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D02" w14:textId="4C6687D8" w:rsidR="00884B32" w:rsidRPr="002B7BE5" w:rsidRDefault="00884B32" w:rsidP="00884B32">
      <w:pPr>
        <w:spacing w:line="100" w:lineRule="atLeast"/>
        <w:rPr>
          <w:rFonts w:cstheme="minorHAnsi"/>
          <w:color w:val="C00000"/>
          <w:sz w:val="18"/>
          <w:szCs w:val="18"/>
        </w:rPr>
      </w:pPr>
      <w:r w:rsidRPr="002B7BE5">
        <w:rPr>
          <w:rFonts w:cstheme="minorHAnsi"/>
          <w:color w:val="C00000"/>
          <w:sz w:val="18"/>
          <w:szCs w:val="18"/>
        </w:rPr>
        <w:t xml:space="preserve">Nr sprawy: ZW.271.2.13.2023.MK                                                                                      </w:t>
      </w:r>
      <w:r w:rsidR="004E28C5" w:rsidRPr="002B7BE5">
        <w:rPr>
          <w:rFonts w:cstheme="minorHAnsi"/>
          <w:color w:val="C00000"/>
          <w:sz w:val="18"/>
          <w:szCs w:val="18"/>
        </w:rPr>
        <w:t xml:space="preserve">          </w:t>
      </w:r>
      <w:r w:rsidRPr="002B7BE5">
        <w:rPr>
          <w:rFonts w:cstheme="minorHAnsi"/>
          <w:color w:val="C00000"/>
          <w:sz w:val="18"/>
          <w:szCs w:val="18"/>
        </w:rPr>
        <w:tab/>
      </w:r>
      <w:r w:rsidR="0009268A">
        <w:rPr>
          <w:rFonts w:cstheme="minorHAnsi"/>
          <w:color w:val="C00000"/>
          <w:sz w:val="18"/>
          <w:szCs w:val="18"/>
        </w:rPr>
        <w:t xml:space="preserve">                             </w:t>
      </w:r>
      <w:r w:rsidRPr="002B7BE5">
        <w:rPr>
          <w:rFonts w:cstheme="minorHAnsi"/>
          <w:sz w:val="18"/>
          <w:szCs w:val="18"/>
        </w:rPr>
        <w:t xml:space="preserve">ZAŁĄCZNIK NR </w:t>
      </w:r>
      <w:r w:rsidR="00F254DD">
        <w:rPr>
          <w:rFonts w:cstheme="minorHAnsi"/>
          <w:sz w:val="18"/>
          <w:szCs w:val="18"/>
        </w:rPr>
        <w:t>9</w:t>
      </w:r>
    </w:p>
    <w:p w14:paraId="6E8340AF" w14:textId="77777777" w:rsidR="00884B32" w:rsidRPr="002B7BE5" w:rsidRDefault="00884B32" w:rsidP="00884B32">
      <w:pPr>
        <w:spacing w:line="100" w:lineRule="atLeast"/>
        <w:jc w:val="center"/>
        <w:rPr>
          <w:rFonts w:eastAsia="Calibri" w:cstheme="minorHAnsi"/>
          <w:b/>
          <w:bCs/>
          <w:sz w:val="18"/>
          <w:szCs w:val="18"/>
        </w:rPr>
      </w:pPr>
    </w:p>
    <w:p w14:paraId="2434A4D0" w14:textId="3C555CEE" w:rsidR="00884B32" w:rsidRPr="002B7BE5" w:rsidRDefault="00884B32" w:rsidP="00884B32">
      <w:pPr>
        <w:spacing w:line="100" w:lineRule="atLeast"/>
        <w:jc w:val="center"/>
        <w:rPr>
          <w:rFonts w:cstheme="minorHAnsi"/>
          <w:sz w:val="18"/>
          <w:szCs w:val="18"/>
        </w:rPr>
      </w:pPr>
      <w:r w:rsidRPr="002B7BE5">
        <w:rPr>
          <w:rFonts w:eastAsia="Calibri" w:cstheme="minorHAnsi"/>
          <w:b/>
          <w:bCs/>
          <w:sz w:val="18"/>
          <w:szCs w:val="18"/>
        </w:rPr>
        <w:t>PARAMETRY TECHNICZNE OFEROWANEGO SAMOCHODU</w:t>
      </w:r>
      <w:r w:rsidRPr="002B7BE5">
        <w:rPr>
          <w:rFonts w:eastAsia="Calibri" w:cstheme="minorHAnsi"/>
          <w:b/>
          <w:bCs/>
          <w:sz w:val="18"/>
          <w:szCs w:val="18"/>
        </w:rPr>
        <w:br/>
      </w:r>
      <w:r w:rsidRPr="002B7BE5">
        <w:rPr>
          <w:rFonts w:eastAsia="Calibri" w:cstheme="minorHAnsi"/>
          <w:b/>
          <w:bCs/>
          <w:sz w:val="18"/>
          <w:szCs w:val="18"/>
        </w:rPr>
        <w:br/>
        <w:t>Spełnienie wymagań techniczno-użytkowych  dla lekkiego samochodu ratowniczo-gaśniczego dla  jednostki Ochotniczej Straży Pożarnej Kamieniec Wrocławski</w:t>
      </w:r>
    </w:p>
    <w:p w14:paraId="75CF5D50" w14:textId="77777777" w:rsidR="00884B32" w:rsidRPr="002B7BE5" w:rsidRDefault="00884B32" w:rsidP="00884B32">
      <w:pPr>
        <w:spacing w:after="13" w:line="237" w:lineRule="auto"/>
        <w:ind w:left="-5" w:right="-3" w:hanging="10"/>
        <w:rPr>
          <w:rFonts w:eastAsia="Arial" w:cstheme="minorHAnsi"/>
          <w:color w:val="000000"/>
          <w:sz w:val="18"/>
          <w:szCs w:val="18"/>
          <w:lang w:eastAsia="pl-PL"/>
        </w:rPr>
      </w:pPr>
    </w:p>
    <w:p w14:paraId="4FA756AD" w14:textId="397C6F87" w:rsidR="00884B32" w:rsidRPr="002B7BE5" w:rsidRDefault="00884B32" w:rsidP="00884B32">
      <w:pPr>
        <w:spacing w:after="13" w:line="237" w:lineRule="auto"/>
        <w:ind w:left="-5" w:right="-3" w:hanging="10"/>
        <w:jc w:val="center"/>
        <w:rPr>
          <w:rFonts w:eastAsia="Arial" w:cstheme="minorHAnsi"/>
          <w:color w:val="000000"/>
          <w:sz w:val="18"/>
          <w:szCs w:val="18"/>
          <w:lang w:eastAsia="pl-PL"/>
        </w:rPr>
      </w:pPr>
      <w:r w:rsidRPr="002B7BE5">
        <w:rPr>
          <w:rFonts w:eastAsia="Arial" w:cstheme="minorHAnsi"/>
          <w:color w:val="000000"/>
          <w:sz w:val="18"/>
          <w:szCs w:val="18"/>
          <w:lang w:eastAsia="pl-PL"/>
        </w:rPr>
        <w:t xml:space="preserve">Formularz musi być opatrzony przez osobę lub osoby uprawnione do reprezentowania kwalifikowanym podpisem elektronicznym, podpisem zaufanym lub elektronicznym podpisem osobistym </w:t>
      </w:r>
      <w:r w:rsidRPr="00482217">
        <w:rPr>
          <w:rFonts w:eastAsia="Arial" w:cstheme="minorHAnsi"/>
          <w:color w:val="FF0000"/>
          <w:sz w:val="18"/>
          <w:szCs w:val="18"/>
          <w:u w:val="single"/>
          <w:lang w:eastAsia="pl-PL"/>
        </w:rPr>
        <w:t>i przekazany Zamawiającemu wraz z ofertą.</w:t>
      </w:r>
    </w:p>
    <w:p w14:paraId="59927EF3" w14:textId="22676D77" w:rsidR="00521B3D" w:rsidRPr="002B7BE5" w:rsidRDefault="00521B3D" w:rsidP="003D33FA">
      <w:pPr>
        <w:ind w:left="-709" w:right="-851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606"/>
        <w:gridCol w:w="7900"/>
        <w:gridCol w:w="2410"/>
      </w:tblGrid>
      <w:tr w:rsidR="003D33FA" w:rsidRPr="002B7BE5" w14:paraId="0285CB98" w14:textId="77777777" w:rsidTr="000D343E">
        <w:tc>
          <w:tcPr>
            <w:tcW w:w="606" w:type="dxa"/>
            <w:shd w:val="clear" w:color="auto" w:fill="AEAAAA" w:themeFill="background2" w:themeFillShade="BF"/>
          </w:tcPr>
          <w:p w14:paraId="5E299CE3" w14:textId="2EAE2191" w:rsidR="003D33FA" w:rsidRPr="002B7BE5" w:rsidRDefault="003D33FA" w:rsidP="003D33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900" w:type="dxa"/>
            <w:shd w:val="clear" w:color="auto" w:fill="AEAAAA" w:themeFill="background2" w:themeFillShade="BF"/>
          </w:tcPr>
          <w:p w14:paraId="7D749B29" w14:textId="68F30927" w:rsidR="003D33FA" w:rsidRPr="002B7BE5" w:rsidRDefault="000D343E" w:rsidP="003D33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PARAMETRY / OPIS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7D7166E8" w14:textId="56E11A82" w:rsidR="003D33FA" w:rsidRPr="002B7BE5" w:rsidRDefault="000D343E" w:rsidP="003D33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MIEJSCE NA OFERTĘ</w:t>
            </w:r>
          </w:p>
        </w:tc>
      </w:tr>
      <w:tr w:rsidR="003D33FA" w:rsidRPr="002B7BE5" w14:paraId="59B66C7C" w14:textId="77777777" w:rsidTr="000D343E">
        <w:tc>
          <w:tcPr>
            <w:tcW w:w="606" w:type="dxa"/>
            <w:shd w:val="clear" w:color="auto" w:fill="D0CECE" w:themeFill="background2" w:themeFillShade="E6"/>
          </w:tcPr>
          <w:p w14:paraId="61E03CB1" w14:textId="1125E6B2" w:rsidR="003D33FA" w:rsidRPr="002B7BE5" w:rsidRDefault="003D33FA" w:rsidP="000D343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00" w:type="dxa"/>
            <w:shd w:val="clear" w:color="auto" w:fill="D0CECE" w:themeFill="background2" w:themeFillShade="E6"/>
          </w:tcPr>
          <w:p w14:paraId="72852E2A" w14:textId="13597F2B" w:rsidR="003D33FA" w:rsidRPr="002B7BE5" w:rsidRDefault="00E84D4A" w:rsidP="000D343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kern w:val="2"/>
                <w:sz w:val="18"/>
                <w:szCs w:val="18"/>
                <w:lang w:eastAsia="zh-CN"/>
              </w:rPr>
              <w:t xml:space="preserve">Informacje ogólne o </w:t>
            </w:r>
            <w:r w:rsidR="00505EAB" w:rsidRPr="002B7BE5">
              <w:rPr>
                <w:rFonts w:cstheme="minorHAnsi"/>
                <w:b/>
                <w:bCs/>
                <w:kern w:val="2"/>
                <w:sz w:val="18"/>
                <w:szCs w:val="18"/>
                <w:lang w:eastAsia="zh-CN"/>
              </w:rPr>
              <w:t>Samochodzie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98F5509" w14:textId="77777777" w:rsidR="003D33FA" w:rsidRPr="002B7BE5" w:rsidRDefault="00D275AF" w:rsidP="003D33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Oferta Wykonawcy – Wypełnia Wykonawca</w:t>
            </w:r>
            <w:r w:rsidR="00F829E9" w:rsidRPr="002B7BE5">
              <w:rPr>
                <w:rFonts w:cstheme="minorHAnsi"/>
                <w:b/>
                <w:bCs/>
                <w:sz w:val="18"/>
                <w:szCs w:val="18"/>
              </w:rPr>
              <w:t xml:space="preserve"> wstawiając tak/nie</w:t>
            </w:r>
          </w:p>
          <w:p w14:paraId="7A48E642" w14:textId="23A2A070" w:rsidR="00F829E9" w:rsidRPr="002B7BE5" w:rsidRDefault="004040FC" w:rsidP="003D33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 xml:space="preserve">Przy zaznaczeniu </w:t>
            </w:r>
            <w:r w:rsidR="00505EAB" w:rsidRPr="002B7BE5">
              <w:rPr>
                <w:rFonts w:cstheme="minorHAnsi"/>
                <w:b/>
                <w:bCs/>
                <w:sz w:val="18"/>
                <w:szCs w:val="18"/>
              </w:rPr>
              <w:t>„</w:t>
            </w:r>
            <w:r w:rsidRPr="002B7BE5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="00505EAB" w:rsidRPr="002B7BE5">
              <w:rPr>
                <w:rFonts w:cstheme="minorHAnsi"/>
                <w:b/>
                <w:bCs/>
                <w:sz w:val="18"/>
                <w:szCs w:val="18"/>
              </w:rPr>
              <w:t>”</w:t>
            </w:r>
            <w:r w:rsidRPr="002B7BE5">
              <w:rPr>
                <w:rFonts w:cstheme="minorHAnsi"/>
                <w:b/>
                <w:bCs/>
                <w:sz w:val="18"/>
                <w:szCs w:val="18"/>
              </w:rPr>
              <w:t xml:space="preserve"> proszę o wskazanie rozwiązań równoważnych</w:t>
            </w:r>
          </w:p>
        </w:tc>
      </w:tr>
      <w:tr w:rsidR="005B4A9B" w:rsidRPr="002B7BE5" w14:paraId="7E846868" w14:textId="77777777" w:rsidTr="007C5DA5">
        <w:tc>
          <w:tcPr>
            <w:tcW w:w="606" w:type="dxa"/>
            <w:vAlign w:val="center"/>
          </w:tcPr>
          <w:p w14:paraId="466CAA49" w14:textId="71B94FEC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7900" w:type="dxa"/>
          </w:tcPr>
          <w:p w14:paraId="3109FF7A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Pojazd musi spełniać wymagania polskich przepisów o ruchu drogowym z uwzględnieniem wymagań dotyczących pojazdów uprzywilejowanych zgodnie z Ustawą „Prawo o ruchu drogowym” (tj. Dz. U. z 2022 r. poz. 988, z późniejszymi zmianami) wraz z przepisami wykonawczymi do ustawy.</w:t>
            </w:r>
          </w:p>
          <w:p w14:paraId="51CD992C" w14:textId="679AA5D6" w:rsidR="005B4A9B" w:rsidRPr="002B7BE5" w:rsidRDefault="005B4A9B" w:rsidP="005B4A9B">
            <w:pPr>
              <w:tabs>
                <w:tab w:val="left" w:pos="1605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Wykonawca dostarczy dokumentację niezbędną do użytkowania  pojazdu jako specjalny. W sytuacji, gdy dostarczenie wymaganego dokumentu możliwe będzie po zarejestrowaniu pojazdu, dopuszcza się dostarczenie po dokonaniu odbioru ilościowo-jakościowego, jednak wszelkie koszty z tym związane pokrywa Wykonawca.</w:t>
            </w:r>
          </w:p>
        </w:tc>
        <w:tc>
          <w:tcPr>
            <w:tcW w:w="2410" w:type="dxa"/>
          </w:tcPr>
          <w:p w14:paraId="577A00FA" w14:textId="7F3855E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BDF4189" w14:textId="77777777" w:rsidTr="007C5DA5">
        <w:tc>
          <w:tcPr>
            <w:tcW w:w="606" w:type="dxa"/>
            <w:vAlign w:val="center"/>
          </w:tcPr>
          <w:p w14:paraId="38A66C12" w14:textId="4986B8C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7900" w:type="dxa"/>
          </w:tcPr>
          <w:p w14:paraId="638CC5FB" w14:textId="3A031BEE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Pojazd oznakowany numerami operacyjnymi Ochotniczej Straży Pożarnej zgodnie z zarządzeniem nr 1 Komendanta Głównego Państwowej Straży Pożarnej z dnia 24 stycznia 2020 r. r. w sprawie gospodarki transportowej w jednostkach organizacyjnych Państwowej Straży Pożarnej Dz. Urz. KG PSP poz. 3, z później zm. Dane dotyczące oznaczenia zostaną przekazane w trakcie realizacji zamówienia. Oznakowanie nadwozia pojazdu minimum atestowaną folią odblaskową. Pas w kolorze białym, biały napis „STRAŻ” i numer operacyjny w kolorze białym.</w:t>
            </w:r>
          </w:p>
        </w:tc>
        <w:tc>
          <w:tcPr>
            <w:tcW w:w="2410" w:type="dxa"/>
          </w:tcPr>
          <w:p w14:paraId="2A94070D" w14:textId="2F448B69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B2E64C6" w14:textId="77777777" w:rsidTr="007C5DA5">
        <w:tc>
          <w:tcPr>
            <w:tcW w:w="606" w:type="dxa"/>
            <w:vAlign w:val="center"/>
          </w:tcPr>
          <w:p w14:paraId="0EE1E702" w14:textId="2C8CD8B0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7900" w:type="dxa"/>
          </w:tcPr>
          <w:p w14:paraId="0B680116" w14:textId="674D23B7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Samochód fabrycznie nowy, rok produkcji nie wcześniej jak 2022, nadwozie typu „pick-up”. Pojazd musi posiadać świadectwo homologacji typu lub świadectwo zgodności WE.</w:t>
            </w:r>
          </w:p>
        </w:tc>
        <w:tc>
          <w:tcPr>
            <w:tcW w:w="2410" w:type="dxa"/>
          </w:tcPr>
          <w:p w14:paraId="6EE1D33B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 xml:space="preserve">Podać producenta, typ i model podwozia </w:t>
            </w:r>
          </w:p>
          <w:p w14:paraId="73B05D43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 xml:space="preserve"> oraz rok produkcji i  moc silnika .</w:t>
            </w:r>
          </w:p>
          <w:p w14:paraId="2A6CF290" w14:textId="777777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3ED6C" w14:textId="777777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E6D808" w14:textId="777777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FE55CD" w14:textId="68717545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DC26D6D" w14:textId="77777777" w:rsidTr="007C5DA5">
        <w:tc>
          <w:tcPr>
            <w:tcW w:w="606" w:type="dxa"/>
            <w:vAlign w:val="center"/>
          </w:tcPr>
          <w:p w14:paraId="4DDCEED3" w14:textId="21C4BF17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7900" w:type="dxa"/>
          </w:tcPr>
          <w:p w14:paraId="2FC2E7E6" w14:textId="1AB1C8CE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Liczba miejsc do siedzenia – min. 5 z kierowcą. Ilość drzwi – 4.</w:t>
            </w:r>
            <w:r w:rsidRPr="002B7BE5">
              <w:rPr>
                <w:rFonts w:eastAsia="Arial" w:cstheme="minorHAnsi"/>
                <w:sz w:val="18"/>
                <w:szCs w:val="18"/>
              </w:rPr>
              <w:t xml:space="preserve"> Zamawiający </w:t>
            </w:r>
            <w:r w:rsidRPr="002B7BE5">
              <w:rPr>
                <w:rFonts w:cstheme="minorHAnsi"/>
                <w:sz w:val="18"/>
                <w:szCs w:val="18"/>
              </w:rPr>
              <w:t>nie dopuszcza zastosowania ławki, jako drugiego rzędu siedzeń.</w:t>
            </w:r>
          </w:p>
        </w:tc>
        <w:tc>
          <w:tcPr>
            <w:tcW w:w="2410" w:type="dxa"/>
          </w:tcPr>
          <w:p w14:paraId="634734D3" w14:textId="642198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7F6A4F5" w14:textId="77777777" w:rsidTr="007C5DA5">
        <w:tc>
          <w:tcPr>
            <w:tcW w:w="606" w:type="dxa"/>
            <w:vAlign w:val="center"/>
          </w:tcPr>
          <w:p w14:paraId="66ECC237" w14:textId="606F39E1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900" w:type="dxa"/>
          </w:tcPr>
          <w:p w14:paraId="23E3AD18" w14:textId="41AE79E9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Zmiany adaptacyjne pojazdu, dotyczące montażu wyposażenia, nie mogą powodować utraty ani ograniczać uprawnień wynikających z fabrycznej gwarancji producenta pojazdu.</w:t>
            </w:r>
          </w:p>
        </w:tc>
        <w:tc>
          <w:tcPr>
            <w:tcW w:w="2410" w:type="dxa"/>
          </w:tcPr>
          <w:p w14:paraId="707447E2" w14:textId="77E2F082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0BC67C1" w14:textId="77777777" w:rsidTr="007C5DA5">
        <w:tc>
          <w:tcPr>
            <w:tcW w:w="606" w:type="dxa"/>
            <w:vAlign w:val="center"/>
          </w:tcPr>
          <w:p w14:paraId="1EEB241A" w14:textId="398D8B1C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7900" w:type="dxa"/>
          </w:tcPr>
          <w:p w14:paraId="3DD4B2B1" w14:textId="5B7772E4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Moc alternatora i pojemność akumulatorów musi zapewnić pełne pokrycie zapotrzebowania na energię elektryczną przy maksymalnym obciążeniu takim jak radiotelefon, dodatkowa sygnalizacja świetlna i dźwiękowa, oświetlenie, itd. itp.</w:t>
            </w:r>
          </w:p>
        </w:tc>
        <w:tc>
          <w:tcPr>
            <w:tcW w:w="2410" w:type="dxa"/>
          </w:tcPr>
          <w:p w14:paraId="23D80173" w14:textId="4EDC554B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26E6E2E" w14:textId="77777777" w:rsidTr="007C5DA5">
        <w:tc>
          <w:tcPr>
            <w:tcW w:w="606" w:type="dxa"/>
            <w:shd w:val="clear" w:color="auto" w:fill="D0CECE" w:themeFill="background2" w:themeFillShade="E6"/>
            <w:vAlign w:val="center"/>
          </w:tcPr>
          <w:p w14:paraId="0C232E96" w14:textId="06F8A2F0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00" w:type="dxa"/>
            <w:shd w:val="clear" w:color="auto" w:fill="D0CECE" w:themeFill="background2" w:themeFillShade="E6"/>
            <w:vAlign w:val="center"/>
          </w:tcPr>
          <w:p w14:paraId="3CBEF354" w14:textId="1E0646BB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Podstawowe parametry napędu/podwozia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489B842" w14:textId="08AD8A1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B4A9B" w:rsidRPr="002B7BE5" w14:paraId="3D22E45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E82F2AE" w14:textId="75AD79A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40A4C717" w14:textId="50816976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 xml:space="preserve">Silnik z zapłonem samoczynnym o pojemności 1 850 cm³ i minimalnej mocy 160 KM, spełniający bieżącą normę emisji spalin </w:t>
            </w:r>
            <w:r w:rsidRPr="000E3443">
              <w:rPr>
                <w:rFonts w:cstheme="minorHAnsi"/>
                <w:kern w:val="2"/>
                <w:sz w:val="18"/>
                <w:szCs w:val="18"/>
                <w:lang w:eastAsia="zh-CN"/>
              </w:rPr>
              <w:t>EURO 6D.</w:t>
            </w:r>
          </w:p>
        </w:tc>
        <w:tc>
          <w:tcPr>
            <w:tcW w:w="2410" w:type="dxa"/>
            <w:shd w:val="clear" w:color="auto" w:fill="FFFFFF" w:themeFill="background1"/>
          </w:tcPr>
          <w:p w14:paraId="0C769AF2" w14:textId="0F1A3789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7483D22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3F43E01" w14:textId="17EB43C3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1BFB7785" w14:textId="26C9B4C4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Maksymalny moment obrotowy minimum 350 Nm., silnik produkowany seryjnie, bez przeróbek.</w:t>
            </w:r>
          </w:p>
        </w:tc>
        <w:tc>
          <w:tcPr>
            <w:tcW w:w="2410" w:type="dxa"/>
            <w:shd w:val="clear" w:color="auto" w:fill="FFFFFF" w:themeFill="background1"/>
          </w:tcPr>
          <w:p w14:paraId="1924E3EA" w14:textId="2603906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F75C567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E42495E" w14:textId="636ED69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0058791" w14:textId="556B4043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Skrzynia biegów manualna. Zamawiający nie dopuszcza skrzyni automatycznej lub zautomatyzowanej.</w:t>
            </w:r>
          </w:p>
        </w:tc>
        <w:tc>
          <w:tcPr>
            <w:tcW w:w="2410" w:type="dxa"/>
            <w:shd w:val="clear" w:color="auto" w:fill="FFFFFF" w:themeFill="background1"/>
          </w:tcPr>
          <w:p w14:paraId="4F2EBF82" w14:textId="2EE595E0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73963E5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7D2A9F3" w14:textId="57307034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7CE7FC2" w14:textId="48B2C760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Napęd 4x4 z możliwością dołączania napędu osi przedniej, reduktor do jazdy terenowej, z fabryczną b</w:t>
            </w: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 xml:space="preserve">lokada tylnego mechanizmu różnicowego </w:t>
            </w:r>
            <w:r w:rsidRPr="002B7BE5">
              <w:rPr>
                <w:rFonts w:cstheme="minorHAnsi"/>
                <w:sz w:val="18"/>
                <w:szCs w:val="18"/>
              </w:rPr>
              <w:t>tylnej osi napędowej.</w:t>
            </w:r>
          </w:p>
        </w:tc>
        <w:tc>
          <w:tcPr>
            <w:tcW w:w="2410" w:type="dxa"/>
            <w:shd w:val="clear" w:color="auto" w:fill="FFFFFF" w:themeFill="background1"/>
          </w:tcPr>
          <w:p w14:paraId="08080877" w14:textId="5039B9D4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F94D68E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34F1124" w14:textId="07E558AD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4B516027" w14:textId="603941D7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Zawieszenie pojazdu:</w:t>
            </w: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br/>
              <w:t>Przód – podwójne wahacze ze sprężyną,</w:t>
            </w: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br/>
              <w:t xml:space="preserve">Tył pojazdu - resory piórowe. </w:t>
            </w: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br/>
              <w:t>Zamawiający wymaga zastosowania dodatkowych poduszek pneumatycznych tylnej osi.</w:t>
            </w:r>
          </w:p>
        </w:tc>
        <w:tc>
          <w:tcPr>
            <w:tcW w:w="2410" w:type="dxa"/>
            <w:shd w:val="clear" w:color="auto" w:fill="FFFFFF" w:themeFill="background1"/>
          </w:tcPr>
          <w:p w14:paraId="0BE29C5A" w14:textId="18652844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F84E89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727035F" w14:textId="7FC1A0A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EB91FA3" w14:textId="3566B9B9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Zbiornik paliwa o pojemności minimum 75 litrów.</w:t>
            </w:r>
          </w:p>
        </w:tc>
        <w:tc>
          <w:tcPr>
            <w:tcW w:w="2410" w:type="dxa"/>
            <w:shd w:val="clear" w:color="auto" w:fill="FFFFFF" w:themeFill="background1"/>
          </w:tcPr>
          <w:p w14:paraId="4EFF9F09" w14:textId="7BC67192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4E08EF6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A3ACE07" w14:textId="460BD1DF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CFEE8BD" w14:textId="02FB4F1A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 xml:space="preserve">Zbiornik </w:t>
            </w:r>
            <w:proofErr w:type="spellStart"/>
            <w:r w:rsidRPr="002B7BE5">
              <w:rPr>
                <w:rFonts w:cstheme="minorHAnsi"/>
                <w:sz w:val="18"/>
                <w:szCs w:val="18"/>
              </w:rPr>
              <w:t>AdBlue</w:t>
            </w:r>
            <w:proofErr w:type="spellEnd"/>
            <w:r w:rsidRPr="002B7BE5">
              <w:rPr>
                <w:rFonts w:cstheme="minorHAnsi"/>
                <w:sz w:val="18"/>
                <w:szCs w:val="18"/>
              </w:rPr>
              <w:t xml:space="preserve"> o pojemności minimum 10 litrów.</w:t>
            </w:r>
          </w:p>
        </w:tc>
        <w:tc>
          <w:tcPr>
            <w:tcW w:w="2410" w:type="dxa"/>
            <w:shd w:val="clear" w:color="auto" w:fill="FFFFFF" w:themeFill="background1"/>
          </w:tcPr>
          <w:p w14:paraId="1A3380CA" w14:textId="06FFE913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76D7BCB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97AF250" w14:textId="36FE5ED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CAEC087" w14:textId="3C07C5C1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Felgi ze stopów metali lekkich, rozmiar felg minimum 18".</w:t>
            </w:r>
          </w:p>
        </w:tc>
        <w:tc>
          <w:tcPr>
            <w:tcW w:w="2410" w:type="dxa"/>
            <w:shd w:val="clear" w:color="auto" w:fill="FFFFFF" w:themeFill="background1"/>
          </w:tcPr>
          <w:p w14:paraId="171CD03D" w14:textId="04F796D8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C5C2898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284A710" w14:textId="07F28BA0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lastRenderedPageBreak/>
              <w:t>2.9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609D034" w14:textId="6B0DAECE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Pełnowymiarowe koło zapasowe na feldze.</w:t>
            </w:r>
          </w:p>
        </w:tc>
        <w:tc>
          <w:tcPr>
            <w:tcW w:w="2410" w:type="dxa"/>
            <w:shd w:val="clear" w:color="auto" w:fill="FFFFFF" w:themeFill="background1"/>
          </w:tcPr>
          <w:p w14:paraId="318527FF" w14:textId="69BF2E6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FBE30B0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6D3DA9F" w14:textId="75FB75FF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876DE66" w14:textId="2AA11929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Prześwit pod osiami 240 mm.</w:t>
            </w:r>
          </w:p>
        </w:tc>
        <w:tc>
          <w:tcPr>
            <w:tcW w:w="2410" w:type="dxa"/>
            <w:shd w:val="clear" w:color="auto" w:fill="FFFFFF" w:themeFill="background1"/>
          </w:tcPr>
          <w:p w14:paraId="033EEAB1" w14:textId="30408B1C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282DA39" w14:textId="77777777" w:rsidTr="007C5DA5">
        <w:trPr>
          <w:trHeight w:val="1001"/>
        </w:trPr>
        <w:tc>
          <w:tcPr>
            <w:tcW w:w="606" w:type="dxa"/>
            <w:shd w:val="clear" w:color="auto" w:fill="FFFFFF" w:themeFill="background1"/>
            <w:vAlign w:val="center"/>
          </w:tcPr>
          <w:p w14:paraId="44045267" w14:textId="4F45210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4DA1042" w14:textId="6C678DBC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Kąty:</w:t>
            </w:r>
            <w:r w:rsidRPr="002B7BE5">
              <w:rPr>
                <w:rFonts w:cstheme="minorHAnsi"/>
                <w:sz w:val="18"/>
                <w:szCs w:val="18"/>
              </w:rPr>
              <w:br/>
              <w:t>Natarcia minimum 30</w:t>
            </w:r>
            <w:r w:rsidRPr="002B7BE5">
              <w:rPr>
                <w:rFonts w:cstheme="minorHAnsi"/>
                <w:sz w:val="18"/>
                <w:szCs w:val="18"/>
                <w:vertAlign w:val="superscript"/>
              </w:rPr>
              <w:t>0</w:t>
            </w:r>
            <w:r w:rsidRPr="002B7BE5">
              <w:rPr>
                <w:rFonts w:cstheme="minorHAnsi"/>
                <w:sz w:val="18"/>
                <w:szCs w:val="18"/>
              </w:rPr>
              <w:t xml:space="preserve"> ,</w:t>
            </w:r>
            <w:r w:rsidRPr="002B7BE5">
              <w:rPr>
                <w:rFonts w:cstheme="minorHAnsi"/>
                <w:sz w:val="18"/>
                <w:szCs w:val="18"/>
              </w:rPr>
              <w:br/>
              <w:t>Zejścia minimum 23</w:t>
            </w:r>
            <w:r w:rsidRPr="002B7BE5">
              <w:rPr>
                <w:rFonts w:cstheme="minorHAnsi"/>
                <w:sz w:val="18"/>
                <w:szCs w:val="18"/>
                <w:vertAlign w:val="superscript"/>
              </w:rPr>
              <w:t>0</w:t>
            </w:r>
            <w:r w:rsidRPr="002B7BE5">
              <w:rPr>
                <w:rFonts w:cstheme="minorHAnsi"/>
                <w:sz w:val="18"/>
                <w:szCs w:val="18"/>
              </w:rPr>
              <w:t xml:space="preserve">, </w:t>
            </w:r>
            <w:r w:rsidRPr="002B7BE5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2B7BE5">
              <w:rPr>
                <w:rFonts w:cstheme="minorHAnsi"/>
                <w:sz w:val="18"/>
                <w:szCs w:val="18"/>
              </w:rPr>
              <w:t>Rampowy</w:t>
            </w:r>
            <w:proofErr w:type="spellEnd"/>
            <w:r w:rsidRPr="002B7BE5">
              <w:rPr>
                <w:rFonts w:cstheme="minorHAnsi"/>
                <w:sz w:val="18"/>
                <w:szCs w:val="18"/>
              </w:rPr>
              <w:t xml:space="preserve"> minimum 23</w:t>
            </w:r>
            <w:r w:rsidRPr="002B7BE5">
              <w:rPr>
                <w:rFonts w:cstheme="minorHAnsi"/>
                <w:sz w:val="18"/>
                <w:szCs w:val="18"/>
                <w:vertAlign w:val="superscript"/>
              </w:rPr>
              <w:t>0</w:t>
            </w:r>
            <w:r w:rsidRPr="002B7BE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CAEA1D2" w14:textId="36EB1CE9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9C219F2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9CC5D05" w14:textId="553DDCB3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2.12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501956E4" w14:textId="1AA15CDD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Głębokość brodzenia dla pojazdu bazowego minimum 800 mm. W przypadku wykonania schowków poniżej ramy Zamawiający wymaga wykonania otworów odwaniających skrytki.</w:t>
            </w:r>
          </w:p>
        </w:tc>
        <w:tc>
          <w:tcPr>
            <w:tcW w:w="2410" w:type="dxa"/>
            <w:shd w:val="clear" w:color="auto" w:fill="FFFFFF" w:themeFill="background1"/>
          </w:tcPr>
          <w:p w14:paraId="77274D01" w14:textId="18E7B36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786DE23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25F02089" w14:textId="783DF34E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81CF82C" w14:textId="10A5CB0D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Dopuszczalna masa rzeczywista pojazdu nie więcej niż 2 999 kg.</w:t>
            </w:r>
          </w:p>
        </w:tc>
        <w:tc>
          <w:tcPr>
            <w:tcW w:w="2410" w:type="dxa"/>
            <w:shd w:val="clear" w:color="auto" w:fill="FFFFFF" w:themeFill="background1"/>
          </w:tcPr>
          <w:p w14:paraId="5A695FA3" w14:textId="0BDB0F54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D57C1D1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5065E3C" w14:textId="0AE51DE4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105A0ECC" w14:textId="48D59C32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Dopuszczalna masa zespołu pojazdów minimum 6 000 kg.</w:t>
            </w:r>
          </w:p>
        </w:tc>
        <w:tc>
          <w:tcPr>
            <w:tcW w:w="2410" w:type="dxa"/>
            <w:shd w:val="clear" w:color="auto" w:fill="FFFFFF" w:themeFill="background1"/>
          </w:tcPr>
          <w:p w14:paraId="69F66A45" w14:textId="6DE7BBD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88504BD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BC859FE" w14:textId="3E86EA7C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2.15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6E2DA0D" w14:textId="77777777" w:rsidR="005B4A9B" w:rsidRPr="002B7BE5" w:rsidRDefault="005B4A9B" w:rsidP="005B4A9B">
            <w:pPr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Wymiary pojazdu [mm]:</w:t>
            </w:r>
          </w:p>
          <w:p w14:paraId="27D412F2" w14:textId="77777777" w:rsidR="005B4A9B" w:rsidRPr="002B7BE5" w:rsidRDefault="005B4A9B" w:rsidP="005B4A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Długość maksymalna 5 500 mm, z hakiem oraz wyciągarką,</w:t>
            </w:r>
          </w:p>
          <w:p w14:paraId="603155AA" w14:textId="0DE788D0" w:rsidR="005B4A9B" w:rsidRPr="002B7BE5" w:rsidRDefault="005B4A9B" w:rsidP="005B4A9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Szerokość maksymalna (bez lusterek) 1 900 mm,</w:t>
            </w:r>
            <w:r w:rsidRPr="002B7BE5">
              <w:rPr>
                <w:rFonts w:cstheme="minorHAnsi"/>
                <w:sz w:val="18"/>
                <w:szCs w:val="18"/>
              </w:rPr>
              <w:br/>
              <w:t>Rozstaw osi pojazdu minimum 3 100 mm,</w:t>
            </w:r>
            <w:r w:rsidRPr="002B7BE5">
              <w:rPr>
                <w:rFonts w:cstheme="minorHAnsi"/>
                <w:sz w:val="18"/>
                <w:szCs w:val="18"/>
              </w:rPr>
              <w:br/>
              <w:t>Wewnętrzna długość przestrzeni ładunkowej minimum 1 600 mm,</w:t>
            </w:r>
            <w:r w:rsidRPr="002B7BE5">
              <w:rPr>
                <w:rFonts w:cstheme="minorHAnsi"/>
                <w:sz w:val="18"/>
                <w:szCs w:val="18"/>
              </w:rPr>
              <w:br/>
              <w:t>Wewnętrzna szerokość przestrzeni ładunkowej minimum 1 600 mm,</w:t>
            </w:r>
          </w:p>
        </w:tc>
        <w:tc>
          <w:tcPr>
            <w:tcW w:w="2410" w:type="dxa"/>
            <w:shd w:val="clear" w:color="auto" w:fill="FFFFFF" w:themeFill="background1"/>
          </w:tcPr>
          <w:p w14:paraId="5FB04647" w14:textId="35268638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1C49476" w14:textId="77777777" w:rsidTr="007C5DA5">
        <w:tc>
          <w:tcPr>
            <w:tcW w:w="606" w:type="dxa"/>
            <w:shd w:val="clear" w:color="auto" w:fill="D0CECE" w:themeFill="background2" w:themeFillShade="E6"/>
            <w:vAlign w:val="center"/>
          </w:tcPr>
          <w:p w14:paraId="762A2138" w14:textId="4DF6EB91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00" w:type="dxa"/>
            <w:shd w:val="clear" w:color="auto" w:fill="D0CECE" w:themeFill="background2" w:themeFillShade="E6"/>
            <w:vAlign w:val="center"/>
          </w:tcPr>
          <w:p w14:paraId="494967C4" w14:textId="6E1776DE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Szczegółowe wyposażenie Pojazdu oraz przestrzeni pasażerskiej.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01E9EF3" w14:textId="0497048D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B4A9B" w:rsidRPr="002B7BE5" w14:paraId="2BB54D43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2AF1CA5" w14:textId="228A3A61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42EACBB2" w14:textId="73C6CC30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Kolor nadwozia czerwony „strażacki” w odcieniu RAL3000, z białymi zderzakami oraz nadkolami w kolorze białym.</w:t>
            </w:r>
          </w:p>
        </w:tc>
        <w:tc>
          <w:tcPr>
            <w:tcW w:w="2410" w:type="dxa"/>
            <w:shd w:val="clear" w:color="auto" w:fill="FFFFFF" w:themeFill="background1"/>
          </w:tcPr>
          <w:p w14:paraId="449538EA" w14:textId="32F58C30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70F37D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52E7D9BE" w14:textId="4F458BFA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2399374D" w14:textId="4226CE4B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Fabryczne tylne czujniki parkowania zintegrowane z wyświetlaczem między zegarami na desce rozdzielczej, wskazujące odległość od przeszkody wraz z sygnalizacją dźwiękową.</w:t>
            </w:r>
          </w:p>
        </w:tc>
        <w:tc>
          <w:tcPr>
            <w:tcW w:w="2410" w:type="dxa"/>
            <w:shd w:val="clear" w:color="auto" w:fill="FFFFFF" w:themeFill="background1"/>
          </w:tcPr>
          <w:p w14:paraId="47EB4051" w14:textId="15469FA3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7347E10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46A3CDD" w14:textId="5074836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AAD9B0F" w14:textId="08CBBB3F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Zamontowane stalowe osłony podwozia o minimalnej grubości 3 mm.</w:t>
            </w:r>
          </w:p>
        </w:tc>
        <w:tc>
          <w:tcPr>
            <w:tcW w:w="2410" w:type="dxa"/>
            <w:shd w:val="clear" w:color="auto" w:fill="FFFFFF" w:themeFill="background1"/>
          </w:tcPr>
          <w:p w14:paraId="7122982A" w14:textId="45580E4F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6538451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76A46B3" w14:textId="11408B6F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1326F674" w14:textId="39610FC1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Uchwyt holowniczy z przodu pojazdu.</w:t>
            </w:r>
          </w:p>
        </w:tc>
        <w:tc>
          <w:tcPr>
            <w:tcW w:w="2410" w:type="dxa"/>
            <w:shd w:val="clear" w:color="auto" w:fill="FFFFFF" w:themeFill="background1"/>
          </w:tcPr>
          <w:p w14:paraId="58C9872C" w14:textId="5E29BF0B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39404C6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6B0FE74" w14:textId="116E0B21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F1E70F9" w14:textId="31463E02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Klimatyzacja.</w:t>
            </w:r>
          </w:p>
        </w:tc>
        <w:tc>
          <w:tcPr>
            <w:tcW w:w="2410" w:type="dxa"/>
            <w:shd w:val="clear" w:color="auto" w:fill="FFFFFF" w:themeFill="background1"/>
          </w:tcPr>
          <w:p w14:paraId="0DE0C937" w14:textId="0292FABE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E876F48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829775C" w14:textId="2DFBE50F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9D4C7C9" w14:textId="1A30556C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Stopnie progowe wykonane z metalu po lewej i prawej stronie pojazdu, stopnie wyposażone w nakładki antypoślizgowe z tworzywa.</w:t>
            </w:r>
          </w:p>
        </w:tc>
        <w:tc>
          <w:tcPr>
            <w:tcW w:w="2410" w:type="dxa"/>
            <w:shd w:val="clear" w:color="auto" w:fill="FFFFFF" w:themeFill="background1"/>
          </w:tcPr>
          <w:p w14:paraId="430128CF" w14:textId="5BA9F428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745986D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61EB11FB" w14:textId="67F72E03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121DC2F9" w14:textId="5A501F5F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Kolumna kierownicy z regulacją w dwóch płaszczyznach.</w:t>
            </w:r>
          </w:p>
        </w:tc>
        <w:tc>
          <w:tcPr>
            <w:tcW w:w="2410" w:type="dxa"/>
            <w:shd w:val="clear" w:color="auto" w:fill="FFFFFF" w:themeFill="background1"/>
          </w:tcPr>
          <w:p w14:paraId="1ACD7671" w14:textId="09F9FE8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860ECE0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515E510F" w14:textId="2A795DF0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2A58998C" w14:textId="0DC072E1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Wspomaganie układu kierowniczego. Wspomaganie zależne od prędkości poruszania się pojazdu.</w:t>
            </w:r>
          </w:p>
        </w:tc>
        <w:tc>
          <w:tcPr>
            <w:tcW w:w="2410" w:type="dxa"/>
            <w:shd w:val="clear" w:color="auto" w:fill="FFFFFF" w:themeFill="background1"/>
          </w:tcPr>
          <w:p w14:paraId="24075552" w14:textId="56A64454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7AC089C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254100D3" w14:textId="4BCFBF6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49C96B9A" w14:textId="042CA690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Kierownica po lewej stronie pojazdu, wielofunkcyjna, umożliwiająca obsługę radia, tempomatu oraz komputera pokładowego.</w:t>
            </w:r>
          </w:p>
        </w:tc>
        <w:tc>
          <w:tcPr>
            <w:tcW w:w="2410" w:type="dxa"/>
            <w:shd w:val="clear" w:color="auto" w:fill="FFFFFF" w:themeFill="background1"/>
          </w:tcPr>
          <w:p w14:paraId="4F31E1B0" w14:textId="439828B3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E90CDB0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ECC25A1" w14:textId="255AB15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8CC6A0F" w14:textId="142A4318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Elektrycznie sterowane szyby przednie i tylne.</w:t>
            </w:r>
          </w:p>
        </w:tc>
        <w:tc>
          <w:tcPr>
            <w:tcW w:w="2410" w:type="dxa"/>
            <w:shd w:val="clear" w:color="auto" w:fill="FFFFFF" w:themeFill="background1"/>
          </w:tcPr>
          <w:p w14:paraId="250D6963" w14:textId="19805E9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85B4C63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7FFD6CC" w14:textId="601E902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CE02C32" w14:textId="283AECFB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Elektrycznie regulowane oraz podgrzewane lusterka zewnętrzne.</w:t>
            </w:r>
          </w:p>
        </w:tc>
        <w:tc>
          <w:tcPr>
            <w:tcW w:w="2410" w:type="dxa"/>
            <w:shd w:val="clear" w:color="auto" w:fill="FFFFFF" w:themeFill="background1"/>
          </w:tcPr>
          <w:p w14:paraId="6F0C5D11" w14:textId="6CB98C89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669FA698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66C0BDA7" w14:textId="2030F10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B38A05D" w14:textId="3A831BC9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Lusterka z fabrycznie wbudowanymi  kierunkowskazami w obudowę.</w:t>
            </w:r>
          </w:p>
        </w:tc>
        <w:tc>
          <w:tcPr>
            <w:tcW w:w="2410" w:type="dxa"/>
            <w:shd w:val="clear" w:color="auto" w:fill="FFFFFF" w:themeFill="background1"/>
          </w:tcPr>
          <w:p w14:paraId="166CCA75" w14:textId="777777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F1CDA61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768C7D7" w14:textId="3BACD244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9C7863C" w14:textId="7E07A68B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Wszystkie fotele wyposażone w zagłówki z regulacją wysokości, wszystkie siedzenia przodem do kierunku jazdy. Podłokietnik centralny ze schowkiem pomiędzy siedzeniem kierowcy i dowódcy</w:t>
            </w:r>
          </w:p>
        </w:tc>
        <w:tc>
          <w:tcPr>
            <w:tcW w:w="2410" w:type="dxa"/>
            <w:shd w:val="clear" w:color="auto" w:fill="FFFFFF" w:themeFill="background1"/>
          </w:tcPr>
          <w:p w14:paraId="46755A7A" w14:textId="3E07DE1E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18EE91A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0422838" w14:textId="6F61FFCE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50DE2A8" w14:textId="0B77A985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Kolor foteli ciemny.</w:t>
            </w:r>
          </w:p>
        </w:tc>
        <w:tc>
          <w:tcPr>
            <w:tcW w:w="2410" w:type="dxa"/>
            <w:shd w:val="clear" w:color="auto" w:fill="FFFFFF" w:themeFill="background1"/>
          </w:tcPr>
          <w:p w14:paraId="70BD19AD" w14:textId="4EE1086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786E08E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1524C4B" w14:textId="3C261C9E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3.15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D45DDF1" w14:textId="25924A99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Fotel kierowcy regulowany minimum w 3 płaszczyznach wraz z dodatkową regulacją podparcia lędźwiowego fotela kierowcy.</w:t>
            </w:r>
          </w:p>
        </w:tc>
        <w:tc>
          <w:tcPr>
            <w:tcW w:w="2410" w:type="dxa"/>
            <w:shd w:val="clear" w:color="auto" w:fill="FFFFFF" w:themeFill="background1"/>
          </w:tcPr>
          <w:p w14:paraId="7C605AC3" w14:textId="2A0C39A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6A209A3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8C59E42" w14:textId="7C3B9061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3.16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50553BF1" w14:textId="7CC26A3A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Fotele przednie oraz tylne zabezpieczone pokrowcami o podwyższonej odporności na ścieranie i ułatwiającymi utrzymanie czystości w pojeździe. Pokrowce w ciemnym kolorze.</w:t>
            </w:r>
          </w:p>
        </w:tc>
        <w:tc>
          <w:tcPr>
            <w:tcW w:w="2410" w:type="dxa"/>
            <w:shd w:val="clear" w:color="auto" w:fill="FFFFFF" w:themeFill="background1"/>
          </w:tcPr>
          <w:p w14:paraId="70E97107" w14:textId="320C742A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A7496F6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30E9846" w14:textId="3DF7ACA9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3.17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21F494D1" w14:textId="78EBCAC4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Fotel kierowcy oraz fotel pasażera z elektrycznym podgrzewania siedziska.</w:t>
            </w:r>
          </w:p>
        </w:tc>
        <w:tc>
          <w:tcPr>
            <w:tcW w:w="2410" w:type="dxa"/>
            <w:shd w:val="clear" w:color="auto" w:fill="FFFFFF" w:themeFill="background1"/>
          </w:tcPr>
          <w:p w14:paraId="3EFDD22B" w14:textId="777777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80A4245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6BE7F0A8" w14:textId="7E79E8FA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3.18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C085810" w14:textId="5E994BAF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Trzypunktowe pasy bezpieczeństwa dla wszystkich miejsc.</w:t>
            </w:r>
          </w:p>
        </w:tc>
        <w:tc>
          <w:tcPr>
            <w:tcW w:w="2410" w:type="dxa"/>
            <w:shd w:val="clear" w:color="auto" w:fill="FFFFFF" w:themeFill="background1"/>
          </w:tcPr>
          <w:p w14:paraId="2727418B" w14:textId="24F308D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39D967B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888DE07" w14:textId="2E0F105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3.19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5BA9585" w14:textId="06B22D5F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Podłoga w przedziale pasażerskim dla pierwszego i drugiego rzędu siedzeń wyłożona dywanikami gumowymi.</w:t>
            </w:r>
          </w:p>
        </w:tc>
        <w:tc>
          <w:tcPr>
            <w:tcW w:w="2410" w:type="dxa"/>
            <w:shd w:val="clear" w:color="auto" w:fill="FFFFFF" w:themeFill="background1"/>
          </w:tcPr>
          <w:p w14:paraId="12070D80" w14:textId="2303736C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63808042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1E6AF3F" w14:textId="527D1020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3.20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9DE03DD" w14:textId="1A62CCBF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Zdalnie sterowany centralny zamek z co najmniej z dwoma pilotami.</w:t>
            </w:r>
          </w:p>
        </w:tc>
        <w:tc>
          <w:tcPr>
            <w:tcW w:w="2410" w:type="dxa"/>
            <w:shd w:val="clear" w:color="auto" w:fill="FFFFFF" w:themeFill="background1"/>
          </w:tcPr>
          <w:p w14:paraId="1547186B" w14:textId="3195B354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1A624F7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8F6614D" w14:textId="7A034981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F30FA99" w14:textId="77777777" w:rsidR="005B4A9B" w:rsidRPr="002B7BE5" w:rsidRDefault="005B4A9B" w:rsidP="005B4A9B">
            <w:pPr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Poduszki powietrzne, minimum:</w:t>
            </w:r>
          </w:p>
          <w:p w14:paraId="450AB140" w14:textId="77777777" w:rsidR="005B4A9B" w:rsidRPr="002B7BE5" w:rsidRDefault="005B4A9B" w:rsidP="005B4A9B">
            <w:pPr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Poduszka czołowa dla kierowcy,</w:t>
            </w:r>
            <w:r w:rsidRPr="002B7BE5">
              <w:rPr>
                <w:rFonts w:cstheme="minorHAnsi"/>
                <w:sz w:val="18"/>
                <w:szCs w:val="18"/>
              </w:rPr>
              <w:br/>
              <w:t>Poduszka czołowa dla pasażera,</w:t>
            </w:r>
            <w:r w:rsidRPr="002B7BE5">
              <w:rPr>
                <w:rFonts w:cstheme="minorHAnsi"/>
                <w:sz w:val="18"/>
                <w:szCs w:val="18"/>
              </w:rPr>
              <w:br/>
              <w:t>Poduszki boczne w fotelach dla kierowcy i pasażera,</w:t>
            </w:r>
          </w:p>
          <w:p w14:paraId="3EFF7B46" w14:textId="463EACDB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Poduszka kolanowa dla kierowcy,</w:t>
            </w:r>
            <w:r w:rsidRPr="002B7BE5">
              <w:rPr>
                <w:rFonts w:cstheme="minorHAnsi"/>
                <w:sz w:val="18"/>
                <w:szCs w:val="18"/>
              </w:rPr>
              <w:br/>
              <w:t>Poduszki kurtynowe,</w:t>
            </w:r>
          </w:p>
        </w:tc>
        <w:tc>
          <w:tcPr>
            <w:tcW w:w="2410" w:type="dxa"/>
            <w:shd w:val="clear" w:color="auto" w:fill="FFFFFF" w:themeFill="background1"/>
          </w:tcPr>
          <w:p w14:paraId="6A28FE06" w14:textId="09B8B59A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3FAC02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BCC4D77" w14:textId="0254A516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3.22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9EA217B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Systemy bezpieczeństwa, minimum:</w:t>
            </w:r>
            <w:r w:rsidRPr="002B7BE5">
              <w:rPr>
                <w:rFonts w:cstheme="minorHAnsi"/>
                <w:sz w:val="18"/>
                <w:szCs w:val="18"/>
              </w:rPr>
              <w:br/>
              <w:t>- Zapobieganie opuszczaniu pasa ruchu.</w:t>
            </w:r>
            <w:r w:rsidRPr="002B7BE5">
              <w:rPr>
                <w:rFonts w:cstheme="minorHAnsi"/>
                <w:sz w:val="18"/>
                <w:szCs w:val="18"/>
              </w:rPr>
              <w:br/>
              <w:t>- Zapobieganie blokowaniu kół podczas hamowania.</w:t>
            </w:r>
            <w:r w:rsidRPr="002B7BE5">
              <w:rPr>
                <w:rFonts w:cstheme="minorHAnsi"/>
                <w:sz w:val="18"/>
                <w:szCs w:val="18"/>
              </w:rPr>
              <w:br/>
              <w:t>- Stabilizacja toru jazdy.</w:t>
            </w:r>
            <w:r w:rsidRPr="002B7BE5">
              <w:rPr>
                <w:rFonts w:cstheme="minorHAnsi"/>
                <w:sz w:val="18"/>
                <w:szCs w:val="18"/>
              </w:rPr>
              <w:br/>
              <w:t xml:space="preserve">- Hamulec </w:t>
            </w:r>
            <w:proofErr w:type="spellStart"/>
            <w:r w:rsidRPr="002B7BE5">
              <w:rPr>
                <w:rFonts w:cstheme="minorHAnsi"/>
                <w:sz w:val="18"/>
                <w:szCs w:val="18"/>
              </w:rPr>
              <w:t>pokolizyjny</w:t>
            </w:r>
            <w:proofErr w:type="spellEnd"/>
            <w:r w:rsidRPr="002B7BE5">
              <w:rPr>
                <w:rFonts w:cstheme="minorHAnsi"/>
                <w:sz w:val="18"/>
                <w:szCs w:val="18"/>
              </w:rPr>
              <w:t>.</w:t>
            </w:r>
            <w:r w:rsidRPr="002B7BE5">
              <w:rPr>
                <w:rFonts w:cstheme="minorHAnsi"/>
                <w:sz w:val="18"/>
                <w:szCs w:val="18"/>
              </w:rPr>
              <w:br/>
              <w:t>- Napinacze pasów bezpieczeństwa.</w:t>
            </w:r>
            <w:r w:rsidRPr="002B7BE5">
              <w:rPr>
                <w:rFonts w:cstheme="minorHAnsi"/>
                <w:sz w:val="18"/>
                <w:szCs w:val="18"/>
              </w:rPr>
              <w:br/>
              <w:t>- System kontroli prędkości zjazdu ze wzniesienia.</w:t>
            </w:r>
            <w:r w:rsidRPr="002B7BE5">
              <w:rPr>
                <w:rFonts w:cstheme="minorHAnsi"/>
                <w:sz w:val="18"/>
                <w:szCs w:val="18"/>
              </w:rPr>
              <w:br/>
              <w:t>- Ostrzeganie o awaryjnym hamowaniu.</w:t>
            </w:r>
          </w:p>
          <w:p w14:paraId="661338B3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- Asystent ruszania pod wzniesienie.</w:t>
            </w:r>
          </w:p>
          <w:p w14:paraId="27C4AF7D" w14:textId="0A731175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lastRenderedPageBreak/>
              <w:t>- Wspomaganie nagłego hamowania.</w:t>
            </w:r>
          </w:p>
        </w:tc>
        <w:tc>
          <w:tcPr>
            <w:tcW w:w="2410" w:type="dxa"/>
            <w:shd w:val="clear" w:color="auto" w:fill="FFFFFF" w:themeFill="background1"/>
          </w:tcPr>
          <w:p w14:paraId="3F8D1F68" w14:textId="1C1ACA04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86F9E8D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920C16B" w14:textId="4A92C2CF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3.23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8A92792" w14:textId="2380CFCE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Światła do jazdy dziennej, automatyczne.</w:t>
            </w:r>
          </w:p>
        </w:tc>
        <w:tc>
          <w:tcPr>
            <w:tcW w:w="2410" w:type="dxa"/>
            <w:shd w:val="clear" w:color="auto" w:fill="FFFFFF" w:themeFill="background1"/>
          </w:tcPr>
          <w:p w14:paraId="0C5FF611" w14:textId="4AC4B0C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381526B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319452E" w14:textId="5D434C13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3.24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4B7FA31E" w14:textId="650734FB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Światła przeciwmgielne przednie.</w:t>
            </w:r>
          </w:p>
        </w:tc>
        <w:tc>
          <w:tcPr>
            <w:tcW w:w="2410" w:type="dxa"/>
            <w:shd w:val="clear" w:color="auto" w:fill="FFFFFF" w:themeFill="background1"/>
          </w:tcPr>
          <w:p w14:paraId="7AA19295" w14:textId="76BF8EE6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6CDC9452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1289373" w14:textId="6E0119D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3.25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5CAD62FD" w14:textId="09A2B95C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Automatyczne światła mijania/drogowe.</w:t>
            </w:r>
          </w:p>
        </w:tc>
        <w:tc>
          <w:tcPr>
            <w:tcW w:w="2410" w:type="dxa"/>
            <w:shd w:val="clear" w:color="auto" w:fill="FFFFFF" w:themeFill="background1"/>
          </w:tcPr>
          <w:p w14:paraId="02BB774E" w14:textId="2DD9F302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5D2645A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5900D95" w14:textId="1BCDFEE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3.26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2660324" w14:textId="62266781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Komputer pokładowy pokazujący minimum:</w:t>
            </w:r>
            <w:r w:rsidRPr="002B7BE5">
              <w:rPr>
                <w:rFonts w:cstheme="minorHAnsi"/>
                <w:sz w:val="18"/>
                <w:szCs w:val="18"/>
              </w:rPr>
              <w:br/>
              <w:t>informację o dystansie, średnie zużycie paliwa, informacje z czujników parkowania tylnych, informację asystenta pasa ruchu, informację o ciśnieniu w kołach poprzez czujniki TPMS.</w:t>
            </w:r>
          </w:p>
        </w:tc>
        <w:tc>
          <w:tcPr>
            <w:tcW w:w="2410" w:type="dxa"/>
            <w:shd w:val="clear" w:color="auto" w:fill="FFFFFF" w:themeFill="background1"/>
          </w:tcPr>
          <w:p w14:paraId="0E935938" w14:textId="1D4C6B78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B053C8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2AE5DA03" w14:textId="045F0C3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3.27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4EE965E8" w14:textId="0FFE5D4D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Czujnik deszczu.</w:t>
            </w:r>
          </w:p>
        </w:tc>
        <w:tc>
          <w:tcPr>
            <w:tcW w:w="2410" w:type="dxa"/>
            <w:shd w:val="clear" w:color="auto" w:fill="FFFFFF" w:themeFill="background1"/>
          </w:tcPr>
          <w:p w14:paraId="6AF74454" w14:textId="17C3A8F9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E14832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DBD58F5" w14:textId="46B68E5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3.28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40AA264" w14:textId="7C00763D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Czujnik zmierzchu.</w:t>
            </w:r>
          </w:p>
        </w:tc>
        <w:tc>
          <w:tcPr>
            <w:tcW w:w="2410" w:type="dxa"/>
            <w:shd w:val="clear" w:color="auto" w:fill="FFFFFF" w:themeFill="background1"/>
          </w:tcPr>
          <w:p w14:paraId="0704CC0B" w14:textId="48360BC8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6E2A410A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5FCF5F3C" w14:textId="792C3933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3.29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1855DEF" w14:textId="5429FCF5" w:rsidR="005B4A9B" w:rsidRPr="002B7BE5" w:rsidRDefault="005B4A9B" w:rsidP="005B4A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Zamontowana wyciągarka o „uciągu” powyżej 5 350 kg, z liną syntetyczną o długości minimum 25 m. Wyciągarka wyposażona w układ sterowania zdalny, zamontowana z przodu pojazdu za zderzakiem przednim. Z przodu pojazdu w zderzaku widoczna jedynie prowadnica liny.</w:t>
            </w:r>
          </w:p>
        </w:tc>
        <w:tc>
          <w:tcPr>
            <w:tcW w:w="2410" w:type="dxa"/>
            <w:shd w:val="clear" w:color="auto" w:fill="FFFFFF" w:themeFill="background1"/>
          </w:tcPr>
          <w:p w14:paraId="64716B32" w14:textId="709D8046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1B9C882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1B72061" w14:textId="6F82FCC9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3.30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961DAB1" w14:textId="2382FACF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Hak holowniczy, kulowy wraz z wyprowadzoną instalacją elektryczną z gniazdem 13 pin oraz „przejściem” na 7 pin, zamontowany na stałe. Możliwość holowania przyczepy do masy całkowitej z ładunkiem minimum powyżej 3 350 kg.</w:t>
            </w:r>
          </w:p>
        </w:tc>
        <w:tc>
          <w:tcPr>
            <w:tcW w:w="2410" w:type="dxa"/>
            <w:shd w:val="clear" w:color="auto" w:fill="FFFFFF" w:themeFill="background1"/>
          </w:tcPr>
          <w:p w14:paraId="7A0F8DA4" w14:textId="56A4192B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7577BB9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5FF3B98" w14:textId="1247FA72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1B9DFB74" w14:textId="646FB261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Na atrapie przedniej zamontowana robocza lampa dalekosiężna o zasięgu minimalnym 250 m. Lampa z dedykowanym włącznikiem w zasięgu kierowcy.</w:t>
            </w:r>
          </w:p>
        </w:tc>
        <w:tc>
          <w:tcPr>
            <w:tcW w:w="2410" w:type="dxa"/>
            <w:shd w:val="clear" w:color="auto" w:fill="FFFFFF" w:themeFill="background1"/>
          </w:tcPr>
          <w:p w14:paraId="16C464B0" w14:textId="70665A3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6DE16E05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AC5181D" w14:textId="2607FBF9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3.32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63B08A4" w14:textId="7099F2E3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Minimum dwie lampy kierunkowe sygnalizacyjne wykonane w technologii LED, barwy niebieskiej, zamontowane n</w:t>
            </w:r>
            <w:r w:rsidRPr="002B7BE5">
              <w:rPr>
                <w:rStyle w:val="Uwydatnienie"/>
                <w:rFonts w:cstheme="minorHAnsi"/>
                <w:sz w:val="18"/>
                <w:szCs w:val="18"/>
              </w:rPr>
              <w:t>a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 atrapie przedniej.</w:t>
            </w:r>
          </w:p>
        </w:tc>
        <w:tc>
          <w:tcPr>
            <w:tcW w:w="2410" w:type="dxa"/>
            <w:shd w:val="clear" w:color="auto" w:fill="FFFFFF" w:themeFill="background1"/>
          </w:tcPr>
          <w:p w14:paraId="51C78260" w14:textId="21A0CB46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7E23C632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D921130" w14:textId="12BDFA7E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3.33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7AA5F89" w14:textId="2814C9A2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Minimum dwie lampy kierunkowe sygnalizacyjne wykonane w technologii LED, barwy niebieskiej, zamontowane w błotniku lub zderzaku przednim, widoczne z boku pojazdu. Po jednej lampie z lewej i prawej strony pojazdu.</w:t>
            </w:r>
          </w:p>
        </w:tc>
        <w:tc>
          <w:tcPr>
            <w:tcW w:w="2410" w:type="dxa"/>
            <w:shd w:val="clear" w:color="auto" w:fill="FFFFFF" w:themeFill="background1"/>
          </w:tcPr>
          <w:p w14:paraId="0E2009C7" w14:textId="09231300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7213F234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28CE5622" w14:textId="414EB22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3.34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ECB0E07" w14:textId="690101A9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Na wyposażeniu pojazdu radiotelefon cyfrowy Motorola lub </w:t>
            </w:r>
            <w:proofErr w:type="spellStart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Hytera</w:t>
            </w:r>
            <w:proofErr w:type="spellEnd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 z GPS </w:t>
            </w:r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lub równoważny.</w:t>
            </w:r>
          </w:p>
        </w:tc>
        <w:tc>
          <w:tcPr>
            <w:tcW w:w="2410" w:type="dxa"/>
            <w:shd w:val="clear" w:color="auto" w:fill="FFFFFF" w:themeFill="background1"/>
          </w:tcPr>
          <w:p w14:paraId="1EE5D473" w14:textId="219C9622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DC489F5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0D18D45" w14:textId="12065E84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3.35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2254CD6" w14:textId="4754EAD2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Generator/Modulator sygnałów dźwiękowych ze sterowaniem wewnątrz kabiny, w miejscu łatwo dostępnym dla kierowcy oraz dowódcy. Możliwość retransmisji komunikatów ze smartphone poprzez łączność Bluetooth.</w:t>
            </w:r>
          </w:p>
        </w:tc>
        <w:tc>
          <w:tcPr>
            <w:tcW w:w="2410" w:type="dxa"/>
            <w:shd w:val="clear" w:color="auto" w:fill="FFFFFF" w:themeFill="background1"/>
          </w:tcPr>
          <w:p w14:paraId="6C016D21" w14:textId="0F38537F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C945B40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21E1B52" w14:textId="544164A1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3.36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480AD52E" w14:textId="7F1A7AD2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Do generatora / modulatora sygnałów dźwiękowych podłączony głośnik o mocy 200W lub dwa głośniki o mocy 100W każdy.</w:t>
            </w:r>
          </w:p>
        </w:tc>
        <w:tc>
          <w:tcPr>
            <w:tcW w:w="2410" w:type="dxa"/>
            <w:shd w:val="clear" w:color="auto" w:fill="FFFFFF" w:themeFill="background1"/>
          </w:tcPr>
          <w:p w14:paraId="62A12EFC" w14:textId="7EE7EB00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C012BE3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8318E22" w14:textId="73128896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3.37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026796E" w14:textId="37D15E61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Fonts w:cstheme="minorHAnsi"/>
                <w:color w:val="000000"/>
                <w:sz w:val="18"/>
                <w:szCs w:val="18"/>
              </w:rPr>
              <w:t>Wewnątrz przedziału pasażerskiego z przodu musi znajdować się gniazdo 12 V.</w:t>
            </w:r>
          </w:p>
        </w:tc>
        <w:tc>
          <w:tcPr>
            <w:tcW w:w="2410" w:type="dxa"/>
            <w:shd w:val="clear" w:color="auto" w:fill="FFFFFF" w:themeFill="background1"/>
          </w:tcPr>
          <w:p w14:paraId="4F0D4AF3" w14:textId="222F643A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622A7D45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26CEC763" w14:textId="0B7DC173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3.38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5C3D975" w14:textId="45D486D1" w:rsidR="005B4A9B" w:rsidRPr="002B7BE5" w:rsidRDefault="005B4A9B" w:rsidP="005B4A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7BE5">
              <w:rPr>
                <w:rFonts w:eastAsia="Droid Sans" w:cstheme="minorHAnsi"/>
                <w:color w:val="1D1D1B"/>
                <w:kern w:val="2"/>
                <w:sz w:val="18"/>
                <w:szCs w:val="18"/>
                <w:lang w:eastAsia="zh-CN"/>
              </w:rPr>
              <w:t xml:space="preserve">Radioodtwarzacz w formie stacji multimedialnej o wielkości wyświetlacza minimum 9” z możliwością obsługi systemu łączności i przesyłania nawigacji poprzez Android Auto lub Apple Car </w:t>
            </w:r>
            <w:r w:rsidRPr="000E3443">
              <w:rPr>
                <w:rFonts w:eastAsia="Droid Sans" w:cstheme="minorHAnsi"/>
                <w:kern w:val="2"/>
                <w:sz w:val="18"/>
                <w:szCs w:val="18"/>
                <w:lang w:eastAsia="zh-CN"/>
              </w:rPr>
              <w:t xml:space="preserve">Play lub równoważny. </w:t>
            </w:r>
            <w:r w:rsidRPr="002B7BE5">
              <w:rPr>
                <w:rFonts w:eastAsia="Droid Sans" w:cstheme="minorHAnsi"/>
                <w:color w:val="1D1D1B"/>
                <w:kern w:val="2"/>
                <w:sz w:val="18"/>
                <w:szCs w:val="18"/>
                <w:lang w:eastAsia="zh-CN"/>
              </w:rPr>
              <w:t>Łączność za pośrednictwem Bluetooth do obsługi zestawu głośnomówiącego ze sterowaniem na kierownicy. Stacja multimedialna połączona z kamerą cofania zamontowaną w pojeździe z tyłu zabudowy.</w:t>
            </w:r>
          </w:p>
        </w:tc>
        <w:tc>
          <w:tcPr>
            <w:tcW w:w="2410" w:type="dxa"/>
            <w:shd w:val="clear" w:color="auto" w:fill="FFFFFF" w:themeFill="background1"/>
          </w:tcPr>
          <w:p w14:paraId="257A5C0F" w14:textId="0FC80681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76760F3E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604AF9F9" w14:textId="3BA29A0D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3.39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764B82C" w14:textId="64B1BCCB" w:rsidR="005B4A9B" w:rsidRPr="002B7BE5" w:rsidRDefault="005B4A9B" w:rsidP="005B4A9B">
            <w:pPr>
              <w:rPr>
                <w:rFonts w:eastAsia="Droid Sans" w:cstheme="minorHAnsi"/>
                <w:color w:val="1D1D1B"/>
                <w:kern w:val="2"/>
                <w:sz w:val="18"/>
                <w:szCs w:val="18"/>
                <w:lang w:eastAsia="zh-CN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Minimum 4 głośniki z instalacją elektryczną rozmieszczone w pojeździe.</w:t>
            </w:r>
          </w:p>
        </w:tc>
        <w:tc>
          <w:tcPr>
            <w:tcW w:w="2410" w:type="dxa"/>
            <w:shd w:val="clear" w:color="auto" w:fill="FFFFFF" w:themeFill="background1"/>
          </w:tcPr>
          <w:p w14:paraId="2DFA4D59" w14:textId="07AE488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E1A87B4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6C64D015" w14:textId="76ECBA0D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3.40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28FB8E7" w14:textId="103C268F" w:rsidR="005B4A9B" w:rsidRPr="002B7BE5" w:rsidRDefault="005B4A9B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Wewnątrz przestrzeni pasażerskiej zamontowana konsola centralna na podsufitce. Konsola wyposażona w dodatkowy uchwyt pozwalający na zaczepienie tzw. „gruszki” od radiotelefonu. W konsoli zamontowane oświetlenie dla kierowcy oraz dowódcy. Dodatkowo w konsoli musi znajdować się przycisk po stronie kierowcy do nadawania przez radiostację bez użycia tzw. „gruszki”. W konsoli również musi znajdować się fabryczny przycisk SOS.</w:t>
            </w:r>
          </w:p>
        </w:tc>
        <w:tc>
          <w:tcPr>
            <w:tcW w:w="2410" w:type="dxa"/>
            <w:shd w:val="clear" w:color="auto" w:fill="FFFFFF" w:themeFill="background1"/>
          </w:tcPr>
          <w:p w14:paraId="0EB558C0" w14:textId="4421F9DA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C8EC5B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C071353" w14:textId="08CDB8FB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67D1499" w14:textId="062C32C3" w:rsidR="005B4A9B" w:rsidRPr="002B7BE5" w:rsidRDefault="005B4A9B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Z przodu pojazdu, na szybie w zasięgu kierowcy i dowódcy przygotowany uchwyt na tablet używany przez Jednostkę OSP. Uchwyt musi zapewniać komfortowy podgląd na wyświetlane informacje oraz umożliwiać szybki demontaż tabletu.</w:t>
            </w:r>
          </w:p>
        </w:tc>
        <w:tc>
          <w:tcPr>
            <w:tcW w:w="2410" w:type="dxa"/>
            <w:shd w:val="clear" w:color="auto" w:fill="FFFFFF" w:themeFill="background1"/>
          </w:tcPr>
          <w:p w14:paraId="078BE2F7" w14:textId="667AF59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31AF76A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689FDC11" w14:textId="785545FA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3.42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57CA62DF" w14:textId="620E35A7" w:rsidR="005B4A9B" w:rsidRPr="002B7BE5" w:rsidRDefault="005B4A9B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  <w:proofErr w:type="spellStart"/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Immobilizer</w:t>
            </w:r>
            <w:proofErr w:type="spellEnd"/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0A3FF808" w14:textId="162D6493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843E33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F89C6DE" w14:textId="1DAD3B6B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3.43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39F201E" w14:textId="6EC589D9" w:rsidR="005B4A9B" w:rsidRPr="002B7BE5" w:rsidRDefault="005B4A9B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 xml:space="preserve">Po lewej stronie pojazdu, tj. po stronie kierowcy zamontowane </w:t>
            </w:r>
            <w:proofErr w:type="spellStart"/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samorozłączalne</w:t>
            </w:r>
            <w:proofErr w:type="spellEnd"/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 xml:space="preserve"> w momencie uruchomienia silnika gniazdo do potrzymania napięcia akumulatora pojazdu i akumulatora agregatu wodnopianowego. Zamontowane na stałe w samochodzie dwie inteligentne ładowarki dla akumulatorów tj. jedna inteligentna ładowarka do akumulatora samochodu, druga inteligentna ładowarka do akumulatora w agregacie wodnopianowym.</w:t>
            </w:r>
          </w:p>
        </w:tc>
        <w:tc>
          <w:tcPr>
            <w:tcW w:w="2410" w:type="dxa"/>
            <w:shd w:val="clear" w:color="auto" w:fill="FFFFFF" w:themeFill="background1"/>
          </w:tcPr>
          <w:p w14:paraId="6AA00745" w14:textId="5BE26C46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629F096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959F0EE" w14:textId="3ED8B7F4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3.44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4A7C9E32" w14:textId="311D1C59" w:rsidR="005B4A9B" w:rsidRPr="002B7BE5" w:rsidRDefault="005B4A9B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Podwozie zabezpieczone dodatkową powłoką antykorozyjną.</w:t>
            </w:r>
          </w:p>
        </w:tc>
        <w:tc>
          <w:tcPr>
            <w:tcW w:w="2410" w:type="dxa"/>
            <w:shd w:val="clear" w:color="auto" w:fill="FFFFFF" w:themeFill="background1"/>
          </w:tcPr>
          <w:p w14:paraId="29CDC5CC" w14:textId="18609FDC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7C32CED2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4B04593" w14:textId="48ED2DC4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3.45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3969FDB5" w14:textId="2FCD84D4" w:rsidR="005B4A9B" w:rsidRPr="002B7BE5" w:rsidRDefault="005B4A9B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Pojazd wyposażony w ogrzewanie postojowe przedziału sprzętowego.</w:t>
            </w:r>
          </w:p>
        </w:tc>
        <w:tc>
          <w:tcPr>
            <w:tcW w:w="2410" w:type="dxa"/>
            <w:shd w:val="clear" w:color="auto" w:fill="FFFFFF" w:themeFill="background1"/>
          </w:tcPr>
          <w:p w14:paraId="3236D269" w14:textId="315242BE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51DE26D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BFD5F3F" w14:textId="58D88B0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3.46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523BCC00" w14:textId="5BA16532" w:rsidR="005B4A9B" w:rsidRPr="002B7BE5" w:rsidRDefault="005B4A9B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Na dachu pojazdu belka sygnalizacyjna o wysokości pola świetlnego minimum 50 mm lecz nie więcej niż 70 mm. Belka z niebieskim światłem oraz podświetlanym centralnym polem białym z czerwonym napisem „STRAŻ”.</w:t>
            </w:r>
          </w:p>
        </w:tc>
        <w:tc>
          <w:tcPr>
            <w:tcW w:w="2410" w:type="dxa"/>
            <w:shd w:val="clear" w:color="auto" w:fill="FFFFFF" w:themeFill="background1"/>
          </w:tcPr>
          <w:p w14:paraId="5B0E0D37" w14:textId="3BD73902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18C7AB8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7006BB4" w14:textId="6A967F5C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3.47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3E08DD1" w14:textId="77777777" w:rsidR="005B4A9B" w:rsidRDefault="005B4A9B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  <w:r w:rsidRPr="002B7BE5">
              <w:rPr>
                <w:rFonts w:cstheme="minorHAnsi"/>
                <w:kern w:val="2"/>
                <w:sz w:val="18"/>
                <w:szCs w:val="18"/>
                <w:lang w:eastAsia="zh-CN"/>
              </w:rPr>
              <w:t>Wewnątrz przedziału pasażerskiego po prawej stronie dodatkowe oświetlenie w postaci listwy LED. Oświetlenie załączone za pomocą dodatkowego przełącznika znajdującego się w miejscu łatwo dostępnym dla dowódcy oraz kierowcy.</w:t>
            </w:r>
          </w:p>
          <w:p w14:paraId="2630BA19" w14:textId="7A2F8CF7" w:rsidR="00533795" w:rsidRPr="002B7BE5" w:rsidRDefault="00533795" w:rsidP="005B4A9B">
            <w:pPr>
              <w:rPr>
                <w:rFonts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602587" w14:textId="23121519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2F911201" w14:textId="77777777" w:rsidTr="007C5DA5">
        <w:tc>
          <w:tcPr>
            <w:tcW w:w="606" w:type="dxa"/>
            <w:shd w:val="clear" w:color="auto" w:fill="D0CECE" w:themeFill="background2" w:themeFillShade="E6"/>
            <w:vAlign w:val="center"/>
          </w:tcPr>
          <w:p w14:paraId="36B5D644" w14:textId="682252B0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00" w:type="dxa"/>
            <w:shd w:val="clear" w:color="auto" w:fill="D0CECE" w:themeFill="background2" w:themeFillShade="E6"/>
            <w:vAlign w:val="center"/>
          </w:tcPr>
          <w:p w14:paraId="78E9BB94" w14:textId="15287AC4" w:rsidR="005B4A9B" w:rsidRPr="002B7BE5" w:rsidRDefault="005B4A9B" w:rsidP="005B4A9B">
            <w:pPr>
              <w:jc w:val="center"/>
              <w:rPr>
                <w:rStyle w:val="Uwydatnienie"/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Szczegółowe informacje dotyczące przestrzeni ładunkowej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9CE048B" w14:textId="30963C30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B4A9B" w:rsidRPr="002B7BE5" w14:paraId="6248E7A7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589F684A" w14:textId="3E56C8FA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670B2E0" w14:textId="2ECDABF1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Przestrzeń ładunkowa z wykonaną aluminiową zabudową. Zabudowa wyposażona w rolety po lewej i prawej stronie, dostęp z tyłu zabudowy poprzez klapa. Tylna klapa z oznakowaniem ostrzegawczym. Wewnątrz zabudowy wykonane oświetlenie oraz przygotowane półki regulowane na sprzęt. Wykonana 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lastRenderedPageBreak/>
              <w:t xml:space="preserve">tzw. „szybkim montażem” do agregatu wodno-pianowego. Na zabudowie z lewej, prawej strony oraz z tyłu pojazdu zamontowane zewnętrzne światło oświetlające pole pracy oraz umożliwiające łatwiejsze poruszanie się w terenie. Z tyłu zabudowy w górnej części lampa dalekosiężna o zasięgu minimum 500 m.,. oświetlenie sygnalizacyjne w postaci dwóch lamp kierunkowych tylnej części z możliwością wyłączenia w trakcie poruszania się w kolumnie wykonanych w technologii LED barwy niebieskiej. W dolnej części zabudowy po lewej i prawej stronie wykonane dwa zamykane schowki. Dodatkowo po lewej i prawej stronie pojazdu zamontowane lampy kierunkowe wykonane w technologii LED barwy niebieskiej. Na dachu przestrzeni zabudowy wykonana skrzynia transportowa oraz uchwyty do mocowania drabiny nasadkowej. Na zabudowie wykonane uchwyty do </w:t>
            </w:r>
            <w:proofErr w:type="spellStart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najaśnicy</w:t>
            </w:r>
            <w:proofErr w:type="spellEnd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 akumulatorowej. Po dwa uchwyty z lewej oraz prawej strony, w możliwie skrajnych punktach zabudowy.</w:t>
            </w:r>
          </w:p>
        </w:tc>
        <w:tc>
          <w:tcPr>
            <w:tcW w:w="2410" w:type="dxa"/>
            <w:shd w:val="clear" w:color="auto" w:fill="FFFFFF" w:themeFill="background1"/>
          </w:tcPr>
          <w:p w14:paraId="5C8B2CF7" w14:textId="29777D5C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FD7B585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A445C19" w14:textId="6881179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7B8DD830" w14:textId="35143739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Wewnątrz zabudowy na tzw. „szybkiego demontażu” agregat wodno-pianowy. Agregat szybkiego natarcia ze zwijadłem elektrycznym, rozrusznikiem elektrycznym. Agregat o parametrami minimalnych: 50 litrów na minutę przy ciśnieniu 40 bar. Agregat podłączony do systemu podtrzymania napięcia w pojeździe. Z</w:t>
            </w:r>
            <w:r w:rsidRPr="002B7BE5">
              <w:rPr>
                <w:rFonts w:cstheme="minorHAnsi"/>
                <w:sz w:val="18"/>
                <w:szCs w:val="18"/>
              </w:rPr>
              <w:t>biornik wody wykonany z kompozytu o pojemności 200 litrów wyposażony w przegrody stabilizujące znajdującą się w nim wodę w czasie jazdy, układ przelewowy, oraz układ z zaworem do tankowania z hydrantu z regulacji stężenia dozownika środka pianotwórczego. Zbiornik na środek pianotwórczy minimum 10 l.</w:t>
            </w:r>
          </w:p>
        </w:tc>
        <w:tc>
          <w:tcPr>
            <w:tcW w:w="2410" w:type="dxa"/>
            <w:shd w:val="clear" w:color="auto" w:fill="FFFFFF" w:themeFill="background1"/>
          </w:tcPr>
          <w:p w14:paraId="0BAB909E" w14:textId="44486C82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46F3DE5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3793BFE" w14:textId="3EBE0C1D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024A3C87" w14:textId="77777777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color w:val="FF000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Wykonawca wykona miejsca montażowe oraz zamocuje urządzenia / wyposażenie dostarczone przez Zamawiającego na etapie realizacji przedmiotu zamówienia, lista sprzętu do zamontowania: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Pilarka do drewna,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 xml:space="preserve">Zestaw ratownictwa technicznego Weber: pompa + </w:t>
            </w:r>
            <w:proofErr w:type="spellStart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combi</w:t>
            </w:r>
            <w:proofErr w:type="spellEnd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 nożyco-rozpieracz</w:t>
            </w:r>
          </w:p>
          <w:p w14:paraId="7500B772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Łopata,</w:t>
            </w:r>
            <w:r w:rsidRPr="002B7BE5">
              <w:rPr>
                <w:rFonts w:cstheme="minorHAnsi"/>
                <w:sz w:val="18"/>
                <w:szCs w:val="18"/>
              </w:rPr>
              <w:br/>
              <w:t>Łom,</w:t>
            </w:r>
            <w:r w:rsidRPr="002B7BE5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2B7BE5">
              <w:rPr>
                <w:rFonts w:cstheme="minorHAnsi"/>
                <w:sz w:val="18"/>
                <w:szCs w:val="18"/>
              </w:rPr>
              <w:t>Hooligan</w:t>
            </w:r>
            <w:proofErr w:type="spellEnd"/>
            <w:r w:rsidRPr="002B7BE5">
              <w:rPr>
                <w:rFonts w:cstheme="minorHAnsi"/>
                <w:sz w:val="18"/>
                <w:szCs w:val="18"/>
              </w:rPr>
              <w:t>,</w:t>
            </w:r>
            <w:r w:rsidRPr="002B7BE5">
              <w:rPr>
                <w:rFonts w:cstheme="minorHAnsi"/>
                <w:sz w:val="18"/>
                <w:szCs w:val="18"/>
              </w:rPr>
              <w:br/>
              <w:t>Nożyce do metalu,</w:t>
            </w:r>
            <w:r w:rsidRPr="002B7BE5">
              <w:rPr>
                <w:rFonts w:cstheme="minorHAnsi"/>
                <w:sz w:val="18"/>
                <w:szCs w:val="18"/>
              </w:rPr>
              <w:br/>
              <w:t>Miotła,</w:t>
            </w:r>
            <w:r w:rsidRPr="002B7BE5">
              <w:rPr>
                <w:rFonts w:cstheme="minorHAnsi"/>
                <w:sz w:val="18"/>
                <w:szCs w:val="18"/>
              </w:rPr>
              <w:br/>
              <w:t>Tłumica,</w:t>
            </w:r>
            <w:r w:rsidRPr="002B7BE5">
              <w:rPr>
                <w:rFonts w:cstheme="minorHAnsi"/>
                <w:sz w:val="18"/>
                <w:szCs w:val="18"/>
              </w:rPr>
              <w:br/>
              <w:t>Dwa lizaki świetlne</w:t>
            </w:r>
            <w:r w:rsidRPr="002B7BE5">
              <w:rPr>
                <w:rFonts w:cstheme="minorHAnsi"/>
                <w:sz w:val="18"/>
                <w:szCs w:val="18"/>
              </w:rPr>
              <w:br/>
              <w:t>Siekiera</w:t>
            </w:r>
          </w:p>
          <w:p w14:paraId="378A774B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Klucz do hydrantu podziemny i naziemny</w:t>
            </w:r>
          </w:p>
          <w:p w14:paraId="560F51C9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Klucz do węży</w:t>
            </w:r>
          </w:p>
          <w:p w14:paraId="24C1682F" w14:textId="77777777" w:rsidR="005B4A9B" w:rsidRPr="002B7BE5" w:rsidRDefault="005B4A9B" w:rsidP="005B4A9B">
            <w:pPr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Lina ratownicza</w:t>
            </w:r>
          </w:p>
          <w:p w14:paraId="0CFF85D9" w14:textId="2AC69696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Dwa kanistry (na paliwo czyste i mieszankę).</w:t>
            </w:r>
          </w:p>
        </w:tc>
        <w:tc>
          <w:tcPr>
            <w:tcW w:w="2410" w:type="dxa"/>
            <w:shd w:val="clear" w:color="auto" w:fill="FFFFFF" w:themeFill="background1"/>
          </w:tcPr>
          <w:p w14:paraId="41BE9200" w14:textId="3E28ABFC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2C2F6D6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1D91675" w14:textId="5019CF2F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503F4C90" w14:textId="471EEBC7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Wykonawca dostarczy wraz z pojazdem następujący sprzęt. Sprzęt zostanie zamontowany wewnątrz zabudowy. Lista sprzętu do dostarczenia oraz zamontowania: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Torba PSP R1 w formie plecaka.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 xml:space="preserve">Pięć latarek </w:t>
            </w:r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typu </w:t>
            </w:r>
            <w:proofErr w:type="spellStart"/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Survivor</w:t>
            </w:r>
            <w:proofErr w:type="spellEnd"/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 lub równoważny.</w:t>
            </w:r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Ładowarki do latarek w ilości 5 sztuk, z miejscem w zabudowie do ładowania.</w:t>
            </w:r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Radiostacje przenośne wraz z ładowarkami, zamontowane w zabudowie. Ilość 5 sztuk.</w:t>
            </w:r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Opryskiwacz do neutralizacji o pojemności minimum 5 l.</w:t>
            </w:r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Defibrylator AED lub równoważny.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Szyny Kramera.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Rozdzielacz / redukcja z 52 / 25.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Rozdzielacz / redukcja z 52 / 75.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Bosak strażacki, lekki, składany.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Małe pachołki ostrzegawcze wraz z flarami. Ilość: 5 szt.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Trzy deski ortopedyczne w skrzyni transportowej na górze zabudowy.</w:t>
            </w:r>
          </w:p>
        </w:tc>
        <w:tc>
          <w:tcPr>
            <w:tcW w:w="2410" w:type="dxa"/>
            <w:shd w:val="clear" w:color="auto" w:fill="FFFFFF" w:themeFill="background1"/>
          </w:tcPr>
          <w:p w14:paraId="276903C9" w14:textId="1F774898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03BC449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05431C9" w14:textId="4D225D12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906E40D" w14:textId="0E1973D7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W przestrzeni ładunkowej zamontowana przetwornica o minimalnej mocy 2</w:t>
            </w:r>
            <w:r w:rsidRPr="002B7BE5">
              <w:rPr>
                <w:rStyle w:val="Uwydatnienie"/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kW.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4867C6A0" w14:textId="1EDF8314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7969466D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2C7C113" w14:textId="4D6CB8FB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4.6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1446B0A6" w14:textId="53CAED94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Wraz z pojazdem dostarczona aluminiowa drabina nasadkowa, z przewidzianym montażem na dachu zabudowy. Drabina składająca się m</w:t>
            </w:r>
            <w:r w:rsidRPr="002B7BE5">
              <w:rPr>
                <w:rStyle w:val="Uwydatnienie"/>
                <w:rFonts w:cstheme="minorHAnsi"/>
                <w:sz w:val="18"/>
                <w:szCs w:val="18"/>
              </w:rPr>
              <w:t xml:space="preserve">inimum 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z dwóch nasadek, każda z nasadek o wysokości minimum 2,7 m.</w:t>
            </w:r>
          </w:p>
        </w:tc>
        <w:tc>
          <w:tcPr>
            <w:tcW w:w="2410" w:type="dxa"/>
            <w:shd w:val="clear" w:color="auto" w:fill="FFFFFF" w:themeFill="background1"/>
          </w:tcPr>
          <w:p w14:paraId="76F3935D" w14:textId="13B6A55A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83CD68C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A58EEAB" w14:textId="17DE6FDD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4.7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0C8E552" w14:textId="0FA3908C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Jedna gaśnica proszkowa o wadze 2 kg.</w:t>
            </w:r>
          </w:p>
        </w:tc>
        <w:tc>
          <w:tcPr>
            <w:tcW w:w="2410" w:type="dxa"/>
            <w:shd w:val="clear" w:color="auto" w:fill="FFFFFF" w:themeFill="background1"/>
          </w:tcPr>
          <w:p w14:paraId="16125468" w14:textId="60F2291D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0929CC94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5F8550C3" w14:textId="711F214E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4.8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18782FA5" w14:textId="07696B82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Dwie gaśnice o wadze 6 kg.</w:t>
            </w:r>
          </w:p>
        </w:tc>
        <w:tc>
          <w:tcPr>
            <w:tcW w:w="2410" w:type="dxa"/>
            <w:shd w:val="clear" w:color="auto" w:fill="FFFFFF" w:themeFill="background1"/>
          </w:tcPr>
          <w:p w14:paraId="55C88882" w14:textId="4CFC04D8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66942FBC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58B61F7B" w14:textId="355CBBFD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4.9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5DE2A260" w14:textId="65A10A79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Wykonawca dostarczy wraz z pojazdem jeden aparat ucieczkowy </w:t>
            </w:r>
            <w: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FENZY X-PRO z maską i butlą kompozytową.</w:t>
            </w: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br/>
              <w:t>Drugi aparat ucieczkowy zostanie przekazany przez Zamawiającego.</w:t>
            </w:r>
          </w:p>
        </w:tc>
        <w:tc>
          <w:tcPr>
            <w:tcW w:w="2410" w:type="dxa"/>
            <w:shd w:val="clear" w:color="auto" w:fill="FFFFFF" w:themeFill="background1"/>
          </w:tcPr>
          <w:p w14:paraId="5A7C1DE8" w14:textId="777777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3291CCD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70414674" w14:textId="376CCB2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4.10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1338C09C" w14:textId="08A9E50D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Wykonawca dostarczy wraz z pojazdem dwie zapasowe butle do aparatów ucieczkowych.</w:t>
            </w:r>
          </w:p>
        </w:tc>
        <w:tc>
          <w:tcPr>
            <w:tcW w:w="2410" w:type="dxa"/>
            <w:shd w:val="clear" w:color="auto" w:fill="FFFFFF" w:themeFill="background1"/>
          </w:tcPr>
          <w:p w14:paraId="0341ECE1" w14:textId="777777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3AB4A21B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50A67771" w14:textId="2FEB6EF2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5AA92D3C" w14:textId="77777777" w:rsidR="005B4A9B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W zabudowie zamontowana </w:t>
            </w:r>
            <w:proofErr w:type="spellStart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najśnica</w:t>
            </w:r>
            <w:proofErr w:type="spellEnd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 xml:space="preserve"> akumulatorowa przenośna dostarczona przez Wykonawcę. Na zabudowie przygotowane uchwyty do przymocowania </w:t>
            </w:r>
            <w:proofErr w:type="spellStart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najaśnicy</w:t>
            </w:r>
            <w:proofErr w:type="spellEnd"/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. Po dwa uchwyty z lewej oraz prawej strony możliwie najbliżej skrajnych punktów zabudowy.</w:t>
            </w:r>
          </w:p>
          <w:p w14:paraId="57D51158" w14:textId="77777777" w:rsidR="00533795" w:rsidRDefault="00533795" w:rsidP="005B4A9B">
            <w:pPr>
              <w:rPr>
                <w:rStyle w:val="Uwydatnienie"/>
                <w:rFonts w:cstheme="minorHAnsi"/>
                <w:sz w:val="18"/>
                <w:szCs w:val="18"/>
              </w:rPr>
            </w:pPr>
          </w:p>
          <w:p w14:paraId="43F992EE" w14:textId="77777777" w:rsidR="00533795" w:rsidRDefault="00533795" w:rsidP="005B4A9B">
            <w:pPr>
              <w:rPr>
                <w:rStyle w:val="Uwydatnienie"/>
                <w:rFonts w:cstheme="minorHAnsi"/>
                <w:sz w:val="18"/>
                <w:szCs w:val="18"/>
              </w:rPr>
            </w:pPr>
          </w:p>
          <w:p w14:paraId="1D40FEF2" w14:textId="469E38F6" w:rsidR="00533795" w:rsidRPr="002B7BE5" w:rsidRDefault="00533795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815C09" w14:textId="77777777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7997174D" w14:textId="77777777" w:rsidTr="007C5DA5">
        <w:tc>
          <w:tcPr>
            <w:tcW w:w="606" w:type="dxa"/>
            <w:shd w:val="clear" w:color="auto" w:fill="D0CECE" w:themeFill="background2" w:themeFillShade="E6"/>
            <w:vAlign w:val="center"/>
          </w:tcPr>
          <w:p w14:paraId="63DB9884" w14:textId="6570467A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7900" w:type="dxa"/>
            <w:shd w:val="clear" w:color="auto" w:fill="D0CECE" w:themeFill="background2" w:themeFillShade="E6"/>
            <w:vAlign w:val="center"/>
          </w:tcPr>
          <w:p w14:paraId="7A76F48A" w14:textId="5B81D5AE" w:rsidR="005B4A9B" w:rsidRPr="002B7BE5" w:rsidRDefault="005B4A9B" w:rsidP="005B4A9B">
            <w:pPr>
              <w:jc w:val="center"/>
              <w:rPr>
                <w:rStyle w:val="Pogrubienie"/>
                <w:rFonts w:cstheme="minorHAnsi"/>
                <w:sz w:val="18"/>
                <w:szCs w:val="18"/>
              </w:rPr>
            </w:pPr>
            <w:r w:rsidRPr="002B7BE5">
              <w:rPr>
                <w:rStyle w:val="Pogrubienie"/>
                <w:rFonts w:cstheme="minorHAnsi"/>
                <w:sz w:val="18"/>
                <w:szCs w:val="18"/>
              </w:rPr>
              <w:t>Pozostałe warunki Zamawiającego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0904440" w14:textId="0E8FC24D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B4A9B" w:rsidRPr="002B7BE5" w14:paraId="2AF4C6E7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1DE5E139" w14:textId="5FC5810C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7900" w:type="dxa"/>
            <w:shd w:val="clear" w:color="auto" w:fill="auto"/>
            <w:vAlign w:val="center"/>
          </w:tcPr>
          <w:p w14:paraId="16FDFBC9" w14:textId="5CF85198" w:rsidR="005B4A9B" w:rsidRPr="002B7BE5" w:rsidRDefault="005B4A9B" w:rsidP="005B4A9B">
            <w:pPr>
              <w:rPr>
                <w:rStyle w:val="Uwydatnienie"/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kern w:val="24"/>
                <w:sz w:val="18"/>
                <w:szCs w:val="18"/>
              </w:rPr>
              <w:t>Za zgodą Zamawiającego dopuszcza się równoważne rozwiązania techniczne zaproponowane przez Wykonawcę w trakcie realizacji zamówienia (wymaga to bezwzględnej zgody Zamawiającego).</w:t>
            </w:r>
          </w:p>
        </w:tc>
        <w:tc>
          <w:tcPr>
            <w:tcW w:w="2410" w:type="dxa"/>
            <w:shd w:val="clear" w:color="auto" w:fill="auto"/>
          </w:tcPr>
          <w:p w14:paraId="28B10AB7" w14:textId="72CF5D23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15472974" w14:textId="77777777" w:rsidTr="007C5DA5">
        <w:trPr>
          <w:trHeight w:val="1270"/>
        </w:trPr>
        <w:tc>
          <w:tcPr>
            <w:tcW w:w="606" w:type="dxa"/>
            <w:shd w:val="clear" w:color="auto" w:fill="FFFFFF" w:themeFill="background1"/>
            <w:vAlign w:val="center"/>
          </w:tcPr>
          <w:p w14:paraId="53474E22" w14:textId="0659FCB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7900" w:type="dxa"/>
            <w:shd w:val="clear" w:color="auto" w:fill="auto"/>
            <w:vAlign w:val="center"/>
          </w:tcPr>
          <w:p w14:paraId="5027FC66" w14:textId="77777777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Gwarancja na przedmiot zamówienia: 24 miesiące bez limitu kilometrów.</w:t>
            </w:r>
          </w:p>
          <w:p w14:paraId="290AC2FA" w14:textId="77777777" w:rsidR="005B4A9B" w:rsidRPr="000E3443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bookmarkStart w:id="0" w:name="_Hlk136589961"/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W okresie gwarancji naprawy Samochodu oraz wyposażenia wykonywane będą bezpłatnie przez Serwis lub w innym miejscu wskazanym przez Zamawiającego.</w:t>
            </w:r>
          </w:p>
          <w:p w14:paraId="718D5A9F" w14:textId="1CE6B635" w:rsidR="005B4A9B" w:rsidRPr="002B7BE5" w:rsidRDefault="005B4A9B" w:rsidP="005B4A9B">
            <w:pPr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0E3443"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  <w:t>W okresie trwania gwarancji Wykonawca zobowiązuje się do ponoszenia kosztów przeglądów gwarancyjnych Samochodu.</w:t>
            </w:r>
            <w:bookmarkEnd w:id="0"/>
          </w:p>
        </w:tc>
        <w:tc>
          <w:tcPr>
            <w:tcW w:w="2410" w:type="dxa"/>
            <w:shd w:val="clear" w:color="auto" w:fill="auto"/>
          </w:tcPr>
          <w:p w14:paraId="56DA71A8" w14:textId="19412259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07BCC6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C88ABF4" w14:textId="52A8846A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7900" w:type="dxa"/>
            <w:shd w:val="clear" w:color="auto" w:fill="auto"/>
            <w:vAlign w:val="center"/>
          </w:tcPr>
          <w:p w14:paraId="723972EC" w14:textId="046415F0" w:rsidR="005B4A9B" w:rsidRPr="002B7BE5" w:rsidRDefault="005B4A9B" w:rsidP="005B4A9B">
            <w:pPr>
              <w:rPr>
                <w:rStyle w:val="Uwydatnienie"/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Wykonawca dostarczy dokumentację niezbędną do zarejestrowania pojazdu jako specjalny, wynikającą z Rozporządzenia Ministra Infrastruktury z dnia 31 grudnia 2002 r. w sprawie warunków technicznych pojazdów oraz zakresu ich niezbędnego wyposażenia (Dz. U. Nr 32 z 2003 r. poz. 262).</w:t>
            </w:r>
          </w:p>
        </w:tc>
        <w:tc>
          <w:tcPr>
            <w:tcW w:w="2410" w:type="dxa"/>
            <w:shd w:val="clear" w:color="auto" w:fill="auto"/>
          </w:tcPr>
          <w:p w14:paraId="20FACC49" w14:textId="14A1287A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7A336846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0C11CC9F" w14:textId="37B23895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7900" w:type="dxa"/>
            <w:shd w:val="clear" w:color="auto" w:fill="auto"/>
            <w:vAlign w:val="center"/>
          </w:tcPr>
          <w:p w14:paraId="21E3B406" w14:textId="46DEC1E7" w:rsidR="005B4A9B" w:rsidRPr="002B7BE5" w:rsidRDefault="005B4A9B" w:rsidP="005B4A9B">
            <w:pPr>
              <w:widowControl w:val="0"/>
              <w:spacing w:line="276" w:lineRule="auto"/>
              <w:rPr>
                <w:rStyle w:val="Uwydatnienie"/>
                <w:rFonts w:cstheme="minorHAnsi"/>
                <w:i w:val="0"/>
                <w:iCs w:val="0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Wykonawca zobowiązany jest do dostarczenia wraz z samochodem:</w:t>
            </w:r>
            <w:r w:rsidRPr="002B7BE5">
              <w:rPr>
                <w:rFonts w:cstheme="minorHAnsi"/>
                <w:sz w:val="18"/>
                <w:szCs w:val="18"/>
              </w:rPr>
              <w:br/>
              <w:t>Instrukcji obsługi samochodu w języku polskim.</w:t>
            </w:r>
            <w:r w:rsidRPr="002B7BE5">
              <w:rPr>
                <w:rFonts w:cstheme="minorHAnsi"/>
                <w:sz w:val="18"/>
                <w:szCs w:val="18"/>
              </w:rPr>
              <w:br/>
              <w:t>Książki gwarancyjnej w języku polskim.</w:t>
            </w:r>
            <w:r w:rsidRPr="002B7BE5">
              <w:rPr>
                <w:rFonts w:cstheme="minorHAnsi"/>
                <w:sz w:val="18"/>
                <w:szCs w:val="18"/>
              </w:rPr>
              <w:br/>
              <w:t>Instrukcji tzw. „szybkiego uruchomienia”, czy też „szybkiej obsługi” pojazdu.</w:t>
            </w:r>
            <w:r w:rsidRPr="002B7BE5">
              <w:rPr>
                <w:rFonts w:cstheme="minorHAnsi"/>
                <w:sz w:val="18"/>
                <w:szCs w:val="18"/>
              </w:rPr>
              <w:br/>
              <w:t>Dokumentacji niezbędnej do zarejestrowania pojazdu.</w:t>
            </w:r>
            <w:r w:rsidRPr="002B7BE5">
              <w:rPr>
                <w:rFonts w:cstheme="minorHAnsi"/>
                <w:sz w:val="18"/>
                <w:szCs w:val="18"/>
              </w:rPr>
              <w:br/>
              <w:t>Badania technicznego pozwalającego zarejestrować pojazd jako specjalny.</w:t>
            </w:r>
            <w:r w:rsidRPr="002B7BE5">
              <w:rPr>
                <w:rFonts w:cstheme="minorHAnsi"/>
                <w:sz w:val="18"/>
                <w:szCs w:val="18"/>
              </w:rPr>
              <w:br/>
              <w:t>Badania technicznego dopuszczającego użytkowanie zamontowanego haka w pojeździe.</w:t>
            </w:r>
          </w:p>
        </w:tc>
        <w:tc>
          <w:tcPr>
            <w:tcW w:w="2410" w:type="dxa"/>
            <w:shd w:val="clear" w:color="auto" w:fill="auto"/>
          </w:tcPr>
          <w:p w14:paraId="377E0FDD" w14:textId="447BA8F3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B4A9B" w:rsidRPr="002B7BE5" w14:paraId="48D28E0F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2AE49E94" w14:textId="1F40EA7B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7900" w:type="dxa"/>
            <w:shd w:val="clear" w:color="auto" w:fill="auto"/>
            <w:vAlign w:val="center"/>
          </w:tcPr>
          <w:p w14:paraId="1FA46F55" w14:textId="20B50FBE" w:rsidR="005B4A9B" w:rsidRPr="002B7BE5" w:rsidRDefault="005B4A9B" w:rsidP="005B4A9B">
            <w:pPr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Wykonawca wyda przedmiot umowy z pełnym zbiornikiem paliwa oraz pełnymi zbiornikami płynów eksploatacyjnych.</w:t>
            </w:r>
          </w:p>
        </w:tc>
        <w:tc>
          <w:tcPr>
            <w:tcW w:w="2410" w:type="dxa"/>
            <w:shd w:val="clear" w:color="auto" w:fill="auto"/>
          </w:tcPr>
          <w:p w14:paraId="024FC203" w14:textId="5AEFFAE4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6AA6747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4004BCF3" w14:textId="227C704B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5.6</w:t>
            </w:r>
          </w:p>
        </w:tc>
        <w:tc>
          <w:tcPr>
            <w:tcW w:w="7900" w:type="dxa"/>
            <w:shd w:val="clear" w:color="auto" w:fill="auto"/>
            <w:vAlign w:val="center"/>
          </w:tcPr>
          <w:p w14:paraId="10D18076" w14:textId="049F16B5" w:rsidR="005B4A9B" w:rsidRPr="002B7BE5" w:rsidRDefault="005B4A9B" w:rsidP="005B4A9B">
            <w:pPr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Podczas odbioru pojazdu zostanie przeprowadzone szkolenie dotyczące obsługi systemów w pojeździe, dla maksymalnie 5 osób wskazanych przez Zamawiającego.</w:t>
            </w:r>
          </w:p>
        </w:tc>
        <w:tc>
          <w:tcPr>
            <w:tcW w:w="2410" w:type="dxa"/>
            <w:shd w:val="clear" w:color="auto" w:fill="auto"/>
          </w:tcPr>
          <w:p w14:paraId="5039DB99" w14:textId="1B4C7CA8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4A9B" w:rsidRPr="002B7BE5" w14:paraId="553BB0EE" w14:textId="77777777" w:rsidTr="007C5DA5">
        <w:tc>
          <w:tcPr>
            <w:tcW w:w="606" w:type="dxa"/>
            <w:shd w:val="clear" w:color="auto" w:fill="FFFFFF" w:themeFill="background1"/>
            <w:vAlign w:val="center"/>
          </w:tcPr>
          <w:p w14:paraId="3DA8F73C" w14:textId="6158C6D8" w:rsidR="005B4A9B" w:rsidRPr="002B7BE5" w:rsidRDefault="005B4A9B" w:rsidP="005B4A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BE5">
              <w:rPr>
                <w:rFonts w:cstheme="minorHAnsi"/>
                <w:b/>
                <w:bCs/>
                <w:sz w:val="18"/>
                <w:szCs w:val="18"/>
              </w:rPr>
              <w:t>5.7</w:t>
            </w:r>
          </w:p>
        </w:tc>
        <w:tc>
          <w:tcPr>
            <w:tcW w:w="7900" w:type="dxa"/>
            <w:shd w:val="clear" w:color="auto" w:fill="auto"/>
            <w:vAlign w:val="center"/>
          </w:tcPr>
          <w:p w14:paraId="16218C6B" w14:textId="658361AD" w:rsidR="005B4A9B" w:rsidRPr="002B7BE5" w:rsidRDefault="005B4A9B" w:rsidP="005B4A9B">
            <w:pPr>
              <w:widowControl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B7BE5">
              <w:rPr>
                <w:rFonts w:cstheme="minorHAnsi"/>
                <w:sz w:val="18"/>
                <w:szCs w:val="18"/>
              </w:rPr>
              <w:t>Odbiór faktyczny oraz odbiór ilościowo-jakościowy odbędzie się w siedzibie Wykonawcy.</w:t>
            </w:r>
          </w:p>
        </w:tc>
        <w:tc>
          <w:tcPr>
            <w:tcW w:w="2410" w:type="dxa"/>
            <w:shd w:val="clear" w:color="auto" w:fill="auto"/>
          </w:tcPr>
          <w:p w14:paraId="2014B39F" w14:textId="499140E1" w:rsidR="005B4A9B" w:rsidRPr="002B7BE5" w:rsidRDefault="005B4A9B" w:rsidP="005B4A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762E07D" w14:textId="77777777" w:rsidR="003D33FA" w:rsidRPr="002B7BE5" w:rsidRDefault="003D33FA" w:rsidP="003D33FA">
      <w:pPr>
        <w:jc w:val="center"/>
        <w:rPr>
          <w:rFonts w:cstheme="minorHAnsi"/>
          <w:b/>
          <w:bCs/>
          <w:sz w:val="18"/>
          <w:szCs w:val="18"/>
        </w:rPr>
      </w:pPr>
    </w:p>
    <w:sectPr w:rsidR="003D33FA" w:rsidRPr="002B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8ABC" w14:textId="77777777" w:rsidR="00B3500C" w:rsidRDefault="00B3500C" w:rsidP="00EE4D22">
      <w:pPr>
        <w:spacing w:after="0" w:line="240" w:lineRule="auto"/>
      </w:pPr>
      <w:r>
        <w:separator/>
      </w:r>
    </w:p>
  </w:endnote>
  <w:endnote w:type="continuationSeparator" w:id="0">
    <w:p w14:paraId="2B5ED7AB" w14:textId="77777777" w:rsidR="00B3500C" w:rsidRDefault="00B3500C" w:rsidP="00EE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2D2E" w14:textId="77777777" w:rsidR="00B3500C" w:rsidRDefault="00B3500C" w:rsidP="00EE4D22">
      <w:pPr>
        <w:spacing w:after="0" w:line="240" w:lineRule="auto"/>
      </w:pPr>
      <w:r>
        <w:separator/>
      </w:r>
    </w:p>
  </w:footnote>
  <w:footnote w:type="continuationSeparator" w:id="0">
    <w:p w14:paraId="516F416C" w14:textId="77777777" w:rsidR="00B3500C" w:rsidRDefault="00B3500C" w:rsidP="00EE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7289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38AF"/>
    <w:multiLevelType w:val="multilevel"/>
    <w:tmpl w:val="A83C86D6"/>
    <w:lvl w:ilvl="0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6D3586"/>
    <w:multiLevelType w:val="multilevel"/>
    <w:tmpl w:val="34CA7B50"/>
    <w:lvl w:ilvl="0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18952528">
    <w:abstractNumId w:val="2"/>
  </w:num>
  <w:num w:numId="2" w16cid:durableId="130826617">
    <w:abstractNumId w:val="1"/>
  </w:num>
  <w:num w:numId="3" w16cid:durableId="2128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D6"/>
    <w:rsid w:val="00031A1E"/>
    <w:rsid w:val="000346AE"/>
    <w:rsid w:val="0009268A"/>
    <w:rsid w:val="000D343E"/>
    <w:rsid w:val="000E1216"/>
    <w:rsid w:val="00147EC6"/>
    <w:rsid w:val="00150B00"/>
    <w:rsid w:val="00151909"/>
    <w:rsid w:val="00152576"/>
    <w:rsid w:val="001B4883"/>
    <w:rsid w:val="001B6BE0"/>
    <w:rsid w:val="001C3277"/>
    <w:rsid w:val="001C4AD6"/>
    <w:rsid w:val="001C7C88"/>
    <w:rsid w:val="00221620"/>
    <w:rsid w:val="00282C98"/>
    <w:rsid w:val="002B527B"/>
    <w:rsid w:val="002B7BE5"/>
    <w:rsid w:val="00313439"/>
    <w:rsid w:val="0032515A"/>
    <w:rsid w:val="00360418"/>
    <w:rsid w:val="0036415A"/>
    <w:rsid w:val="003D32D6"/>
    <w:rsid w:val="003D33FA"/>
    <w:rsid w:val="003F0111"/>
    <w:rsid w:val="004040FC"/>
    <w:rsid w:val="004751AE"/>
    <w:rsid w:val="00482217"/>
    <w:rsid w:val="004978B3"/>
    <w:rsid w:val="004A789F"/>
    <w:rsid w:val="004C7E9A"/>
    <w:rsid w:val="004E28C5"/>
    <w:rsid w:val="00505EAB"/>
    <w:rsid w:val="005160DF"/>
    <w:rsid w:val="00521B3D"/>
    <w:rsid w:val="00533795"/>
    <w:rsid w:val="005B4A9B"/>
    <w:rsid w:val="005D1540"/>
    <w:rsid w:val="005D2536"/>
    <w:rsid w:val="00636448"/>
    <w:rsid w:val="00642EF5"/>
    <w:rsid w:val="00724B09"/>
    <w:rsid w:val="00765273"/>
    <w:rsid w:val="007833B9"/>
    <w:rsid w:val="007F635E"/>
    <w:rsid w:val="0080300D"/>
    <w:rsid w:val="00832AFA"/>
    <w:rsid w:val="00884B32"/>
    <w:rsid w:val="00896B51"/>
    <w:rsid w:val="008C319B"/>
    <w:rsid w:val="008D747D"/>
    <w:rsid w:val="008E62DF"/>
    <w:rsid w:val="00910C17"/>
    <w:rsid w:val="009311D2"/>
    <w:rsid w:val="00933E61"/>
    <w:rsid w:val="00961A89"/>
    <w:rsid w:val="00A03A5D"/>
    <w:rsid w:val="00A258F5"/>
    <w:rsid w:val="00A43323"/>
    <w:rsid w:val="00A77756"/>
    <w:rsid w:val="00AE2698"/>
    <w:rsid w:val="00AF7E85"/>
    <w:rsid w:val="00B13E9C"/>
    <w:rsid w:val="00B312A9"/>
    <w:rsid w:val="00B3500C"/>
    <w:rsid w:val="00B452F5"/>
    <w:rsid w:val="00B9214C"/>
    <w:rsid w:val="00B95B6D"/>
    <w:rsid w:val="00BB3E20"/>
    <w:rsid w:val="00BE29C1"/>
    <w:rsid w:val="00C00B38"/>
    <w:rsid w:val="00C14BE1"/>
    <w:rsid w:val="00D04FCD"/>
    <w:rsid w:val="00D275AF"/>
    <w:rsid w:val="00D32474"/>
    <w:rsid w:val="00DE2C24"/>
    <w:rsid w:val="00E84D4A"/>
    <w:rsid w:val="00EE2373"/>
    <w:rsid w:val="00EE4D22"/>
    <w:rsid w:val="00F254DD"/>
    <w:rsid w:val="00F25CEA"/>
    <w:rsid w:val="00F829E9"/>
    <w:rsid w:val="00F960C1"/>
    <w:rsid w:val="00FB68C0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93F4"/>
  <w15:chartTrackingRefBased/>
  <w15:docId w15:val="{2147D487-C54E-4E85-A522-50D03A0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C88"/>
    <w:rPr>
      <w:i/>
      <w:iCs/>
    </w:rPr>
  </w:style>
  <w:style w:type="character" w:styleId="Pogrubienie">
    <w:name w:val="Strong"/>
    <w:basedOn w:val="Domylnaczcionkaakapitu"/>
    <w:uiPriority w:val="22"/>
    <w:qFormat/>
    <w:rsid w:val="001C7C8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D22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7833B9"/>
    <w:pPr>
      <w:numPr>
        <w:numId w:val="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2CE2-8645-4B8C-ADD5-91FDB669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Kałuża</cp:lastModifiedBy>
  <cp:revision>16</cp:revision>
  <cp:lastPrinted>2023-04-24T11:01:00Z</cp:lastPrinted>
  <dcterms:created xsi:type="dcterms:W3CDTF">2023-05-18T14:25:00Z</dcterms:created>
  <dcterms:modified xsi:type="dcterms:W3CDTF">2023-06-06T07:40:00Z</dcterms:modified>
</cp:coreProperties>
</file>