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6D06" w14:textId="46ECBDE3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C0370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65F95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420E987A" w14:textId="134AE33A" w:rsidR="001F1A77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0E0951" w:rsidRDefault="00603E39" w:rsidP="00603E3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2E88453" w14:textId="2221F9EE" w:rsidR="00A07BF6" w:rsidRPr="00A07BF6" w:rsidRDefault="00603E39" w:rsidP="00A07BF6">
      <w:pPr>
        <w:spacing w:line="120" w:lineRule="atLeast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A65F95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bookmarkStart w:id="0" w:name="_Hlk99043673"/>
      <w:r w:rsidR="00FA4E32" w:rsidRPr="00A65F95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AC0370" w:rsidRPr="00AC0370">
        <w:rPr>
          <w:rFonts w:ascii="Arial" w:hAnsi="Arial" w:cs="Arial"/>
          <w:b/>
          <w:sz w:val="20"/>
          <w:szCs w:val="20"/>
        </w:rPr>
        <w:t>Profilowanie wraz z zagęszczeniem dróg gruntowych na terenie powiatu chojnickiego</w:t>
      </w:r>
      <w:r w:rsidR="00AC0370">
        <w:rPr>
          <w:rFonts w:ascii="Arial" w:hAnsi="Arial" w:cs="Arial"/>
          <w:b/>
          <w:sz w:val="20"/>
          <w:szCs w:val="20"/>
        </w:rPr>
        <w:t>.</w:t>
      </w:r>
    </w:p>
    <w:p w14:paraId="795E5A21" w14:textId="6F7D4B14" w:rsidR="00603E39" w:rsidRPr="000E0951" w:rsidRDefault="00603E39" w:rsidP="00A07BF6">
      <w:pPr>
        <w:spacing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sz w:val="20"/>
          <w:szCs w:val="20"/>
          <w:lang w:eastAsia="pl-PL"/>
        </w:rPr>
        <w:t>prowadzonego przez Powiat Chojnicki</w:t>
      </w:r>
      <w:r w:rsidRPr="000E09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37D6491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C87D63B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7</w:t>
      </w:r>
      <w:r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1232812F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 w zakresie wskazanym przez zamawiającego w SWZ,</w:t>
      </w:r>
    </w:p>
    <w:p w14:paraId="3692A332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>
        <w:rPr>
          <w:rFonts w:ascii="Arial" w:hAnsi="Arial" w:cs="Arial"/>
          <w:b/>
          <w:spacing w:val="4"/>
          <w:vertAlign w:val="superscript"/>
        </w:rPr>
        <w:footnoteReference w:id="2"/>
      </w:r>
      <w:r>
        <w:rPr>
          <w:rFonts w:ascii="Arial" w:hAnsi="Arial" w:cs="Arial"/>
          <w:spacing w:val="4"/>
          <w:vertAlign w:val="superscript"/>
        </w:rPr>
        <w:t>.</w:t>
      </w:r>
      <w:r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328B74B4" w14:textId="61B332EB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32B53C69" w14:textId="77777777" w:rsidR="007C6F51" w:rsidRDefault="007C6F51" w:rsidP="007C6F51">
      <w:pPr>
        <w:pStyle w:val="Zwykytekst"/>
        <w:suppressAutoHyphens/>
        <w:spacing w:before="120" w:after="120" w:line="276" w:lineRule="auto"/>
        <w:ind w:left="426"/>
        <w:jc w:val="both"/>
        <w:rPr>
          <w:rFonts w:ascii="Arial" w:hAnsi="Arial" w:cs="Arial"/>
          <w:spacing w:val="4"/>
        </w:rPr>
      </w:pPr>
    </w:p>
    <w:p w14:paraId="7B8EA742" w14:textId="3AFBE33A" w:rsidR="00D05878" w:rsidRPr="00A07BF6" w:rsidRDefault="00603E39" w:rsidP="00A07B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sectPr w:rsidR="00D05878" w:rsidRPr="00A07BF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47B61" w14:textId="77777777" w:rsidR="006D406A" w:rsidRDefault="006D406A">
      <w:r>
        <w:separator/>
      </w:r>
    </w:p>
  </w:endnote>
  <w:endnote w:type="continuationSeparator" w:id="0">
    <w:p w14:paraId="0635DE65" w14:textId="77777777" w:rsidR="006D406A" w:rsidRDefault="006D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DD2B1" w14:textId="77777777" w:rsidR="006D406A" w:rsidRDefault="006D406A">
      <w:r>
        <w:separator/>
      </w:r>
    </w:p>
  </w:footnote>
  <w:footnote w:type="continuationSeparator" w:id="0">
    <w:p w14:paraId="6BAB5D63" w14:textId="77777777" w:rsidR="006D406A" w:rsidRDefault="006D406A">
      <w:r>
        <w:continuationSeparator/>
      </w:r>
    </w:p>
  </w:footnote>
  <w:footnote w:id="1">
    <w:p w14:paraId="2B08F86E" w14:textId="77777777" w:rsidR="007C6F51" w:rsidRDefault="007C6F51" w:rsidP="007C6F5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Osoba lub podmiot podlegające wykluczeniu na podstawie art. 7 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  <w:t>w postępowaniu o udzielenie zamówienia publicznego lub w konkursie, podlegają karze pieniężnej.</w:t>
      </w:r>
    </w:p>
  </w:footnote>
  <w:footnote w:id="2">
    <w:p w14:paraId="122F620A" w14:textId="77777777" w:rsidR="007C6F51" w:rsidRDefault="007C6F51" w:rsidP="007C6F51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Jeżeli dotyczy </w:t>
      </w:r>
      <w:r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3ED0D773" w14:textId="77777777" w:rsidR="007C6F51" w:rsidRDefault="007C6F51" w:rsidP="007C6F51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850535">
    <w:abstractNumId w:val="3"/>
  </w:num>
  <w:num w:numId="2" w16cid:durableId="2136212758">
    <w:abstractNumId w:val="2"/>
  </w:num>
  <w:num w:numId="3" w16cid:durableId="839778400">
    <w:abstractNumId w:val="4"/>
  </w:num>
  <w:num w:numId="4" w16cid:durableId="847982441">
    <w:abstractNumId w:val="0"/>
  </w:num>
  <w:num w:numId="5" w16cid:durableId="1147092662">
    <w:abstractNumId w:val="6"/>
  </w:num>
  <w:num w:numId="6" w16cid:durableId="1877615485">
    <w:abstractNumId w:val="7"/>
  </w:num>
  <w:num w:numId="7" w16cid:durableId="967930238">
    <w:abstractNumId w:val="1"/>
  </w:num>
  <w:num w:numId="8" w16cid:durableId="1618877739">
    <w:abstractNumId w:val="5"/>
  </w:num>
  <w:num w:numId="9" w16cid:durableId="4322144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05C6"/>
    <w:rsid w:val="000E0951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761E1"/>
    <w:rsid w:val="002841DF"/>
    <w:rsid w:val="0028741C"/>
    <w:rsid w:val="002B7A21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0ED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5396C"/>
    <w:rsid w:val="0056123B"/>
    <w:rsid w:val="005674FA"/>
    <w:rsid w:val="00597EF3"/>
    <w:rsid w:val="005A1702"/>
    <w:rsid w:val="005C3365"/>
    <w:rsid w:val="005C39BF"/>
    <w:rsid w:val="005D21ED"/>
    <w:rsid w:val="005D5E67"/>
    <w:rsid w:val="005E02CD"/>
    <w:rsid w:val="005E1550"/>
    <w:rsid w:val="005E6AB5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60EBA"/>
    <w:rsid w:val="0068431C"/>
    <w:rsid w:val="006855BB"/>
    <w:rsid w:val="00687BAE"/>
    <w:rsid w:val="006C4D8F"/>
    <w:rsid w:val="006D406A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C6F51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1A86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7BF6"/>
    <w:rsid w:val="00A10153"/>
    <w:rsid w:val="00A518DA"/>
    <w:rsid w:val="00A65F95"/>
    <w:rsid w:val="00A67025"/>
    <w:rsid w:val="00A67E63"/>
    <w:rsid w:val="00A73013"/>
    <w:rsid w:val="00AA7EBA"/>
    <w:rsid w:val="00AC0370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7007A"/>
    <w:rsid w:val="00B80432"/>
    <w:rsid w:val="00B9207D"/>
    <w:rsid w:val="00BA269D"/>
    <w:rsid w:val="00BB3BCE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227AE"/>
    <w:rsid w:val="00D3035F"/>
    <w:rsid w:val="00D32D0B"/>
    <w:rsid w:val="00D336B9"/>
    <w:rsid w:val="00D45F12"/>
    <w:rsid w:val="00D508E2"/>
    <w:rsid w:val="00D64DC8"/>
    <w:rsid w:val="00D74F5B"/>
    <w:rsid w:val="00D90130"/>
    <w:rsid w:val="00D9324A"/>
    <w:rsid w:val="00DA4C16"/>
    <w:rsid w:val="00DB1613"/>
    <w:rsid w:val="00DB2911"/>
    <w:rsid w:val="00DB4E69"/>
    <w:rsid w:val="00DC2281"/>
    <w:rsid w:val="00DC391F"/>
    <w:rsid w:val="00DC4168"/>
    <w:rsid w:val="00DC749C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A4E32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5E6AB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Na potrzeby postępowania o udzielenie zamówienia publicznego pn. Rozbudowa drogi</vt:lpstr>
      <vt:lpstr>CZ 1: Rozbudowa drogi powiatowej nr 2656G- ul. Wicka Rogali w Chojnicach  – bran</vt:lpstr>
      <vt:lpstr>CZ 2: Rozbudowa drogi powiatowej nr 2656G- ul. Wicka Rogali w Chojnicach  – bran</vt:lpstr>
    </vt:vector>
  </TitlesOfParts>
  <Company>Hewlett-Packard Company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7</cp:revision>
  <cp:lastPrinted>2021-02-08T13:18:00Z</cp:lastPrinted>
  <dcterms:created xsi:type="dcterms:W3CDTF">2022-04-22T07:30:00Z</dcterms:created>
  <dcterms:modified xsi:type="dcterms:W3CDTF">2023-03-01T08:11:00Z</dcterms:modified>
</cp:coreProperties>
</file>