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78" w:rsidRPr="009C7033" w:rsidRDefault="00B11378" w:rsidP="00B11378">
      <w:pPr>
        <w:jc w:val="center"/>
        <w:rPr>
          <w:rFonts w:ascii="Arial Narrow" w:hAnsi="Arial Narrow"/>
          <w:b/>
          <w:sz w:val="44"/>
          <w:szCs w:val="44"/>
        </w:rPr>
      </w:pPr>
      <w:r w:rsidRPr="009C7033">
        <w:rPr>
          <w:rFonts w:ascii="Arial Narrow" w:hAnsi="Arial Narrow"/>
          <w:b/>
          <w:sz w:val="44"/>
          <w:szCs w:val="44"/>
        </w:rPr>
        <w:t>PROJEKT WYKONAWCZY</w:t>
      </w:r>
    </w:p>
    <w:p w:rsidR="00B11378" w:rsidRDefault="00B11378" w:rsidP="00B11378">
      <w:pPr>
        <w:jc w:val="center"/>
        <w:rPr>
          <w:rFonts w:ascii="Arial Narrow" w:hAnsi="Arial Narrow"/>
          <w:b/>
          <w:sz w:val="36"/>
          <w:szCs w:val="44"/>
        </w:rPr>
      </w:pPr>
      <w:r w:rsidRPr="009C7033">
        <w:rPr>
          <w:rFonts w:ascii="Arial Narrow" w:hAnsi="Arial Narrow"/>
          <w:b/>
          <w:sz w:val="36"/>
          <w:szCs w:val="44"/>
        </w:rPr>
        <w:t>BRANŻY DROGOWEJ</w:t>
      </w:r>
    </w:p>
    <w:p w:rsidR="00C3410F" w:rsidRPr="00C3410F" w:rsidRDefault="00C3410F" w:rsidP="00B11378">
      <w:pPr>
        <w:jc w:val="center"/>
        <w:rPr>
          <w:rFonts w:ascii="Arial Narrow" w:hAnsi="Arial Narrow"/>
          <w:b/>
          <w:sz w:val="36"/>
          <w:szCs w:val="44"/>
        </w:rPr>
      </w:pPr>
    </w:p>
    <w:p w:rsidR="00B11378" w:rsidRDefault="00B11378" w:rsidP="00B11378">
      <w:pPr>
        <w:jc w:val="center"/>
        <w:rPr>
          <w:rFonts w:ascii="Arial Narrow" w:hAnsi="Arial Narrow"/>
          <w:i/>
          <w:sz w:val="16"/>
          <w:szCs w:val="16"/>
        </w:rPr>
      </w:pPr>
    </w:p>
    <w:p w:rsidR="00C3410F" w:rsidRDefault="00C3410F" w:rsidP="00B11378">
      <w:pPr>
        <w:jc w:val="center"/>
        <w:rPr>
          <w:rFonts w:ascii="Arial Narrow" w:hAnsi="Arial Narrow"/>
          <w:i/>
          <w:sz w:val="16"/>
          <w:szCs w:val="16"/>
        </w:rPr>
      </w:pPr>
    </w:p>
    <w:p w:rsidR="00C3410F" w:rsidRPr="00C3410F" w:rsidRDefault="00C3410F" w:rsidP="00B11378">
      <w:pPr>
        <w:jc w:val="center"/>
        <w:rPr>
          <w:rFonts w:ascii="Arial Narrow" w:hAnsi="Arial Narrow"/>
          <w:i/>
          <w:sz w:val="16"/>
          <w:szCs w:val="16"/>
        </w:rPr>
      </w:pPr>
    </w:p>
    <w:p w:rsidR="00B11378" w:rsidRPr="00C3410F" w:rsidRDefault="00C3410F" w:rsidP="00C3410F">
      <w:pPr>
        <w:overflowPunct/>
        <w:jc w:val="center"/>
        <w:textAlignment w:val="auto"/>
        <w:rPr>
          <w:rFonts w:ascii="Arial Narrow" w:hAnsi="Arial Narrow"/>
          <w:b/>
          <w:i/>
          <w:sz w:val="26"/>
          <w:szCs w:val="26"/>
        </w:rPr>
      </w:pPr>
      <w:r w:rsidRPr="00C3410F">
        <w:rPr>
          <w:rFonts w:ascii="Arial Narrow" w:hAnsi="Arial Narrow"/>
          <w:b/>
          <w:i/>
          <w:sz w:val="26"/>
          <w:szCs w:val="26"/>
        </w:rPr>
        <w:t>REMONT DROGI POWIATOWEJ NR 0757T GIERLACHÓW – KAMIEŃ NOWY W MIEJSCOWOŚCIACH GIERLACHÓW I KAMIEŃ NOWY</w:t>
      </w:r>
    </w:p>
    <w:p w:rsidR="00C3410F" w:rsidRPr="00C3410F" w:rsidRDefault="00C3410F" w:rsidP="00C3410F">
      <w:pPr>
        <w:overflowPunct/>
        <w:jc w:val="center"/>
        <w:textAlignment w:val="auto"/>
        <w:rPr>
          <w:rFonts w:ascii="Arial Narrow" w:hAnsi="Arial Narrow" w:cs="Arial"/>
          <w:b/>
          <w:i/>
          <w:sz w:val="26"/>
          <w:szCs w:val="26"/>
        </w:rPr>
      </w:pPr>
      <w:r w:rsidRPr="00C3410F">
        <w:rPr>
          <w:rFonts w:ascii="Arial Narrow" w:hAnsi="Arial Narrow" w:cs="Arial"/>
          <w:b/>
          <w:i/>
          <w:sz w:val="26"/>
          <w:szCs w:val="26"/>
        </w:rPr>
        <w:t>OD KM 0+125,00 DO 1+643,00</w:t>
      </w:r>
    </w:p>
    <w:p w:rsidR="00B11378" w:rsidRPr="00C3410F" w:rsidRDefault="00B11378" w:rsidP="00B11378">
      <w:pPr>
        <w:jc w:val="center"/>
        <w:rPr>
          <w:rFonts w:ascii="Arial Narrow" w:hAnsi="Arial Narrow"/>
          <w:b/>
          <w:i/>
          <w:sz w:val="26"/>
          <w:szCs w:val="26"/>
        </w:rPr>
      </w:pPr>
      <w:r w:rsidRPr="00C3410F">
        <w:rPr>
          <w:rFonts w:ascii="Arial Narrow" w:hAnsi="Arial Narrow"/>
          <w:b/>
          <w:i/>
          <w:sz w:val="26"/>
          <w:szCs w:val="26"/>
        </w:rPr>
        <w:t xml:space="preserve"> </w:t>
      </w:r>
    </w:p>
    <w:p w:rsidR="00B11378" w:rsidRDefault="00B11378" w:rsidP="00B11378">
      <w:pPr>
        <w:jc w:val="center"/>
        <w:rPr>
          <w:rFonts w:ascii="Arial Narrow" w:hAnsi="Arial Narrow"/>
          <w:sz w:val="32"/>
          <w:szCs w:val="32"/>
        </w:rPr>
      </w:pPr>
    </w:p>
    <w:p w:rsidR="00C3410F" w:rsidRPr="00C3410F" w:rsidRDefault="00C3410F" w:rsidP="00B11378">
      <w:pPr>
        <w:jc w:val="center"/>
        <w:rPr>
          <w:rFonts w:ascii="Arial Narrow" w:hAnsi="Arial Narrow"/>
          <w:sz w:val="32"/>
          <w:szCs w:val="32"/>
        </w:rPr>
      </w:pPr>
    </w:p>
    <w:p w:rsidR="00B11378" w:rsidRPr="00C3410F" w:rsidRDefault="00B11378" w:rsidP="00B11378">
      <w:pPr>
        <w:numPr>
          <w:ilvl w:val="0"/>
          <w:numId w:val="10"/>
        </w:numPr>
        <w:jc w:val="both"/>
        <w:textAlignment w:val="auto"/>
        <w:rPr>
          <w:rFonts w:ascii="Arial Narrow" w:hAnsi="Arial Narrow"/>
          <w:sz w:val="22"/>
        </w:rPr>
      </w:pPr>
      <w:r w:rsidRPr="00C3410F">
        <w:rPr>
          <w:rFonts w:ascii="Arial Narrow" w:hAnsi="Arial Narrow"/>
          <w:sz w:val="22"/>
        </w:rPr>
        <w:t>Adres: Województwo: Świętokrzyskie; Powiat: sandomierski;  Mi</w:t>
      </w:r>
      <w:r w:rsidR="00C3410F" w:rsidRPr="00C3410F">
        <w:rPr>
          <w:rFonts w:ascii="Arial Narrow" w:hAnsi="Arial Narrow"/>
          <w:sz w:val="22"/>
        </w:rPr>
        <w:t>ejscowość</w:t>
      </w:r>
      <w:r w:rsidRPr="00C3410F">
        <w:rPr>
          <w:rFonts w:ascii="Arial Narrow" w:hAnsi="Arial Narrow"/>
          <w:sz w:val="22"/>
        </w:rPr>
        <w:t xml:space="preserve">: </w:t>
      </w:r>
      <w:r w:rsidR="00C3410F" w:rsidRPr="00C3410F">
        <w:rPr>
          <w:rFonts w:ascii="Arial Narrow" w:hAnsi="Arial Narrow"/>
          <w:sz w:val="22"/>
        </w:rPr>
        <w:t>Gierlachów i Kamień Nowy</w:t>
      </w:r>
      <w:r w:rsidRPr="00C3410F">
        <w:rPr>
          <w:rFonts w:ascii="Arial Narrow" w:hAnsi="Arial Narrow"/>
          <w:sz w:val="22"/>
        </w:rPr>
        <w:t xml:space="preserve">, </w:t>
      </w:r>
    </w:p>
    <w:p w:rsidR="00CF18DD" w:rsidRPr="00BC4D24" w:rsidRDefault="00B11378" w:rsidP="00B11378">
      <w:pPr>
        <w:numPr>
          <w:ilvl w:val="0"/>
          <w:numId w:val="10"/>
        </w:numPr>
        <w:jc w:val="both"/>
        <w:textAlignment w:val="auto"/>
        <w:rPr>
          <w:rFonts w:ascii="Arial Narrow" w:hAnsi="Arial Narrow"/>
          <w:sz w:val="22"/>
        </w:rPr>
      </w:pPr>
      <w:r w:rsidRPr="00BC4D24">
        <w:rPr>
          <w:rFonts w:ascii="Arial Narrow" w:hAnsi="Arial Narrow"/>
          <w:sz w:val="22"/>
        </w:rPr>
        <w:t>Działki o nr ewid.:</w:t>
      </w:r>
      <w:r w:rsidR="00BC4D24" w:rsidRPr="00BC4D24">
        <w:rPr>
          <w:rFonts w:ascii="Arial Narrow" w:hAnsi="Arial Narrow"/>
          <w:sz w:val="22"/>
        </w:rPr>
        <w:t xml:space="preserve"> </w:t>
      </w:r>
      <w:r w:rsidR="00BC4D24" w:rsidRPr="00BC4D24">
        <w:rPr>
          <w:rFonts w:ascii="Arial Narrow" w:hAnsi="Arial Narrow"/>
          <w:sz w:val="22"/>
          <w:szCs w:val="22"/>
        </w:rPr>
        <w:t>143/8, 219/1, 532, 534, 535, 536, 537, 538, 539</w:t>
      </w:r>
    </w:p>
    <w:p w:rsidR="00B11378" w:rsidRPr="00BC4D24" w:rsidRDefault="00B11378" w:rsidP="00CF18DD">
      <w:pPr>
        <w:ind w:left="720"/>
        <w:jc w:val="both"/>
        <w:textAlignment w:val="auto"/>
        <w:rPr>
          <w:rFonts w:ascii="Arial Narrow" w:hAnsi="Arial Narrow"/>
          <w:sz w:val="22"/>
        </w:rPr>
      </w:pPr>
      <w:r w:rsidRPr="00BC4D24">
        <w:rPr>
          <w:rFonts w:ascii="Arial Narrow" w:hAnsi="Arial Narrow"/>
          <w:sz w:val="22"/>
        </w:rPr>
        <w:t xml:space="preserve">Obręb </w:t>
      </w:r>
      <w:r w:rsidR="00BC4D24" w:rsidRPr="00BC4D24">
        <w:rPr>
          <w:rFonts w:ascii="Arial Narrow" w:hAnsi="Arial Narrow"/>
          <w:sz w:val="22"/>
        </w:rPr>
        <w:t>Gierlachów</w:t>
      </w:r>
      <w:r w:rsidRPr="00BC4D24">
        <w:rPr>
          <w:rFonts w:ascii="Arial Narrow" w:hAnsi="Arial Narrow"/>
          <w:sz w:val="22"/>
        </w:rPr>
        <w:t xml:space="preserve">, Jednostka ewid. </w:t>
      </w:r>
      <w:r w:rsidR="00BC4D24" w:rsidRPr="00BC4D24">
        <w:rPr>
          <w:rFonts w:ascii="Arial Narrow" w:hAnsi="Arial Narrow"/>
          <w:sz w:val="22"/>
        </w:rPr>
        <w:t>Dwikozy</w:t>
      </w:r>
      <w:r w:rsidRPr="00BC4D24">
        <w:rPr>
          <w:rFonts w:ascii="Arial Narrow" w:hAnsi="Arial Narrow"/>
          <w:sz w:val="22"/>
        </w:rPr>
        <w:t xml:space="preserve">, </w:t>
      </w:r>
    </w:p>
    <w:p w:rsidR="00BC4D24" w:rsidRPr="00BC4D24" w:rsidRDefault="00BC4D24" w:rsidP="00BC4D24">
      <w:pPr>
        <w:numPr>
          <w:ilvl w:val="0"/>
          <w:numId w:val="10"/>
        </w:numPr>
        <w:jc w:val="both"/>
        <w:textAlignment w:val="auto"/>
        <w:rPr>
          <w:rFonts w:ascii="Arial Narrow" w:hAnsi="Arial Narrow"/>
          <w:sz w:val="22"/>
        </w:rPr>
      </w:pPr>
      <w:r w:rsidRPr="00BC4D24">
        <w:rPr>
          <w:rFonts w:ascii="Arial Narrow" w:hAnsi="Arial Narrow"/>
          <w:sz w:val="22"/>
        </w:rPr>
        <w:t xml:space="preserve">Działki o nr ewid.: </w:t>
      </w:r>
      <w:r w:rsidRPr="00BC4D24">
        <w:rPr>
          <w:rFonts w:ascii="Arial Narrow" w:hAnsi="Arial Narrow" w:cs="Arial"/>
          <w:sz w:val="22"/>
          <w:szCs w:val="22"/>
        </w:rPr>
        <w:t>16/1, 21/1, 30/1, 31/1, 40/3, 41/1, 43/1, 47/5, 47/7, 53/1, 55/3, 55/5, 56/1, 57/1, 58/1, 59/4, 59/6, 75/1, 94/1, 99/1, 807</w:t>
      </w:r>
      <w:r w:rsidRPr="00BC4D24">
        <w:rPr>
          <w:rFonts w:ascii="Arial Narrow" w:hAnsi="Arial Narrow"/>
          <w:sz w:val="22"/>
        </w:rPr>
        <w:t xml:space="preserve"> </w:t>
      </w:r>
    </w:p>
    <w:p w:rsidR="00BC4D24" w:rsidRPr="00BC4D24" w:rsidRDefault="00BC4D24" w:rsidP="00BC4D24">
      <w:pPr>
        <w:ind w:left="720"/>
        <w:jc w:val="both"/>
        <w:textAlignment w:val="auto"/>
        <w:rPr>
          <w:rFonts w:ascii="Arial Narrow" w:hAnsi="Arial Narrow"/>
          <w:sz w:val="22"/>
        </w:rPr>
      </w:pPr>
      <w:r w:rsidRPr="00BC4D24">
        <w:rPr>
          <w:rFonts w:ascii="Arial Narrow" w:hAnsi="Arial Narrow"/>
          <w:sz w:val="22"/>
        </w:rPr>
        <w:t xml:space="preserve">Obręb Kamień Nowy, Jednostka ewid. Dwikozy, </w:t>
      </w:r>
    </w:p>
    <w:p w:rsidR="00B11378" w:rsidRPr="00BC4D24" w:rsidRDefault="00B11378" w:rsidP="00B11378">
      <w:pPr>
        <w:numPr>
          <w:ilvl w:val="0"/>
          <w:numId w:val="30"/>
        </w:numPr>
        <w:jc w:val="both"/>
        <w:textAlignment w:val="auto"/>
        <w:rPr>
          <w:rFonts w:ascii="Arial Narrow" w:hAnsi="Arial Narrow"/>
          <w:sz w:val="22"/>
        </w:rPr>
      </w:pPr>
      <w:r w:rsidRPr="00BC4D24">
        <w:rPr>
          <w:rFonts w:ascii="Arial Narrow" w:hAnsi="Arial Narrow"/>
          <w:sz w:val="22"/>
        </w:rPr>
        <w:t>Kategoria obiektu budowlanego: XXV</w:t>
      </w:r>
    </w:p>
    <w:p w:rsidR="00B11378" w:rsidRPr="009C7033" w:rsidRDefault="00B11378" w:rsidP="00B11378">
      <w:pPr>
        <w:rPr>
          <w:rFonts w:ascii="Arial Narrow" w:hAnsi="Arial Narrow"/>
          <w:b/>
          <w:color w:val="FF0000"/>
          <w:sz w:val="16"/>
          <w:szCs w:val="16"/>
        </w:rPr>
      </w:pPr>
    </w:p>
    <w:p w:rsidR="00B11378" w:rsidRPr="009C7033" w:rsidRDefault="00B11378" w:rsidP="00B11378">
      <w:pPr>
        <w:rPr>
          <w:rFonts w:ascii="Arial Narrow" w:hAnsi="Arial Narrow"/>
          <w:b/>
          <w:sz w:val="32"/>
        </w:rPr>
      </w:pPr>
      <w:r w:rsidRPr="009C7033">
        <w:rPr>
          <w:rFonts w:ascii="Arial Narrow" w:hAnsi="Arial Narrow"/>
          <w:b/>
          <w:sz w:val="32"/>
          <w:u w:val="single"/>
        </w:rPr>
        <w:t>INWESTOR</w:t>
      </w:r>
      <w:r w:rsidRPr="009C7033">
        <w:rPr>
          <w:rFonts w:ascii="Arial Narrow" w:hAnsi="Arial Narrow"/>
          <w:b/>
          <w:sz w:val="32"/>
        </w:rPr>
        <w:t xml:space="preserve">:    Zarząd Dróg Powiatowych w Sandomierzu </w:t>
      </w:r>
    </w:p>
    <w:p w:rsidR="00B11378" w:rsidRPr="009C7033" w:rsidRDefault="00B11378" w:rsidP="00B11378">
      <w:pPr>
        <w:ind w:left="1416" w:firstLine="708"/>
        <w:rPr>
          <w:rFonts w:ascii="Arial Narrow" w:hAnsi="Arial Narrow"/>
          <w:b/>
          <w:sz w:val="28"/>
          <w:szCs w:val="32"/>
        </w:rPr>
      </w:pPr>
      <w:r w:rsidRPr="009C7033">
        <w:rPr>
          <w:rFonts w:ascii="Arial Narrow" w:hAnsi="Arial Narrow"/>
          <w:b/>
          <w:sz w:val="32"/>
        </w:rPr>
        <w:t>z siedzibą w Samborcu</w:t>
      </w:r>
    </w:p>
    <w:p w:rsidR="00B11378" w:rsidRPr="009C7033" w:rsidRDefault="00B11378" w:rsidP="00B11378">
      <w:pPr>
        <w:rPr>
          <w:rFonts w:ascii="Arial Narrow" w:hAnsi="Arial Narrow"/>
          <w:b/>
          <w:sz w:val="28"/>
          <w:szCs w:val="32"/>
        </w:rPr>
      </w:pPr>
      <w:r w:rsidRPr="009C7033">
        <w:rPr>
          <w:rFonts w:ascii="Arial Narrow" w:hAnsi="Arial Narrow"/>
          <w:b/>
          <w:sz w:val="28"/>
          <w:szCs w:val="32"/>
        </w:rPr>
        <w:t xml:space="preserve">                        </w:t>
      </w:r>
      <w:r w:rsidRPr="009C7033">
        <w:rPr>
          <w:rFonts w:ascii="Arial Narrow" w:hAnsi="Arial Narrow"/>
          <w:b/>
          <w:sz w:val="28"/>
          <w:szCs w:val="32"/>
        </w:rPr>
        <w:tab/>
        <w:t>Samborzec 199, 27-650 Samborzec</w:t>
      </w:r>
    </w:p>
    <w:p w:rsidR="00B11378" w:rsidRPr="009C7033" w:rsidRDefault="00B11378" w:rsidP="00B11378">
      <w:pPr>
        <w:rPr>
          <w:rFonts w:ascii="Arial Narrow" w:hAnsi="Arial Narrow"/>
          <w:sz w:val="28"/>
          <w:szCs w:val="32"/>
        </w:rPr>
      </w:pPr>
      <w:r w:rsidRPr="009C7033">
        <w:rPr>
          <w:rFonts w:ascii="Arial Narrow" w:hAnsi="Arial Narrow"/>
          <w:b/>
          <w:sz w:val="28"/>
          <w:szCs w:val="32"/>
        </w:rPr>
        <w:t xml:space="preserve">              </w:t>
      </w:r>
    </w:p>
    <w:p w:rsidR="00B11378" w:rsidRPr="009C7033" w:rsidRDefault="00B11378" w:rsidP="00B11378">
      <w:pPr>
        <w:rPr>
          <w:rFonts w:ascii="Arial Narrow" w:hAnsi="Arial Narrow"/>
          <w:b/>
          <w:u w:val="single"/>
        </w:rPr>
      </w:pPr>
      <w:r w:rsidRPr="009C7033">
        <w:rPr>
          <w:rFonts w:ascii="Arial Narrow" w:hAnsi="Arial Narrow"/>
          <w:b/>
          <w:sz w:val="28"/>
          <w:u w:val="single"/>
        </w:rPr>
        <w:t>JEDNOSTKA PROJEKTUJĄCA:</w:t>
      </w:r>
    </w:p>
    <w:p w:rsidR="00B11378" w:rsidRPr="009C7033" w:rsidRDefault="00B11378" w:rsidP="00B11378">
      <w:pPr>
        <w:rPr>
          <w:rFonts w:ascii="Arial Narrow" w:hAnsi="Arial Narrow"/>
          <w:b/>
          <w:sz w:val="32"/>
          <w:u w:val="single"/>
        </w:rPr>
      </w:pPr>
      <w:r w:rsidRPr="009C7033">
        <w:rPr>
          <w:rFonts w:ascii="Arial Narrow" w:hAnsi="Arial Narrow"/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1802765</wp:posOffset>
            </wp:positionH>
            <wp:positionV relativeFrom="margin">
              <wp:posOffset>5124450</wp:posOffset>
            </wp:positionV>
            <wp:extent cx="1962785" cy="723900"/>
            <wp:effectExtent l="19050" t="0" r="0" b="0"/>
            <wp:wrapSquare wrapText="bothSides"/>
            <wp:docPr id="1" name="Obraz 9" descr="Logo_Cam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_Camin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1378" w:rsidRPr="009C7033" w:rsidRDefault="00B11378" w:rsidP="00B11378">
      <w:pPr>
        <w:rPr>
          <w:rFonts w:ascii="Arial Narrow" w:hAnsi="Arial Narrow"/>
          <w:b/>
          <w:sz w:val="32"/>
          <w:u w:val="single"/>
        </w:rPr>
      </w:pPr>
    </w:p>
    <w:p w:rsidR="00B11378" w:rsidRPr="009C7033" w:rsidRDefault="00B11378" w:rsidP="00B11378">
      <w:pPr>
        <w:rPr>
          <w:rFonts w:ascii="Arial Narrow" w:hAnsi="Arial Narrow"/>
          <w:b/>
          <w:sz w:val="32"/>
          <w:u w:val="single"/>
        </w:rPr>
      </w:pPr>
    </w:p>
    <w:p w:rsidR="00B11378" w:rsidRPr="009C7033" w:rsidRDefault="00B11378" w:rsidP="00B11378">
      <w:pPr>
        <w:jc w:val="center"/>
        <w:rPr>
          <w:rFonts w:ascii="Arial Narrow" w:hAnsi="Arial Narrow"/>
          <w:b/>
          <w:sz w:val="28"/>
        </w:rPr>
      </w:pPr>
    </w:p>
    <w:p w:rsidR="00976B45" w:rsidRDefault="00976B45" w:rsidP="00B11378">
      <w:pPr>
        <w:jc w:val="center"/>
        <w:rPr>
          <w:rFonts w:ascii="Arial Narrow" w:hAnsi="Arial Narrow"/>
          <w:b/>
          <w:sz w:val="28"/>
        </w:rPr>
      </w:pPr>
    </w:p>
    <w:p w:rsidR="00B11378" w:rsidRPr="009C7033" w:rsidRDefault="00B11378" w:rsidP="00B11378">
      <w:pPr>
        <w:jc w:val="center"/>
        <w:rPr>
          <w:rFonts w:ascii="Arial Narrow" w:hAnsi="Arial Narrow"/>
          <w:b/>
          <w:sz w:val="28"/>
        </w:rPr>
      </w:pPr>
      <w:r w:rsidRPr="009C7033">
        <w:rPr>
          <w:rFonts w:ascii="Arial Narrow" w:hAnsi="Arial Narrow"/>
          <w:b/>
          <w:sz w:val="28"/>
        </w:rPr>
        <w:t>Projektowanie i Obsługa Inżynierska Budownictwa Drogowego</w:t>
      </w:r>
    </w:p>
    <w:p w:rsidR="00B11378" w:rsidRPr="009C7033" w:rsidRDefault="00B11378" w:rsidP="00B11378">
      <w:pPr>
        <w:jc w:val="center"/>
        <w:rPr>
          <w:rFonts w:ascii="Arial Narrow" w:hAnsi="Arial Narrow"/>
          <w:b/>
          <w:sz w:val="28"/>
        </w:rPr>
      </w:pPr>
      <w:r w:rsidRPr="009C7033">
        <w:rPr>
          <w:rFonts w:ascii="Arial Narrow" w:hAnsi="Arial Narrow"/>
          <w:b/>
          <w:sz w:val="28"/>
        </w:rPr>
        <w:t xml:space="preserve">Krzysztof Filewicz, ul. Słoneczna 12, 27-600 Sandomierz </w:t>
      </w:r>
    </w:p>
    <w:p w:rsidR="00B11378" w:rsidRPr="009C7033" w:rsidRDefault="00B11378" w:rsidP="00B11378">
      <w:pPr>
        <w:rPr>
          <w:rFonts w:ascii="Arial Narrow" w:hAnsi="Arial Narrow"/>
          <w:b/>
          <w:sz w:val="16"/>
          <w:szCs w:val="16"/>
          <w:u w:val="single"/>
        </w:rPr>
      </w:pPr>
    </w:p>
    <w:p w:rsidR="009C7033" w:rsidRPr="009C7033" w:rsidRDefault="009C7033" w:rsidP="00B11378">
      <w:pPr>
        <w:rPr>
          <w:rFonts w:ascii="Arial Narrow" w:hAnsi="Arial Narrow"/>
          <w:b/>
          <w:sz w:val="16"/>
          <w:szCs w:val="16"/>
          <w:u w:val="single"/>
        </w:rPr>
      </w:pPr>
    </w:p>
    <w:p w:rsidR="009C7033" w:rsidRPr="009C7033" w:rsidRDefault="009C7033" w:rsidP="00B11378">
      <w:pPr>
        <w:rPr>
          <w:rFonts w:ascii="Arial Narrow" w:hAnsi="Arial Narrow"/>
          <w:b/>
          <w:sz w:val="16"/>
          <w:szCs w:val="16"/>
          <w:u w:val="single"/>
        </w:rPr>
      </w:pPr>
    </w:p>
    <w:p w:rsidR="009C7033" w:rsidRPr="009C7033" w:rsidRDefault="009C7033" w:rsidP="00B11378">
      <w:pPr>
        <w:rPr>
          <w:rFonts w:ascii="Arial Narrow" w:hAnsi="Arial Narrow"/>
          <w:b/>
          <w:sz w:val="16"/>
          <w:szCs w:val="16"/>
          <w:u w:val="single"/>
        </w:rPr>
      </w:pPr>
    </w:p>
    <w:p w:rsidR="009C7033" w:rsidRPr="009C7033" w:rsidRDefault="009C7033" w:rsidP="00B11378">
      <w:pPr>
        <w:rPr>
          <w:rFonts w:ascii="Arial Narrow" w:hAnsi="Arial Narrow"/>
          <w:b/>
          <w:sz w:val="16"/>
          <w:szCs w:val="16"/>
          <w:u w:val="single"/>
        </w:rPr>
      </w:pPr>
    </w:p>
    <w:p w:rsidR="009C7033" w:rsidRPr="009C7033" w:rsidRDefault="009C7033" w:rsidP="00B11378">
      <w:pPr>
        <w:rPr>
          <w:rFonts w:ascii="Arial Narrow" w:hAnsi="Arial Narrow"/>
          <w:b/>
          <w:sz w:val="16"/>
          <w:szCs w:val="16"/>
          <w:u w:val="single"/>
        </w:rPr>
      </w:pPr>
    </w:p>
    <w:p w:rsidR="009C7033" w:rsidRPr="009C7033" w:rsidRDefault="009C7033" w:rsidP="00B11378">
      <w:pPr>
        <w:rPr>
          <w:rFonts w:ascii="Arial Narrow" w:hAnsi="Arial Narrow"/>
          <w:b/>
          <w:sz w:val="16"/>
          <w:szCs w:val="16"/>
          <w:u w:val="single"/>
        </w:rPr>
      </w:pPr>
    </w:p>
    <w:p w:rsidR="00B11378" w:rsidRPr="009C7033" w:rsidRDefault="00B11378" w:rsidP="00B11378">
      <w:pPr>
        <w:rPr>
          <w:rFonts w:ascii="Arial Narrow" w:hAnsi="Arial Narrow"/>
          <w:b/>
          <w:sz w:val="16"/>
          <w:szCs w:val="16"/>
          <w:u w:val="single"/>
        </w:rPr>
      </w:pPr>
    </w:p>
    <w:p w:rsidR="00B11378" w:rsidRPr="009C7033" w:rsidRDefault="00B11378" w:rsidP="00B11378">
      <w:pPr>
        <w:rPr>
          <w:rFonts w:ascii="Arial Narrow" w:hAnsi="Arial Narrow"/>
          <w:b/>
          <w:sz w:val="16"/>
          <w:szCs w:val="16"/>
          <w:u w:val="single"/>
        </w:rPr>
      </w:pPr>
    </w:p>
    <w:tbl>
      <w:tblPr>
        <w:tblW w:w="98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546"/>
        <w:gridCol w:w="1263"/>
        <w:gridCol w:w="1560"/>
        <w:gridCol w:w="1275"/>
        <w:gridCol w:w="2410"/>
        <w:gridCol w:w="1134"/>
        <w:gridCol w:w="1701"/>
      </w:tblGrid>
      <w:tr w:rsidR="00B11378" w:rsidRPr="009C7033" w:rsidTr="0023676E">
        <w:trPr>
          <w:trHeight w:val="535"/>
        </w:trPr>
        <w:tc>
          <w:tcPr>
            <w:tcW w:w="546" w:type="dxa"/>
            <w:tcBorders>
              <w:bottom w:val="single" w:sz="6" w:space="0" w:color="000000"/>
            </w:tcBorders>
            <w:shd w:val="clear" w:color="auto" w:fill="D9D9D9"/>
          </w:tcPr>
          <w:p w:rsidR="00B11378" w:rsidRPr="009C7033" w:rsidRDefault="00B11378" w:rsidP="005C709D">
            <w:pPr>
              <w:jc w:val="center"/>
              <w:rPr>
                <w:rFonts w:ascii="Arial Narrow" w:hAnsi="Arial Narrow"/>
                <w:i/>
              </w:rPr>
            </w:pPr>
            <w:r w:rsidRPr="009C7033">
              <w:rPr>
                <w:rFonts w:ascii="Arial Narrow" w:hAnsi="Arial Narrow"/>
                <w:i/>
              </w:rPr>
              <w:t>Lp.</w:t>
            </w:r>
          </w:p>
        </w:tc>
        <w:tc>
          <w:tcPr>
            <w:tcW w:w="1263" w:type="dxa"/>
            <w:shd w:val="clear" w:color="auto" w:fill="D9D9D9"/>
          </w:tcPr>
          <w:p w:rsidR="00B11378" w:rsidRPr="009C7033" w:rsidRDefault="00B11378" w:rsidP="005C709D">
            <w:pPr>
              <w:jc w:val="center"/>
              <w:rPr>
                <w:rFonts w:ascii="Arial Narrow" w:hAnsi="Arial Narrow"/>
                <w:i/>
              </w:rPr>
            </w:pPr>
            <w:r w:rsidRPr="009C7033">
              <w:rPr>
                <w:rFonts w:ascii="Arial Narrow" w:hAnsi="Arial Narrow"/>
                <w:i/>
              </w:rPr>
              <w:t>Imię i nazwisko</w:t>
            </w:r>
          </w:p>
        </w:tc>
        <w:tc>
          <w:tcPr>
            <w:tcW w:w="1560" w:type="dxa"/>
            <w:shd w:val="clear" w:color="auto" w:fill="D9D9D9"/>
          </w:tcPr>
          <w:p w:rsidR="00B11378" w:rsidRPr="009C7033" w:rsidRDefault="00B11378" w:rsidP="005C709D">
            <w:pPr>
              <w:jc w:val="center"/>
              <w:rPr>
                <w:rFonts w:ascii="Arial Narrow" w:hAnsi="Arial Narrow"/>
                <w:i/>
              </w:rPr>
            </w:pPr>
            <w:r w:rsidRPr="009C7033">
              <w:rPr>
                <w:rFonts w:ascii="Arial Narrow" w:hAnsi="Arial Narrow"/>
                <w:i/>
              </w:rPr>
              <w:t>Funkcja</w:t>
            </w:r>
          </w:p>
        </w:tc>
        <w:tc>
          <w:tcPr>
            <w:tcW w:w="1275" w:type="dxa"/>
            <w:shd w:val="clear" w:color="auto" w:fill="D9D9D9"/>
          </w:tcPr>
          <w:p w:rsidR="00B11378" w:rsidRPr="009C7033" w:rsidRDefault="00B11378" w:rsidP="005C709D">
            <w:pPr>
              <w:jc w:val="center"/>
              <w:rPr>
                <w:rFonts w:ascii="Arial Narrow" w:hAnsi="Arial Narrow"/>
                <w:i/>
              </w:rPr>
            </w:pPr>
            <w:r w:rsidRPr="009C7033">
              <w:rPr>
                <w:rFonts w:ascii="Arial Narrow" w:hAnsi="Arial Narrow"/>
                <w:i/>
              </w:rPr>
              <w:t>Branża</w:t>
            </w:r>
          </w:p>
        </w:tc>
        <w:tc>
          <w:tcPr>
            <w:tcW w:w="2410" w:type="dxa"/>
            <w:shd w:val="clear" w:color="auto" w:fill="D9D9D9"/>
          </w:tcPr>
          <w:p w:rsidR="00B11378" w:rsidRPr="009C7033" w:rsidRDefault="00B11378" w:rsidP="005C709D">
            <w:pPr>
              <w:jc w:val="center"/>
              <w:rPr>
                <w:rFonts w:ascii="Arial Narrow" w:hAnsi="Arial Narrow"/>
                <w:i/>
              </w:rPr>
            </w:pPr>
            <w:r w:rsidRPr="009C7033">
              <w:rPr>
                <w:rFonts w:ascii="Arial Narrow" w:hAnsi="Arial Narrow"/>
                <w:i/>
              </w:rPr>
              <w:t>Nr uprawnień</w:t>
            </w:r>
          </w:p>
        </w:tc>
        <w:tc>
          <w:tcPr>
            <w:tcW w:w="1134" w:type="dxa"/>
            <w:shd w:val="clear" w:color="auto" w:fill="D9D9D9"/>
          </w:tcPr>
          <w:p w:rsidR="00B11378" w:rsidRPr="009C7033" w:rsidRDefault="00B11378" w:rsidP="005C709D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9C7033">
              <w:rPr>
                <w:rFonts w:ascii="Arial Narrow" w:hAnsi="Arial Narrow"/>
                <w:i/>
                <w:sz w:val="22"/>
                <w:szCs w:val="22"/>
              </w:rPr>
              <w:t>Data</w:t>
            </w:r>
          </w:p>
        </w:tc>
        <w:tc>
          <w:tcPr>
            <w:tcW w:w="1701" w:type="dxa"/>
            <w:shd w:val="clear" w:color="auto" w:fill="D9D9D9"/>
          </w:tcPr>
          <w:p w:rsidR="00B11378" w:rsidRPr="009C7033" w:rsidRDefault="00B11378" w:rsidP="005C709D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9C7033">
              <w:rPr>
                <w:rFonts w:ascii="Arial Narrow" w:hAnsi="Arial Narrow"/>
                <w:i/>
                <w:sz w:val="22"/>
                <w:szCs w:val="22"/>
              </w:rPr>
              <w:t>Podpis</w:t>
            </w:r>
          </w:p>
        </w:tc>
      </w:tr>
      <w:tr w:rsidR="00B11378" w:rsidRPr="009C7033" w:rsidTr="0023676E">
        <w:trPr>
          <w:trHeight w:val="569"/>
        </w:trPr>
        <w:tc>
          <w:tcPr>
            <w:tcW w:w="546" w:type="dxa"/>
            <w:shd w:val="clear" w:color="auto" w:fill="F2F2F2"/>
          </w:tcPr>
          <w:p w:rsidR="00B11378" w:rsidRPr="009C7033" w:rsidRDefault="00B11378" w:rsidP="005C709D">
            <w:pPr>
              <w:rPr>
                <w:rFonts w:ascii="Arial Narrow" w:hAnsi="Arial Narrow"/>
                <w:i/>
              </w:rPr>
            </w:pPr>
            <w:r w:rsidRPr="009C7033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B11378" w:rsidRPr="009C7033" w:rsidRDefault="00B11378" w:rsidP="005C709D">
            <w:pPr>
              <w:rPr>
                <w:rFonts w:ascii="Arial Narrow" w:hAnsi="Arial Narrow"/>
              </w:rPr>
            </w:pPr>
            <w:r w:rsidRPr="009C7033">
              <w:rPr>
                <w:rFonts w:ascii="Arial Narrow" w:hAnsi="Arial Narrow"/>
              </w:rPr>
              <w:t>mgr inż. Krzysztof Filewicz</w:t>
            </w:r>
          </w:p>
          <w:p w:rsidR="00B11378" w:rsidRPr="009C7033" w:rsidRDefault="00B11378" w:rsidP="005C709D">
            <w:pPr>
              <w:rPr>
                <w:rFonts w:ascii="Arial Narrow" w:hAnsi="Arial Narrow"/>
              </w:rPr>
            </w:pPr>
          </w:p>
          <w:p w:rsidR="00B11378" w:rsidRPr="009C7033" w:rsidRDefault="00B11378" w:rsidP="005C709D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shd w:val="clear" w:color="auto" w:fill="auto"/>
          </w:tcPr>
          <w:p w:rsidR="00B11378" w:rsidRPr="009C7033" w:rsidRDefault="00B11378" w:rsidP="005C709D">
            <w:pPr>
              <w:rPr>
                <w:rFonts w:ascii="Arial Narrow" w:hAnsi="Arial Narrow"/>
              </w:rPr>
            </w:pPr>
            <w:r w:rsidRPr="009C7033">
              <w:rPr>
                <w:rFonts w:ascii="Arial Narrow" w:hAnsi="Arial Narrow"/>
              </w:rPr>
              <w:t>Projektant</w:t>
            </w:r>
          </w:p>
        </w:tc>
        <w:tc>
          <w:tcPr>
            <w:tcW w:w="1275" w:type="dxa"/>
            <w:shd w:val="clear" w:color="auto" w:fill="auto"/>
          </w:tcPr>
          <w:p w:rsidR="00B11378" w:rsidRPr="009C7033" w:rsidRDefault="00B11378" w:rsidP="005C709D">
            <w:pPr>
              <w:rPr>
                <w:rFonts w:ascii="Arial Narrow" w:hAnsi="Arial Narrow"/>
              </w:rPr>
            </w:pPr>
            <w:r w:rsidRPr="009C7033">
              <w:rPr>
                <w:rFonts w:ascii="Arial Narrow" w:hAnsi="Arial Narrow"/>
              </w:rPr>
              <w:t>Drogowa</w:t>
            </w:r>
          </w:p>
        </w:tc>
        <w:tc>
          <w:tcPr>
            <w:tcW w:w="2410" w:type="dxa"/>
            <w:shd w:val="clear" w:color="auto" w:fill="auto"/>
          </w:tcPr>
          <w:p w:rsidR="00B11378" w:rsidRPr="009C7033" w:rsidRDefault="00B11378" w:rsidP="005C709D">
            <w:pPr>
              <w:jc w:val="center"/>
              <w:rPr>
                <w:rFonts w:ascii="Arial Narrow" w:hAnsi="Arial Narrow"/>
              </w:rPr>
            </w:pPr>
            <w:r w:rsidRPr="009C7033">
              <w:rPr>
                <w:rFonts w:ascii="Arial Narrow" w:hAnsi="Arial Narrow"/>
              </w:rPr>
              <w:t>SWK/0145/POOD/14</w:t>
            </w:r>
          </w:p>
          <w:p w:rsidR="00B11378" w:rsidRPr="009C7033" w:rsidRDefault="00B11378" w:rsidP="005C709D">
            <w:pPr>
              <w:jc w:val="center"/>
              <w:rPr>
                <w:rFonts w:ascii="Arial Narrow" w:hAnsi="Arial Narrow"/>
              </w:rPr>
            </w:pPr>
            <w:r w:rsidRPr="009C7033">
              <w:rPr>
                <w:rFonts w:ascii="Arial Narrow" w:hAnsi="Arial Narrow"/>
                <w:sz w:val="18"/>
              </w:rPr>
              <w:t>do projektowania bez ograniczeń w specjalności inżynieryjnej drogowej</w:t>
            </w:r>
          </w:p>
        </w:tc>
        <w:tc>
          <w:tcPr>
            <w:tcW w:w="1134" w:type="dxa"/>
          </w:tcPr>
          <w:p w:rsidR="00B11378" w:rsidRPr="009C7033" w:rsidRDefault="0023676E" w:rsidP="009C7033">
            <w:pPr>
              <w:rPr>
                <w:rFonts w:ascii="Arial Narrow" w:hAnsi="Arial Narrow"/>
              </w:rPr>
            </w:pPr>
            <w:r w:rsidRPr="009C7033">
              <w:rPr>
                <w:rFonts w:ascii="Arial Narrow" w:hAnsi="Arial Narrow"/>
              </w:rPr>
              <w:t>1</w:t>
            </w:r>
            <w:r w:rsidR="009C7033">
              <w:rPr>
                <w:rFonts w:ascii="Arial Narrow" w:hAnsi="Arial Narrow"/>
              </w:rPr>
              <w:t>2</w:t>
            </w:r>
            <w:r w:rsidR="00B11378" w:rsidRPr="009C7033">
              <w:rPr>
                <w:rFonts w:ascii="Arial Narrow" w:hAnsi="Arial Narrow"/>
              </w:rPr>
              <w:t>.20</w:t>
            </w:r>
            <w:r w:rsidRPr="009C7033">
              <w:rPr>
                <w:rFonts w:ascii="Arial Narrow" w:hAnsi="Arial Narrow"/>
              </w:rPr>
              <w:t>2</w:t>
            </w:r>
            <w:r w:rsidR="00B11378" w:rsidRPr="009C7033">
              <w:rPr>
                <w:rFonts w:ascii="Arial Narrow" w:hAnsi="Arial Narrow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11378" w:rsidRPr="009C7033" w:rsidRDefault="00B11378" w:rsidP="005C709D">
            <w:pPr>
              <w:rPr>
                <w:rFonts w:ascii="Arial Narrow" w:hAnsi="Arial Narrow"/>
              </w:rPr>
            </w:pPr>
          </w:p>
        </w:tc>
      </w:tr>
    </w:tbl>
    <w:p w:rsidR="00B11378" w:rsidRPr="009C7033" w:rsidRDefault="00B11378" w:rsidP="00B11378">
      <w:pPr>
        <w:rPr>
          <w:rFonts w:ascii="Arial Narrow" w:hAnsi="Arial Narrow"/>
          <w:sz w:val="26"/>
        </w:rPr>
      </w:pPr>
    </w:p>
    <w:p w:rsidR="000F6641" w:rsidRPr="009C7033" w:rsidRDefault="000F6641" w:rsidP="00A77E0D">
      <w:pPr>
        <w:rPr>
          <w:rFonts w:ascii="Arial Narrow" w:hAnsi="Arial Narrow"/>
          <w:b/>
          <w:color w:val="FF0000"/>
          <w:sz w:val="28"/>
          <w:szCs w:val="28"/>
        </w:rPr>
      </w:pPr>
    </w:p>
    <w:p w:rsidR="000F6641" w:rsidRPr="00A37A31" w:rsidRDefault="000F6641" w:rsidP="00A77E0D">
      <w:pPr>
        <w:rPr>
          <w:rFonts w:ascii="Arial Narrow" w:hAnsi="Arial Narrow"/>
          <w:b/>
          <w:sz w:val="28"/>
          <w:szCs w:val="28"/>
        </w:rPr>
      </w:pPr>
    </w:p>
    <w:p w:rsidR="001D3CBF" w:rsidRDefault="001D3CBF" w:rsidP="00A77E0D">
      <w:pPr>
        <w:rPr>
          <w:rFonts w:ascii="Arial Narrow" w:hAnsi="Arial Narrow"/>
          <w:b/>
          <w:sz w:val="28"/>
          <w:szCs w:val="28"/>
        </w:rPr>
      </w:pPr>
    </w:p>
    <w:p w:rsidR="001D3CBF" w:rsidRDefault="001D3CBF" w:rsidP="00A77E0D">
      <w:pPr>
        <w:rPr>
          <w:rFonts w:ascii="Arial Narrow" w:hAnsi="Arial Narrow"/>
          <w:b/>
          <w:sz w:val="28"/>
          <w:szCs w:val="28"/>
        </w:rPr>
      </w:pPr>
    </w:p>
    <w:p w:rsidR="00A77E0D" w:rsidRPr="00A37A31" w:rsidRDefault="00A77E0D" w:rsidP="00A77E0D">
      <w:pPr>
        <w:rPr>
          <w:rFonts w:ascii="Arial Narrow" w:hAnsi="Arial Narrow"/>
          <w:b/>
          <w:sz w:val="28"/>
          <w:szCs w:val="28"/>
        </w:rPr>
      </w:pPr>
      <w:r w:rsidRPr="00A37A31">
        <w:rPr>
          <w:rFonts w:ascii="Arial Narrow" w:hAnsi="Arial Narrow"/>
          <w:b/>
          <w:sz w:val="28"/>
          <w:szCs w:val="28"/>
        </w:rPr>
        <w:t>SPIS ZAWARTOŚCI:</w:t>
      </w:r>
    </w:p>
    <w:p w:rsidR="00A77E0D" w:rsidRPr="00A37A31" w:rsidRDefault="00A77E0D" w:rsidP="00A77E0D">
      <w:pPr>
        <w:rPr>
          <w:rFonts w:ascii="Arial Narrow" w:hAnsi="Arial Narrow"/>
          <w:b/>
          <w:sz w:val="16"/>
          <w:szCs w:val="16"/>
        </w:rPr>
      </w:pPr>
    </w:p>
    <w:p w:rsidR="00A77E0D" w:rsidRPr="00A37A31" w:rsidRDefault="00A77E0D" w:rsidP="00A77E0D">
      <w:pPr>
        <w:numPr>
          <w:ilvl w:val="0"/>
          <w:numId w:val="6"/>
        </w:numPr>
        <w:jc w:val="both"/>
        <w:rPr>
          <w:rFonts w:ascii="Arial Narrow" w:hAnsi="Arial Narrow"/>
          <w:sz w:val="20"/>
        </w:rPr>
      </w:pPr>
      <w:r w:rsidRPr="00A37A31">
        <w:rPr>
          <w:rFonts w:ascii="Arial Narrow" w:hAnsi="Arial Narrow"/>
          <w:sz w:val="22"/>
          <w:szCs w:val="22"/>
        </w:rPr>
        <w:t xml:space="preserve">Strona tytułowa </w:t>
      </w:r>
    </w:p>
    <w:p w:rsidR="00A77E0D" w:rsidRPr="00A37A31" w:rsidRDefault="007302F7" w:rsidP="00A77E0D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A37A31">
        <w:rPr>
          <w:rFonts w:ascii="Arial Narrow" w:hAnsi="Arial Narrow"/>
          <w:sz w:val="22"/>
          <w:szCs w:val="22"/>
        </w:rPr>
        <w:t>Oświadczeni</w:t>
      </w:r>
      <w:r w:rsidR="00A37A31" w:rsidRPr="00A37A31">
        <w:rPr>
          <w:rFonts w:ascii="Arial Narrow" w:hAnsi="Arial Narrow"/>
          <w:sz w:val="22"/>
          <w:szCs w:val="22"/>
        </w:rPr>
        <w:t>e</w:t>
      </w:r>
      <w:r w:rsidR="00851E20" w:rsidRPr="00A37A31">
        <w:rPr>
          <w:rFonts w:ascii="Arial Narrow" w:hAnsi="Arial Narrow"/>
          <w:sz w:val="22"/>
          <w:szCs w:val="22"/>
        </w:rPr>
        <w:t xml:space="preserve"> projektant</w:t>
      </w:r>
      <w:r w:rsidR="00A37A31" w:rsidRPr="00A37A31">
        <w:rPr>
          <w:rFonts w:ascii="Arial Narrow" w:hAnsi="Arial Narrow"/>
          <w:sz w:val="22"/>
          <w:szCs w:val="22"/>
        </w:rPr>
        <w:t>a</w:t>
      </w:r>
    </w:p>
    <w:p w:rsidR="00A77E0D" w:rsidRPr="00A37A31" w:rsidRDefault="00A77E0D" w:rsidP="00A77E0D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A37A31">
        <w:rPr>
          <w:rFonts w:ascii="Arial Narrow" w:hAnsi="Arial Narrow"/>
          <w:sz w:val="22"/>
          <w:szCs w:val="22"/>
        </w:rPr>
        <w:t>Kserokopia uprawnień oraz zaświadczeń o wpisie do Okręgowej Izby Inżynierów Budownictwa</w:t>
      </w:r>
    </w:p>
    <w:p w:rsidR="00A77E0D" w:rsidRPr="00A37A31" w:rsidRDefault="00A77E0D" w:rsidP="00A77E0D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A37A31">
        <w:rPr>
          <w:rFonts w:ascii="Arial Narrow" w:hAnsi="Arial Narrow"/>
          <w:sz w:val="22"/>
          <w:szCs w:val="22"/>
        </w:rPr>
        <w:t>Opis techniczny</w:t>
      </w:r>
    </w:p>
    <w:p w:rsidR="007302F7" w:rsidRPr="00A37A31" w:rsidRDefault="007302F7" w:rsidP="00A77E0D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A37A31">
        <w:rPr>
          <w:rFonts w:ascii="Arial Narrow" w:hAnsi="Arial Narrow"/>
          <w:sz w:val="22"/>
          <w:szCs w:val="22"/>
        </w:rPr>
        <w:t>Rys. 1 Plan Orientacyjny</w:t>
      </w:r>
      <w:r w:rsidRPr="00A37A31">
        <w:rPr>
          <w:rFonts w:ascii="Arial Narrow" w:hAnsi="Arial Narrow"/>
          <w:sz w:val="22"/>
          <w:szCs w:val="22"/>
        </w:rPr>
        <w:tab/>
      </w:r>
    </w:p>
    <w:p w:rsidR="0094251D" w:rsidRPr="00A37A31" w:rsidRDefault="00206D15" w:rsidP="00A77E0D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A37A31">
        <w:rPr>
          <w:rFonts w:ascii="Arial Narrow" w:hAnsi="Arial Narrow"/>
          <w:sz w:val="22"/>
          <w:szCs w:val="22"/>
        </w:rPr>
        <w:t>Rys. 2</w:t>
      </w:r>
      <w:r w:rsidR="0094251D" w:rsidRPr="00A37A31">
        <w:rPr>
          <w:rFonts w:ascii="Arial Narrow" w:hAnsi="Arial Narrow"/>
          <w:sz w:val="22"/>
          <w:szCs w:val="22"/>
        </w:rPr>
        <w:t xml:space="preserve"> Plan sytuacyjny</w:t>
      </w:r>
      <w:r w:rsidR="00A37A31" w:rsidRPr="00A37A31">
        <w:rPr>
          <w:rFonts w:ascii="Arial Narrow" w:hAnsi="Arial Narrow"/>
          <w:sz w:val="22"/>
          <w:szCs w:val="22"/>
        </w:rPr>
        <w:t xml:space="preserve"> </w:t>
      </w:r>
    </w:p>
    <w:p w:rsidR="0094251D" w:rsidRDefault="00206D15" w:rsidP="00A77E0D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A37A31">
        <w:rPr>
          <w:rFonts w:ascii="Arial Narrow" w:hAnsi="Arial Narrow"/>
          <w:sz w:val="22"/>
          <w:szCs w:val="22"/>
        </w:rPr>
        <w:t>Rys. 3</w:t>
      </w:r>
      <w:r w:rsidR="0094251D" w:rsidRPr="00A37A31">
        <w:rPr>
          <w:rFonts w:ascii="Arial Narrow" w:hAnsi="Arial Narrow"/>
          <w:sz w:val="22"/>
          <w:szCs w:val="22"/>
        </w:rPr>
        <w:t xml:space="preserve"> Przekroje konstrukcyj</w:t>
      </w:r>
      <w:r w:rsidR="00A37A31" w:rsidRPr="00A37A31">
        <w:rPr>
          <w:rFonts w:ascii="Arial Narrow" w:hAnsi="Arial Narrow"/>
          <w:sz w:val="22"/>
          <w:szCs w:val="22"/>
        </w:rPr>
        <w:t>ne</w:t>
      </w:r>
    </w:p>
    <w:p w:rsidR="001D3CBF" w:rsidRDefault="001D3CBF" w:rsidP="00A77E0D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Rys. 4 Korytko żelbetowe fi 60cm</w:t>
      </w:r>
    </w:p>
    <w:p w:rsidR="001D3CBF" w:rsidRPr="00A37A31" w:rsidRDefault="001D3CBF" w:rsidP="00A77E0D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Rys. 5 Korytko żelbetowe  fi 80cm</w:t>
      </w:r>
    </w:p>
    <w:p w:rsidR="00A77E0D" w:rsidRPr="009C7033" w:rsidRDefault="00A77E0D" w:rsidP="00A77E0D">
      <w:pPr>
        <w:pStyle w:val="Akapitzlist"/>
        <w:rPr>
          <w:rFonts w:ascii="Arial Narrow" w:hAnsi="Arial Narrow"/>
          <w:color w:val="FF0000"/>
          <w:sz w:val="28"/>
        </w:rPr>
      </w:pPr>
    </w:p>
    <w:p w:rsidR="00A77E0D" w:rsidRPr="009C7033" w:rsidRDefault="00A77E0D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996797" w:rsidRPr="009C7033" w:rsidRDefault="00996797" w:rsidP="00A77E0D">
      <w:pPr>
        <w:jc w:val="both"/>
        <w:rPr>
          <w:rFonts w:ascii="Arial Narrow" w:hAnsi="Arial Narrow"/>
          <w:b/>
          <w:color w:val="FF0000"/>
          <w:sz w:val="20"/>
        </w:rPr>
      </w:pPr>
    </w:p>
    <w:p w:rsidR="00C8245F" w:rsidRPr="009C7033" w:rsidRDefault="00C8245F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B11378" w:rsidRPr="009C7033" w:rsidRDefault="00B11378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B11378" w:rsidRPr="009C7033" w:rsidRDefault="00B11378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6A0A9A" w:rsidRDefault="006A0A9A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A37A31" w:rsidRDefault="00A37A31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A37A31" w:rsidRDefault="00A37A31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A37A31" w:rsidRDefault="00A37A31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A37A31" w:rsidRDefault="00A37A31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A37A31" w:rsidRDefault="00A37A31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A37A31" w:rsidRDefault="00A37A31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A37A31" w:rsidRPr="009C7033" w:rsidRDefault="00A37A31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6A0A9A" w:rsidRPr="009C7033" w:rsidRDefault="006A0A9A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6A0A9A" w:rsidRDefault="006A0A9A" w:rsidP="00DE1B18">
      <w:pPr>
        <w:jc w:val="center"/>
        <w:rPr>
          <w:rFonts w:ascii="Arial Narrow" w:hAnsi="Arial Narrow"/>
          <w:b/>
          <w:color w:val="FF0000"/>
          <w:sz w:val="44"/>
          <w:szCs w:val="44"/>
        </w:rPr>
      </w:pPr>
    </w:p>
    <w:p w:rsidR="006C42C5" w:rsidRDefault="006C42C5">
      <w:pPr>
        <w:jc w:val="center"/>
        <w:rPr>
          <w:rFonts w:ascii="Arial Narrow" w:hAnsi="Arial Narrow"/>
          <w:b/>
          <w:sz w:val="36"/>
        </w:rPr>
      </w:pPr>
    </w:p>
    <w:p w:rsidR="00602694" w:rsidRPr="009C7033" w:rsidRDefault="00602694">
      <w:pPr>
        <w:jc w:val="center"/>
        <w:rPr>
          <w:rFonts w:ascii="Arial Narrow" w:hAnsi="Arial Narrow"/>
          <w:b/>
          <w:sz w:val="36"/>
        </w:rPr>
      </w:pPr>
      <w:r w:rsidRPr="009C7033">
        <w:rPr>
          <w:rFonts w:ascii="Arial Narrow" w:hAnsi="Arial Narrow"/>
          <w:b/>
          <w:sz w:val="36"/>
        </w:rPr>
        <w:lastRenderedPageBreak/>
        <w:t>OPIS TECHNICZNY</w:t>
      </w:r>
    </w:p>
    <w:p w:rsidR="00602694" w:rsidRPr="009C7033" w:rsidRDefault="00602694">
      <w:pPr>
        <w:jc w:val="center"/>
        <w:rPr>
          <w:rFonts w:ascii="Arial Narrow" w:hAnsi="Arial Narrow"/>
          <w:sz w:val="16"/>
          <w:szCs w:val="16"/>
        </w:rPr>
      </w:pPr>
    </w:p>
    <w:p w:rsidR="00DD35D7" w:rsidRPr="009C7033" w:rsidRDefault="00DD35D7" w:rsidP="00BA11B1">
      <w:pPr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rFonts w:ascii="Arial Narrow" w:hAnsi="Arial Narrow"/>
          <w:b/>
          <w:sz w:val="32"/>
          <w:szCs w:val="32"/>
        </w:rPr>
      </w:pPr>
      <w:r w:rsidRPr="009C7033">
        <w:rPr>
          <w:rFonts w:ascii="Arial Narrow" w:hAnsi="Arial Narrow"/>
          <w:b/>
          <w:sz w:val="32"/>
          <w:szCs w:val="32"/>
        </w:rPr>
        <w:t>Podstawa opracowania:</w:t>
      </w:r>
    </w:p>
    <w:p w:rsidR="00DD35D7" w:rsidRPr="009C7033" w:rsidRDefault="00DD35D7" w:rsidP="00DD35D7">
      <w:pPr>
        <w:ind w:left="360"/>
        <w:jc w:val="both"/>
        <w:rPr>
          <w:rFonts w:ascii="Arial Narrow" w:hAnsi="Arial Narrow"/>
          <w:b/>
          <w:sz w:val="16"/>
          <w:szCs w:val="16"/>
        </w:rPr>
      </w:pPr>
    </w:p>
    <w:p w:rsidR="004B25C2" w:rsidRPr="009C7033" w:rsidRDefault="004B25C2" w:rsidP="00004655">
      <w:pPr>
        <w:numPr>
          <w:ilvl w:val="0"/>
          <w:numId w:val="5"/>
        </w:numPr>
        <w:tabs>
          <w:tab w:val="clear" w:pos="1854"/>
          <w:tab w:val="num" w:pos="851"/>
        </w:tabs>
        <w:overflowPunct/>
        <w:autoSpaceDE/>
        <w:autoSpaceDN/>
        <w:adjustRightInd/>
        <w:spacing w:line="24" w:lineRule="atLeast"/>
        <w:ind w:left="851" w:hanging="284"/>
        <w:jc w:val="both"/>
        <w:textAlignment w:val="auto"/>
        <w:rPr>
          <w:rFonts w:ascii="Arial Narrow" w:hAnsi="Arial Narrow"/>
          <w:sz w:val="28"/>
          <w:szCs w:val="28"/>
        </w:rPr>
      </w:pPr>
      <w:r w:rsidRPr="009C7033">
        <w:rPr>
          <w:rFonts w:ascii="Arial Narrow" w:hAnsi="Arial Narrow"/>
          <w:sz w:val="28"/>
          <w:szCs w:val="28"/>
        </w:rPr>
        <w:t>umowa z Inwestorem</w:t>
      </w:r>
      <w:r w:rsidR="003F06A6" w:rsidRPr="009C7033">
        <w:rPr>
          <w:rFonts w:ascii="Arial Narrow" w:hAnsi="Arial Narrow"/>
          <w:sz w:val="28"/>
          <w:szCs w:val="28"/>
        </w:rPr>
        <w:t xml:space="preserve"> </w:t>
      </w:r>
    </w:p>
    <w:p w:rsidR="004B25C2" w:rsidRPr="009C7033" w:rsidRDefault="001C1DA9" w:rsidP="00004655">
      <w:pPr>
        <w:numPr>
          <w:ilvl w:val="0"/>
          <w:numId w:val="5"/>
        </w:numPr>
        <w:tabs>
          <w:tab w:val="clear" w:pos="1854"/>
          <w:tab w:val="num" w:pos="851"/>
        </w:tabs>
        <w:spacing w:line="24" w:lineRule="atLeast"/>
        <w:ind w:left="851" w:hanging="284"/>
        <w:jc w:val="both"/>
        <w:rPr>
          <w:rFonts w:ascii="Arial Narrow" w:hAnsi="Arial Narrow"/>
          <w:sz w:val="28"/>
          <w:szCs w:val="28"/>
        </w:rPr>
      </w:pPr>
      <w:r w:rsidRPr="009C7033">
        <w:rPr>
          <w:rFonts w:ascii="Arial Narrow" w:hAnsi="Arial Narrow"/>
          <w:sz w:val="28"/>
          <w:szCs w:val="28"/>
        </w:rPr>
        <w:t>wytyczne Inwestora</w:t>
      </w:r>
      <w:r w:rsidR="0071500F" w:rsidRPr="009C7033">
        <w:rPr>
          <w:rFonts w:ascii="Arial Narrow" w:hAnsi="Arial Narrow"/>
          <w:sz w:val="28"/>
          <w:szCs w:val="28"/>
        </w:rPr>
        <w:t>, wizja i pomiary geodezyjne w terenie</w:t>
      </w:r>
      <w:r w:rsidR="004B25C2" w:rsidRPr="009C7033">
        <w:rPr>
          <w:rFonts w:ascii="Arial Narrow" w:hAnsi="Arial Narrow"/>
          <w:sz w:val="28"/>
          <w:szCs w:val="28"/>
        </w:rPr>
        <w:t>;</w:t>
      </w:r>
    </w:p>
    <w:p w:rsidR="00920F40" w:rsidRPr="009C7033" w:rsidRDefault="00920F40" w:rsidP="00004655">
      <w:pPr>
        <w:numPr>
          <w:ilvl w:val="0"/>
          <w:numId w:val="5"/>
        </w:numPr>
        <w:tabs>
          <w:tab w:val="clear" w:pos="1854"/>
          <w:tab w:val="num" w:pos="851"/>
        </w:tabs>
        <w:overflowPunct/>
        <w:autoSpaceDE/>
        <w:autoSpaceDN/>
        <w:adjustRightInd/>
        <w:spacing w:line="24" w:lineRule="atLeast"/>
        <w:ind w:left="851" w:hanging="284"/>
        <w:jc w:val="both"/>
        <w:textAlignment w:val="auto"/>
        <w:rPr>
          <w:rFonts w:ascii="Arial Narrow" w:hAnsi="Arial Narrow"/>
          <w:sz w:val="28"/>
          <w:szCs w:val="28"/>
        </w:rPr>
      </w:pPr>
      <w:r w:rsidRPr="009C7033">
        <w:rPr>
          <w:rFonts w:ascii="Arial Narrow" w:hAnsi="Arial Narrow"/>
          <w:sz w:val="28"/>
          <w:szCs w:val="28"/>
        </w:rPr>
        <w:t>Rozporządzenie Ministra Infrastruktury z dnia 03 lipca 2003r. w sprawie szczegółowego zakresu i formy projektu budowlanego,</w:t>
      </w:r>
    </w:p>
    <w:p w:rsidR="004B25C2" w:rsidRPr="009C7033" w:rsidRDefault="00920F40" w:rsidP="00004655">
      <w:pPr>
        <w:numPr>
          <w:ilvl w:val="0"/>
          <w:numId w:val="5"/>
        </w:numPr>
        <w:tabs>
          <w:tab w:val="clear" w:pos="1854"/>
          <w:tab w:val="num" w:pos="851"/>
        </w:tabs>
        <w:overflowPunct/>
        <w:autoSpaceDE/>
        <w:autoSpaceDN/>
        <w:adjustRightInd/>
        <w:spacing w:line="24" w:lineRule="atLeast"/>
        <w:ind w:left="851" w:hanging="284"/>
        <w:jc w:val="both"/>
        <w:textAlignment w:val="auto"/>
        <w:rPr>
          <w:rFonts w:ascii="Arial Narrow" w:hAnsi="Arial Narrow"/>
          <w:sz w:val="28"/>
          <w:szCs w:val="28"/>
        </w:rPr>
      </w:pPr>
      <w:r w:rsidRPr="009C7033">
        <w:rPr>
          <w:rFonts w:ascii="Arial Narrow" w:hAnsi="Arial Narrow"/>
          <w:sz w:val="28"/>
          <w:szCs w:val="28"/>
        </w:rPr>
        <w:t>Rozporządzenie Ministra Infrastruktury z dnia 02 września 2004r. w sprawie szczegółowego zakresu i formy dokumentacji projektowej, specyfikacji technicznych wykonania i odbioru robót budowlanych oraz programu funkcjonalno-użytkowego,</w:t>
      </w:r>
    </w:p>
    <w:p w:rsidR="004B25C2" w:rsidRPr="009C7033" w:rsidRDefault="004B25C2" w:rsidP="00004655">
      <w:pPr>
        <w:numPr>
          <w:ilvl w:val="0"/>
          <w:numId w:val="5"/>
        </w:numPr>
        <w:tabs>
          <w:tab w:val="clear" w:pos="1854"/>
          <w:tab w:val="num" w:pos="851"/>
        </w:tabs>
        <w:overflowPunct/>
        <w:autoSpaceDE/>
        <w:autoSpaceDN/>
        <w:adjustRightInd/>
        <w:spacing w:line="24" w:lineRule="atLeast"/>
        <w:ind w:left="851" w:hanging="284"/>
        <w:jc w:val="both"/>
        <w:textAlignment w:val="auto"/>
        <w:rPr>
          <w:rFonts w:ascii="Arial Narrow" w:hAnsi="Arial Narrow"/>
          <w:sz w:val="28"/>
          <w:szCs w:val="28"/>
        </w:rPr>
      </w:pPr>
      <w:r w:rsidRPr="009C7033">
        <w:rPr>
          <w:rFonts w:ascii="Arial Narrow" w:hAnsi="Arial Narrow"/>
          <w:sz w:val="28"/>
          <w:szCs w:val="28"/>
        </w:rPr>
        <w:t>Rozporządzenie Ministra Infrastruktury z dnia 18 maja 2004 roku w sprawie metod i podstaw sporządzenia kosztorysu inwestorskiego, obliczania planowanych kosztów prac projektowych oraz planowanych kosztów robót budowlanych określonych w programie funkcjonalno-użytkowym (Dz. U. z 2004 roku, nr 130 poz. 1389)</w:t>
      </w:r>
    </w:p>
    <w:p w:rsidR="004B25C2" w:rsidRPr="009C7033" w:rsidRDefault="004B25C2" w:rsidP="00004655">
      <w:pPr>
        <w:numPr>
          <w:ilvl w:val="0"/>
          <w:numId w:val="5"/>
        </w:numPr>
        <w:tabs>
          <w:tab w:val="clear" w:pos="1854"/>
          <w:tab w:val="num" w:pos="851"/>
        </w:tabs>
        <w:overflowPunct/>
        <w:autoSpaceDE/>
        <w:autoSpaceDN/>
        <w:adjustRightInd/>
        <w:spacing w:line="24" w:lineRule="atLeast"/>
        <w:ind w:left="851" w:hanging="284"/>
        <w:jc w:val="both"/>
        <w:textAlignment w:val="auto"/>
        <w:rPr>
          <w:rFonts w:ascii="Arial Narrow" w:hAnsi="Arial Narrow"/>
          <w:sz w:val="28"/>
          <w:szCs w:val="28"/>
        </w:rPr>
      </w:pPr>
      <w:r w:rsidRPr="009C7033">
        <w:rPr>
          <w:rFonts w:ascii="Arial Narrow" w:hAnsi="Arial Narrow"/>
          <w:sz w:val="28"/>
          <w:szCs w:val="28"/>
        </w:rPr>
        <w:t xml:space="preserve">Rozporządzenie Ministra Transportu i Gospodarki Morskiej w sprawie warunków technicznych, jakim powinny odpowiadać drogi publiczne i ich usytuowanie </w:t>
      </w:r>
      <w:r w:rsidR="001F31F4" w:rsidRPr="009C7033">
        <w:rPr>
          <w:rFonts w:ascii="Arial Narrow" w:hAnsi="Arial Narrow" w:cs="Arial"/>
          <w:sz w:val="28"/>
          <w:szCs w:val="28"/>
        </w:rPr>
        <w:t>(Dz. U. Poz. 124 z 29 stycznia 2016r.)</w:t>
      </w:r>
    </w:p>
    <w:p w:rsidR="00FC38C8" w:rsidRPr="009C7033" w:rsidRDefault="00FC38C8" w:rsidP="00FC38C8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 Narrow" w:hAnsi="Arial Narrow" w:cs="Arial"/>
          <w:color w:val="FF0000"/>
          <w:sz w:val="28"/>
          <w:szCs w:val="28"/>
        </w:rPr>
      </w:pPr>
    </w:p>
    <w:p w:rsidR="00FC38C8" w:rsidRPr="009C7033" w:rsidRDefault="00FC38C8" w:rsidP="00FC38C8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 Narrow" w:hAnsi="Arial Narrow" w:cs="Arial"/>
          <w:color w:val="FF0000"/>
          <w:sz w:val="28"/>
          <w:szCs w:val="28"/>
        </w:rPr>
      </w:pPr>
    </w:p>
    <w:p w:rsidR="00FC38C8" w:rsidRPr="009C7033" w:rsidRDefault="00FC38C8" w:rsidP="00FC38C8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 Narrow" w:hAnsi="Arial Narrow" w:cs="Arial"/>
          <w:color w:val="FF0000"/>
          <w:sz w:val="28"/>
          <w:szCs w:val="28"/>
        </w:rPr>
      </w:pPr>
    </w:p>
    <w:p w:rsidR="006A0A9A" w:rsidRPr="009C7033" w:rsidRDefault="006A0A9A" w:rsidP="006A0A9A">
      <w:pPr>
        <w:numPr>
          <w:ilvl w:val="0"/>
          <w:numId w:val="3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 Narrow" w:hAnsi="Arial Narrow"/>
          <w:b/>
          <w:sz w:val="32"/>
          <w:szCs w:val="32"/>
        </w:rPr>
      </w:pPr>
      <w:r w:rsidRPr="009C7033">
        <w:rPr>
          <w:rFonts w:ascii="Arial Narrow" w:hAnsi="Arial Narrow"/>
          <w:b/>
          <w:sz w:val="32"/>
          <w:szCs w:val="32"/>
        </w:rPr>
        <w:t>Inwestor</w:t>
      </w:r>
    </w:p>
    <w:p w:rsidR="006A0A9A" w:rsidRPr="009C7033" w:rsidRDefault="006A0A9A" w:rsidP="006A0A9A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Arial Narrow" w:hAnsi="Arial Narrow"/>
          <w:sz w:val="28"/>
          <w:szCs w:val="28"/>
        </w:rPr>
      </w:pPr>
      <w:r w:rsidRPr="009C7033">
        <w:rPr>
          <w:rFonts w:ascii="Arial Narrow" w:hAnsi="Arial Narrow"/>
          <w:sz w:val="28"/>
          <w:szCs w:val="28"/>
        </w:rPr>
        <w:t>Inwestorem jest Zarząd Dróg Powiatowych w Sandomierzu z siedzibą w Samborcu, 27-650 Samborzec 199.</w:t>
      </w:r>
    </w:p>
    <w:p w:rsidR="006A0A9A" w:rsidRPr="009C7033" w:rsidRDefault="006A0A9A" w:rsidP="00DB5164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 Narrow" w:hAnsi="Arial Narrow"/>
          <w:sz w:val="28"/>
          <w:szCs w:val="28"/>
        </w:rPr>
      </w:pPr>
    </w:p>
    <w:p w:rsidR="00D06E87" w:rsidRPr="009C7033" w:rsidRDefault="00D06E87" w:rsidP="00D06E87">
      <w:pPr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rFonts w:ascii="Arial Narrow" w:hAnsi="Arial Narrow"/>
          <w:b/>
          <w:sz w:val="32"/>
          <w:szCs w:val="32"/>
        </w:rPr>
      </w:pPr>
      <w:r w:rsidRPr="009C7033">
        <w:rPr>
          <w:rFonts w:ascii="Arial Narrow" w:hAnsi="Arial Narrow"/>
          <w:b/>
          <w:sz w:val="32"/>
          <w:szCs w:val="32"/>
        </w:rPr>
        <w:t>Wykonawca</w:t>
      </w:r>
    </w:p>
    <w:p w:rsidR="00D06E87" w:rsidRPr="009C7033" w:rsidRDefault="00D06E87" w:rsidP="00D06E87">
      <w:pPr>
        <w:overflowPunct/>
        <w:autoSpaceDE/>
        <w:autoSpaceDN/>
        <w:adjustRightInd/>
        <w:ind w:left="720"/>
        <w:jc w:val="both"/>
        <w:textAlignment w:val="auto"/>
        <w:rPr>
          <w:rFonts w:ascii="Arial Narrow" w:hAnsi="Arial Narrow"/>
          <w:b/>
          <w:sz w:val="32"/>
          <w:szCs w:val="32"/>
        </w:rPr>
      </w:pPr>
    </w:p>
    <w:p w:rsidR="00DB5164" w:rsidRPr="009C7033" w:rsidRDefault="00DB5164" w:rsidP="00D06E87">
      <w:pPr>
        <w:overflowPunct/>
        <w:autoSpaceDE/>
        <w:autoSpaceDN/>
        <w:adjustRightInd/>
        <w:ind w:left="357"/>
        <w:jc w:val="both"/>
        <w:textAlignment w:val="auto"/>
        <w:rPr>
          <w:rFonts w:ascii="Arial Narrow" w:hAnsi="Arial Narrow"/>
          <w:sz w:val="28"/>
          <w:szCs w:val="28"/>
        </w:rPr>
      </w:pPr>
      <w:r w:rsidRPr="009C7033">
        <w:rPr>
          <w:rFonts w:ascii="Arial Narrow" w:hAnsi="Arial Narrow"/>
          <w:sz w:val="28"/>
          <w:szCs w:val="28"/>
        </w:rPr>
        <w:t xml:space="preserve">Wykonawcą projektu jest </w:t>
      </w:r>
      <w:r w:rsidRPr="009C7033">
        <w:rPr>
          <w:rFonts w:ascii="Arial Narrow" w:hAnsi="Arial Narrow"/>
          <w:b/>
          <w:sz w:val="28"/>
          <w:szCs w:val="28"/>
        </w:rPr>
        <w:t>CAMINO</w:t>
      </w:r>
      <w:r w:rsidRPr="009C7033">
        <w:rPr>
          <w:rFonts w:ascii="Arial Narrow" w:hAnsi="Arial Narrow"/>
          <w:sz w:val="28"/>
          <w:szCs w:val="28"/>
        </w:rPr>
        <w:t xml:space="preserve"> Projektowanie i Obsługa Inżynierska Budownictwa Drogowego Krzysztof Filewicz, ul. Słoneczna 12, 27-600 Sandomierz</w:t>
      </w:r>
    </w:p>
    <w:p w:rsidR="00DB5164" w:rsidRPr="009C7033" w:rsidRDefault="00DB5164" w:rsidP="00DB5164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 Narrow" w:hAnsi="Arial Narrow"/>
          <w:color w:val="FF0000"/>
          <w:sz w:val="28"/>
          <w:szCs w:val="28"/>
        </w:rPr>
      </w:pPr>
    </w:p>
    <w:p w:rsidR="00DD35D7" w:rsidRPr="009C7033" w:rsidRDefault="00164716" w:rsidP="00004655">
      <w:pPr>
        <w:numPr>
          <w:ilvl w:val="0"/>
          <w:numId w:val="4"/>
        </w:num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 Narrow" w:hAnsi="Arial Narrow"/>
          <w:b/>
          <w:sz w:val="32"/>
          <w:szCs w:val="32"/>
        </w:rPr>
      </w:pPr>
      <w:r w:rsidRPr="009C7033">
        <w:rPr>
          <w:rFonts w:ascii="Arial Narrow" w:hAnsi="Arial Narrow"/>
          <w:b/>
          <w:sz w:val="32"/>
          <w:szCs w:val="32"/>
        </w:rPr>
        <w:t>Cel</w:t>
      </w:r>
      <w:r w:rsidR="00FD37A6" w:rsidRPr="009C7033">
        <w:rPr>
          <w:rFonts w:ascii="Arial Narrow" w:hAnsi="Arial Narrow"/>
          <w:b/>
          <w:sz w:val="32"/>
          <w:szCs w:val="32"/>
        </w:rPr>
        <w:t xml:space="preserve">, lokalizacja i zakres </w:t>
      </w:r>
      <w:r w:rsidRPr="009C7033">
        <w:rPr>
          <w:rFonts w:ascii="Arial Narrow" w:hAnsi="Arial Narrow"/>
          <w:b/>
          <w:sz w:val="32"/>
          <w:szCs w:val="32"/>
        </w:rPr>
        <w:t>opracowania</w:t>
      </w:r>
      <w:r w:rsidR="00DD35D7" w:rsidRPr="009C7033">
        <w:rPr>
          <w:rFonts w:ascii="Arial Narrow" w:hAnsi="Arial Narrow"/>
          <w:b/>
          <w:sz w:val="32"/>
          <w:szCs w:val="32"/>
        </w:rPr>
        <w:t>:</w:t>
      </w:r>
    </w:p>
    <w:p w:rsidR="00164716" w:rsidRPr="009C7033" w:rsidRDefault="00164716" w:rsidP="00004655">
      <w:pPr>
        <w:overflowPunct/>
        <w:autoSpaceDE/>
        <w:autoSpaceDN/>
        <w:adjustRightInd/>
        <w:spacing w:line="24" w:lineRule="atLeast"/>
        <w:ind w:left="360"/>
        <w:jc w:val="both"/>
        <w:textAlignment w:val="auto"/>
        <w:rPr>
          <w:rFonts w:ascii="Arial Narrow" w:hAnsi="Arial Narrow"/>
          <w:b/>
          <w:sz w:val="16"/>
          <w:szCs w:val="16"/>
        </w:rPr>
      </w:pPr>
    </w:p>
    <w:p w:rsidR="00463980" w:rsidRPr="009C7033" w:rsidRDefault="00F55000" w:rsidP="00004655">
      <w:pPr>
        <w:tabs>
          <w:tab w:val="num" w:pos="1418"/>
        </w:tabs>
        <w:spacing w:line="24" w:lineRule="atLeast"/>
        <w:ind w:left="709" w:hanging="709"/>
        <w:jc w:val="both"/>
        <w:rPr>
          <w:rFonts w:ascii="Arial Narrow" w:hAnsi="Arial Narrow"/>
          <w:b/>
          <w:sz w:val="28"/>
          <w:szCs w:val="28"/>
        </w:rPr>
      </w:pPr>
      <w:r w:rsidRPr="009C7033">
        <w:rPr>
          <w:rFonts w:ascii="Arial Narrow" w:hAnsi="Arial Narrow"/>
          <w:sz w:val="28"/>
          <w:szCs w:val="28"/>
        </w:rPr>
        <w:tab/>
      </w:r>
      <w:r w:rsidR="00D06E87" w:rsidRPr="009C7033">
        <w:rPr>
          <w:rFonts w:ascii="Arial Narrow" w:hAnsi="Arial Narrow"/>
          <w:b/>
          <w:sz w:val="28"/>
          <w:szCs w:val="28"/>
        </w:rPr>
        <w:t>3</w:t>
      </w:r>
      <w:r w:rsidR="00463980" w:rsidRPr="009C7033">
        <w:rPr>
          <w:rFonts w:ascii="Arial Narrow" w:hAnsi="Arial Narrow"/>
          <w:b/>
          <w:sz w:val="28"/>
          <w:szCs w:val="28"/>
        </w:rPr>
        <w:t>.1. Cel opracowania</w:t>
      </w:r>
    </w:p>
    <w:p w:rsidR="00B11378" w:rsidRPr="009C7033" w:rsidRDefault="00B11378" w:rsidP="00B11378">
      <w:pPr>
        <w:tabs>
          <w:tab w:val="num" w:pos="1418"/>
        </w:tabs>
        <w:spacing w:line="24" w:lineRule="atLeast"/>
        <w:ind w:left="709" w:hanging="709"/>
        <w:jc w:val="both"/>
        <w:rPr>
          <w:rFonts w:ascii="Arial Narrow" w:hAnsi="Arial Narrow"/>
          <w:sz w:val="28"/>
          <w:szCs w:val="28"/>
        </w:rPr>
      </w:pPr>
      <w:r w:rsidRPr="009C7033">
        <w:rPr>
          <w:rFonts w:ascii="Arial Narrow" w:hAnsi="Arial Narrow"/>
          <w:sz w:val="28"/>
          <w:szCs w:val="28"/>
        </w:rPr>
        <w:t>Celem opracowania jest projekt obejmujący:</w:t>
      </w:r>
    </w:p>
    <w:p w:rsidR="009C7033" w:rsidRPr="009C7033" w:rsidRDefault="009C7033" w:rsidP="00B11378">
      <w:pPr>
        <w:numPr>
          <w:ilvl w:val="0"/>
          <w:numId w:val="16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9C7033">
        <w:rPr>
          <w:rFonts w:ascii="Arial Narrow" w:hAnsi="Arial Narrow"/>
          <w:sz w:val="28"/>
          <w:szCs w:val="28"/>
        </w:rPr>
        <w:t>Remont nawietrzni jezdni</w:t>
      </w:r>
      <w:r>
        <w:rPr>
          <w:rFonts w:ascii="Arial Narrow" w:hAnsi="Arial Narrow"/>
          <w:sz w:val="28"/>
          <w:szCs w:val="28"/>
        </w:rPr>
        <w:t xml:space="preserve"> poprzez wzmocnienie nawierzchni oraz wymianę konstrukcji na krawędzi jezdni</w:t>
      </w:r>
      <w:r w:rsidRPr="009C7033">
        <w:rPr>
          <w:rFonts w:ascii="Arial Narrow" w:hAnsi="Arial Narrow"/>
          <w:sz w:val="28"/>
          <w:szCs w:val="28"/>
        </w:rPr>
        <w:t xml:space="preserve">, </w:t>
      </w:r>
    </w:p>
    <w:p w:rsidR="009C7033" w:rsidRDefault="009C7033" w:rsidP="00B11378">
      <w:pPr>
        <w:numPr>
          <w:ilvl w:val="0"/>
          <w:numId w:val="16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9C7033">
        <w:rPr>
          <w:rFonts w:ascii="Arial Narrow" w:hAnsi="Arial Narrow"/>
          <w:sz w:val="28"/>
          <w:szCs w:val="28"/>
        </w:rPr>
        <w:t xml:space="preserve">Remont przepustów </w:t>
      </w:r>
      <w:r>
        <w:rPr>
          <w:rFonts w:ascii="Arial Narrow" w:hAnsi="Arial Narrow"/>
          <w:sz w:val="28"/>
          <w:szCs w:val="28"/>
        </w:rPr>
        <w:t>oraz</w:t>
      </w:r>
      <w:r w:rsidRPr="009C7033">
        <w:rPr>
          <w:rFonts w:ascii="Arial Narrow" w:hAnsi="Arial Narrow"/>
          <w:sz w:val="28"/>
          <w:szCs w:val="28"/>
        </w:rPr>
        <w:t xml:space="preserve"> odmulenie </w:t>
      </w:r>
      <w:r>
        <w:rPr>
          <w:rFonts w:ascii="Arial Narrow" w:hAnsi="Arial Narrow"/>
          <w:sz w:val="28"/>
          <w:szCs w:val="28"/>
        </w:rPr>
        <w:t>i</w:t>
      </w:r>
      <w:r w:rsidRPr="009C7033">
        <w:rPr>
          <w:rFonts w:ascii="Arial Narrow" w:hAnsi="Arial Narrow"/>
          <w:sz w:val="28"/>
          <w:szCs w:val="28"/>
        </w:rPr>
        <w:t xml:space="preserve"> remont rowów,</w:t>
      </w:r>
    </w:p>
    <w:p w:rsidR="00B11378" w:rsidRDefault="009C7033" w:rsidP="00B11378">
      <w:pPr>
        <w:numPr>
          <w:ilvl w:val="0"/>
          <w:numId w:val="16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Remont poboczy,</w:t>
      </w:r>
    </w:p>
    <w:p w:rsidR="009C7033" w:rsidRDefault="009C7033" w:rsidP="00B11378">
      <w:pPr>
        <w:numPr>
          <w:ilvl w:val="0"/>
          <w:numId w:val="16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Remont zjazdów indywidualnych,</w:t>
      </w:r>
    </w:p>
    <w:p w:rsidR="009C7033" w:rsidRDefault="009C7033" w:rsidP="00B11378">
      <w:pPr>
        <w:numPr>
          <w:ilvl w:val="0"/>
          <w:numId w:val="16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Remont skrzyżowań z drogami gminnymi,</w:t>
      </w:r>
    </w:p>
    <w:p w:rsidR="009C7033" w:rsidRPr="009C7033" w:rsidRDefault="009C7033" w:rsidP="00B11378">
      <w:pPr>
        <w:numPr>
          <w:ilvl w:val="0"/>
          <w:numId w:val="16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Wymiana oraz uzupełnienie znaków pionowych</w:t>
      </w:r>
    </w:p>
    <w:p w:rsidR="00463980" w:rsidRPr="00562A73" w:rsidRDefault="00D06E87" w:rsidP="00004655">
      <w:pPr>
        <w:tabs>
          <w:tab w:val="num" w:pos="1418"/>
        </w:tabs>
        <w:spacing w:line="24" w:lineRule="atLeast"/>
        <w:ind w:left="709" w:hanging="709"/>
        <w:jc w:val="both"/>
        <w:rPr>
          <w:rFonts w:ascii="Arial Narrow" w:hAnsi="Arial Narrow"/>
          <w:b/>
          <w:sz w:val="28"/>
          <w:szCs w:val="28"/>
        </w:rPr>
      </w:pPr>
      <w:r w:rsidRPr="00562A73">
        <w:rPr>
          <w:rFonts w:ascii="Arial Narrow" w:hAnsi="Arial Narrow"/>
          <w:b/>
          <w:sz w:val="28"/>
          <w:szCs w:val="28"/>
        </w:rPr>
        <w:lastRenderedPageBreak/>
        <w:t>3</w:t>
      </w:r>
      <w:r w:rsidR="00463980" w:rsidRPr="00562A73">
        <w:rPr>
          <w:rFonts w:ascii="Arial Narrow" w:hAnsi="Arial Narrow"/>
          <w:b/>
          <w:sz w:val="28"/>
          <w:szCs w:val="28"/>
        </w:rPr>
        <w:t>.2. Lokalizacja i przedmiot inwestycji</w:t>
      </w:r>
    </w:p>
    <w:p w:rsidR="00FB24EB" w:rsidRPr="00171CD0" w:rsidRDefault="00F55000" w:rsidP="00E076C7">
      <w:pPr>
        <w:overflowPunct/>
        <w:jc w:val="both"/>
        <w:textAlignment w:val="auto"/>
        <w:rPr>
          <w:rFonts w:ascii="Arial Narrow" w:hAnsi="Arial Narrow"/>
          <w:sz w:val="28"/>
          <w:szCs w:val="28"/>
        </w:rPr>
      </w:pPr>
      <w:r w:rsidRPr="00171CD0">
        <w:rPr>
          <w:rFonts w:ascii="Arial Narrow" w:hAnsi="Arial Narrow"/>
          <w:sz w:val="28"/>
          <w:szCs w:val="28"/>
        </w:rPr>
        <w:t>Inw</w:t>
      </w:r>
      <w:r w:rsidR="00562A73" w:rsidRPr="00171CD0">
        <w:rPr>
          <w:rFonts w:ascii="Arial Narrow" w:hAnsi="Arial Narrow"/>
          <w:sz w:val="28"/>
          <w:szCs w:val="28"/>
        </w:rPr>
        <w:t>estycja położona jest w miejscowościach Gierlachów oraz Nowy Kamień</w:t>
      </w:r>
      <w:r w:rsidRPr="00171CD0">
        <w:rPr>
          <w:rFonts w:ascii="Arial Narrow" w:hAnsi="Arial Narrow"/>
          <w:sz w:val="28"/>
          <w:szCs w:val="28"/>
        </w:rPr>
        <w:t>,</w:t>
      </w:r>
      <w:r w:rsidR="00562A73" w:rsidRPr="00171CD0">
        <w:rPr>
          <w:rFonts w:ascii="Arial Narrow" w:hAnsi="Arial Narrow"/>
          <w:sz w:val="28"/>
          <w:szCs w:val="28"/>
        </w:rPr>
        <w:t xml:space="preserve"> Gmina Dwikozy, Powiat Sandomierski</w:t>
      </w:r>
      <w:r w:rsidRPr="00171CD0">
        <w:rPr>
          <w:rFonts w:ascii="Arial Narrow" w:hAnsi="Arial Narrow"/>
          <w:sz w:val="28"/>
          <w:szCs w:val="28"/>
        </w:rPr>
        <w:t xml:space="preserve"> województwo </w:t>
      </w:r>
      <w:r w:rsidR="006A0A9A" w:rsidRPr="00171CD0">
        <w:rPr>
          <w:rFonts w:ascii="Arial Narrow" w:hAnsi="Arial Narrow"/>
          <w:sz w:val="28"/>
          <w:szCs w:val="28"/>
        </w:rPr>
        <w:t>Świętokrzyskie</w:t>
      </w:r>
      <w:r w:rsidR="00866BF9" w:rsidRPr="00171CD0">
        <w:rPr>
          <w:rFonts w:ascii="Arial Narrow" w:hAnsi="Arial Narrow"/>
          <w:sz w:val="28"/>
          <w:szCs w:val="28"/>
        </w:rPr>
        <w:t xml:space="preserve">. </w:t>
      </w:r>
      <w:r w:rsidR="00562A73" w:rsidRPr="00171CD0">
        <w:rPr>
          <w:rFonts w:ascii="Arial Narrow" w:hAnsi="Arial Narrow"/>
          <w:sz w:val="28"/>
          <w:szCs w:val="28"/>
        </w:rPr>
        <w:t>Remontowana droga powiawa</w:t>
      </w:r>
      <w:r w:rsidR="00562A73" w:rsidRPr="00171CD0">
        <w:rPr>
          <w:rFonts w:ascii="Arial Narrow" w:hAnsi="Arial Narrow" w:cs="Arial"/>
          <w:sz w:val="28"/>
          <w:szCs w:val="28"/>
        </w:rPr>
        <w:t xml:space="preserve"> nr 0757</w:t>
      </w:r>
      <w:r w:rsidR="00525487" w:rsidRPr="00171CD0">
        <w:rPr>
          <w:rFonts w:ascii="Arial Narrow" w:hAnsi="Arial Narrow" w:cs="Arial"/>
          <w:sz w:val="28"/>
          <w:szCs w:val="28"/>
        </w:rPr>
        <w:t xml:space="preserve">T </w:t>
      </w:r>
      <w:r w:rsidR="00562A73" w:rsidRPr="00171CD0">
        <w:rPr>
          <w:rFonts w:ascii="Arial Narrow" w:hAnsi="Arial Narrow" w:cs="Arial"/>
          <w:sz w:val="28"/>
          <w:szCs w:val="28"/>
        </w:rPr>
        <w:t>r</w:t>
      </w:r>
      <w:r w:rsidR="00866BF9" w:rsidRPr="00171CD0">
        <w:rPr>
          <w:rFonts w:ascii="Arial Narrow" w:hAnsi="Arial Narrow"/>
          <w:sz w:val="28"/>
          <w:szCs w:val="28"/>
        </w:rPr>
        <w:t>ozpoczyna się</w:t>
      </w:r>
      <w:r w:rsidR="00E076C7" w:rsidRPr="00171CD0">
        <w:rPr>
          <w:rFonts w:ascii="Arial Narrow" w:hAnsi="Arial Narrow"/>
          <w:sz w:val="28"/>
          <w:szCs w:val="28"/>
        </w:rPr>
        <w:t xml:space="preserve"> </w:t>
      </w:r>
      <w:r w:rsidR="00562A73" w:rsidRPr="00171CD0">
        <w:rPr>
          <w:rFonts w:ascii="Arial Narrow" w:hAnsi="Arial Narrow"/>
          <w:sz w:val="28"/>
          <w:szCs w:val="28"/>
        </w:rPr>
        <w:t>na skrzyżowaniu z drogą wojewódzką nr 777 relacji Sandomierz - Maruszów</w:t>
      </w:r>
      <w:r w:rsidR="00525487" w:rsidRPr="00171CD0">
        <w:rPr>
          <w:rFonts w:ascii="Arial Narrow" w:hAnsi="Arial Narrow"/>
          <w:sz w:val="28"/>
          <w:szCs w:val="28"/>
        </w:rPr>
        <w:t>,</w:t>
      </w:r>
      <w:r w:rsidR="00E076C7" w:rsidRPr="00171CD0">
        <w:rPr>
          <w:rFonts w:ascii="Arial Narrow" w:hAnsi="Arial Narrow"/>
          <w:sz w:val="28"/>
          <w:szCs w:val="28"/>
        </w:rPr>
        <w:t xml:space="preserve"> a</w:t>
      </w:r>
      <w:r w:rsidR="00866BF9" w:rsidRPr="00171CD0">
        <w:rPr>
          <w:rFonts w:ascii="Arial Narrow" w:hAnsi="Arial Narrow"/>
          <w:sz w:val="28"/>
          <w:szCs w:val="28"/>
        </w:rPr>
        <w:t xml:space="preserve"> kończy na </w:t>
      </w:r>
      <w:r w:rsidR="00E076C7" w:rsidRPr="00171CD0">
        <w:rPr>
          <w:rFonts w:ascii="Arial Narrow" w:hAnsi="Arial Narrow"/>
          <w:sz w:val="28"/>
          <w:szCs w:val="28"/>
        </w:rPr>
        <w:t xml:space="preserve">skrzyżowaniu </w:t>
      </w:r>
      <w:r w:rsidR="00562A73" w:rsidRPr="00171CD0">
        <w:rPr>
          <w:rFonts w:ascii="Arial Narrow" w:hAnsi="Arial Narrow"/>
          <w:sz w:val="28"/>
          <w:szCs w:val="28"/>
        </w:rPr>
        <w:t xml:space="preserve">z drogą powiatową </w:t>
      </w:r>
      <w:r w:rsidR="00171CD0" w:rsidRPr="00171CD0">
        <w:rPr>
          <w:rFonts w:ascii="Arial Narrow" w:hAnsi="Arial Narrow"/>
          <w:sz w:val="28"/>
          <w:szCs w:val="28"/>
        </w:rPr>
        <w:t>nr 0758T w miejscowości Nowy Kamień</w:t>
      </w:r>
      <w:r w:rsidRPr="00171CD0">
        <w:rPr>
          <w:rFonts w:ascii="Arial Narrow" w:hAnsi="Arial Narrow"/>
          <w:sz w:val="28"/>
          <w:szCs w:val="28"/>
        </w:rPr>
        <w:t>.</w:t>
      </w:r>
      <w:r w:rsidR="00E076C7" w:rsidRPr="00171CD0">
        <w:rPr>
          <w:rFonts w:ascii="Arial Narrow" w:hAnsi="Arial Narrow"/>
          <w:sz w:val="28"/>
          <w:szCs w:val="28"/>
        </w:rPr>
        <w:t xml:space="preserve"> </w:t>
      </w:r>
    </w:p>
    <w:p w:rsidR="00E076C7" w:rsidRPr="00C86D85" w:rsidRDefault="00171CD0" w:rsidP="00E076C7">
      <w:pPr>
        <w:overflowPunct/>
        <w:jc w:val="both"/>
        <w:textAlignment w:val="auto"/>
        <w:rPr>
          <w:rFonts w:ascii="Arial Narrow" w:hAnsi="Arial Narrow"/>
          <w:sz w:val="28"/>
          <w:szCs w:val="28"/>
        </w:rPr>
      </w:pPr>
      <w:r w:rsidRPr="00C86D85">
        <w:rPr>
          <w:rFonts w:ascii="Arial Narrow" w:hAnsi="Arial Narrow"/>
          <w:sz w:val="28"/>
          <w:szCs w:val="28"/>
        </w:rPr>
        <w:t xml:space="preserve">Remont drogi powiatowej </w:t>
      </w:r>
      <w:r w:rsidR="00746341" w:rsidRPr="00C86D85">
        <w:rPr>
          <w:rFonts w:ascii="Arial Narrow" w:hAnsi="Arial Narrow"/>
          <w:sz w:val="28"/>
          <w:szCs w:val="28"/>
        </w:rPr>
        <w:t>realizowan</w:t>
      </w:r>
      <w:r w:rsidRPr="00C86D85">
        <w:rPr>
          <w:rFonts w:ascii="Arial Narrow" w:hAnsi="Arial Narrow"/>
          <w:sz w:val="28"/>
          <w:szCs w:val="28"/>
        </w:rPr>
        <w:t>y</w:t>
      </w:r>
      <w:r w:rsidR="00746341" w:rsidRPr="00C86D85">
        <w:rPr>
          <w:rFonts w:ascii="Arial Narrow" w:hAnsi="Arial Narrow"/>
          <w:sz w:val="28"/>
          <w:szCs w:val="28"/>
        </w:rPr>
        <w:t xml:space="preserve"> będzie na działkach</w:t>
      </w:r>
      <w:r w:rsidR="00746341" w:rsidRPr="00C86D85">
        <w:rPr>
          <w:rFonts w:ascii="Arial Narrow" w:hAnsi="Arial Narrow"/>
          <w:b/>
          <w:sz w:val="28"/>
          <w:szCs w:val="28"/>
        </w:rPr>
        <w:t xml:space="preserve"> </w:t>
      </w:r>
      <w:r w:rsidR="00D231F0" w:rsidRPr="00C86D85">
        <w:rPr>
          <w:rFonts w:ascii="Arial Narrow" w:hAnsi="Arial Narrow"/>
          <w:b/>
          <w:sz w:val="28"/>
          <w:szCs w:val="28"/>
        </w:rPr>
        <w:t xml:space="preserve">143/8, 219/1, 532, 534, 535, 536, 537, 538, 539 </w:t>
      </w:r>
      <w:r w:rsidR="00070AC6" w:rsidRPr="00C86D85">
        <w:rPr>
          <w:rFonts w:ascii="Arial Narrow" w:hAnsi="Arial Narrow" w:cs="Arial"/>
          <w:b/>
          <w:sz w:val="28"/>
          <w:szCs w:val="28"/>
        </w:rPr>
        <w:t xml:space="preserve">Obręb </w:t>
      </w:r>
      <w:r w:rsidR="00167428" w:rsidRPr="00C86D85">
        <w:rPr>
          <w:rFonts w:ascii="Arial Narrow" w:hAnsi="Arial Narrow" w:cs="Arial"/>
          <w:b/>
          <w:sz w:val="28"/>
          <w:szCs w:val="28"/>
        </w:rPr>
        <w:t>Gierlachów</w:t>
      </w:r>
      <w:r w:rsidR="00070AC6" w:rsidRPr="00C86D85">
        <w:rPr>
          <w:rFonts w:ascii="Arial Narrow" w:hAnsi="Arial Narrow" w:cs="Arial"/>
          <w:b/>
          <w:sz w:val="28"/>
          <w:szCs w:val="28"/>
        </w:rPr>
        <w:t xml:space="preserve"> </w:t>
      </w:r>
      <w:r w:rsidR="00D231F0" w:rsidRPr="00C86D85">
        <w:rPr>
          <w:rFonts w:ascii="Arial Narrow" w:hAnsi="Arial Narrow" w:cs="Arial"/>
          <w:b/>
          <w:sz w:val="28"/>
          <w:szCs w:val="28"/>
        </w:rPr>
        <w:t xml:space="preserve">oraz 16/1, 21/1, 30/1, 31/1, 40/3, 41/1, </w:t>
      </w:r>
      <w:r w:rsidR="00C86D85" w:rsidRPr="00C86D85">
        <w:rPr>
          <w:rFonts w:ascii="Arial Narrow" w:hAnsi="Arial Narrow" w:cs="Arial"/>
          <w:b/>
          <w:sz w:val="28"/>
          <w:szCs w:val="28"/>
        </w:rPr>
        <w:t xml:space="preserve">43/1, 47/5, 47/7, 53/1, 55/3, 55/5, 56/1, 57/1, 58/1, 59/4, 59/6, 75/1, 94/1, 99/1, </w:t>
      </w:r>
      <w:r w:rsidR="00D231F0" w:rsidRPr="00C86D85">
        <w:rPr>
          <w:rFonts w:ascii="Arial Narrow" w:hAnsi="Arial Narrow" w:cs="Arial"/>
          <w:b/>
          <w:sz w:val="28"/>
          <w:szCs w:val="28"/>
        </w:rPr>
        <w:t xml:space="preserve">807 Obręb Kamień Nowy, </w:t>
      </w:r>
      <w:r w:rsidR="00070AC6" w:rsidRPr="00C86D85">
        <w:rPr>
          <w:rFonts w:ascii="Arial Narrow" w:hAnsi="Arial Narrow" w:cs="Arial"/>
          <w:b/>
          <w:sz w:val="28"/>
          <w:szCs w:val="28"/>
        </w:rPr>
        <w:t xml:space="preserve">Jednostka ewid. </w:t>
      </w:r>
      <w:r w:rsidR="00167428" w:rsidRPr="00C86D85">
        <w:rPr>
          <w:rFonts w:ascii="Arial Narrow" w:hAnsi="Arial Narrow" w:cs="Arial"/>
          <w:b/>
          <w:sz w:val="28"/>
          <w:szCs w:val="28"/>
        </w:rPr>
        <w:t>Dwikozy</w:t>
      </w:r>
      <w:r w:rsidR="00070AC6" w:rsidRPr="00C86D85">
        <w:rPr>
          <w:rFonts w:ascii="Arial Narrow" w:hAnsi="Arial Narrow" w:cs="Arial"/>
          <w:b/>
          <w:sz w:val="28"/>
          <w:szCs w:val="28"/>
        </w:rPr>
        <w:t xml:space="preserve">, </w:t>
      </w:r>
      <w:r w:rsidR="00B60789" w:rsidRPr="00C86D85">
        <w:rPr>
          <w:rFonts w:ascii="Arial Narrow" w:hAnsi="Arial Narrow"/>
          <w:sz w:val="28"/>
          <w:szCs w:val="28"/>
        </w:rPr>
        <w:t>Województw</w:t>
      </w:r>
      <w:r w:rsidR="007A7AD1" w:rsidRPr="00C86D85">
        <w:rPr>
          <w:rFonts w:ascii="Arial Narrow" w:hAnsi="Arial Narrow"/>
          <w:sz w:val="28"/>
          <w:szCs w:val="28"/>
        </w:rPr>
        <w:t xml:space="preserve">o: </w:t>
      </w:r>
      <w:r w:rsidR="00E076C7" w:rsidRPr="00C86D85">
        <w:rPr>
          <w:rFonts w:ascii="Arial Narrow" w:hAnsi="Arial Narrow"/>
          <w:sz w:val="28"/>
          <w:szCs w:val="28"/>
        </w:rPr>
        <w:t>Świętokrzyskie</w:t>
      </w:r>
      <w:r w:rsidR="007A7AD1" w:rsidRPr="00C86D85">
        <w:rPr>
          <w:rFonts w:ascii="Arial Narrow" w:hAnsi="Arial Narrow"/>
          <w:sz w:val="28"/>
          <w:szCs w:val="28"/>
        </w:rPr>
        <w:t xml:space="preserve">; Powiat: </w:t>
      </w:r>
      <w:r w:rsidR="00E076C7" w:rsidRPr="00C86D85">
        <w:rPr>
          <w:rFonts w:ascii="Arial Narrow" w:hAnsi="Arial Narrow"/>
          <w:sz w:val="28"/>
          <w:szCs w:val="28"/>
        </w:rPr>
        <w:t>Sandomierski</w:t>
      </w:r>
      <w:r w:rsidR="00B60789" w:rsidRPr="00C86D85">
        <w:rPr>
          <w:rFonts w:ascii="Arial Narrow" w:hAnsi="Arial Narrow"/>
          <w:sz w:val="28"/>
          <w:szCs w:val="28"/>
        </w:rPr>
        <w:t xml:space="preserve">;  </w:t>
      </w:r>
    </w:p>
    <w:p w:rsidR="009E5332" w:rsidRPr="00F5343F" w:rsidRDefault="009E5332" w:rsidP="00004655">
      <w:pPr>
        <w:spacing w:line="24" w:lineRule="atLeast"/>
        <w:jc w:val="both"/>
        <w:textAlignment w:val="auto"/>
        <w:rPr>
          <w:rFonts w:ascii="Arial Narrow" w:hAnsi="Arial Narrow"/>
          <w:b/>
          <w:sz w:val="28"/>
          <w:szCs w:val="28"/>
        </w:rPr>
      </w:pPr>
    </w:p>
    <w:p w:rsidR="00463980" w:rsidRPr="00F5343F" w:rsidRDefault="00D06E87" w:rsidP="00004655">
      <w:pPr>
        <w:spacing w:line="24" w:lineRule="atLeast"/>
        <w:jc w:val="both"/>
        <w:textAlignment w:val="auto"/>
        <w:rPr>
          <w:rFonts w:ascii="Arial Narrow" w:hAnsi="Arial Narrow"/>
          <w:b/>
          <w:sz w:val="28"/>
          <w:szCs w:val="28"/>
        </w:rPr>
      </w:pPr>
      <w:r w:rsidRPr="00F5343F">
        <w:rPr>
          <w:rFonts w:ascii="Arial Narrow" w:hAnsi="Arial Narrow"/>
          <w:b/>
          <w:sz w:val="28"/>
          <w:szCs w:val="28"/>
        </w:rPr>
        <w:t>3</w:t>
      </w:r>
      <w:r w:rsidR="00272B8B" w:rsidRPr="00F5343F">
        <w:rPr>
          <w:rFonts w:ascii="Arial Narrow" w:hAnsi="Arial Narrow"/>
          <w:b/>
          <w:sz w:val="28"/>
          <w:szCs w:val="28"/>
        </w:rPr>
        <w:t>.3. Uzasadnienie przedsięwzięcia</w:t>
      </w:r>
    </w:p>
    <w:p w:rsidR="00272B8B" w:rsidRPr="00F5343F" w:rsidRDefault="00272B8B" w:rsidP="00F5343F">
      <w:pPr>
        <w:spacing w:line="24" w:lineRule="atLeast"/>
        <w:ind w:firstLine="707"/>
        <w:jc w:val="both"/>
        <w:textAlignment w:val="auto"/>
        <w:rPr>
          <w:rFonts w:ascii="Arial Narrow" w:hAnsi="Arial Narrow"/>
          <w:sz w:val="28"/>
          <w:szCs w:val="28"/>
        </w:rPr>
      </w:pPr>
      <w:r w:rsidRPr="00F5343F">
        <w:rPr>
          <w:rFonts w:ascii="Arial Narrow" w:hAnsi="Arial Narrow"/>
          <w:sz w:val="28"/>
          <w:szCs w:val="28"/>
        </w:rPr>
        <w:t>C</w:t>
      </w:r>
      <w:r w:rsidR="00E93CDB" w:rsidRPr="00F5343F">
        <w:rPr>
          <w:rFonts w:ascii="Arial Narrow" w:hAnsi="Arial Narrow"/>
          <w:sz w:val="28"/>
          <w:szCs w:val="28"/>
        </w:rPr>
        <w:t>elem zadania jest po</w:t>
      </w:r>
      <w:r w:rsidR="00E076C7" w:rsidRPr="00F5343F">
        <w:rPr>
          <w:rFonts w:ascii="Arial Narrow" w:hAnsi="Arial Narrow"/>
          <w:sz w:val="28"/>
          <w:szCs w:val="28"/>
        </w:rPr>
        <w:t>prawa</w:t>
      </w:r>
      <w:r w:rsidR="00F5343F" w:rsidRPr="00F5343F">
        <w:rPr>
          <w:rFonts w:ascii="Arial Narrow" w:hAnsi="Arial Narrow"/>
          <w:sz w:val="28"/>
          <w:szCs w:val="28"/>
        </w:rPr>
        <w:t xml:space="preserve"> jakości podróżowania oraz komfortu życia mieszkańców </w:t>
      </w:r>
      <w:r w:rsidR="00976B45">
        <w:rPr>
          <w:rFonts w:ascii="Arial Narrow" w:hAnsi="Arial Narrow"/>
          <w:sz w:val="28"/>
          <w:szCs w:val="28"/>
        </w:rPr>
        <w:t>i</w:t>
      </w:r>
      <w:r w:rsidR="00F5343F" w:rsidRPr="00F5343F">
        <w:rPr>
          <w:rFonts w:ascii="Arial Narrow" w:hAnsi="Arial Narrow"/>
          <w:sz w:val="28"/>
          <w:szCs w:val="28"/>
        </w:rPr>
        <w:t xml:space="preserve"> innych </w:t>
      </w:r>
      <w:r w:rsidR="00E076C7" w:rsidRPr="00F5343F">
        <w:rPr>
          <w:rFonts w:ascii="Arial Narrow" w:hAnsi="Arial Narrow"/>
          <w:sz w:val="28"/>
          <w:szCs w:val="28"/>
        </w:rPr>
        <w:t>uczestników ruchu drogowego</w:t>
      </w:r>
      <w:r w:rsidRPr="00F5343F">
        <w:rPr>
          <w:rFonts w:ascii="Arial Narrow" w:hAnsi="Arial Narrow"/>
          <w:sz w:val="28"/>
          <w:szCs w:val="28"/>
        </w:rPr>
        <w:t xml:space="preserve">. </w:t>
      </w:r>
    </w:p>
    <w:p w:rsidR="009E5332" w:rsidRPr="009C7033" w:rsidRDefault="009E5332" w:rsidP="00004655">
      <w:pPr>
        <w:spacing w:line="24" w:lineRule="atLeast"/>
        <w:jc w:val="both"/>
        <w:textAlignment w:val="auto"/>
        <w:rPr>
          <w:rFonts w:ascii="Arial Narrow" w:hAnsi="Arial Narrow"/>
          <w:b/>
          <w:color w:val="FF0000"/>
          <w:sz w:val="28"/>
          <w:szCs w:val="28"/>
        </w:rPr>
      </w:pPr>
    </w:p>
    <w:p w:rsidR="00272B8B" w:rsidRPr="00F5343F" w:rsidRDefault="00D06E87" w:rsidP="00004655">
      <w:pPr>
        <w:spacing w:line="24" w:lineRule="atLeast"/>
        <w:jc w:val="both"/>
        <w:textAlignment w:val="auto"/>
        <w:rPr>
          <w:rFonts w:ascii="Arial Narrow" w:hAnsi="Arial Narrow"/>
          <w:b/>
          <w:sz w:val="28"/>
          <w:szCs w:val="28"/>
        </w:rPr>
      </w:pPr>
      <w:r w:rsidRPr="00F5343F">
        <w:rPr>
          <w:rFonts w:ascii="Arial Narrow" w:hAnsi="Arial Narrow"/>
          <w:b/>
          <w:sz w:val="28"/>
          <w:szCs w:val="28"/>
        </w:rPr>
        <w:t>3</w:t>
      </w:r>
      <w:r w:rsidR="00272B8B" w:rsidRPr="00F5343F">
        <w:rPr>
          <w:rFonts w:ascii="Arial Narrow" w:hAnsi="Arial Narrow"/>
          <w:b/>
          <w:sz w:val="28"/>
          <w:szCs w:val="28"/>
        </w:rPr>
        <w:t>.4. Uzbrojenie terenu</w:t>
      </w:r>
    </w:p>
    <w:p w:rsidR="00272B8B" w:rsidRPr="00F5343F" w:rsidRDefault="00272B8B" w:rsidP="00004655">
      <w:pPr>
        <w:spacing w:line="24" w:lineRule="atLeast"/>
        <w:jc w:val="both"/>
        <w:textAlignment w:val="auto"/>
        <w:rPr>
          <w:rFonts w:ascii="Arial Narrow" w:hAnsi="Arial Narrow"/>
          <w:sz w:val="28"/>
          <w:szCs w:val="28"/>
        </w:rPr>
      </w:pPr>
      <w:r w:rsidRPr="00F5343F">
        <w:rPr>
          <w:rFonts w:ascii="Arial Narrow" w:hAnsi="Arial Narrow"/>
          <w:sz w:val="28"/>
          <w:szCs w:val="28"/>
        </w:rPr>
        <w:tab/>
        <w:t>Na przedmiotowym terenie występują:</w:t>
      </w:r>
    </w:p>
    <w:p w:rsidR="00272B8B" w:rsidRPr="00F5343F" w:rsidRDefault="001F31F4" w:rsidP="00004655">
      <w:pPr>
        <w:spacing w:line="24" w:lineRule="atLeast"/>
        <w:jc w:val="both"/>
        <w:textAlignment w:val="auto"/>
        <w:rPr>
          <w:rFonts w:ascii="Arial Narrow" w:hAnsi="Arial Narrow"/>
          <w:sz w:val="28"/>
          <w:szCs w:val="28"/>
        </w:rPr>
      </w:pPr>
      <w:r w:rsidRPr="00F5343F">
        <w:rPr>
          <w:rFonts w:ascii="Arial Narrow" w:hAnsi="Arial Narrow"/>
          <w:sz w:val="28"/>
          <w:szCs w:val="28"/>
        </w:rPr>
        <w:t>- wodociągi,</w:t>
      </w:r>
    </w:p>
    <w:p w:rsidR="00272B8B" w:rsidRPr="00F5343F" w:rsidRDefault="00E93CDB" w:rsidP="00004655">
      <w:pPr>
        <w:spacing w:line="24" w:lineRule="atLeast"/>
        <w:jc w:val="both"/>
        <w:textAlignment w:val="auto"/>
        <w:rPr>
          <w:rFonts w:ascii="Arial Narrow" w:hAnsi="Arial Narrow"/>
          <w:sz w:val="28"/>
          <w:szCs w:val="28"/>
        </w:rPr>
      </w:pPr>
      <w:r w:rsidRPr="00F5343F">
        <w:rPr>
          <w:rFonts w:ascii="Arial Narrow" w:hAnsi="Arial Narrow"/>
          <w:sz w:val="28"/>
          <w:szCs w:val="28"/>
        </w:rPr>
        <w:t>- sieć energetyczna</w:t>
      </w:r>
      <w:r w:rsidR="00272B8B" w:rsidRPr="00F5343F">
        <w:rPr>
          <w:rFonts w:ascii="Arial Narrow" w:hAnsi="Arial Narrow"/>
          <w:sz w:val="28"/>
          <w:szCs w:val="28"/>
        </w:rPr>
        <w:t>,</w:t>
      </w:r>
    </w:p>
    <w:p w:rsidR="00272B8B" w:rsidRPr="00F5343F" w:rsidRDefault="00272B8B" w:rsidP="00004655">
      <w:pPr>
        <w:spacing w:line="24" w:lineRule="atLeast"/>
        <w:jc w:val="both"/>
        <w:textAlignment w:val="auto"/>
        <w:rPr>
          <w:rFonts w:ascii="Arial Narrow" w:hAnsi="Arial Narrow"/>
          <w:sz w:val="28"/>
          <w:szCs w:val="28"/>
        </w:rPr>
      </w:pPr>
      <w:r w:rsidRPr="00F5343F">
        <w:rPr>
          <w:rFonts w:ascii="Arial Narrow" w:hAnsi="Arial Narrow"/>
          <w:sz w:val="28"/>
          <w:szCs w:val="28"/>
        </w:rPr>
        <w:t>- sieć gazowa</w:t>
      </w:r>
      <w:r w:rsidR="00F55000" w:rsidRPr="00F5343F">
        <w:rPr>
          <w:rFonts w:ascii="Arial Narrow" w:hAnsi="Arial Narrow"/>
          <w:sz w:val="28"/>
          <w:szCs w:val="28"/>
        </w:rPr>
        <w:t>,</w:t>
      </w:r>
    </w:p>
    <w:p w:rsidR="00F55000" w:rsidRPr="00281E58" w:rsidRDefault="00F55000" w:rsidP="00004655">
      <w:pPr>
        <w:spacing w:line="24" w:lineRule="atLeast"/>
        <w:jc w:val="both"/>
        <w:textAlignment w:val="auto"/>
        <w:rPr>
          <w:rFonts w:ascii="Arial Narrow" w:hAnsi="Arial Narrow"/>
          <w:sz w:val="28"/>
          <w:szCs w:val="28"/>
        </w:rPr>
      </w:pPr>
      <w:r w:rsidRPr="00281E58">
        <w:rPr>
          <w:rFonts w:ascii="Arial Narrow" w:hAnsi="Arial Narrow"/>
          <w:sz w:val="28"/>
          <w:szCs w:val="28"/>
        </w:rPr>
        <w:t>- sieć teletechniczna.</w:t>
      </w:r>
    </w:p>
    <w:p w:rsidR="00851E20" w:rsidRPr="00281E58" w:rsidRDefault="00851E20" w:rsidP="00004655">
      <w:pPr>
        <w:spacing w:line="24" w:lineRule="atLeast"/>
        <w:jc w:val="both"/>
        <w:textAlignment w:val="auto"/>
        <w:rPr>
          <w:rFonts w:ascii="Arial Narrow" w:hAnsi="Arial Narrow"/>
          <w:sz w:val="28"/>
          <w:szCs w:val="28"/>
        </w:rPr>
      </w:pPr>
    </w:p>
    <w:p w:rsidR="00272B8B" w:rsidRPr="00281E58" w:rsidRDefault="00272B8B" w:rsidP="00004655">
      <w:pPr>
        <w:numPr>
          <w:ilvl w:val="0"/>
          <w:numId w:val="4"/>
        </w:numPr>
        <w:spacing w:line="24" w:lineRule="atLeast"/>
        <w:ind w:hanging="720"/>
        <w:jc w:val="both"/>
        <w:textAlignment w:val="auto"/>
        <w:rPr>
          <w:rFonts w:ascii="Arial Narrow" w:hAnsi="Arial Narrow"/>
          <w:b/>
          <w:sz w:val="32"/>
          <w:szCs w:val="32"/>
        </w:rPr>
      </w:pPr>
      <w:r w:rsidRPr="00281E58">
        <w:rPr>
          <w:rFonts w:ascii="Arial Narrow" w:hAnsi="Arial Narrow"/>
          <w:b/>
          <w:sz w:val="32"/>
          <w:szCs w:val="32"/>
        </w:rPr>
        <w:t>Projektowane zagospodarowanie terenu</w:t>
      </w:r>
    </w:p>
    <w:p w:rsidR="00851E20" w:rsidRPr="00281E58" w:rsidRDefault="00851E20" w:rsidP="00004655">
      <w:pPr>
        <w:spacing w:line="24" w:lineRule="atLeast"/>
        <w:jc w:val="both"/>
        <w:textAlignment w:val="auto"/>
        <w:rPr>
          <w:rFonts w:ascii="Arial Narrow" w:hAnsi="Arial Narrow"/>
          <w:b/>
          <w:sz w:val="28"/>
          <w:szCs w:val="28"/>
          <w:u w:val="single"/>
        </w:rPr>
      </w:pPr>
    </w:p>
    <w:p w:rsidR="00272B8B" w:rsidRPr="00281E58" w:rsidRDefault="00D06E87" w:rsidP="00004655">
      <w:pPr>
        <w:spacing w:line="24" w:lineRule="atLeast"/>
        <w:jc w:val="both"/>
        <w:textAlignment w:val="auto"/>
        <w:rPr>
          <w:rFonts w:ascii="Arial Narrow" w:hAnsi="Arial Narrow"/>
          <w:b/>
          <w:sz w:val="28"/>
          <w:szCs w:val="28"/>
          <w:u w:val="single"/>
        </w:rPr>
      </w:pPr>
      <w:r w:rsidRPr="00281E58">
        <w:rPr>
          <w:rFonts w:ascii="Arial Narrow" w:hAnsi="Arial Narrow"/>
          <w:b/>
          <w:sz w:val="28"/>
          <w:szCs w:val="28"/>
          <w:u w:val="single"/>
        </w:rPr>
        <w:t>4</w:t>
      </w:r>
      <w:r w:rsidR="00272B8B" w:rsidRPr="00281E58">
        <w:rPr>
          <w:rFonts w:ascii="Arial Narrow" w:hAnsi="Arial Narrow"/>
          <w:b/>
          <w:sz w:val="28"/>
          <w:szCs w:val="28"/>
          <w:u w:val="single"/>
        </w:rPr>
        <w:t>.1 Branża drogowa</w:t>
      </w:r>
    </w:p>
    <w:p w:rsidR="007C0CA1" w:rsidRDefault="007C0CA1" w:rsidP="00004655">
      <w:pPr>
        <w:spacing w:line="24" w:lineRule="atLeast"/>
        <w:ind w:firstLine="435"/>
        <w:jc w:val="both"/>
        <w:textAlignment w:val="auto"/>
        <w:rPr>
          <w:rFonts w:ascii="Arial Narrow" w:hAnsi="Arial Narrow"/>
          <w:sz w:val="28"/>
          <w:szCs w:val="28"/>
        </w:rPr>
      </w:pPr>
    </w:p>
    <w:p w:rsidR="00B60789" w:rsidRPr="00281E58" w:rsidRDefault="005776CF" w:rsidP="00004655">
      <w:pPr>
        <w:spacing w:line="24" w:lineRule="atLeast"/>
        <w:ind w:firstLine="435"/>
        <w:jc w:val="both"/>
        <w:textAlignment w:val="auto"/>
        <w:rPr>
          <w:rFonts w:ascii="Arial Narrow" w:hAnsi="Arial Narrow"/>
          <w:sz w:val="28"/>
          <w:szCs w:val="28"/>
        </w:rPr>
      </w:pPr>
      <w:r w:rsidRPr="00281E58">
        <w:rPr>
          <w:rFonts w:ascii="Arial Narrow" w:hAnsi="Arial Narrow"/>
          <w:sz w:val="28"/>
          <w:szCs w:val="28"/>
        </w:rPr>
        <w:t>Projektowany odcinek stanowi p</w:t>
      </w:r>
      <w:r w:rsidR="007A7AD1" w:rsidRPr="00281E58">
        <w:rPr>
          <w:rFonts w:ascii="Arial Narrow" w:hAnsi="Arial Narrow"/>
          <w:sz w:val="28"/>
          <w:szCs w:val="28"/>
        </w:rPr>
        <w:t xml:space="preserve">ołączenie </w:t>
      </w:r>
      <w:r w:rsidR="00C86D85" w:rsidRPr="00281E58">
        <w:rPr>
          <w:rFonts w:ascii="Arial Narrow" w:hAnsi="Arial Narrow"/>
          <w:sz w:val="28"/>
          <w:szCs w:val="28"/>
        </w:rPr>
        <w:t>drogi powiatowej nr 0757T z drogą wojewódzką nr 777 a</w:t>
      </w:r>
      <w:r w:rsidR="00281E58" w:rsidRPr="00281E58">
        <w:rPr>
          <w:rFonts w:ascii="Arial Narrow" w:hAnsi="Arial Narrow"/>
          <w:sz w:val="28"/>
          <w:szCs w:val="28"/>
        </w:rPr>
        <w:t xml:space="preserve"> następnie </w:t>
      </w:r>
      <w:r w:rsidR="00525487" w:rsidRPr="00281E58">
        <w:rPr>
          <w:rFonts w:ascii="Arial Narrow" w:hAnsi="Arial Narrow"/>
          <w:sz w:val="28"/>
          <w:szCs w:val="28"/>
        </w:rPr>
        <w:t>drog</w:t>
      </w:r>
      <w:r w:rsidR="00C86D85" w:rsidRPr="00281E58">
        <w:rPr>
          <w:rFonts w:ascii="Arial Narrow" w:hAnsi="Arial Narrow"/>
          <w:sz w:val="28"/>
          <w:szCs w:val="28"/>
        </w:rPr>
        <w:t>ami</w:t>
      </w:r>
      <w:r w:rsidR="00525487" w:rsidRPr="00281E58">
        <w:rPr>
          <w:rFonts w:ascii="Arial Narrow" w:hAnsi="Arial Narrow"/>
          <w:sz w:val="28"/>
          <w:szCs w:val="28"/>
        </w:rPr>
        <w:t xml:space="preserve"> krajow</w:t>
      </w:r>
      <w:r w:rsidR="00C86D85" w:rsidRPr="00281E58">
        <w:rPr>
          <w:rFonts w:ascii="Arial Narrow" w:hAnsi="Arial Narrow"/>
          <w:sz w:val="28"/>
          <w:szCs w:val="28"/>
        </w:rPr>
        <w:t xml:space="preserve">ymi </w:t>
      </w:r>
      <w:r w:rsidR="00525487" w:rsidRPr="00281E58">
        <w:rPr>
          <w:rFonts w:ascii="Arial Narrow" w:hAnsi="Arial Narrow"/>
          <w:sz w:val="28"/>
          <w:szCs w:val="28"/>
        </w:rPr>
        <w:t>DK77</w:t>
      </w:r>
      <w:r w:rsidR="00C86D85" w:rsidRPr="00281E58">
        <w:rPr>
          <w:rFonts w:ascii="Arial Narrow" w:hAnsi="Arial Narrow"/>
          <w:sz w:val="28"/>
          <w:szCs w:val="28"/>
        </w:rPr>
        <w:t>, DK79, DK74</w:t>
      </w:r>
      <w:r w:rsidRPr="00281E58">
        <w:rPr>
          <w:rFonts w:ascii="Arial Narrow" w:hAnsi="Arial Narrow"/>
          <w:sz w:val="28"/>
          <w:szCs w:val="28"/>
        </w:rPr>
        <w:t>.</w:t>
      </w:r>
      <w:r w:rsidR="0006155B" w:rsidRPr="00281E58">
        <w:rPr>
          <w:rFonts w:ascii="Arial Narrow" w:hAnsi="Arial Narrow"/>
          <w:sz w:val="28"/>
          <w:szCs w:val="28"/>
        </w:rPr>
        <w:t xml:space="preserve"> </w:t>
      </w:r>
    </w:p>
    <w:p w:rsidR="00052BA4" w:rsidRPr="009C7033" w:rsidRDefault="00052BA4" w:rsidP="00004655">
      <w:pPr>
        <w:spacing w:line="24" w:lineRule="atLeast"/>
        <w:jc w:val="both"/>
        <w:rPr>
          <w:rFonts w:ascii="Arial Narrow" w:hAnsi="Arial Narrow"/>
          <w:color w:val="FF0000"/>
          <w:sz w:val="16"/>
          <w:szCs w:val="16"/>
        </w:rPr>
      </w:pPr>
    </w:p>
    <w:p w:rsidR="00D06E87" w:rsidRPr="009C7033" w:rsidRDefault="00D06E87" w:rsidP="00D06E87">
      <w:pPr>
        <w:pStyle w:val="Akapitzlist"/>
        <w:numPr>
          <w:ilvl w:val="0"/>
          <w:numId w:val="23"/>
        </w:numPr>
        <w:spacing w:line="24" w:lineRule="atLeast"/>
        <w:jc w:val="both"/>
        <w:rPr>
          <w:rFonts w:ascii="Arial Narrow" w:hAnsi="Arial Narrow"/>
          <w:b/>
          <w:vanish/>
          <w:color w:val="FF0000"/>
          <w:sz w:val="28"/>
          <w:szCs w:val="28"/>
        </w:rPr>
      </w:pPr>
    </w:p>
    <w:p w:rsidR="00D06E87" w:rsidRPr="009C7033" w:rsidRDefault="00D06E87" w:rsidP="00D06E87">
      <w:pPr>
        <w:pStyle w:val="Akapitzlist"/>
        <w:numPr>
          <w:ilvl w:val="0"/>
          <w:numId w:val="23"/>
        </w:numPr>
        <w:spacing w:line="24" w:lineRule="atLeast"/>
        <w:jc w:val="both"/>
        <w:rPr>
          <w:rFonts w:ascii="Arial Narrow" w:hAnsi="Arial Narrow"/>
          <w:b/>
          <w:vanish/>
          <w:color w:val="FF0000"/>
          <w:sz w:val="28"/>
          <w:szCs w:val="28"/>
        </w:rPr>
      </w:pPr>
    </w:p>
    <w:p w:rsidR="00D06E87" w:rsidRPr="009C7033" w:rsidRDefault="00D06E87" w:rsidP="00D06E87">
      <w:pPr>
        <w:pStyle w:val="Akapitzlist"/>
        <w:numPr>
          <w:ilvl w:val="1"/>
          <w:numId w:val="23"/>
        </w:numPr>
        <w:spacing w:line="24" w:lineRule="atLeast"/>
        <w:jc w:val="both"/>
        <w:rPr>
          <w:rFonts w:ascii="Arial Narrow" w:hAnsi="Arial Narrow"/>
          <w:b/>
          <w:vanish/>
          <w:color w:val="FF0000"/>
          <w:sz w:val="28"/>
          <w:szCs w:val="28"/>
        </w:rPr>
      </w:pPr>
    </w:p>
    <w:p w:rsidR="006B7D40" w:rsidRPr="00281E58" w:rsidRDefault="0088053E" w:rsidP="00D06E87">
      <w:pPr>
        <w:numPr>
          <w:ilvl w:val="2"/>
          <w:numId w:val="23"/>
        </w:numPr>
        <w:spacing w:line="24" w:lineRule="atLeast"/>
        <w:jc w:val="both"/>
        <w:rPr>
          <w:rFonts w:ascii="Arial Narrow" w:hAnsi="Arial Narrow"/>
          <w:b/>
          <w:sz w:val="28"/>
          <w:szCs w:val="28"/>
        </w:rPr>
      </w:pPr>
      <w:r w:rsidRPr="00281E58">
        <w:rPr>
          <w:rFonts w:ascii="Arial Narrow" w:hAnsi="Arial Narrow"/>
          <w:b/>
          <w:sz w:val="28"/>
          <w:szCs w:val="28"/>
        </w:rPr>
        <w:t>Opis stanu istniejącego</w:t>
      </w:r>
    </w:p>
    <w:p w:rsidR="002E465A" w:rsidRPr="00281E58" w:rsidRDefault="002E465A" w:rsidP="00004655">
      <w:pPr>
        <w:spacing w:line="24" w:lineRule="atLeast"/>
        <w:ind w:left="360"/>
        <w:jc w:val="both"/>
        <w:rPr>
          <w:rFonts w:ascii="Arial Narrow" w:hAnsi="Arial Narrow"/>
          <w:b/>
          <w:sz w:val="16"/>
          <w:szCs w:val="16"/>
        </w:rPr>
      </w:pPr>
    </w:p>
    <w:p w:rsidR="00427585" w:rsidRPr="00281E58" w:rsidRDefault="00C15B87" w:rsidP="00004655">
      <w:pPr>
        <w:spacing w:line="24" w:lineRule="atLeast"/>
        <w:ind w:firstLine="360"/>
        <w:jc w:val="both"/>
        <w:rPr>
          <w:rFonts w:ascii="Arial Narrow" w:hAnsi="Arial Narrow"/>
          <w:sz w:val="28"/>
          <w:szCs w:val="28"/>
        </w:rPr>
      </w:pPr>
      <w:r w:rsidRPr="00281E58">
        <w:rPr>
          <w:rFonts w:ascii="Arial Narrow" w:hAnsi="Arial Narrow"/>
          <w:sz w:val="28"/>
          <w:szCs w:val="28"/>
        </w:rPr>
        <w:t xml:space="preserve">W stanie istniejącym </w:t>
      </w:r>
      <w:r w:rsidR="00281E58" w:rsidRPr="00281E58">
        <w:rPr>
          <w:rFonts w:ascii="Arial Narrow" w:hAnsi="Arial Narrow"/>
          <w:sz w:val="28"/>
          <w:szCs w:val="28"/>
        </w:rPr>
        <w:t>droga powiatowa nr 0757T</w:t>
      </w:r>
      <w:r w:rsidR="00FC38C8" w:rsidRPr="00281E58">
        <w:rPr>
          <w:rFonts w:ascii="Arial Narrow" w:hAnsi="Arial Narrow"/>
          <w:sz w:val="28"/>
          <w:szCs w:val="28"/>
        </w:rPr>
        <w:t xml:space="preserve"> posiada </w:t>
      </w:r>
      <w:r w:rsidRPr="00281E58">
        <w:rPr>
          <w:rFonts w:ascii="Arial Narrow" w:hAnsi="Arial Narrow"/>
          <w:sz w:val="28"/>
          <w:szCs w:val="28"/>
        </w:rPr>
        <w:t>nawierzchni</w:t>
      </w:r>
      <w:r w:rsidR="00FC38C8" w:rsidRPr="00281E58">
        <w:rPr>
          <w:rFonts w:ascii="Arial Narrow" w:hAnsi="Arial Narrow"/>
          <w:sz w:val="28"/>
          <w:szCs w:val="28"/>
        </w:rPr>
        <w:t>e asfaltową</w:t>
      </w:r>
      <w:r w:rsidR="00FB24EB" w:rsidRPr="00281E58">
        <w:rPr>
          <w:rFonts w:ascii="Arial Narrow" w:hAnsi="Arial Narrow"/>
          <w:sz w:val="28"/>
          <w:szCs w:val="28"/>
        </w:rPr>
        <w:t xml:space="preserve">. Pomimo kategorii drogi powiatowej stanowi </w:t>
      </w:r>
      <w:r w:rsidRPr="00281E58">
        <w:rPr>
          <w:rFonts w:ascii="Arial Narrow" w:hAnsi="Arial Narrow"/>
          <w:sz w:val="28"/>
          <w:szCs w:val="28"/>
        </w:rPr>
        <w:t>on</w:t>
      </w:r>
      <w:r w:rsidR="00281E58" w:rsidRPr="00281E58">
        <w:rPr>
          <w:rFonts w:ascii="Arial Narrow" w:hAnsi="Arial Narrow"/>
          <w:sz w:val="28"/>
          <w:szCs w:val="28"/>
        </w:rPr>
        <w:t>a</w:t>
      </w:r>
      <w:r w:rsidR="00427585" w:rsidRPr="00281E58">
        <w:rPr>
          <w:rFonts w:ascii="Arial Narrow" w:hAnsi="Arial Narrow"/>
          <w:sz w:val="28"/>
          <w:szCs w:val="28"/>
        </w:rPr>
        <w:t xml:space="preserve"> przede wszystkim </w:t>
      </w:r>
      <w:r w:rsidRPr="00281E58">
        <w:rPr>
          <w:rFonts w:ascii="Arial Narrow" w:hAnsi="Arial Narrow"/>
          <w:sz w:val="28"/>
          <w:szCs w:val="28"/>
        </w:rPr>
        <w:t xml:space="preserve">obsługę komunikacyjną przyległych posesji. Szerokość jezdni o nawierzchni asfaltowej wynosi </w:t>
      </w:r>
      <w:r w:rsidR="00976B45">
        <w:rPr>
          <w:rFonts w:ascii="Arial Narrow" w:hAnsi="Arial Narrow"/>
          <w:sz w:val="28"/>
          <w:szCs w:val="28"/>
        </w:rPr>
        <w:t xml:space="preserve"> 5,5m na początku odcinka</w:t>
      </w:r>
      <w:r w:rsidR="00EE4E1C">
        <w:rPr>
          <w:rFonts w:ascii="Arial Narrow" w:hAnsi="Arial Narrow"/>
          <w:sz w:val="28"/>
          <w:szCs w:val="28"/>
        </w:rPr>
        <w:t xml:space="preserve">. W dalszej części paradoksalnie </w:t>
      </w:r>
      <w:r w:rsidR="00281E58" w:rsidRPr="00281E58">
        <w:rPr>
          <w:rFonts w:ascii="Arial Narrow" w:hAnsi="Arial Narrow"/>
          <w:sz w:val="28"/>
          <w:szCs w:val="28"/>
        </w:rPr>
        <w:t xml:space="preserve">ze względu na niedostateczną szerokość krawędzie jezdni </w:t>
      </w:r>
      <w:r w:rsidR="00EE4E1C">
        <w:rPr>
          <w:rFonts w:ascii="Arial Narrow" w:hAnsi="Arial Narrow"/>
          <w:sz w:val="28"/>
          <w:szCs w:val="28"/>
        </w:rPr>
        <w:t xml:space="preserve">zostały </w:t>
      </w:r>
      <w:r w:rsidR="00281E58" w:rsidRPr="00281E58">
        <w:rPr>
          <w:rFonts w:ascii="Arial Narrow" w:hAnsi="Arial Narrow"/>
          <w:sz w:val="28"/>
          <w:szCs w:val="28"/>
        </w:rPr>
        <w:t>zniszczone i załamane</w:t>
      </w:r>
      <w:r w:rsidR="00EE4E1C">
        <w:rPr>
          <w:rFonts w:ascii="Arial Narrow" w:hAnsi="Arial Narrow"/>
          <w:sz w:val="28"/>
          <w:szCs w:val="28"/>
        </w:rPr>
        <w:t>.</w:t>
      </w:r>
      <w:r w:rsidR="007C0CA1">
        <w:rPr>
          <w:rFonts w:ascii="Arial Narrow" w:hAnsi="Arial Narrow"/>
          <w:sz w:val="28"/>
          <w:szCs w:val="28"/>
        </w:rPr>
        <w:t xml:space="preserve"> Rzeczywista szerokość jezdni przy załamanych krawędziach zmniejsza się </w:t>
      </w:r>
      <w:r w:rsidR="00EE4E1C">
        <w:rPr>
          <w:rFonts w:ascii="Arial Narrow" w:hAnsi="Arial Narrow"/>
          <w:sz w:val="28"/>
          <w:szCs w:val="28"/>
        </w:rPr>
        <w:t xml:space="preserve">z 4,5 m </w:t>
      </w:r>
      <w:r w:rsidR="007C0CA1">
        <w:rPr>
          <w:rFonts w:ascii="Arial Narrow" w:hAnsi="Arial Narrow"/>
          <w:sz w:val="28"/>
          <w:szCs w:val="28"/>
        </w:rPr>
        <w:t>do 4,0m a nawet do 3,5m</w:t>
      </w:r>
      <w:r w:rsidRPr="00281E58">
        <w:rPr>
          <w:rFonts w:ascii="Arial Narrow" w:hAnsi="Arial Narrow"/>
          <w:sz w:val="28"/>
          <w:szCs w:val="28"/>
        </w:rPr>
        <w:t xml:space="preserve">. </w:t>
      </w:r>
      <w:r w:rsidR="00533073" w:rsidRPr="00281E58">
        <w:rPr>
          <w:rFonts w:ascii="Arial Narrow" w:hAnsi="Arial Narrow"/>
          <w:sz w:val="28"/>
          <w:szCs w:val="28"/>
        </w:rPr>
        <w:t xml:space="preserve">Obecnie jezdnia jest </w:t>
      </w:r>
      <w:r w:rsidRPr="00281E58">
        <w:rPr>
          <w:rFonts w:ascii="Arial Narrow" w:hAnsi="Arial Narrow"/>
          <w:sz w:val="28"/>
          <w:szCs w:val="28"/>
        </w:rPr>
        <w:t>w złym stanie</w:t>
      </w:r>
      <w:r w:rsidR="00533073" w:rsidRPr="00281E58">
        <w:rPr>
          <w:rFonts w:ascii="Arial Narrow" w:hAnsi="Arial Narrow"/>
          <w:sz w:val="28"/>
          <w:szCs w:val="28"/>
        </w:rPr>
        <w:t xml:space="preserve"> technicznym</w:t>
      </w:r>
      <w:r w:rsidR="007C0CA1">
        <w:rPr>
          <w:rFonts w:ascii="Arial Narrow" w:hAnsi="Arial Narrow"/>
          <w:sz w:val="28"/>
          <w:szCs w:val="28"/>
        </w:rPr>
        <w:t xml:space="preserve"> </w:t>
      </w:r>
      <w:r w:rsidRPr="00281E58">
        <w:rPr>
          <w:rFonts w:ascii="Arial Narrow" w:hAnsi="Arial Narrow"/>
          <w:sz w:val="28"/>
          <w:szCs w:val="28"/>
        </w:rPr>
        <w:t xml:space="preserve">. </w:t>
      </w:r>
    </w:p>
    <w:p w:rsidR="0088053E" w:rsidRPr="00281E58" w:rsidRDefault="00C15B87" w:rsidP="00004655">
      <w:pPr>
        <w:spacing w:line="24" w:lineRule="atLeast"/>
        <w:ind w:firstLine="360"/>
        <w:jc w:val="both"/>
        <w:rPr>
          <w:rFonts w:ascii="Arial Narrow" w:hAnsi="Arial Narrow"/>
          <w:sz w:val="28"/>
          <w:szCs w:val="28"/>
        </w:rPr>
      </w:pPr>
      <w:r w:rsidRPr="00281E58">
        <w:rPr>
          <w:rFonts w:ascii="Arial Narrow" w:hAnsi="Arial Narrow"/>
          <w:sz w:val="28"/>
          <w:szCs w:val="28"/>
        </w:rPr>
        <w:t xml:space="preserve">Po prawej </w:t>
      </w:r>
      <w:r w:rsidR="00533073" w:rsidRPr="00281E58">
        <w:rPr>
          <w:rFonts w:ascii="Arial Narrow" w:hAnsi="Arial Narrow"/>
          <w:sz w:val="28"/>
          <w:szCs w:val="28"/>
        </w:rPr>
        <w:t xml:space="preserve">i lewej </w:t>
      </w:r>
      <w:r w:rsidRPr="00281E58">
        <w:rPr>
          <w:rFonts w:ascii="Arial Narrow" w:hAnsi="Arial Narrow"/>
          <w:sz w:val="28"/>
          <w:szCs w:val="28"/>
        </w:rPr>
        <w:t>stronie istniejącej jezdni zlokalizowan</w:t>
      </w:r>
      <w:r w:rsidR="00281E58" w:rsidRPr="00281E58">
        <w:rPr>
          <w:rFonts w:ascii="Arial Narrow" w:hAnsi="Arial Narrow"/>
          <w:sz w:val="28"/>
          <w:szCs w:val="28"/>
        </w:rPr>
        <w:t>e</w:t>
      </w:r>
      <w:r w:rsidRPr="00281E58">
        <w:rPr>
          <w:rFonts w:ascii="Arial Narrow" w:hAnsi="Arial Narrow"/>
          <w:sz w:val="28"/>
          <w:szCs w:val="28"/>
        </w:rPr>
        <w:t xml:space="preserve"> jest </w:t>
      </w:r>
      <w:r w:rsidR="00281E58" w:rsidRPr="00281E58">
        <w:rPr>
          <w:rFonts w:ascii="Arial Narrow" w:hAnsi="Arial Narrow"/>
          <w:sz w:val="28"/>
          <w:szCs w:val="28"/>
        </w:rPr>
        <w:t>pobocze</w:t>
      </w:r>
      <w:r w:rsidR="00533073" w:rsidRPr="00281E58">
        <w:rPr>
          <w:rFonts w:ascii="Arial Narrow" w:hAnsi="Arial Narrow"/>
          <w:sz w:val="28"/>
          <w:szCs w:val="28"/>
        </w:rPr>
        <w:t xml:space="preserve"> w </w:t>
      </w:r>
      <w:r w:rsidR="00281E58" w:rsidRPr="00281E58">
        <w:rPr>
          <w:rFonts w:ascii="Arial Narrow" w:hAnsi="Arial Narrow"/>
          <w:sz w:val="28"/>
          <w:szCs w:val="28"/>
        </w:rPr>
        <w:t>złym</w:t>
      </w:r>
      <w:r w:rsidR="00533073" w:rsidRPr="00281E58">
        <w:rPr>
          <w:rFonts w:ascii="Arial Narrow" w:hAnsi="Arial Narrow"/>
          <w:sz w:val="28"/>
          <w:szCs w:val="28"/>
        </w:rPr>
        <w:t xml:space="preserve"> stanie technicznym</w:t>
      </w:r>
      <w:r w:rsidR="00281E58" w:rsidRPr="00281E58">
        <w:rPr>
          <w:rFonts w:ascii="Arial Narrow" w:hAnsi="Arial Narrow"/>
          <w:sz w:val="28"/>
          <w:szCs w:val="28"/>
        </w:rPr>
        <w:t xml:space="preserve"> o</w:t>
      </w:r>
      <w:r w:rsidR="00533073" w:rsidRPr="00281E58">
        <w:rPr>
          <w:rFonts w:ascii="Arial Narrow" w:hAnsi="Arial Narrow"/>
          <w:sz w:val="28"/>
          <w:szCs w:val="28"/>
        </w:rPr>
        <w:t xml:space="preserve"> szerokoś</w:t>
      </w:r>
      <w:r w:rsidR="00281E58" w:rsidRPr="00281E58">
        <w:rPr>
          <w:rFonts w:ascii="Arial Narrow" w:hAnsi="Arial Narrow"/>
          <w:sz w:val="28"/>
          <w:szCs w:val="28"/>
        </w:rPr>
        <w:t xml:space="preserve">ci </w:t>
      </w:r>
      <w:r w:rsidR="00427585" w:rsidRPr="00281E58">
        <w:rPr>
          <w:rFonts w:ascii="Arial Narrow" w:hAnsi="Arial Narrow"/>
          <w:sz w:val="28"/>
          <w:szCs w:val="28"/>
        </w:rPr>
        <w:t xml:space="preserve">tylko </w:t>
      </w:r>
      <w:r w:rsidR="00281E58" w:rsidRPr="00281E58">
        <w:rPr>
          <w:rFonts w:ascii="Arial Narrow" w:hAnsi="Arial Narrow"/>
          <w:sz w:val="28"/>
          <w:szCs w:val="28"/>
        </w:rPr>
        <w:t>około 0</w:t>
      </w:r>
      <w:r w:rsidR="00533073" w:rsidRPr="00281E58">
        <w:rPr>
          <w:rFonts w:ascii="Arial Narrow" w:hAnsi="Arial Narrow"/>
          <w:sz w:val="28"/>
          <w:szCs w:val="28"/>
        </w:rPr>
        <w:t>,50m</w:t>
      </w:r>
      <w:r w:rsidR="00281E58" w:rsidRPr="00281E58">
        <w:rPr>
          <w:rFonts w:ascii="Arial Narrow" w:hAnsi="Arial Narrow"/>
          <w:sz w:val="28"/>
          <w:szCs w:val="28"/>
        </w:rPr>
        <w:t>.</w:t>
      </w:r>
      <w:r w:rsidRPr="00281E58">
        <w:rPr>
          <w:rFonts w:ascii="Arial Narrow" w:hAnsi="Arial Narrow"/>
          <w:sz w:val="28"/>
          <w:szCs w:val="28"/>
        </w:rPr>
        <w:t xml:space="preserve">   </w:t>
      </w:r>
    </w:p>
    <w:p w:rsidR="00427585" w:rsidRPr="009C7033" w:rsidRDefault="00427585" w:rsidP="00004655">
      <w:pPr>
        <w:spacing w:line="24" w:lineRule="atLeast"/>
        <w:ind w:firstLine="360"/>
        <w:jc w:val="both"/>
        <w:rPr>
          <w:rFonts w:ascii="Arial Narrow" w:hAnsi="Arial Narrow"/>
          <w:color w:val="FF0000"/>
          <w:sz w:val="28"/>
          <w:szCs w:val="28"/>
        </w:rPr>
      </w:pPr>
    </w:p>
    <w:p w:rsidR="0088053E" w:rsidRDefault="0088053E" w:rsidP="00004655">
      <w:pPr>
        <w:spacing w:line="24" w:lineRule="atLeast"/>
        <w:ind w:left="360"/>
        <w:jc w:val="both"/>
        <w:rPr>
          <w:rFonts w:ascii="Arial Narrow" w:hAnsi="Arial Narrow"/>
          <w:b/>
          <w:color w:val="FF0000"/>
          <w:sz w:val="28"/>
          <w:szCs w:val="28"/>
        </w:rPr>
      </w:pPr>
    </w:p>
    <w:p w:rsidR="00EE4E1C" w:rsidRDefault="00EE4E1C" w:rsidP="00004655">
      <w:pPr>
        <w:spacing w:line="24" w:lineRule="atLeast"/>
        <w:ind w:left="360"/>
        <w:jc w:val="both"/>
        <w:rPr>
          <w:rFonts w:ascii="Arial Narrow" w:hAnsi="Arial Narrow"/>
          <w:b/>
          <w:color w:val="FF0000"/>
          <w:sz w:val="28"/>
          <w:szCs w:val="28"/>
        </w:rPr>
      </w:pPr>
    </w:p>
    <w:p w:rsidR="00EE4E1C" w:rsidRDefault="00EE4E1C" w:rsidP="00004655">
      <w:pPr>
        <w:spacing w:line="24" w:lineRule="atLeast"/>
        <w:ind w:left="360"/>
        <w:jc w:val="both"/>
        <w:rPr>
          <w:rFonts w:ascii="Arial Narrow" w:hAnsi="Arial Narrow"/>
          <w:b/>
          <w:color w:val="FF0000"/>
          <w:sz w:val="28"/>
          <w:szCs w:val="28"/>
        </w:rPr>
      </w:pPr>
    </w:p>
    <w:p w:rsidR="00EE4E1C" w:rsidRPr="009C7033" w:rsidRDefault="00EE4E1C" w:rsidP="00004655">
      <w:pPr>
        <w:spacing w:line="24" w:lineRule="atLeast"/>
        <w:ind w:left="360"/>
        <w:jc w:val="both"/>
        <w:rPr>
          <w:rFonts w:ascii="Arial Narrow" w:hAnsi="Arial Narrow"/>
          <w:b/>
          <w:color w:val="FF0000"/>
          <w:sz w:val="28"/>
          <w:szCs w:val="28"/>
        </w:rPr>
      </w:pPr>
    </w:p>
    <w:p w:rsidR="00D06E87" w:rsidRPr="009C7033" w:rsidRDefault="00D06E87" w:rsidP="00D06E87">
      <w:pPr>
        <w:pStyle w:val="Akapitzlist"/>
        <w:numPr>
          <w:ilvl w:val="0"/>
          <w:numId w:val="24"/>
        </w:numPr>
        <w:spacing w:line="24" w:lineRule="atLeast"/>
        <w:jc w:val="both"/>
        <w:rPr>
          <w:rFonts w:ascii="Arial Narrow" w:hAnsi="Arial Narrow"/>
          <w:b/>
          <w:vanish/>
          <w:color w:val="FF0000"/>
          <w:sz w:val="28"/>
          <w:szCs w:val="28"/>
        </w:rPr>
      </w:pPr>
    </w:p>
    <w:p w:rsidR="00D06E87" w:rsidRPr="009C7033" w:rsidRDefault="00D06E87" w:rsidP="00D06E87">
      <w:pPr>
        <w:pStyle w:val="Akapitzlist"/>
        <w:numPr>
          <w:ilvl w:val="0"/>
          <w:numId w:val="24"/>
        </w:numPr>
        <w:spacing w:line="24" w:lineRule="atLeast"/>
        <w:jc w:val="both"/>
        <w:rPr>
          <w:rFonts w:ascii="Arial Narrow" w:hAnsi="Arial Narrow"/>
          <w:b/>
          <w:vanish/>
          <w:color w:val="FF0000"/>
          <w:sz w:val="28"/>
          <w:szCs w:val="28"/>
        </w:rPr>
      </w:pPr>
    </w:p>
    <w:p w:rsidR="00D06E87" w:rsidRPr="009C7033" w:rsidRDefault="00D06E87" w:rsidP="00D06E87">
      <w:pPr>
        <w:pStyle w:val="Akapitzlist"/>
        <w:numPr>
          <w:ilvl w:val="1"/>
          <w:numId w:val="24"/>
        </w:numPr>
        <w:spacing w:line="24" w:lineRule="atLeast"/>
        <w:jc w:val="both"/>
        <w:rPr>
          <w:rFonts w:ascii="Arial Narrow" w:hAnsi="Arial Narrow"/>
          <w:b/>
          <w:vanish/>
          <w:color w:val="FF0000"/>
          <w:sz w:val="28"/>
          <w:szCs w:val="28"/>
        </w:rPr>
      </w:pPr>
    </w:p>
    <w:p w:rsidR="00172D77" w:rsidRPr="004918AD" w:rsidRDefault="00953F76" w:rsidP="00D06E87">
      <w:pPr>
        <w:numPr>
          <w:ilvl w:val="2"/>
          <w:numId w:val="24"/>
        </w:numPr>
        <w:spacing w:line="24" w:lineRule="atLeast"/>
        <w:jc w:val="both"/>
        <w:rPr>
          <w:rFonts w:ascii="Arial Narrow" w:hAnsi="Arial Narrow"/>
          <w:b/>
          <w:sz w:val="28"/>
          <w:szCs w:val="28"/>
        </w:rPr>
      </w:pPr>
      <w:r w:rsidRPr="004918AD">
        <w:rPr>
          <w:rFonts w:ascii="Arial Narrow" w:hAnsi="Arial Narrow"/>
          <w:b/>
          <w:sz w:val="28"/>
          <w:szCs w:val="28"/>
        </w:rPr>
        <w:t>Docelowe parametry techniczne</w:t>
      </w:r>
    </w:p>
    <w:p w:rsidR="006A0A9A" w:rsidRPr="004918AD" w:rsidRDefault="006A0A9A" w:rsidP="006A0A9A">
      <w:pPr>
        <w:spacing w:line="360" w:lineRule="auto"/>
        <w:ind w:left="360"/>
        <w:jc w:val="both"/>
        <w:rPr>
          <w:rFonts w:ascii="Arial Narrow" w:hAnsi="Arial Narrow"/>
          <w:b/>
          <w:sz w:val="16"/>
          <w:szCs w:val="16"/>
        </w:rPr>
      </w:pPr>
    </w:p>
    <w:p w:rsidR="006A0A9A" w:rsidRPr="004918AD" w:rsidRDefault="006A0A9A" w:rsidP="006A0A9A">
      <w:pPr>
        <w:numPr>
          <w:ilvl w:val="0"/>
          <w:numId w:val="31"/>
        </w:numPr>
        <w:spacing w:line="24" w:lineRule="atLeast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4918AD">
        <w:rPr>
          <w:rFonts w:ascii="Arial Narrow" w:hAnsi="Arial Narrow"/>
          <w:sz w:val="28"/>
          <w:szCs w:val="28"/>
        </w:rPr>
        <w:t>Kategoria dr</w:t>
      </w:r>
      <w:r w:rsidR="004918AD">
        <w:rPr>
          <w:rFonts w:ascii="Arial Narrow" w:hAnsi="Arial Narrow"/>
          <w:sz w:val="28"/>
          <w:szCs w:val="28"/>
        </w:rPr>
        <w:t>o</w:t>
      </w:r>
      <w:r w:rsidRPr="004918AD">
        <w:rPr>
          <w:rFonts w:ascii="Arial Narrow" w:hAnsi="Arial Narrow"/>
          <w:sz w:val="28"/>
          <w:szCs w:val="28"/>
        </w:rPr>
        <w:t>g</w:t>
      </w:r>
      <w:r w:rsidR="004918AD">
        <w:rPr>
          <w:rFonts w:ascii="Arial Narrow" w:hAnsi="Arial Narrow"/>
          <w:sz w:val="28"/>
          <w:szCs w:val="28"/>
        </w:rPr>
        <w:t>i</w:t>
      </w:r>
      <w:r w:rsidRPr="004918AD">
        <w:rPr>
          <w:rFonts w:ascii="Arial Narrow" w:hAnsi="Arial Narrow"/>
          <w:sz w:val="28"/>
          <w:szCs w:val="28"/>
        </w:rPr>
        <w:t>: powiatow</w:t>
      </w:r>
      <w:r w:rsidR="004918AD">
        <w:rPr>
          <w:rFonts w:ascii="Arial Narrow" w:hAnsi="Arial Narrow"/>
          <w:sz w:val="28"/>
          <w:szCs w:val="28"/>
        </w:rPr>
        <w:t>a</w:t>
      </w:r>
    </w:p>
    <w:p w:rsidR="006A0A9A" w:rsidRPr="004918AD" w:rsidRDefault="006A0A9A" w:rsidP="006A0A9A">
      <w:pPr>
        <w:numPr>
          <w:ilvl w:val="0"/>
          <w:numId w:val="31"/>
        </w:numPr>
        <w:spacing w:line="24" w:lineRule="atLeast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4918AD">
        <w:rPr>
          <w:rFonts w:ascii="Arial Narrow" w:hAnsi="Arial Narrow"/>
          <w:sz w:val="28"/>
          <w:szCs w:val="28"/>
        </w:rPr>
        <w:t>Klasa dr</w:t>
      </w:r>
      <w:r w:rsidR="004918AD" w:rsidRPr="004918AD">
        <w:rPr>
          <w:rFonts w:ascii="Arial Narrow" w:hAnsi="Arial Narrow"/>
          <w:sz w:val="28"/>
          <w:szCs w:val="28"/>
        </w:rPr>
        <w:t>o</w:t>
      </w:r>
      <w:r w:rsidRPr="004918AD">
        <w:rPr>
          <w:rFonts w:ascii="Arial Narrow" w:hAnsi="Arial Narrow"/>
          <w:sz w:val="28"/>
          <w:szCs w:val="28"/>
        </w:rPr>
        <w:t>g</w:t>
      </w:r>
      <w:r w:rsidR="004918AD" w:rsidRPr="004918AD">
        <w:rPr>
          <w:rFonts w:ascii="Arial Narrow" w:hAnsi="Arial Narrow"/>
          <w:sz w:val="28"/>
          <w:szCs w:val="28"/>
        </w:rPr>
        <w:t>i</w:t>
      </w:r>
      <w:r w:rsidRPr="004918AD">
        <w:rPr>
          <w:rFonts w:ascii="Arial Narrow" w:hAnsi="Arial Narrow"/>
          <w:sz w:val="28"/>
          <w:szCs w:val="28"/>
        </w:rPr>
        <w:t xml:space="preserve">: Z (zbiorcza) przy </w:t>
      </w:r>
      <w:r w:rsidR="004918AD" w:rsidRPr="004918AD">
        <w:rPr>
          <w:rFonts w:ascii="Arial Narrow" w:hAnsi="Arial Narrow"/>
          <w:sz w:val="28"/>
          <w:szCs w:val="28"/>
        </w:rPr>
        <w:t>remoncie</w:t>
      </w:r>
      <w:r w:rsidRPr="004918AD">
        <w:rPr>
          <w:rFonts w:ascii="Arial Narrow" w:hAnsi="Arial Narrow"/>
          <w:sz w:val="28"/>
          <w:szCs w:val="28"/>
        </w:rPr>
        <w:t xml:space="preserve"> </w:t>
      </w:r>
      <w:r w:rsidR="00AD5B8F" w:rsidRPr="004918AD">
        <w:rPr>
          <w:rFonts w:ascii="Arial Narrow" w:hAnsi="Arial Narrow"/>
          <w:sz w:val="28"/>
          <w:szCs w:val="28"/>
        </w:rPr>
        <w:t>dr</w:t>
      </w:r>
      <w:r w:rsidR="004918AD">
        <w:rPr>
          <w:rFonts w:ascii="Arial Narrow" w:hAnsi="Arial Narrow"/>
          <w:sz w:val="28"/>
          <w:szCs w:val="28"/>
        </w:rPr>
        <w:t>o</w:t>
      </w:r>
      <w:r w:rsidR="00AD5B8F" w:rsidRPr="004918AD">
        <w:rPr>
          <w:rFonts w:ascii="Arial Narrow" w:hAnsi="Arial Narrow"/>
          <w:sz w:val="28"/>
          <w:szCs w:val="28"/>
        </w:rPr>
        <w:t>g</w:t>
      </w:r>
      <w:r w:rsidR="004918AD">
        <w:rPr>
          <w:rFonts w:ascii="Arial Narrow" w:hAnsi="Arial Narrow"/>
          <w:sz w:val="28"/>
          <w:szCs w:val="28"/>
        </w:rPr>
        <w:t>i</w:t>
      </w:r>
      <w:r w:rsidR="00AD5B8F" w:rsidRPr="004918AD">
        <w:rPr>
          <w:rFonts w:ascii="Arial Narrow" w:hAnsi="Arial Narrow"/>
          <w:sz w:val="28"/>
          <w:szCs w:val="28"/>
        </w:rPr>
        <w:t xml:space="preserve"> </w:t>
      </w:r>
      <w:r w:rsidRPr="004918AD">
        <w:rPr>
          <w:rFonts w:ascii="Arial Narrow" w:hAnsi="Arial Narrow"/>
          <w:sz w:val="28"/>
          <w:szCs w:val="28"/>
        </w:rPr>
        <w:t xml:space="preserve">zastosowano parametry dla </w:t>
      </w:r>
      <w:r w:rsidR="004918AD">
        <w:rPr>
          <w:rFonts w:ascii="Arial Narrow" w:hAnsi="Arial Narrow"/>
          <w:sz w:val="28"/>
          <w:szCs w:val="28"/>
        </w:rPr>
        <w:t>D</w:t>
      </w:r>
      <w:r w:rsidRPr="004918AD">
        <w:rPr>
          <w:rFonts w:ascii="Arial Narrow" w:hAnsi="Arial Narrow"/>
          <w:sz w:val="28"/>
          <w:szCs w:val="28"/>
        </w:rPr>
        <w:t xml:space="preserve"> (</w:t>
      </w:r>
      <w:r w:rsidR="004918AD">
        <w:rPr>
          <w:rFonts w:ascii="Arial Narrow" w:hAnsi="Arial Narrow"/>
          <w:sz w:val="28"/>
          <w:szCs w:val="28"/>
        </w:rPr>
        <w:t>dojazdowa</w:t>
      </w:r>
      <w:r w:rsidRPr="004918AD">
        <w:rPr>
          <w:rFonts w:ascii="Arial Narrow" w:hAnsi="Arial Narrow"/>
          <w:sz w:val="28"/>
          <w:szCs w:val="28"/>
        </w:rPr>
        <w:t>)</w:t>
      </w:r>
    </w:p>
    <w:p w:rsidR="006A0A9A" w:rsidRPr="004918AD" w:rsidRDefault="006A0A9A" w:rsidP="006A0A9A">
      <w:pPr>
        <w:numPr>
          <w:ilvl w:val="0"/>
          <w:numId w:val="31"/>
        </w:numPr>
        <w:spacing w:line="24" w:lineRule="atLeast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4918AD">
        <w:rPr>
          <w:rFonts w:ascii="Arial Narrow" w:hAnsi="Arial Narrow"/>
          <w:sz w:val="28"/>
          <w:szCs w:val="28"/>
        </w:rPr>
        <w:t>Kategoria ruchu: KR2</w:t>
      </w:r>
    </w:p>
    <w:p w:rsidR="006A0A9A" w:rsidRPr="00F5343F" w:rsidRDefault="006A0A9A" w:rsidP="006A0A9A">
      <w:pPr>
        <w:numPr>
          <w:ilvl w:val="0"/>
          <w:numId w:val="31"/>
        </w:numPr>
        <w:spacing w:line="24" w:lineRule="atLeast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F5343F">
        <w:rPr>
          <w:rFonts w:ascii="Arial Narrow" w:hAnsi="Arial Narrow"/>
          <w:sz w:val="28"/>
          <w:szCs w:val="28"/>
        </w:rPr>
        <w:t xml:space="preserve">Szerokość jezdni: </w:t>
      </w:r>
      <w:r w:rsidR="004918AD" w:rsidRPr="00F5343F">
        <w:rPr>
          <w:rFonts w:ascii="Arial Narrow" w:hAnsi="Arial Narrow"/>
          <w:sz w:val="28"/>
          <w:szCs w:val="28"/>
        </w:rPr>
        <w:t>4</w:t>
      </w:r>
      <w:r w:rsidRPr="00F5343F">
        <w:rPr>
          <w:rFonts w:ascii="Arial Narrow" w:hAnsi="Arial Narrow"/>
          <w:sz w:val="28"/>
          <w:szCs w:val="28"/>
        </w:rPr>
        <w:t>,5m</w:t>
      </w:r>
    </w:p>
    <w:p w:rsidR="006A0A9A" w:rsidRPr="00F5343F" w:rsidRDefault="006A0A9A" w:rsidP="006A0A9A">
      <w:pPr>
        <w:numPr>
          <w:ilvl w:val="0"/>
          <w:numId w:val="31"/>
        </w:numPr>
        <w:spacing w:line="24" w:lineRule="atLeast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F5343F">
        <w:rPr>
          <w:rFonts w:ascii="Arial Narrow" w:hAnsi="Arial Narrow"/>
          <w:sz w:val="28"/>
          <w:szCs w:val="28"/>
        </w:rPr>
        <w:t xml:space="preserve">Szerokość </w:t>
      </w:r>
      <w:r w:rsidR="00F5343F" w:rsidRPr="00F5343F">
        <w:rPr>
          <w:rFonts w:ascii="Arial Narrow" w:hAnsi="Arial Narrow"/>
          <w:sz w:val="28"/>
          <w:szCs w:val="28"/>
        </w:rPr>
        <w:t>pobocza</w:t>
      </w:r>
      <w:r w:rsidRPr="00F5343F">
        <w:rPr>
          <w:rFonts w:ascii="Arial Narrow" w:hAnsi="Arial Narrow"/>
          <w:sz w:val="28"/>
          <w:szCs w:val="28"/>
        </w:rPr>
        <w:t xml:space="preserve">: </w:t>
      </w:r>
      <w:r w:rsidR="00F5343F" w:rsidRPr="00F5343F">
        <w:rPr>
          <w:rFonts w:ascii="Arial Narrow" w:hAnsi="Arial Narrow"/>
          <w:sz w:val="28"/>
          <w:szCs w:val="28"/>
        </w:rPr>
        <w:t>0</w:t>
      </w:r>
      <w:r w:rsidRPr="00F5343F">
        <w:rPr>
          <w:rFonts w:ascii="Arial Narrow" w:hAnsi="Arial Narrow"/>
          <w:sz w:val="28"/>
          <w:szCs w:val="28"/>
        </w:rPr>
        <w:t>,</w:t>
      </w:r>
      <w:r w:rsidR="00F5343F" w:rsidRPr="00F5343F">
        <w:rPr>
          <w:rFonts w:ascii="Arial Narrow" w:hAnsi="Arial Narrow"/>
          <w:sz w:val="28"/>
          <w:szCs w:val="28"/>
        </w:rPr>
        <w:t>5</w:t>
      </w:r>
      <w:r w:rsidRPr="00F5343F">
        <w:rPr>
          <w:rFonts w:ascii="Arial Narrow" w:hAnsi="Arial Narrow"/>
          <w:sz w:val="28"/>
          <w:szCs w:val="28"/>
        </w:rPr>
        <w:t>0m</w:t>
      </w:r>
    </w:p>
    <w:p w:rsidR="006A0A9A" w:rsidRPr="00F5343F" w:rsidRDefault="006A0A9A" w:rsidP="006A0A9A">
      <w:pPr>
        <w:numPr>
          <w:ilvl w:val="0"/>
          <w:numId w:val="31"/>
        </w:numPr>
        <w:spacing w:line="24" w:lineRule="atLeast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F5343F">
        <w:rPr>
          <w:rFonts w:ascii="Arial Narrow" w:hAnsi="Arial Narrow"/>
          <w:sz w:val="28"/>
          <w:szCs w:val="28"/>
        </w:rPr>
        <w:t>Pochylenie poprzeczne jezdni: 2% daszkowy</w:t>
      </w:r>
      <w:r w:rsidR="00FB24EB" w:rsidRPr="00F5343F">
        <w:rPr>
          <w:rFonts w:ascii="Arial Narrow" w:hAnsi="Arial Narrow"/>
          <w:sz w:val="28"/>
          <w:szCs w:val="28"/>
        </w:rPr>
        <w:t xml:space="preserve"> lub jednostronny </w:t>
      </w:r>
      <w:r w:rsidR="00F5343F" w:rsidRPr="00F5343F">
        <w:rPr>
          <w:rFonts w:ascii="Arial Narrow" w:hAnsi="Arial Narrow"/>
          <w:sz w:val="28"/>
          <w:szCs w:val="28"/>
        </w:rPr>
        <w:t>na łukach poziomych</w:t>
      </w:r>
    </w:p>
    <w:p w:rsidR="006A0A9A" w:rsidRPr="00F5343F" w:rsidRDefault="006A0A9A" w:rsidP="006A0A9A">
      <w:pPr>
        <w:numPr>
          <w:ilvl w:val="0"/>
          <w:numId w:val="31"/>
        </w:numPr>
        <w:spacing w:line="24" w:lineRule="atLeast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F5343F">
        <w:rPr>
          <w:rFonts w:ascii="Arial Narrow" w:hAnsi="Arial Narrow"/>
          <w:sz w:val="28"/>
          <w:szCs w:val="28"/>
        </w:rPr>
        <w:t xml:space="preserve">Pochylenie poprzeczne </w:t>
      </w:r>
      <w:r w:rsidR="00F5343F" w:rsidRPr="00F5343F">
        <w:rPr>
          <w:rFonts w:ascii="Arial Narrow" w:hAnsi="Arial Narrow"/>
          <w:sz w:val="28"/>
          <w:szCs w:val="28"/>
        </w:rPr>
        <w:t>pobocza</w:t>
      </w:r>
      <w:r w:rsidRPr="00F5343F">
        <w:rPr>
          <w:rFonts w:ascii="Arial Narrow" w:hAnsi="Arial Narrow"/>
          <w:sz w:val="28"/>
          <w:szCs w:val="28"/>
        </w:rPr>
        <w:t xml:space="preserve">: </w:t>
      </w:r>
      <w:r w:rsidR="00F5343F" w:rsidRPr="00F5343F">
        <w:rPr>
          <w:rFonts w:ascii="Arial Narrow" w:hAnsi="Arial Narrow"/>
          <w:sz w:val="28"/>
          <w:szCs w:val="28"/>
        </w:rPr>
        <w:t>8</w:t>
      </w:r>
      <w:r w:rsidRPr="00F5343F">
        <w:rPr>
          <w:rFonts w:ascii="Arial Narrow" w:hAnsi="Arial Narrow"/>
          <w:sz w:val="28"/>
          <w:szCs w:val="28"/>
        </w:rPr>
        <w:t>%</w:t>
      </w:r>
    </w:p>
    <w:p w:rsidR="00164A15" w:rsidRPr="009C7033" w:rsidRDefault="00164A15" w:rsidP="000E3F79">
      <w:pPr>
        <w:spacing w:line="24" w:lineRule="atLeast"/>
        <w:jc w:val="both"/>
        <w:rPr>
          <w:rFonts w:ascii="Arial Narrow" w:hAnsi="Arial Narrow"/>
          <w:color w:val="FF0000"/>
          <w:sz w:val="28"/>
          <w:szCs w:val="28"/>
        </w:rPr>
      </w:pPr>
    </w:p>
    <w:p w:rsidR="00BB2AA8" w:rsidRPr="00C3410F" w:rsidRDefault="00C0396E" w:rsidP="00004655">
      <w:pPr>
        <w:spacing w:line="24" w:lineRule="atLeast"/>
        <w:ind w:left="360" w:firstLine="348"/>
        <w:jc w:val="both"/>
        <w:rPr>
          <w:rFonts w:ascii="Arial Narrow" w:hAnsi="Arial Narrow"/>
          <w:sz w:val="28"/>
          <w:szCs w:val="28"/>
        </w:rPr>
      </w:pPr>
      <w:r w:rsidRPr="00281E58">
        <w:rPr>
          <w:rFonts w:ascii="Arial Narrow" w:hAnsi="Arial Narrow"/>
          <w:sz w:val="28"/>
          <w:szCs w:val="28"/>
        </w:rPr>
        <w:t xml:space="preserve">Projekt przewiduje </w:t>
      </w:r>
      <w:r w:rsidR="00281E58" w:rsidRPr="00281E58">
        <w:rPr>
          <w:rFonts w:ascii="Arial Narrow" w:hAnsi="Arial Narrow"/>
          <w:sz w:val="28"/>
          <w:szCs w:val="28"/>
        </w:rPr>
        <w:t xml:space="preserve">remont </w:t>
      </w:r>
      <w:r w:rsidR="00BB2AA8" w:rsidRPr="00281E58">
        <w:rPr>
          <w:rFonts w:ascii="Arial Narrow" w:hAnsi="Arial Narrow"/>
          <w:sz w:val="28"/>
          <w:szCs w:val="28"/>
        </w:rPr>
        <w:t>odcink</w:t>
      </w:r>
      <w:r w:rsidR="00281E58" w:rsidRPr="00281E58">
        <w:rPr>
          <w:rFonts w:ascii="Arial Narrow" w:hAnsi="Arial Narrow"/>
          <w:sz w:val="28"/>
          <w:szCs w:val="28"/>
        </w:rPr>
        <w:t>a</w:t>
      </w:r>
      <w:r w:rsidR="00BB2AA8" w:rsidRPr="00281E58">
        <w:rPr>
          <w:rFonts w:ascii="Arial Narrow" w:hAnsi="Arial Narrow"/>
          <w:sz w:val="28"/>
          <w:szCs w:val="28"/>
        </w:rPr>
        <w:t xml:space="preserve"> </w:t>
      </w:r>
      <w:r w:rsidRPr="00281E58">
        <w:rPr>
          <w:rFonts w:ascii="Arial Narrow" w:hAnsi="Arial Narrow"/>
          <w:sz w:val="28"/>
          <w:szCs w:val="28"/>
        </w:rPr>
        <w:t xml:space="preserve">drogi </w:t>
      </w:r>
      <w:r w:rsidR="00BB2AA8" w:rsidRPr="00281E58">
        <w:rPr>
          <w:rFonts w:ascii="Arial Narrow" w:hAnsi="Arial Narrow"/>
          <w:sz w:val="28"/>
          <w:szCs w:val="28"/>
        </w:rPr>
        <w:t xml:space="preserve">powiatowej </w:t>
      </w:r>
      <w:r w:rsidR="00AD5B8F" w:rsidRPr="00281E58">
        <w:rPr>
          <w:rFonts w:ascii="Arial Narrow" w:hAnsi="Arial Narrow"/>
          <w:sz w:val="28"/>
          <w:szCs w:val="28"/>
        </w:rPr>
        <w:t>nr 07</w:t>
      </w:r>
      <w:r w:rsidR="00281E58" w:rsidRPr="00281E58">
        <w:rPr>
          <w:rFonts w:ascii="Arial Narrow" w:hAnsi="Arial Narrow"/>
          <w:sz w:val="28"/>
          <w:szCs w:val="28"/>
        </w:rPr>
        <w:t>57</w:t>
      </w:r>
      <w:r w:rsidR="00AD5B8F" w:rsidRPr="00281E58">
        <w:rPr>
          <w:rFonts w:ascii="Arial Narrow" w:hAnsi="Arial Narrow"/>
          <w:sz w:val="28"/>
          <w:szCs w:val="28"/>
        </w:rPr>
        <w:t xml:space="preserve">T </w:t>
      </w:r>
      <w:r w:rsidR="00281E58">
        <w:rPr>
          <w:rFonts w:ascii="Arial Narrow" w:hAnsi="Arial Narrow"/>
          <w:sz w:val="28"/>
          <w:szCs w:val="28"/>
        </w:rPr>
        <w:t xml:space="preserve">relacji Gierlachów – Kamień Nowy w miejscowościach Gierlachów, Kamień Nowy </w:t>
      </w:r>
      <w:r w:rsidRPr="00281E58">
        <w:rPr>
          <w:rFonts w:ascii="Arial Narrow" w:hAnsi="Arial Narrow"/>
          <w:sz w:val="28"/>
          <w:szCs w:val="28"/>
        </w:rPr>
        <w:t xml:space="preserve">w granicach </w:t>
      </w:r>
      <w:r w:rsidRPr="00C3410F">
        <w:rPr>
          <w:rFonts w:ascii="Arial Narrow" w:hAnsi="Arial Narrow"/>
          <w:sz w:val="28"/>
          <w:szCs w:val="28"/>
        </w:rPr>
        <w:t xml:space="preserve">istniejącego pasa drogowego. </w:t>
      </w:r>
    </w:p>
    <w:p w:rsidR="007E2506" w:rsidRPr="00C3410F" w:rsidRDefault="007E2506" w:rsidP="00004655">
      <w:pPr>
        <w:spacing w:line="24" w:lineRule="atLeast"/>
        <w:ind w:left="360" w:firstLine="348"/>
        <w:jc w:val="both"/>
        <w:rPr>
          <w:rFonts w:ascii="Arial Narrow" w:hAnsi="Arial Narrow"/>
          <w:sz w:val="28"/>
          <w:szCs w:val="28"/>
        </w:rPr>
      </w:pPr>
      <w:r w:rsidRPr="00C3410F">
        <w:rPr>
          <w:rFonts w:ascii="Arial Narrow" w:hAnsi="Arial Narrow"/>
          <w:sz w:val="28"/>
          <w:szCs w:val="28"/>
        </w:rPr>
        <w:t xml:space="preserve">Zaprojektowano </w:t>
      </w:r>
      <w:r w:rsidR="00953F76" w:rsidRPr="00C3410F">
        <w:rPr>
          <w:rFonts w:ascii="Arial Narrow" w:hAnsi="Arial Narrow"/>
          <w:sz w:val="28"/>
          <w:szCs w:val="28"/>
        </w:rPr>
        <w:t>jezdnię</w:t>
      </w:r>
      <w:r w:rsidRPr="00C3410F">
        <w:rPr>
          <w:rFonts w:ascii="Arial Narrow" w:hAnsi="Arial Narrow"/>
          <w:sz w:val="28"/>
          <w:szCs w:val="28"/>
        </w:rPr>
        <w:t xml:space="preserve"> </w:t>
      </w:r>
      <w:r w:rsidR="002D2532" w:rsidRPr="00C3410F">
        <w:rPr>
          <w:rFonts w:ascii="Arial Narrow" w:hAnsi="Arial Narrow"/>
          <w:sz w:val="28"/>
          <w:szCs w:val="28"/>
        </w:rPr>
        <w:t xml:space="preserve">o nawierzchni </w:t>
      </w:r>
      <w:r w:rsidR="00953F76" w:rsidRPr="00C3410F">
        <w:rPr>
          <w:rFonts w:ascii="Arial Narrow" w:hAnsi="Arial Narrow"/>
          <w:sz w:val="28"/>
          <w:szCs w:val="28"/>
        </w:rPr>
        <w:t xml:space="preserve">z </w:t>
      </w:r>
      <w:r w:rsidR="00B6304E" w:rsidRPr="00C3410F">
        <w:rPr>
          <w:rFonts w:ascii="Arial Narrow" w:hAnsi="Arial Narrow"/>
          <w:sz w:val="28"/>
          <w:szCs w:val="28"/>
        </w:rPr>
        <w:t>betonu asfaltowego AC</w:t>
      </w:r>
      <w:r w:rsidR="00953F76" w:rsidRPr="00C3410F">
        <w:rPr>
          <w:rFonts w:ascii="Arial Narrow" w:hAnsi="Arial Narrow"/>
          <w:sz w:val="28"/>
          <w:szCs w:val="28"/>
        </w:rPr>
        <w:t>11</w:t>
      </w:r>
      <w:r w:rsidRPr="00C3410F">
        <w:rPr>
          <w:rFonts w:ascii="Arial Narrow" w:hAnsi="Arial Narrow"/>
          <w:sz w:val="28"/>
          <w:szCs w:val="28"/>
        </w:rPr>
        <w:t xml:space="preserve">S o szerokości </w:t>
      </w:r>
      <w:r w:rsidR="00B6304E" w:rsidRPr="00C3410F">
        <w:rPr>
          <w:rFonts w:ascii="Arial Narrow" w:hAnsi="Arial Narrow"/>
          <w:sz w:val="28"/>
          <w:szCs w:val="28"/>
        </w:rPr>
        <w:t>4</w:t>
      </w:r>
      <w:r w:rsidR="00953F76" w:rsidRPr="00C3410F">
        <w:rPr>
          <w:rFonts w:ascii="Arial Narrow" w:hAnsi="Arial Narrow"/>
          <w:sz w:val="28"/>
          <w:szCs w:val="28"/>
        </w:rPr>
        <w:t>,</w:t>
      </w:r>
      <w:r w:rsidR="00BB2AA8" w:rsidRPr="00C3410F">
        <w:rPr>
          <w:rFonts w:ascii="Arial Narrow" w:hAnsi="Arial Narrow"/>
          <w:sz w:val="28"/>
          <w:szCs w:val="28"/>
        </w:rPr>
        <w:t xml:space="preserve">5 </w:t>
      </w:r>
      <w:r w:rsidR="00953F76" w:rsidRPr="00C3410F">
        <w:rPr>
          <w:rFonts w:ascii="Arial Narrow" w:hAnsi="Arial Narrow"/>
          <w:sz w:val="28"/>
          <w:szCs w:val="28"/>
        </w:rPr>
        <w:t>m</w:t>
      </w:r>
      <w:r w:rsidR="002D2532" w:rsidRPr="00C3410F">
        <w:rPr>
          <w:rFonts w:ascii="Arial Narrow" w:hAnsi="Arial Narrow"/>
          <w:sz w:val="28"/>
          <w:szCs w:val="28"/>
        </w:rPr>
        <w:t xml:space="preserve">, </w:t>
      </w:r>
      <w:r w:rsidR="00C3410F" w:rsidRPr="00C3410F">
        <w:rPr>
          <w:rFonts w:ascii="Arial Narrow" w:hAnsi="Arial Narrow"/>
          <w:sz w:val="28"/>
          <w:szCs w:val="28"/>
        </w:rPr>
        <w:t>pobocze</w:t>
      </w:r>
      <w:r w:rsidR="002D2532" w:rsidRPr="00C3410F">
        <w:rPr>
          <w:rFonts w:ascii="Arial Narrow" w:hAnsi="Arial Narrow"/>
          <w:sz w:val="28"/>
          <w:szCs w:val="28"/>
        </w:rPr>
        <w:t xml:space="preserve"> o nawierzchni z</w:t>
      </w:r>
      <w:r w:rsidR="003E14CA" w:rsidRPr="00C3410F">
        <w:rPr>
          <w:rFonts w:ascii="Arial Narrow" w:hAnsi="Arial Narrow"/>
          <w:sz w:val="28"/>
          <w:szCs w:val="28"/>
        </w:rPr>
        <w:t xml:space="preserve"> </w:t>
      </w:r>
      <w:r w:rsidR="00C3410F" w:rsidRPr="00C3410F">
        <w:rPr>
          <w:rFonts w:ascii="Arial Narrow" w:hAnsi="Arial Narrow"/>
          <w:sz w:val="28"/>
          <w:szCs w:val="28"/>
        </w:rPr>
        <w:t xml:space="preserve">powierzchniowo podwójnie utrwalonej grysami i emulsją asfaltową </w:t>
      </w:r>
      <w:r w:rsidR="002D2532" w:rsidRPr="00C3410F">
        <w:rPr>
          <w:rFonts w:ascii="Arial Narrow" w:hAnsi="Arial Narrow"/>
          <w:sz w:val="28"/>
          <w:szCs w:val="28"/>
        </w:rPr>
        <w:t xml:space="preserve">o szerokości </w:t>
      </w:r>
      <w:r w:rsidR="00EE4E1C">
        <w:rPr>
          <w:rFonts w:ascii="Arial Narrow" w:hAnsi="Arial Narrow"/>
          <w:sz w:val="28"/>
          <w:szCs w:val="28"/>
        </w:rPr>
        <w:t>0</w:t>
      </w:r>
      <w:r w:rsidR="00953F76" w:rsidRPr="00C3410F">
        <w:rPr>
          <w:rFonts w:ascii="Arial Narrow" w:hAnsi="Arial Narrow"/>
          <w:sz w:val="28"/>
          <w:szCs w:val="28"/>
        </w:rPr>
        <w:t>,</w:t>
      </w:r>
      <w:r w:rsidR="00EE4E1C">
        <w:rPr>
          <w:rFonts w:ascii="Arial Narrow" w:hAnsi="Arial Narrow"/>
          <w:sz w:val="28"/>
          <w:szCs w:val="28"/>
        </w:rPr>
        <w:t>5</w:t>
      </w:r>
      <w:r w:rsidR="00953F76" w:rsidRPr="00C3410F">
        <w:rPr>
          <w:rFonts w:ascii="Arial Narrow" w:hAnsi="Arial Narrow"/>
          <w:sz w:val="28"/>
          <w:szCs w:val="28"/>
        </w:rPr>
        <w:t>0</w:t>
      </w:r>
      <w:r w:rsidR="002D2532" w:rsidRPr="00C3410F">
        <w:rPr>
          <w:rFonts w:ascii="Arial Narrow" w:hAnsi="Arial Narrow"/>
          <w:sz w:val="28"/>
          <w:szCs w:val="28"/>
        </w:rPr>
        <w:t>m</w:t>
      </w:r>
      <w:r w:rsidR="00953F76" w:rsidRPr="00C3410F">
        <w:rPr>
          <w:rFonts w:ascii="Arial Narrow" w:hAnsi="Arial Narrow"/>
          <w:sz w:val="28"/>
          <w:szCs w:val="28"/>
        </w:rPr>
        <w:t>, zjazdy z beton</w:t>
      </w:r>
      <w:r w:rsidR="00C3410F" w:rsidRPr="00C3410F">
        <w:rPr>
          <w:rFonts w:ascii="Arial Narrow" w:hAnsi="Arial Narrow"/>
          <w:sz w:val="28"/>
          <w:szCs w:val="28"/>
        </w:rPr>
        <w:t>u asfaltowego</w:t>
      </w:r>
      <w:r w:rsidRPr="00C3410F">
        <w:rPr>
          <w:rFonts w:ascii="Arial Narrow" w:hAnsi="Arial Narrow"/>
          <w:sz w:val="28"/>
          <w:szCs w:val="28"/>
        </w:rPr>
        <w:t xml:space="preserve">. </w:t>
      </w:r>
    </w:p>
    <w:p w:rsidR="00C0396E" w:rsidRPr="009C7033" w:rsidRDefault="00C0396E" w:rsidP="00004655">
      <w:pPr>
        <w:spacing w:line="24" w:lineRule="atLeast"/>
        <w:ind w:left="360" w:firstLine="348"/>
        <w:jc w:val="both"/>
        <w:rPr>
          <w:rFonts w:ascii="Arial Narrow" w:hAnsi="Arial Narrow"/>
          <w:color w:val="FF0000"/>
          <w:sz w:val="28"/>
          <w:szCs w:val="28"/>
        </w:rPr>
      </w:pPr>
    </w:p>
    <w:p w:rsidR="00A750F9" w:rsidRPr="00CD7759" w:rsidRDefault="00A750F9" w:rsidP="00004655">
      <w:pPr>
        <w:spacing w:line="24" w:lineRule="atLeast"/>
        <w:jc w:val="both"/>
        <w:rPr>
          <w:rFonts w:ascii="Arial Narrow" w:hAnsi="Arial Narrow"/>
          <w:sz w:val="28"/>
          <w:szCs w:val="28"/>
          <w:u w:val="single"/>
        </w:rPr>
      </w:pPr>
      <w:r w:rsidRPr="00CD7759">
        <w:rPr>
          <w:rFonts w:ascii="Arial Narrow" w:hAnsi="Arial Narrow"/>
          <w:sz w:val="28"/>
          <w:szCs w:val="28"/>
          <w:u w:val="single"/>
        </w:rPr>
        <w:t>Rozwiązania geometrii poziomej</w:t>
      </w:r>
    </w:p>
    <w:p w:rsidR="00A750F9" w:rsidRPr="00CD7759" w:rsidRDefault="00A750F9" w:rsidP="00004655">
      <w:pPr>
        <w:spacing w:line="24" w:lineRule="atLeast"/>
        <w:ind w:left="1440"/>
        <w:jc w:val="both"/>
        <w:rPr>
          <w:rFonts w:ascii="Arial Narrow" w:hAnsi="Arial Narrow"/>
          <w:sz w:val="28"/>
          <w:szCs w:val="28"/>
        </w:rPr>
      </w:pPr>
    </w:p>
    <w:p w:rsidR="000046D0" w:rsidRPr="00CD7759" w:rsidRDefault="007E2506" w:rsidP="00004655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W planie sytuacyjnym </w:t>
      </w:r>
      <w:r w:rsidR="0025007E" w:rsidRPr="00CD7759">
        <w:rPr>
          <w:rFonts w:ascii="Arial Narrow" w:hAnsi="Arial Narrow"/>
          <w:sz w:val="28"/>
          <w:szCs w:val="28"/>
        </w:rPr>
        <w:t>droga powiatowa nr 0757T</w:t>
      </w:r>
      <w:r w:rsidR="00953F76" w:rsidRPr="00CD7759">
        <w:rPr>
          <w:rFonts w:ascii="Arial Narrow" w:hAnsi="Arial Narrow"/>
          <w:sz w:val="28"/>
          <w:szCs w:val="28"/>
        </w:rPr>
        <w:t xml:space="preserve"> </w:t>
      </w:r>
      <w:r w:rsidR="009B703C" w:rsidRPr="00CD7759">
        <w:rPr>
          <w:rFonts w:ascii="Arial Narrow" w:hAnsi="Arial Narrow"/>
          <w:sz w:val="28"/>
          <w:szCs w:val="28"/>
        </w:rPr>
        <w:t>składa się z odcinków prostych i łuków</w:t>
      </w:r>
      <w:r w:rsidR="00EE4E1C">
        <w:rPr>
          <w:rFonts w:ascii="Arial Narrow" w:hAnsi="Arial Narrow"/>
          <w:sz w:val="28"/>
          <w:szCs w:val="28"/>
        </w:rPr>
        <w:t xml:space="preserve"> o wierzchołkach</w:t>
      </w:r>
      <w:r w:rsidR="000046D0" w:rsidRPr="00CD7759">
        <w:rPr>
          <w:rFonts w:ascii="Arial Narrow" w:hAnsi="Arial Narrow"/>
          <w:sz w:val="28"/>
          <w:szCs w:val="28"/>
        </w:rPr>
        <w:t>:</w:t>
      </w:r>
    </w:p>
    <w:p w:rsidR="002F5F4D" w:rsidRPr="00CD7759" w:rsidRDefault="007E2506" w:rsidP="00004655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 </w:t>
      </w:r>
    </w:p>
    <w:p w:rsidR="002F5F4D" w:rsidRPr="00CD7759" w:rsidRDefault="000046D0" w:rsidP="002F5F4D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</w:t>
      </w:r>
    </w:p>
    <w:p w:rsidR="000046D0" w:rsidRPr="00CD7759" w:rsidRDefault="000046D0" w:rsidP="000046D0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R1 = </w:t>
      </w:r>
      <w:r w:rsidR="00DF096F" w:rsidRPr="00CD7759">
        <w:rPr>
          <w:rFonts w:ascii="Arial Narrow" w:hAnsi="Arial Narrow"/>
          <w:sz w:val="28"/>
          <w:szCs w:val="28"/>
        </w:rPr>
        <w:t>80,00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9C7033" w:rsidRPr="00CD7759" w:rsidRDefault="009C7033" w:rsidP="000046D0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T1 = </w:t>
      </w:r>
      <w:r w:rsidR="00DF096F" w:rsidRPr="00CD7759">
        <w:rPr>
          <w:rFonts w:ascii="Arial Narrow" w:hAnsi="Arial Narrow"/>
          <w:sz w:val="28"/>
          <w:szCs w:val="28"/>
        </w:rPr>
        <w:t>10,67</w:t>
      </w:r>
      <w:r w:rsidR="0025007E" w:rsidRPr="00CD7759">
        <w:rPr>
          <w:rFonts w:ascii="Arial Narrow" w:hAnsi="Arial Narrow"/>
          <w:sz w:val="28"/>
          <w:szCs w:val="28"/>
        </w:rPr>
        <w:t xml:space="preserve"> </w:t>
      </w:r>
      <w:r w:rsidRPr="00CD7759">
        <w:rPr>
          <w:rFonts w:ascii="Arial Narrow" w:hAnsi="Arial Narrow"/>
          <w:sz w:val="28"/>
          <w:szCs w:val="28"/>
        </w:rPr>
        <w:t>mb</w:t>
      </w:r>
    </w:p>
    <w:p w:rsidR="0025007E" w:rsidRPr="00CD7759" w:rsidRDefault="009C7033" w:rsidP="000046D0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α1 = </w:t>
      </w:r>
      <w:r w:rsidR="00DF096F" w:rsidRPr="00CD7759">
        <w:rPr>
          <w:rFonts w:ascii="Arial Narrow" w:hAnsi="Arial Narrow"/>
          <w:sz w:val="28"/>
          <w:szCs w:val="28"/>
        </w:rPr>
        <w:t>15,19</w:t>
      </w:r>
      <w:r w:rsidRPr="00CD7759">
        <w:rPr>
          <w:rFonts w:ascii="Arial Narrow" w:hAnsi="Arial Narrow"/>
          <w:sz w:val="28"/>
          <w:szCs w:val="28"/>
        </w:rPr>
        <w:t xml:space="preserve"> </w:t>
      </w:r>
      <w:r w:rsidR="0025007E" w:rsidRPr="00CD7759">
        <w:rPr>
          <w:rFonts w:ascii="Arial Narrow" w:hAnsi="Arial Narrow"/>
          <w:sz w:val="28"/>
          <w:szCs w:val="28"/>
        </w:rPr>
        <w:t>°</w:t>
      </w:r>
    </w:p>
    <w:p w:rsidR="0025007E" w:rsidRPr="00CD7759" w:rsidRDefault="0025007E" w:rsidP="000046D0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w1 = </w:t>
      </w:r>
      <w:r w:rsidR="00DF096F" w:rsidRPr="00CD7759">
        <w:rPr>
          <w:rFonts w:ascii="Arial Narrow" w:hAnsi="Arial Narrow"/>
          <w:sz w:val="28"/>
          <w:szCs w:val="28"/>
        </w:rPr>
        <w:t>0,71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0046D0" w:rsidRPr="00CD7759" w:rsidRDefault="000046D0" w:rsidP="000046D0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L1 = </w:t>
      </w:r>
      <w:r w:rsidR="00DF096F" w:rsidRPr="00CD7759">
        <w:rPr>
          <w:rFonts w:ascii="Arial Narrow" w:hAnsi="Arial Narrow"/>
          <w:sz w:val="28"/>
          <w:szCs w:val="28"/>
        </w:rPr>
        <w:t>21,20</w:t>
      </w:r>
      <w:r w:rsidRPr="00CD7759">
        <w:rPr>
          <w:rFonts w:ascii="Arial Narrow" w:hAnsi="Arial Narrow"/>
          <w:sz w:val="28"/>
          <w:szCs w:val="28"/>
        </w:rPr>
        <w:t xml:space="preserve"> mb</w:t>
      </w:r>
      <w:r w:rsidR="0060726A" w:rsidRPr="00CD7759">
        <w:rPr>
          <w:rFonts w:ascii="Arial Narrow" w:hAnsi="Arial Narrow"/>
          <w:sz w:val="28"/>
          <w:szCs w:val="28"/>
        </w:rPr>
        <w:t xml:space="preserve"> </w:t>
      </w:r>
    </w:p>
    <w:p w:rsidR="00792CD8" w:rsidRPr="00CD7759" w:rsidRDefault="00792CD8" w:rsidP="000046D0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2F5F4D" w:rsidRPr="00CD7759" w:rsidRDefault="000046D0" w:rsidP="002F5F4D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W2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R2 = </w:t>
      </w:r>
      <w:r w:rsidR="00DF096F" w:rsidRPr="00CD7759">
        <w:rPr>
          <w:rFonts w:ascii="Arial Narrow" w:hAnsi="Arial Narrow"/>
          <w:sz w:val="28"/>
          <w:szCs w:val="28"/>
        </w:rPr>
        <w:t>40,00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T2 = </w:t>
      </w:r>
      <w:r w:rsidR="00DF096F" w:rsidRPr="00CD7759">
        <w:rPr>
          <w:rFonts w:ascii="Arial Narrow" w:hAnsi="Arial Narrow"/>
          <w:sz w:val="28"/>
          <w:szCs w:val="28"/>
        </w:rPr>
        <w:t>17,23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α2 = </w:t>
      </w:r>
      <w:r w:rsidR="00DF096F" w:rsidRPr="00CD7759">
        <w:rPr>
          <w:rFonts w:ascii="Arial Narrow" w:hAnsi="Arial Narrow"/>
          <w:sz w:val="28"/>
          <w:szCs w:val="28"/>
        </w:rPr>
        <w:t>46,61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w2 = </w:t>
      </w:r>
      <w:r w:rsidR="00DF096F" w:rsidRPr="00CD7759">
        <w:rPr>
          <w:rFonts w:ascii="Arial Narrow" w:hAnsi="Arial Narrow"/>
          <w:sz w:val="28"/>
          <w:szCs w:val="28"/>
        </w:rPr>
        <w:t>3,55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L2 = </w:t>
      </w:r>
      <w:r w:rsidR="00DF096F" w:rsidRPr="00CD7759">
        <w:rPr>
          <w:rFonts w:ascii="Arial Narrow" w:hAnsi="Arial Narrow"/>
          <w:sz w:val="28"/>
          <w:szCs w:val="28"/>
        </w:rPr>
        <w:t>32,54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0046D0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0046D0" w:rsidRPr="00CD7759" w:rsidRDefault="000046D0" w:rsidP="002F5F4D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W3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R3 = </w:t>
      </w:r>
      <w:r w:rsidR="00DF096F" w:rsidRPr="00CD7759">
        <w:rPr>
          <w:rFonts w:ascii="Arial Narrow" w:hAnsi="Arial Narrow"/>
          <w:sz w:val="28"/>
          <w:szCs w:val="28"/>
        </w:rPr>
        <w:t>280,00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T3 = </w:t>
      </w:r>
      <w:r w:rsidR="00DF096F" w:rsidRPr="00CD7759">
        <w:rPr>
          <w:rFonts w:ascii="Arial Narrow" w:hAnsi="Arial Narrow"/>
          <w:sz w:val="28"/>
          <w:szCs w:val="28"/>
        </w:rPr>
        <w:t>22,15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α3 = </w:t>
      </w:r>
      <w:r w:rsidR="00DF096F" w:rsidRPr="00CD7759">
        <w:rPr>
          <w:rFonts w:ascii="Arial Narrow" w:hAnsi="Arial Narrow"/>
          <w:sz w:val="28"/>
          <w:szCs w:val="28"/>
        </w:rPr>
        <w:t>9,05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w3 = </w:t>
      </w:r>
      <w:r w:rsidR="00DF096F" w:rsidRPr="00CD7759">
        <w:rPr>
          <w:rFonts w:ascii="Arial Narrow" w:hAnsi="Arial Narrow"/>
          <w:sz w:val="28"/>
          <w:szCs w:val="28"/>
        </w:rPr>
        <w:t>0,87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L3 = </w:t>
      </w:r>
      <w:r w:rsidR="00DF096F" w:rsidRPr="00CD7759">
        <w:rPr>
          <w:rFonts w:ascii="Arial Narrow" w:hAnsi="Arial Narrow"/>
          <w:sz w:val="28"/>
          <w:szCs w:val="28"/>
        </w:rPr>
        <w:t>44,20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0046D0">
      <w:pPr>
        <w:pStyle w:val="Akapitzlist"/>
        <w:rPr>
          <w:rFonts w:ascii="Arial Narrow" w:hAnsi="Arial Narrow"/>
          <w:sz w:val="28"/>
          <w:szCs w:val="28"/>
        </w:rPr>
      </w:pPr>
    </w:p>
    <w:p w:rsidR="000046D0" w:rsidRPr="00CD7759" w:rsidRDefault="000046D0" w:rsidP="002F5F4D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W4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R4 = </w:t>
      </w:r>
      <w:r w:rsidR="00DF096F" w:rsidRPr="00CD7759">
        <w:rPr>
          <w:rFonts w:ascii="Arial Narrow" w:hAnsi="Arial Narrow"/>
          <w:sz w:val="28"/>
          <w:szCs w:val="28"/>
        </w:rPr>
        <w:t>200,00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T4 = </w:t>
      </w:r>
      <w:r w:rsidR="00DF096F" w:rsidRPr="00CD7759">
        <w:rPr>
          <w:rFonts w:ascii="Arial Narrow" w:hAnsi="Arial Narrow"/>
          <w:sz w:val="28"/>
          <w:szCs w:val="28"/>
        </w:rPr>
        <w:t>12,70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α4 = </w:t>
      </w:r>
      <w:r w:rsidR="00DF096F" w:rsidRPr="00CD7759">
        <w:rPr>
          <w:rFonts w:ascii="Arial Narrow" w:hAnsi="Arial Narrow"/>
          <w:sz w:val="28"/>
          <w:szCs w:val="28"/>
        </w:rPr>
        <w:t>7,27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w4 = </w:t>
      </w:r>
      <w:r w:rsidR="00DF096F" w:rsidRPr="00CD7759">
        <w:rPr>
          <w:rFonts w:ascii="Arial Narrow" w:hAnsi="Arial Narrow"/>
          <w:sz w:val="28"/>
          <w:szCs w:val="28"/>
        </w:rPr>
        <w:t>0,40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L4 = </w:t>
      </w:r>
      <w:r w:rsidR="00DF096F" w:rsidRPr="00CD7759">
        <w:rPr>
          <w:rFonts w:ascii="Arial Narrow" w:hAnsi="Arial Narrow"/>
          <w:sz w:val="28"/>
          <w:szCs w:val="28"/>
        </w:rPr>
        <w:t>25,36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0046D0" w:rsidRPr="00CD7759" w:rsidRDefault="000046D0" w:rsidP="002F5F4D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W5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R5 = </w:t>
      </w:r>
      <w:r w:rsidR="00DF096F" w:rsidRPr="00CD7759">
        <w:rPr>
          <w:rFonts w:ascii="Arial Narrow" w:hAnsi="Arial Narrow"/>
          <w:sz w:val="28"/>
          <w:szCs w:val="28"/>
        </w:rPr>
        <w:t>500,00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T5 = </w:t>
      </w:r>
      <w:r w:rsidR="00DF096F" w:rsidRPr="00CD7759">
        <w:rPr>
          <w:rFonts w:ascii="Arial Narrow" w:hAnsi="Arial Narrow"/>
          <w:sz w:val="28"/>
          <w:szCs w:val="28"/>
        </w:rPr>
        <w:t>27,32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α5 = </w:t>
      </w:r>
      <w:r w:rsidR="00DF096F" w:rsidRPr="00CD7759">
        <w:rPr>
          <w:rFonts w:ascii="Arial Narrow" w:hAnsi="Arial Narrow"/>
          <w:sz w:val="28"/>
          <w:szCs w:val="28"/>
        </w:rPr>
        <w:t>6,25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w5 = </w:t>
      </w:r>
      <w:r w:rsidR="00DF096F" w:rsidRPr="00CD7759">
        <w:rPr>
          <w:rFonts w:ascii="Arial Narrow" w:hAnsi="Arial Narrow"/>
          <w:sz w:val="28"/>
          <w:szCs w:val="28"/>
        </w:rPr>
        <w:t>0,75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L5 = </w:t>
      </w:r>
      <w:r w:rsidR="00DF096F" w:rsidRPr="00CD7759">
        <w:rPr>
          <w:rFonts w:ascii="Arial Narrow" w:hAnsi="Arial Narrow"/>
          <w:sz w:val="28"/>
          <w:szCs w:val="28"/>
        </w:rPr>
        <w:t>54,58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0046D0" w:rsidRPr="00CD7759" w:rsidRDefault="000046D0" w:rsidP="002F5F4D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W6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R6 = </w:t>
      </w:r>
      <w:r w:rsidR="00DF096F" w:rsidRPr="00CD7759">
        <w:rPr>
          <w:rFonts w:ascii="Arial Narrow" w:hAnsi="Arial Narrow"/>
          <w:sz w:val="28"/>
          <w:szCs w:val="28"/>
        </w:rPr>
        <w:t>300,00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T6 = </w:t>
      </w:r>
      <w:r w:rsidR="00DF096F" w:rsidRPr="00CD7759">
        <w:rPr>
          <w:rFonts w:ascii="Arial Narrow" w:hAnsi="Arial Narrow"/>
          <w:sz w:val="28"/>
          <w:szCs w:val="28"/>
        </w:rPr>
        <w:t>30,16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α6 = </w:t>
      </w:r>
      <w:r w:rsidR="00DF096F" w:rsidRPr="00CD7759">
        <w:rPr>
          <w:rFonts w:ascii="Arial Narrow" w:hAnsi="Arial Narrow"/>
          <w:sz w:val="28"/>
          <w:szCs w:val="28"/>
        </w:rPr>
        <w:t>11,48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w6 = </w:t>
      </w:r>
      <w:r w:rsidR="00DF096F" w:rsidRPr="00CD7759">
        <w:rPr>
          <w:rFonts w:ascii="Arial Narrow" w:hAnsi="Arial Narrow"/>
          <w:sz w:val="28"/>
          <w:szCs w:val="28"/>
        </w:rPr>
        <w:t>1,51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L6 = </w:t>
      </w:r>
      <w:r w:rsidR="00DF096F" w:rsidRPr="00CD7759">
        <w:rPr>
          <w:rFonts w:ascii="Arial Narrow" w:hAnsi="Arial Narrow"/>
          <w:sz w:val="28"/>
          <w:szCs w:val="28"/>
        </w:rPr>
        <w:t>60,10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0046D0" w:rsidRPr="00CD7759" w:rsidRDefault="000046D0" w:rsidP="002F5F4D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W7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R7 = </w:t>
      </w:r>
      <w:r w:rsidR="00DF096F" w:rsidRPr="00CD7759">
        <w:rPr>
          <w:rFonts w:ascii="Arial Narrow" w:hAnsi="Arial Narrow"/>
          <w:sz w:val="28"/>
          <w:szCs w:val="28"/>
        </w:rPr>
        <w:t>300,00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T7 = </w:t>
      </w:r>
      <w:r w:rsidR="00DF096F" w:rsidRPr="00CD7759">
        <w:rPr>
          <w:rFonts w:ascii="Arial Narrow" w:hAnsi="Arial Narrow"/>
          <w:sz w:val="28"/>
          <w:szCs w:val="28"/>
        </w:rPr>
        <w:t>30,46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α7 = </w:t>
      </w:r>
      <w:r w:rsidR="00DF096F" w:rsidRPr="00CD7759">
        <w:rPr>
          <w:rFonts w:ascii="Arial Narrow" w:hAnsi="Arial Narrow"/>
          <w:sz w:val="28"/>
          <w:szCs w:val="28"/>
        </w:rPr>
        <w:t>11,59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w7 = </w:t>
      </w:r>
      <w:r w:rsidR="00DF096F" w:rsidRPr="00CD7759">
        <w:rPr>
          <w:rFonts w:ascii="Arial Narrow" w:hAnsi="Arial Narrow"/>
          <w:sz w:val="28"/>
          <w:szCs w:val="28"/>
        </w:rPr>
        <w:t>1,54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L7 = </w:t>
      </w:r>
      <w:r w:rsidR="00DF096F" w:rsidRPr="00CD7759">
        <w:rPr>
          <w:rFonts w:ascii="Arial Narrow" w:hAnsi="Arial Narrow"/>
          <w:sz w:val="28"/>
          <w:szCs w:val="28"/>
        </w:rPr>
        <w:t>60,70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25007E" w:rsidRPr="00CD7759" w:rsidRDefault="0025007E" w:rsidP="0025007E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W8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R8 = </w:t>
      </w:r>
      <w:r w:rsidR="00DF096F" w:rsidRPr="00CD7759">
        <w:rPr>
          <w:rFonts w:ascii="Arial Narrow" w:hAnsi="Arial Narrow"/>
          <w:sz w:val="28"/>
          <w:szCs w:val="28"/>
        </w:rPr>
        <w:t>200,00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T8 = </w:t>
      </w:r>
      <w:r w:rsidR="00DF096F" w:rsidRPr="00CD7759">
        <w:rPr>
          <w:rFonts w:ascii="Arial Narrow" w:hAnsi="Arial Narrow"/>
          <w:sz w:val="28"/>
          <w:szCs w:val="28"/>
        </w:rPr>
        <w:t>27,21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α8 = </w:t>
      </w:r>
      <w:r w:rsidR="00DF096F" w:rsidRPr="00CD7759">
        <w:rPr>
          <w:rFonts w:ascii="Arial Narrow" w:hAnsi="Arial Narrow"/>
          <w:sz w:val="28"/>
          <w:szCs w:val="28"/>
        </w:rPr>
        <w:t>15,50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w8 = </w:t>
      </w:r>
      <w:r w:rsidR="00DF096F" w:rsidRPr="00CD7759">
        <w:rPr>
          <w:rFonts w:ascii="Arial Narrow" w:hAnsi="Arial Narrow"/>
          <w:sz w:val="28"/>
          <w:szCs w:val="28"/>
        </w:rPr>
        <w:t>1,84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L8 = </w:t>
      </w:r>
      <w:r w:rsidR="00DF096F" w:rsidRPr="00CD7759">
        <w:rPr>
          <w:rFonts w:ascii="Arial Narrow" w:hAnsi="Arial Narrow"/>
          <w:sz w:val="28"/>
          <w:szCs w:val="28"/>
        </w:rPr>
        <w:t>54,08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25007E" w:rsidRPr="00CD7759" w:rsidRDefault="0025007E" w:rsidP="0025007E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W9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R9 = </w:t>
      </w:r>
      <w:r w:rsidR="00DF096F" w:rsidRPr="00CD7759">
        <w:rPr>
          <w:rFonts w:ascii="Arial Narrow" w:hAnsi="Arial Narrow"/>
          <w:sz w:val="28"/>
          <w:szCs w:val="28"/>
        </w:rPr>
        <w:t>40,00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T9 = </w:t>
      </w:r>
      <w:r w:rsidR="00DF096F" w:rsidRPr="00CD7759">
        <w:rPr>
          <w:rFonts w:ascii="Arial Narrow" w:hAnsi="Arial Narrow"/>
          <w:sz w:val="28"/>
          <w:szCs w:val="28"/>
        </w:rPr>
        <w:t>19,78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α9 = </w:t>
      </w:r>
      <w:r w:rsidR="00DF096F" w:rsidRPr="00CD7759">
        <w:rPr>
          <w:rFonts w:ascii="Arial Narrow" w:hAnsi="Arial Narrow"/>
          <w:sz w:val="28"/>
          <w:szCs w:val="28"/>
        </w:rPr>
        <w:t>52,61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w9 = </w:t>
      </w:r>
      <w:r w:rsidR="00DF096F" w:rsidRPr="00CD7759">
        <w:rPr>
          <w:rFonts w:ascii="Arial Narrow" w:hAnsi="Arial Narrow"/>
          <w:sz w:val="28"/>
          <w:szCs w:val="28"/>
        </w:rPr>
        <w:t>4,62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L9 = </w:t>
      </w:r>
      <w:r w:rsidR="00DF096F" w:rsidRPr="00CD7759">
        <w:rPr>
          <w:rFonts w:ascii="Arial Narrow" w:hAnsi="Arial Narrow"/>
          <w:sz w:val="28"/>
          <w:szCs w:val="28"/>
        </w:rPr>
        <w:t>36,74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25007E" w:rsidRPr="00CD7759" w:rsidRDefault="0025007E" w:rsidP="0025007E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lastRenderedPageBreak/>
        <w:t>W10</w:t>
      </w:r>
    </w:p>
    <w:p w:rsidR="00DF096F" w:rsidRPr="00CD7759" w:rsidRDefault="00DF096F" w:rsidP="00DF096F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R10 = 55,00 mb</w:t>
      </w:r>
    </w:p>
    <w:p w:rsidR="00DF096F" w:rsidRPr="00CD7759" w:rsidRDefault="00DF096F" w:rsidP="00DF096F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T10 = 18,34 mb</w:t>
      </w:r>
    </w:p>
    <w:p w:rsidR="00DF096F" w:rsidRPr="00CD7759" w:rsidRDefault="00DF096F" w:rsidP="00DF096F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α10 = 36,89 °</w:t>
      </w:r>
    </w:p>
    <w:p w:rsidR="00DF096F" w:rsidRPr="00CD7759" w:rsidRDefault="00DF096F" w:rsidP="00DF096F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w10 = 2,98 mb</w:t>
      </w:r>
    </w:p>
    <w:p w:rsidR="00DF096F" w:rsidRPr="00CD7759" w:rsidRDefault="00DF096F" w:rsidP="00DF096F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 xml:space="preserve">L10 = </w:t>
      </w:r>
      <w:r w:rsidR="00CD7759" w:rsidRPr="00CD7759">
        <w:rPr>
          <w:rFonts w:ascii="Arial Narrow" w:hAnsi="Arial Narrow"/>
          <w:sz w:val="28"/>
          <w:szCs w:val="28"/>
        </w:rPr>
        <w:t>35,42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DF096F">
      <w:pPr>
        <w:spacing w:line="24" w:lineRule="atLeast"/>
        <w:jc w:val="both"/>
        <w:rPr>
          <w:rFonts w:ascii="Arial Narrow" w:hAnsi="Arial Narrow"/>
          <w:sz w:val="28"/>
          <w:szCs w:val="28"/>
        </w:rPr>
      </w:pPr>
    </w:p>
    <w:p w:rsidR="0025007E" w:rsidRPr="00CD7759" w:rsidRDefault="0025007E" w:rsidP="0025007E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W11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R1</w:t>
      </w:r>
      <w:r w:rsidR="00DF096F" w:rsidRPr="00CD7759">
        <w:rPr>
          <w:rFonts w:ascii="Arial Narrow" w:hAnsi="Arial Narrow"/>
          <w:sz w:val="28"/>
          <w:szCs w:val="28"/>
        </w:rPr>
        <w:t>1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120,00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T1</w:t>
      </w:r>
      <w:r w:rsidR="00DF096F" w:rsidRPr="00CD7759">
        <w:rPr>
          <w:rFonts w:ascii="Arial Narrow" w:hAnsi="Arial Narrow"/>
          <w:sz w:val="28"/>
          <w:szCs w:val="28"/>
        </w:rPr>
        <w:t>1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8,22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α1</w:t>
      </w:r>
      <w:r w:rsidR="00DF096F" w:rsidRPr="00CD7759">
        <w:rPr>
          <w:rFonts w:ascii="Arial Narrow" w:hAnsi="Arial Narrow"/>
          <w:sz w:val="28"/>
          <w:szCs w:val="28"/>
        </w:rPr>
        <w:t>1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7,84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</w:t>
      </w:r>
      <w:r w:rsidR="00DF096F" w:rsidRPr="00CD7759">
        <w:rPr>
          <w:rFonts w:ascii="Arial Narrow" w:hAnsi="Arial Narrow"/>
          <w:sz w:val="28"/>
          <w:szCs w:val="28"/>
        </w:rPr>
        <w:t>1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0,28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L1</w:t>
      </w:r>
      <w:r w:rsidR="00DF096F" w:rsidRPr="00CD7759">
        <w:rPr>
          <w:rFonts w:ascii="Arial Narrow" w:hAnsi="Arial Narrow"/>
          <w:sz w:val="28"/>
          <w:szCs w:val="28"/>
        </w:rPr>
        <w:t>1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16,42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25007E" w:rsidRPr="00CD7759" w:rsidRDefault="0025007E" w:rsidP="0025007E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W12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R1</w:t>
      </w:r>
      <w:r w:rsidR="00DF096F" w:rsidRPr="00CD7759">
        <w:rPr>
          <w:rFonts w:ascii="Arial Narrow" w:hAnsi="Arial Narrow"/>
          <w:sz w:val="28"/>
          <w:szCs w:val="28"/>
        </w:rPr>
        <w:t>2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150,00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T1</w:t>
      </w:r>
      <w:r w:rsidR="00DF096F" w:rsidRPr="00CD7759">
        <w:rPr>
          <w:rFonts w:ascii="Arial Narrow" w:hAnsi="Arial Narrow"/>
          <w:sz w:val="28"/>
          <w:szCs w:val="28"/>
        </w:rPr>
        <w:t>2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28,54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α1</w:t>
      </w:r>
      <w:r w:rsidR="00DF096F" w:rsidRPr="00CD7759">
        <w:rPr>
          <w:rFonts w:ascii="Arial Narrow" w:hAnsi="Arial Narrow"/>
          <w:sz w:val="28"/>
          <w:szCs w:val="28"/>
        </w:rPr>
        <w:t>2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21,54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</w:t>
      </w:r>
      <w:r w:rsidR="00DF096F" w:rsidRPr="00CD7759">
        <w:rPr>
          <w:rFonts w:ascii="Arial Narrow" w:hAnsi="Arial Narrow"/>
          <w:sz w:val="28"/>
          <w:szCs w:val="28"/>
        </w:rPr>
        <w:t>2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2,69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L1</w:t>
      </w:r>
      <w:r w:rsidR="00DF096F" w:rsidRPr="00CD7759">
        <w:rPr>
          <w:rFonts w:ascii="Arial Narrow" w:hAnsi="Arial Narrow"/>
          <w:sz w:val="28"/>
          <w:szCs w:val="28"/>
        </w:rPr>
        <w:t>2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56,40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25007E" w:rsidRPr="00CD7759" w:rsidRDefault="0025007E" w:rsidP="0025007E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W13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R1</w:t>
      </w:r>
      <w:r w:rsidR="00DF096F" w:rsidRPr="00CD7759">
        <w:rPr>
          <w:rFonts w:ascii="Arial Narrow" w:hAnsi="Arial Narrow"/>
          <w:sz w:val="28"/>
          <w:szCs w:val="28"/>
        </w:rPr>
        <w:t>3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100,00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T1</w:t>
      </w:r>
      <w:r w:rsidR="00DF096F" w:rsidRPr="00CD7759">
        <w:rPr>
          <w:rFonts w:ascii="Arial Narrow" w:hAnsi="Arial Narrow"/>
          <w:sz w:val="28"/>
          <w:szCs w:val="28"/>
        </w:rPr>
        <w:t>3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10,82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α1</w:t>
      </w:r>
      <w:r w:rsidR="00DF096F" w:rsidRPr="00CD7759">
        <w:rPr>
          <w:rFonts w:ascii="Arial Narrow" w:hAnsi="Arial Narrow"/>
          <w:sz w:val="28"/>
          <w:szCs w:val="28"/>
        </w:rPr>
        <w:t>3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12,35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</w:t>
      </w:r>
      <w:r w:rsidR="00DF096F" w:rsidRPr="00CD7759">
        <w:rPr>
          <w:rFonts w:ascii="Arial Narrow" w:hAnsi="Arial Narrow"/>
          <w:sz w:val="28"/>
          <w:szCs w:val="28"/>
        </w:rPr>
        <w:t>3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0,58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L1</w:t>
      </w:r>
      <w:r w:rsidR="00DF096F" w:rsidRPr="00CD7759">
        <w:rPr>
          <w:rFonts w:ascii="Arial Narrow" w:hAnsi="Arial Narrow"/>
          <w:sz w:val="28"/>
          <w:szCs w:val="28"/>
        </w:rPr>
        <w:t>3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21,56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25007E" w:rsidRPr="00CD7759" w:rsidRDefault="0025007E" w:rsidP="0025007E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W14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R1</w:t>
      </w:r>
      <w:r w:rsidR="00DF096F" w:rsidRPr="00CD7759">
        <w:rPr>
          <w:rFonts w:ascii="Arial Narrow" w:hAnsi="Arial Narrow"/>
          <w:sz w:val="28"/>
          <w:szCs w:val="28"/>
        </w:rPr>
        <w:t>4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50,00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T1</w:t>
      </w:r>
      <w:r w:rsidR="00DF096F" w:rsidRPr="00CD7759">
        <w:rPr>
          <w:rFonts w:ascii="Arial Narrow" w:hAnsi="Arial Narrow"/>
          <w:sz w:val="28"/>
          <w:szCs w:val="28"/>
        </w:rPr>
        <w:t>4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17,20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α1</w:t>
      </w:r>
      <w:r w:rsidR="00DF096F" w:rsidRPr="00CD7759">
        <w:rPr>
          <w:rFonts w:ascii="Arial Narrow" w:hAnsi="Arial Narrow"/>
          <w:sz w:val="28"/>
          <w:szCs w:val="28"/>
        </w:rPr>
        <w:t>4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37,97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</w:t>
      </w:r>
      <w:r w:rsidR="00DF096F" w:rsidRPr="00CD7759">
        <w:rPr>
          <w:rFonts w:ascii="Arial Narrow" w:hAnsi="Arial Narrow"/>
          <w:sz w:val="28"/>
          <w:szCs w:val="28"/>
        </w:rPr>
        <w:t>4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2,88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L1</w:t>
      </w:r>
      <w:r w:rsidR="00DF096F" w:rsidRPr="00CD7759">
        <w:rPr>
          <w:rFonts w:ascii="Arial Narrow" w:hAnsi="Arial Narrow"/>
          <w:sz w:val="28"/>
          <w:szCs w:val="28"/>
        </w:rPr>
        <w:t>4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33,14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25007E" w:rsidRPr="00CD7759" w:rsidRDefault="0025007E" w:rsidP="0025007E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W15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R1</w:t>
      </w:r>
      <w:r w:rsidR="00DF096F" w:rsidRPr="00CD7759">
        <w:rPr>
          <w:rFonts w:ascii="Arial Narrow" w:hAnsi="Arial Narrow"/>
          <w:sz w:val="28"/>
          <w:szCs w:val="28"/>
        </w:rPr>
        <w:t>5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90,00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T1</w:t>
      </w:r>
      <w:r w:rsidR="00DF096F" w:rsidRPr="00CD7759">
        <w:rPr>
          <w:rFonts w:ascii="Arial Narrow" w:hAnsi="Arial Narrow"/>
          <w:sz w:val="28"/>
          <w:szCs w:val="28"/>
        </w:rPr>
        <w:t>5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18,47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α1</w:t>
      </w:r>
      <w:r w:rsidR="00DF096F" w:rsidRPr="00CD7759">
        <w:rPr>
          <w:rFonts w:ascii="Arial Narrow" w:hAnsi="Arial Narrow"/>
          <w:sz w:val="28"/>
          <w:szCs w:val="28"/>
        </w:rPr>
        <w:t>5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23,20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</w:t>
      </w:r>
      <w:r w:rsidR="00DF096F" w:rsidRPr="00CD7759">
        <w:rPr>
          <w:rFonts w:ascii="Arial Narrow" w:hAnsi="Arial Narrow"/>
          <w:sz w:val="28"/>
          <w:szCs w:val="28"/>
        </w:rPr>
        <w:t>5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1,88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L1</w:t>
      </w:r>
      <w:r w:rsidR="00DF096F" w:rsidRPr="00CD7759">
        <w:rPr>
          <w:rFonts w:ascii="Arial Narrow" w:hAnsi="Arial Narrow"/>
          <w:sz w:val="28"/>
          <w:szCs w:val="28"/>
        </w:rPr>
        <w:t>5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36,44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690E26" w:rsidRDefault="00690E26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690E26" w:rsidRPr="00CD7759" w:rsidRDefault="00690E26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25007E" w:rsidRPr="00CD7759" w:rsidRDefault="0025007E" w:rsidP="0025007E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lastRenderedPageBreak/>
        <w:t>W16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R1</w:t>
      </w:r>
      <w:r w:rsidR="00DF096F" w:rsidRPr="00CD7759">
        <w:rPr>
          <w:rFonts w:ascii="Arial Narrow" w:hAnsi="Arial Narrow"/>
          <w:sz w:val="28"/>
          <w:szCs w:val="28"/>
        </w:rPr>
        <w:t>6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120,00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T1</w:t>
      </w:r>
      <w:r w:rsidR="00DF096F" w:rsidRPr="00CD7759">
        <w:rPr>
          <w:rFonts w:ascii="Arial Narrow" w:hAnsi="Arial Narrow"/>
          <w:sz w:val="28"/>
          <w:szCs w:val="28"/>
        </w:rPr>
        <w:t>6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17,00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α1</w:t>
      </w:r>
      <w:r w:rsidR="00DF096F" w:rsidRPr="00CD7759">
        <w:rPr>
          <w:rFonts w:ascii="Arial Narrow" w:hAnsi="Arial Narrow"/>
          <w:sz w:val="28"/>
          <w:szCs w:val="28"/>
        </w:rPr>
        <w:t>6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16,12</w:t>
      </w:r>
      <w:r w:rsidRPr="00CD7759">
        <w:rPr>
          <w:rFonts w:ascii="Arial Narrow" w:hAnsi="Arial Narrow"/>
          <w:sz w:val="28"/>
          <w:szCs w:val="28"/>
        </w:rPr>
        <w:t xml:space="preserve"> °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w1</w:t>
      </w:r>
      <w:r w:rsidR="00DF096F" w:rsidRPr="00CD7759">
        <w:rPr>
          <w:rFonts w:ascii="Arial Narrow" w:hAnsi="Arial Narrow"/>
          <w:sz w:val="28"/>
          <w:szCs w:val="28"/>
        </w:rPr>
        <w:t>6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1,20</w:t>
      </w:r>
      <w:r w:rsidRPr="00CD7759">
        <w:rPr>
          <w:rFonts w:ascii="Arial Narrow" w:hAnsi="Arial Narrow"/>
          <w:sz w:val="28"/>
          <w:szCs w:val="28"/>
        </w:rPr>
        <w:t xml:space="preserve"> mb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L1</w:t>
      </w:r>
      <w:r w:rsidR="00DF096F" w:rsidRPr="00CD7759">
        <w:rPr>
          <w:rFonts w:ascii="Arial Narrow" w:hAnsi="Arial Narrow"/>
          <w:sz w:val="28"/>
          <w:szCs w:val="28"/>
        </w:rPr>
        <w:t>6</w:t>
      </w:r>
      <w:r w:rsidRPr="00CD7759">
        <w:rPr>
          <w:rFonts w:ascii="Arial Narrow" w:hAnsi="Arial Narrow"/>
          <w:sz w:val="28"/>
          <w:szCs w:val="28"/>
        </w:rPr>
        <w:t xml:space="preserve"> = </w:t>
      </w:r>
      <w:r w:rsidR="00CD7759" w:rsidRPr="00CD7759">
        <w:rPr>
          <w:rFonts w:ascii="Arial Narrow" w:hAnsi="Arial Narrow"/>
          <w:sz w:val="28"/>
          <w:szCs w:val="28"/>
        </w:rPr>
        <w:t>33,78</w:t>
      </w:r>
      <w:r w:rsidRPr="00CD7759">
        <w:rPr>
          <w:rFonts w:ascii="Arial Narrow" w:hAnsi="Arial Narrow"/>
          <w:sz w:val="28"/>
          <w:szCs w:val="28"/>
        </w:rPr>
        <w:t xml:space="preserve"> mb </w:t>
      </w:r>
    </w:p>
    <w:p w:rsidR="0025007E" w:rsidRPr="00CD7759" w:rsidRDefault="0025007E" w:rsidP="0025007E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</w:p>
    <w:p w:rsidR="000046D0" w:rsidRPr="00CD7759" w:rsidRDefault="000046D0" w:rsidP="0025007E">
      <w:pPr>
        <w:spacing w:line="24" w:lineRule="atLeast"/>
        <w:jc w:val="both"/>
        <w:rPr>
          <w:rFonts w:ascii="Arial Narrow" w:hAnsi="Arial Narrow"/>
          <w:sz w:val="28"/>
          <w:szCs w:val="28"/>
        </w:rPr>
      </w:pPr>
    </w:p>
    <w:p w:rsidR="007E2506" w:rsidRPr="00CD7759" w:rsidRDefault="00F521A0" w:rsidP="002F5F4D">
      <w:pPr>
        <w:spacing w:line="24" w:lineRule="atLeast"/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Rozwią</w:t>
      </w:r>
      <w:r w:rsidR="003E14CA" w:rsidRPr="00CD7759">
        <w:rPr>
          <w:rFonts w:ascii="Arial Narrow" w:hAnsi="Arial Narrow"/>
          <w:sz w:val="28"/>
          <w:szCs w:val="28"/>
        </w:rPr>
        <w:t xml:space="preserve">zania projektowe geometrii </w:t>
      </w:r>
      <w:r w:rsidRPr="00CD7759">
        <w:rPr>
          <w:rFonts w:ascii="Arial Narrow" w:hAnsi="Arial Narrow"/>
          <w:sz w:val="28"/>
          <w:szCs w:val="28"/>
        </w:rPr>
        <w:t>pokazano na rys. 2.</w:t>
      </w:r>
    </w:p>
    <w:p w:rsidR="00BB2AA8" w:rsidRPr="00A37A31" w:rsidRDefault="00BB2AA8" w:rsidP="006A0A9A">
      <w:pPr>
        <w:spacing w:line="24" w:lineRule="atLeast"/>
        <w:jc w:val="both"/>
        <w:rPr>
          <w:rFonts w:ascii="Arial Narrow" w:hAnsi="Arial Narrow"/>
          <w:sz w:val="28"/>
          <w:szCs w:val="28"/>
          <w:u w:val="single"/>
        </w:rPr>
      </w:pPr>
    </w:p>
    <w:p w:rsidR="006A0A9A" w:rsidRPr="00A37A31" w:rsidRDefault="006A0A9A" w:rsidP="006A0A9A">
      <w:pPr>
        <w:spacing w:line="24" w:lineRule="atLeast"/>
        <w:jc w:val="both"/>
        <w:rPr>
          <w:rFonts w:ascii="Arial Narrow" w:hAnsi="Arial Narrow"/>
          <w:sz w:val="28"/>
          <w:szCs w:val="28"/>
          <w:u w:val="single"/>
        </w:rPr>
      </w:pPr>
      <w:r w:rsidRPr="00A37A31">
        <w:rPr>
          <w:rFonts w:ascii="Arial Narrow" w:hAnsi="Arial Narrow"/>
          <w:sz w:val="28"/>
          <w:szCs w:val="28"/>
          <w:u w:val="single"/>
        </w:rPr>
        <w:t>Rozwiązania wysokościowe</w:t>
      </w:r>
    </w:p>
    <w:p w:rsidR="006A0A9A" w:rsidRPr="00A37A31" w:rsidRDefault="006A0A9A" w:rsidP="006A0A9A">
      <w:pPr>
        <w:spacing w:line="24" w:lineRule="atLeast"/>
        <w:ind w:left="1080"/>
        <w:jc w:val="both"/>
        <w:rPr>
          <w:rFonts w:ascii="Arial Narrow" w:hAnsi="Arial Narrow"/>
          <w:sz w:val="28"/>
          <w:szCs w:val="28"/>
        </w:rPr>
      </w:pPr>
    </w:p>
    <w:p w:rsidR="00A37A31" w:rsidRPr="00A37A31" w:rsidRDefault="006A0A9A" w:rsidP="006A0A9A">
      <w:pPr>
        <w:spacing w:line="24" w:lineRule="atLeast"/>
        <w:ind w:firstLine="360"/>
        <w:jc w:val="both"/>
        <w:rPr>
          <w:rFonts w:ascii="Arial Narrow" w:hAnsi="Arial Narrow"/>
          <w:sz w:val="28"/>
          <w:szCs w:val="28"/>
        </w:rPr>
      </w:pPr>
      <w:r w:rsidRPr="00A37A31">
        <w:rPr>
          <w:rFonts w:ascii="Arial Narrow" w:hAnsi="Arial Narrow"/>
          <w:sz w:val="28"/>
          <w:szCs w:val="28"/>
        </w:rPr>
        <w:t>Początek</w:t>
      </w:r>
      <w:r w:rsidR="00A37A31" w:rsidRPr="00A37A31">
        <w:rPr>
          <w:rFonts w:ascii="Arial Narrow" w:hAnsi="Arial Narrow"/>
          <w:sz w:val="28"/>
          <w:szCs w:val="28"/>
        </w:rPr>
        <w:t xml:space="preserve"> i</w:t>
      </w:r>
      <w:r w:rsidR="00BC4D24" w:rsidRPr="00A37A31">
        <w:rPr>
          <w:rFonts w:ascii="Arial Narrow" w:hAnsi="Arial Narrow"/>
          <w:sz w:val="28"/>
          <w:szCs w:val="28"/>
        </w:rPr>
        <w:t xml:space="preserve"> koniec przedmiotowego zakresu oraz włączenia na skrzyżowaniach z istniejącymi drogami gminnymi </w:t>
      </w:r>
      <w:r w:rsidRPr="00A37A31">
        <w:rPr>
          <w:rFonts w:ascii="Arial Narrow" w:hAnsi="Arial Narrow"/>
          <w:sz w:val="28"/>
          <w:szCs w:val="28"/>
        </w:rPr>
        <w:t xml:space="preserve">dostosowano wysokościowo i sytuacyjnie do istniejącej nawierzchni </w:t>
      </w:r>
      <w:r w:rsidR="00BC4D24" w:rsidRPr="00A37A31">
        <w:rPr>
          <w:rFonts w:ascii="Arial Narrow" w:hAnsi="Arial Narrow"/>
          <w:sz w:val="28"/>
          <w:szCs w:val="28"/>
        </w:rPr>
        <w:t>tych dróg</w:t>
      </w:r>
      <w:r w:rsidRPr="00A37A31">
        <w:rPr>
          <w:rFonts w:ascii="Arial Narrow" w:hAnsi="Arial Narrow"/>
          <w:sz w:val="28"/>
          <w:szCs w:val="28"/>
        </w:rPr>
        <w:t>.</w:t>
      </w:r>
      <w:r w:rsidR="00BC4D24" w:rsidRPr="00A37A31">
        <w:rPr>
          <w:rFonts w:ascii="Arial Narrow" w:hAnsi="Arial Narrow"/>
          <w:sz w:val="28"/>
          <w:szCs w:val="28"/>
        </w:rPr>
        <w:t xml:space="preserve"> </w:t>
      </w:r>
    </w:p>
    <w:p w:rsidR="006A0A9A" w:rsidRPr="00A37A31" w:rsidRDefault="00BC4D24" w:rsidP="006A0A9A">
      <w:pPr>
        <w:spacing w:line="24" w:lineRule="atLeast"/>
        <w:ind w:firstLine="360"/>
        <w:jc w:val="both"/>
        <w:rPr>
          <w:rFonts w:ascii="Arial Narrow" w:hAnsi="Arial Narrow"/>
          <w:sz w:val="28"/>
          <w:szCs w:val="28"/>
        </w:rPr>
      </w:pPr>
      <w:r w:rsidRPr="00A37A31">
        <w:rPr>
          <w:rFonts w:ascii="Arial Narrow" w:hAnsi="Arial Narrow"/>
          <w:sz w:val="28"/>
          <w:szCs w:val="28"/>
        </w:rPr>
        <w:t xml:space="preserve">W ciągu </w:t>
      </w:r>
      <w:r w:rsidR="00A37A31" w:rsidRPr="00A37A31">
        <w:rPr>
          <w:rFonts w:ascii="Arial Narrow" w:hAnsi="Arial Narrow"/>
          <w:sz w:val="28"/>
          <w:szCs w:val="28"/>
        </w:rPr>
        <w:t>przedmiotowego zakresu</w:t>
      </w:r>
      <w:r w:rsidRPr="00A37A31">
        <w:rPr>
          <w:rFonts w:ascii="Arial Narrow" w:hAnsi="Arial Narrow"/>
          <w:sz w:val="28"/>
          <w:szCs w:val="28"/>
        </w:rPr>
        <w:t xml:space="preserve"> wszystkie istniejące zjazdy regulo</w:t>
      </w:r>
      <w:r w:rsidR="00A37A31" w:rsidRPr="00A37A31">
        <w:rPr>
          <w:rFonts w:ascii="Arial Narrow" w:hAnsi="Arial Narrow"/>
          <w:sz w:val="28"/>
          <w:szCs w:val="28"/>
        </w:rPr>
        <w:t>wane będą do nowej wysokości nawierzchni bitumicznej jezdni.</w:t>
      </w:r>
    </w:p>
    <w:p w:rsidR="007A43EC" w:rsidRPr="006236B0" w:rsidRDefault="007A43EC" w:rsidP="00004655">
      <w:pPr>
        <w:spacing w:line="24" w:lineRule="atLeast"/>
        <w:ind w:firstLine="360"/>
        <w:jc w:val="both"/>
        <w:rPr>
          <w:rFonts w:ascii="Arial Narrow" w:hAnsi="Arial Narrow"/>
          <w:sz w:val="28"/>
          <w:szCs w:val="28"/>
        </w:rPr>
      </w:pPr>
    </w:p>
    <w:p w:rsidR="0060726A" w:rsidRPr="006236B0" w:rsidRDefault="0060726A" w:rsidP="00004655">
      <w:pPr>
        <w:spacing w:line="24" w:lineRule="atLeast"/>
        <w:ind w:firstLine="360"/>
        <w:jc w:val="both"/>
        <w:rPr>
          <w:rFonts w:ascii="Arial Narrow" w:hAnsi="Arial Narrow"/>
          <w:sz w:val="28"/>
          <w:szCs w:val="28"/>
        </w:rPr>
      </w:pPr>
    </w:p>
    <w:p w:rsidR="00BB2AA8" w:rsidRPr="006236B0" w:rsidRDefault="00BB2AA8" w:rsidP="00BB2AA8">
      <w:pPr>
        <w:spacing w:line="24" w:lineRule="atLeast"/>
        <w:jc w:val="both"/>
        <w:rPr>
          <w:rFonts w:ascii="Arial Narrow" w:hAnsi="Arial Narrow"/>
          <w:sz w:val="28"/>
          <w:szCs w:val="28"/>
          <w:u w:val="single"/>
        </w:rPr>
      </w:pPr>
      <w:r w:rsidRPr="006236B0">
        <w:rPr>
          <w:rFonts w:ascii="Arial Narrow" w:hAnsi="Arial Narrow"/>
          <w:sz w:val="28"/>
          <w:szCs w:val="28"/>
          <w:u w:val="single"/>
        </w:rPr>
        <w:t xml:space="preserve">Rozwiązania w przekrojach </w:t>
      </w:r>
    </w:p>
    <w:p w:rsidR="00BB2AA8" w:rsidRPr="006236B0" w:rsidRDefault="00BB2AA8" w:rsidP="00BB2AA8">
      <w:pPr>
        <w:spacing w:line="24" w:lineRule="atLeast"/>
        <w:ind w:left="1440"/>
        <w:jc w:val="both"/>
        <w:rPr>
          <w:rFonts w:ascii="Arial Narrow" w:hAnsi="Arial Narrow"/>
          <w:sz w:val="28"/>
          <w:szCs w:val="28"/>
        </w:rPr>
      </w:pPr>
    </w:p>
    <w:p w:rsidR="00695B26" w:rsidRPr="004E2671" w:rsidRDefault="00BB2AA8" w:rsidP="00BB2AA8">
      <w:pPr>
        <w:spacing w:line="24" w:lineRule="atLeast"/>
        <w:ind w:firstLine="357"/>
        <w:jc w:val="both"/>
        <w:rPr>
          <w:rFonts w:ascii="Arial Narrow" w:hAnsi="Arial Narrow"/>
          <w:sz w:val="28"/>
          <w:szCs w:val="28"/>
        </w:rPr>
      </w:pPr>
      <w:r w:rsidRPr="004E2671">
        <w:rPr>
          <w:rFonts w:ascii="Arial Narrow" w:hAnsi="Arial Narrow"/>
          <w:sz w:val="28"/>
          <w:szCs w:val="28"/>
        </w:rPr>
        <w:t xml:space="preserve">W </w:t>
      </w:r>
      <w:r w:rsidR="00695B26" w:rsidRPr="004E2671">
        <w:rPr>
          <w:rFonts w:ascii="Arial Narrow" w:hAnsi="Arial Narrow"/>
          <w:sz w:val="28"/>
          <w:szCs w:val="28"/>
        </w:rPr>
        <w:t>przekrojach normalnych przedmiotow</w:t>
      </w:r>
      <w:r w:rsidR="00A37A31" w:rsidRPr="004E2671">
        <w:rPr>
          <w:rFonts w:ascii="Arial Narrow" w:hAnsi="Arial Narrow"/>
          <w:sz w:val="28"/>
          <w:szCs w:val="28"/>
        </w:rPr>
        <w:t>a</w:t>
      </w:r>
      <w:r w:rsidR="00695B26" w:rsidRPr="004E2671">
        <w:rPr>
          <w:rFonts w:ascii="Arial Narrow" w:hAnsi="Arial Narrow"/>
          <w:sz w:val="28"/>
          <w:szCs w:val="28"/>
        </w:rPr>
        <w:t xml:space="preserve"> </w:t>
      </w:r>
      <w:r w:rsidR="00A37A31" w:rsidRPr="004E2671">
        <w:rPr>
          <w:rFonts w:ascii="Arial Narrow" w:hAnsi="Arial Narrow"/>
          <w:sz w:val="28"/>
          <w:szCs w:val="28"/>
        </w:rPr>
        <w:t>droga s</w:t>
      </w:r>
      <w:r w:rsidR="00695B26" w:rsidRPr="004E2671">
        <w:rPr>
          <w:rFonts w:ascii="Arial Narrow" w:hAnsi="Arial Narrow"/>
          <w:sz w:val="28"/>
          <w:szCs w:val="28"/>
        </w:rPr>
        <w:t xml:space="preserve">kłada się z odcinków </w:t>
      </w:r>
      <w:r w:rsidR="004E2671" w:rsidRPr="004E2671">
        <w:rPr>
          <w:rFonts w:ascii="Arial Narrow" w:hAnsi="Arial Narrow"/>
          <w:sz w:val="28"/>
          <w:szCs w:val="28"/>
        </w:rPr>
        <w:t xml:space="preserve">prostych </w:t>
      </w:r>
      <w:r w:rsidR="00690E26">
        <w:rPr>
          <w:rFonts w:ascii="Arial Narrow" w:hAnsi="Arial Narrow"/>
          <w:sz w:val="28"/>
          <w:szCs w:val="28"/>
        </w:rPr>
        <w:br/>
        <w:t xml:space="preserve">i łuków o promieniach równych lub większych od 150mb </w:t>
      </w:r>
      <w:r w:rsidR="00695B26" w:rsidRPr="004E2671">
        <w:rPr>
          <w:rFonts w:ascii="Arial Narrow" w:hAnsi="Arial Narrow"/>
          <w:sz w:val="28"/>
          <w:szCs w:val="28"/>
        </w:rPr>
        <w:t xml:space="preserve">o spadkach daszkowych oraz </w:t>
      </w:r>
      <w:r w:rsidR="004E2671" w:rsidRPr="004E2671">
        <w:rPr>
          <w:rFonts w:ascii="Arial Narrow" w:hAnsi="Arial Narrow"/>
          <w:sz w:val="28"/>
          <w:szCs w:val="28"/>
        </w:rPr>
        <w:t xml:space="preserve">łuków o spadkach </w:t>
      </w:r>
      <w:r w:rsidR="004E2671">
        <w:rPr>
          <w:rFonts w:ascii="Arial Narrow" w:hAnsi="Arial Narrow"/>
          <w:sz w:val="28"/>
          <w:szCs w:val="28"/>
        </w:rPr>
        <w:t>jednostronnych</w:t>
      </w:r>
      <w:r w:rsidR="00695B26" w:rsidRPr="004E2671">
        <w:rPr>
          <w:rFonts w:ascii="Arial Narrow" w:hAnsi="Arial Narrow"/>
          <w:sz w:val="28"/>
          <w:szCs w:val="28"/>
        </w:rPr>
        <w:t>:</w:t>
      </w:r>
    </w:p>
    <w:p w:rsidR="00695B26" w:rsidRPr="009C7033" w:rsidRDefault="00695B26" w:rsidP="00BB2AA8">
      <w:pPr>
        <w:spacing w:line="24" w:lineRule="atLeast"/>
        <w:ind w:firstLine="357"/>
        <w:jc w:val="both"/>
        <w:rPr>
          <w:rFonts w:ascii="Arial Narrow" w:hAnsi="Arial Narrow"/>
          <w:color w:val="FF0000"/>
          <w:sz w:val="28"/>
          <w:szCs w:val="28"/>
        </w:rPr>
      </w:pPr>
    </w:p>
    <w:p w:rsidR="00695B26" w:rsidRPr="001D3CBF" w:rsidRDefault="00695B26" w:rsidP="00695B26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1D3CBF">
        <w:rPr>
          <w:rFonts w:ascii="Arial Narrow" w:hAnsi="Arial Narrow"/>
          <w:sz w:val="28"/>
          <w:szCs w:val="28"/>
        </w:rPr>
        <w:t>Przekrój A - od km 0+</w:t>
      </w:r>
      <w:r w:rsidR="004E2671" w:rsidRPr="001D3CBF">
        <w:rPr>
          <w:rFonts w:ascii="Arial Narrow" w:hAnsi="Arial Narrow"/>
          <w:sz w:val="28"/>
          <w:szCs w:val="28"/>
        </w:rPr>
        <w:t>125</w:t>
      </w:r>
      <w:r w:rsidRPr="001D3CBF">
        <w:rPr>
          <w:rFonts w:ascii="Arial Narrow" w:hAnsi="Arial Narrow"/>
          <w:sz w:val="28"/>
          <w:szCs w:val="28"/>
        </w:rPr>
        <w:t xml:space="preserve">,00 </w:t>
      </w:r>
      <w:r w:rsidR="004E2671" w:rsidRPr="001D3CBF">
        <w:rPr>
          <w:rFonts w:ascii="Arial Narrow" w:hAnsi="Arial Narrow"/>
          <w:sz w:val="28"/>
          <w:szCs w:val="28"/>
        </w:rPr>
        <w:t>do km 0+159,00</w:t>
      </w:r>
    </w:p>
    <w:p w:rsidR="00695B26" w:rsidRPr="001D3CBF" w:rsidRDefault="00695B26" w:rsidP="00695B26">
      <w:pPr>
        <w:pStyle w:val="Akapitzlist"/>
        <w:spacing w:line="24" w:lineRule="atLeast"/>
        <w:ind w:left="1428"/>
        <w:jc w:val="both"/>
        <w:rPr>
          <w:rFonts w:ascii="Arial Narrow" w:hAnsi="Arial Narrow"/>
          <w:sz w:val="28"/>
          <w:szCs w:val="28"/>
        </w:rPr>
      </w:pPr>
    </w:p>
    <w:p w:rsidR="00695B26" w:rsidRPr="001D3CBF" w:rsidRDefault="00695B26" w:rsidP="00695B26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1D3CBF">
        <w:rPr>
          <w:rFonts w:ascii="Arial Narrow" w:hAnsi="Arial Narrow"/>
          <w:sz w:val="28"/>
          <w:szCs w:val="28"/>
        </w:rPr>
        <w:t>Przekrój B</w:t>
      </w:r>
      <w:r w:rsidR="004E2671" w:rsidRPr="001D3CBF">
        <w:rPr>
          <w:rFonts w:ascii="Arial Narrow" w:hAnsi="Arial Narrow"/>
          <w:sz w:val="28"/>
          <w:szCs w:val="28"/>
        </w:rPr>
        <w:t>1</w:t>
      </w:r>
      <w:r w:rsidRPr="001D3CBF">
        <w:rPr>
          <w:rFonts w:ascii="Arial Narrow" w:hAnsi="Arial Narrow"/>
          <w:sz w:val="28"/>
          <w:szCs w:val="28"/>
        </w:rPr>
        <w:t xml:space="preserve"> - od km 0+</w:t>
      </w:r>
      <w:r w:rsidR="004E2671" w:rsidRPr="001D3CBF">
        <w:rPr>
          <w:rFonts w:ascii="Arial Narrow" w:hAnsi="Arial Narrow"/>
          <w:sz w:val="28"/>
          <w:szCs w:val="28"/>
        </w:rPr>
        <w:t>159,00</w:t>
      </w:r>
      <w:r w:rsidRPr="001D3CBF">
        <w:rPr>
          <w:rFonts w:ascii="Arial Narrow" w:hAnsi="Arial Narrow"/>
          <w:sz w:val="28"/>
          <w:szCs w:val="28"/>
        </w:rPr>
        <w:t xml:space="preserve"> do km 0+</w:t>
      </w:r>
      <w:r w:rsidR="001D3CBF" w:rsidRPr="001D3CBF">
        <w:rPr>
          <w:rFonts w:ascii="Arial Narrow" w:hAnsi="Arial Narrow"/>
          <w:sz w:val="28"/>
          <w:szCs w:val="28"/>
        </w:rPr>
        <w:t>1</w:t>
      </w:r>
      <w:r w:rsidR="004E2671" w:rsidRPr="001D3CBF">
        <w:rPr>
          <w:rFonts w:ascii="Arial Narrow" w:hAnsi="Arial Narrow"/>
          <w:sz w:val="28"/>
          <w:szCs w:val="28"/>
        </w:rPr>
        <w:t>86,00</w:t>
      </w:r>
      <w:r w:rsidRPr="001D3CBF">
        <w:rPr>
          <w:rFonts w:ascii="Arial Narrow" w:hAnsi="Arial Narrow"/>
          <w:sz w:val="28"/>
          <w:szCs w:val="28"/>
        </w:rPr>
        <w:t xml:space="preserve"> </w:t>
      </w:r>
    </w:p>
    <w:p w:rsidR="00695B26" w:rsidRPr="001D3CBF" w:rsidRDefault="00695B26" w:rsidP="00695B26">
      <w:pPr>
        <w:pStyle w:val="Akapitzlist"/>
        <w:spacing w:line="24" w:lineRule="atLeast"/>
        <w:ind w:left="1428"/>
        <w:jc w:val="both"/>
        <w:rPr>
          <w:rFonts w:ascii="Arial Narrow" w:hAnsi="Arial Narrow"/>
          <w:sz w:val="28"/>
          <w:szCs w:val="28"/>
        </w:rPr>
      </w:pPr>
    </w:p>
    <w:p w:rsidR="00695B26" w:rsidRPr="001D3CBF" w:rsidRDefault="00695B26" w:rsidP="00695B26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1D3CBF">
        <w:rPr>
          <w:rFonts w:ascii="Arial Narrow" w:hAnsi="Arial Narrow"/>
          <w:sz w:val="28"/>
          <w:szCs w:val="28"/>
        </w:rPr>
        <w:t xml:space="preserve">Przekrój </w:t>
      </w:r>
      <w:r w:rsidR="004E2671" w:rsidRPr="001D3CBF">
        <w:rPr>
          <w:rFonts w:ascii="Arial Narrow" w:hAnsi="Arial Narrow"/>
          <w:sz w:val="28"/>
          <w:szCs w:val="28"/>
        </w:rPr>
        <w:t>B2</w:t>
      </w:r>
      <w:r w:rsidRPr="001D3CBF">
        <w:rPr>
          <w:rFonts w:ascii="Arial Narrow" w:hAnsi="Arial Narrow"/>
          <w:sz w:val="28"/>
          <w:szCs w:val="28"/>
        </w:rPr>
        <w:t xml:space="preserve"> - od km 0+</w:t>
      </w:r>
      <w:r w:rsidR="001D3CBF" w:rsidRPr="001D3CBF">
        <w:rPr>
          <w:rFonts w:ascii="Arial Narrow" w:hAnsi="Arial Narrow"/>
          <w:sz w:val="28"/>
          <w:szCs w:val="28"/>
        </w:rPr>
        <w:t>186,00</w:t>
      </w:r>
      <w:r w:rsidRPr="001D3CBF">
        <w:rPr>
          <w:rFonts w:ascii="Arial Narrow" w:hAnsi="Arial Narrow"/>
          <w:sz w:val="28"/>
          <w:szCs w:val="28"/>
        </w:rPr>
        <w:t xml:space="preserve"> do km 0+</w:t>
      </w:r>
      <w:r w:rsidR="001D3CBF" w:rsidRPr="001D3CBF">
        <w:rPr>
          <w:rFonts w:ascii="Arial Narrow" w:hAnsi="Arial Narrow"/>
          <w:sz w:val="28"/>
          <w:szCs w:val="28"/>
        </w:rPr>
        <w:t>300,00</w:t>
      </w:r>
    </w:p>
    <w:p w:rsidR="001D3CBF" w:rsidRPr="001D3CBF" w:rsidRDefault="001D3CBF" w:rsidP="001D3CBF">
      <w:pPr>
        <w:pStyle w:val="Akapitzlist"/>
        <w:rPr>
          <w:rFonts w:ascii="Arial Narrow" w:hAnsi="Arial Narrow"/>
          <w:sz w:val="28"/>
          <w:szCs w:val="28"/>
        </w:rPr>
      </w:pPr>
    </w:p>
    <w:p w:rsidR="001D3CBF" w:rsidRPr="001D3CBF" w:rsidRDefault="001D3CBF" w:rsidP="001D3CBF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1D3CBF">
        <w:rPr>
          <w:rFonts w:ascii="Arial Narrow" w:hAnsi="Arial Narrow"/>
          <w:sz w:val="28"/>
          <w:szCs w:val="28"/>
        </w:rPr>
        <w:t xml:space="preserve">Przekrój B1 - od km 0+300,00 do km 0+855,00 </w:t>
      </w:r>
    </w:p>
    <w:p w:rsidR="007927BC" w:rsidRPr="001D3CBF" w:rsidRDefault="007927BC" w:rsidP="007927BC">
      <w:pPr>
        <w:pStyle w:val="Akapitzlist"/>
        <w:rPr>
          <w:rFonts w:ascii="Arial Narrow" w:hAnsi="Arial Narrow"/>
          <w:sz w:val="28"/>
          <w:szCs w:val="28"/>
        </w:rPr>
      </w:pPr>
    </w:p>
    <w:p w:rsidR="007927BC" w:rsidRPr="001D3CBF" w:rsidRDefault="007927BC" w:rsidP="007927BC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1D3CBF">
        <w:rPr>
          <w:rFonts w:ascii="Arial Narrow" w:hAnsi="Arial Narrow"/>
          <w:sz w:val="28"/>
          <w:szCs w:val="28"/>
        </w:rPr>
        <w:t xml:space="preserve">Przekrój </w:t>
      </w:r>
      <w:r w:rsidR="004E2671" w:rsidRPr="001D3CBF">
        <w:rPr>
          <w:rFonts w:ascii="Arial Narrow" w:hAnsi="Arial Narrow"/>
          <w:sz w:val="28"/>
          <w:szCs w:val="28"/>
        </w:rPr>
        <w:t>B3</w:t>
      </w:r>
      <w:r w:rsidRPr="001D3CBF">
        <w:rPr>
          <w:rFonts w:ascii="Arial Narrow" w:hAnsi="Arial Narrow"/>
          <w:sz w:val="28"/>
          <w:szCs w:val="28"/>
        </w:rPr>
        <w:t xml:space="preserve"> - od km 0+</w:t>
      </w:r>
      <w:r w:rsidR="001D3CBF" w:rsidRPr="001D3CBF">
        <w:rPr>
          <w:rFonts w:ascii="Arial Narrow" w:hAnsi="Arial Narrow"/>
          <w:sz w:val="28"/>
          <w:szCs w:val="28"/>
        </w:rPr>
        <w:t>855,00</w:t>
      </w:r>
      <w:r w:rsidRPr="001D3CBF">
        <w:rPr>
          <w:rFonts w:ascii="Arial Narrow" w:hAnsi="Arial Narrow"/>
          <w:sz w:val="28"/>
          <w:szCs w:val="28"/>
        </w:rPr>
        <w:t xml:space="preserve"> do km </w:t>
      </w:r>
      <w:r w:rsidR="001D3CBF" w:rsidRPr="001D3CBF">
        <w:rPr>
          <w:rFonts w:ascii="Arial Narrow" w:hAnsi="Arial Narrow"/>
          <w:sz w:val="28"/>
          <w:szCs w:val="28"/>
        </w:rPr>
        <w:t>1</w:t>
      </w:r>
      <w:r w:rsidRPr="001D3CBF">
        <w:rPr>
          <w:rFonts w:ascii="Arial Narrow" w:hAnsi="Arial Narrow"/>
          <w:sz w:val="28"/>
          <w:szCs w:val="28"/>
        </w:rPr>
        <w:t>+</w:t>
      </w:r>
      <w:r w:rsidR="001D3CBF" w:rsidRPr="001D3CBF">
        <w:rPr>
          <w:rFonts w:ascii="Arial Narrow" w:hAnsi="Arial Narrow"/>
          <w:sz w:val="28"/>
          <w:szCs w:val="28"/>
        </w:rPr>
        <w:t>004,00</w:t>
      </w:r>
      <w:r w:rsidRPr="001D3CBF">
        <w:rPr>
          <w:rFonts w:ascii="Arial Narrow" w:hAnsi="Arial Narrow"/>
          <w:sz w:val="28"/>
          <w:szCs w:val="28"/>
        </w:rPr>
        <w:t xml:space="preserve"> </w:t>
      </w:r>
    </w:p>
    <w:p w:rsidR="007927BC" w:rsidRPr="001D3CBF" w:rsidRDefault="007927BC" w:rsidP="007927BC">
      <w:pPr>
        <w:pStyle w:val="Akapitzlist"/>
        <w:rPr>
          <w:rFonts w:ascii="Arial Narrow" w:hAnsi="Arial Narrow"/>
          <w:sz w:val="28"/>
          <w:szCs w:val="28"/>
        </w:rPr>
      </w:pPr>
    </w:p>
    <w:p w:rsidR="007927BC" w:rsidRPr="001D3CBF" w:rsidRDefault="007927BC" w:rsidP="007927BC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1D3CBF">
        <w:rPr>
          <w:rFonts w:ascii="Arial Narrow" w:hAnsi="Arial Narrow"/>
          <w:sz w:val="28"/>
          <w:szCs w:val="28"/>
        </w:rPr>
        <w:t xml:space="preserve">Przekrój </w:t>
      </w:r>
      <w:r w:rsidR="004E2671" w:rsidRPr="001D3CBF">
        <w:rPr>
          <w:rFonts w:ascii="Arial Narrow" w:hAnsi="Arial Narrow"/>
          <w:sz w:val="28"/>
          <w:szCs w:val="28"/>
        </w:rPr>
        <w:t>B4</w:t>
      </w:r>
      <w:r w:rsidRPr="001D3CBF">
        <w:rPr>
          <w:rFonts w:ascii="Arial Narrow" w:hAnsi="Arial Narrow"/>
          <w:sz w:val="28"/>
          <w:szCs w:val="28"/>
        </w:rPr>
        <w:t xml:space="preserve"> - od km </w:t>
      </w:r>
      <w:r w:rsidR="001D3CBF" w:rsidRPr="001D3CBF">
        <w:rPr>
          <w:rFonts w:ascii="Arial Narrow" w:hAnsi="Arial Narrow"/>
          <w:sz w:val="28"/>
          <w:szCs w:val="28"/>
        </w:rPr>
        <w:t>1</w:t>
      </w:r>
      <w:r w:rsidRPr="001D3CBF">
        <w:rPr>
          <w:rFonts w:ascii="Arial Narrow" w:hAnsi="Arial Narrow"/>
          <w:sz w:val="28"/>
          <w:szCs w:val="28"/>
        </w:rPr>
        <w:t>+</w:t>
      </w:r>
      <w:r w:rsidR="001D3CBF" w:rsidRPr="001D3CBF">
        <w:rPr>
          <w:rFonts w:ascii="Arial Narrow" w:hAnsi="Arial Narrow"/>
          <w:sz w:val="28"/>
          <w:szCs w:val="28"/>
        </w:rPr>
        <w:t>004,00</w:t>
      </w:r>
      <w:r w:rsidRPr="001D3CBF">
        <w:rPr>
          <w:rFonts w:ascii="Arial Narrow" w:hAnsi="Arial Narrow"/>
          <w:sz w:val="28"/>
          <w:szCs w:val="28"/>
        </w:rPr>
        <w:t xml:space="preserve"> do km </w:t>
      </w:r>
      <w:r w:rsidR="001D3CBF" w:rsidRPr="001D3CBF">
        <w:rPr>
          <w:rFonts w:ascii="Arial Narrow" w:hAnsi="Arial Narrow"/>
          <w:sz w:val="28"/>
          <w:szCs w:val="28"/>
        </w:rPr>
        <w:t>1</w:t>
      </w:r>
      <w:r w:rsidRPr="001D3CBF">
        <w:rPr>
          <w:rFonts w:ascii="Arial Narrow" w:hAnsi="Arial Narrow"/>
          <w:sz w:val="28"/>
          <w:szCs w:val="28"/>
        </w:rPr>
        <w:t>+</w:t>
      </w:r>
      <w:r w:rsidR="001D3CBF" w:rsidRPr="001D3CBF">
        <w:rPr>
          <w:rFonts w:ascii="Arial Narrow" w:hAnsi="Arial Narrow"/>
          <w:sz w:val="28"/>
          <w:szCs w:val="28"/>
        </w:rPr>
        <w:t>205,00</w:t>
      </w:r>
      <w:r w:rsidRPr="001D3CBF">
        <w:rPr>
          <w:rFonts w:ascii="Arial Narrow" w:hAnsi="Arial Narrow"/>
          <w:sz w:val="28"/>
          <w:szCs w:val="28"/>
        </w:rPr>
        <w:t xml:space="preserve"> </w:t>
      </w:r>
    </w:p>
    <w:p w:rsidR="007927BC" w:rsidRPr="001D3CBF" w:rsidRDefault="007927BC" w:rsidP="007927BC">
      <w:pPr>
        <w:pStyle w:val="Akapitzlist"/>
        <w:spacing w:line="24" w:lineRule="atLeast"/>
        <w:ind w:left="1428"/>
        <w:jc w:val="both"/>
        <w:rPr>
          <w:rFonts w:ascii="Arial Narrow" w:hAnsi="Arial Narrow"/>
          <w:sz w:val="28"/>
          <w:szCs w:val="28"/>
        </w:rPr>
      </w:pPr>
    </w:p>
    <w:p w:rsidR="004E2671" w:rsidRPr="001D3CBF" w:rsidRDefault="004E2671" w:rsidP="004E2671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1D3CBF">
        <w:rPr>
          <w:rFonts w:ascii="Arial Narrow" w:hAnsi="Arial Narrow"/>
          <w:sz w:val="28"/>
          <w:szCs w:val="28"/>
        </w:rPr>
        <w:t xml:space="preserve">Przekrój B5 - od km </w:t>
      </w:r>
      <w:r w:rsidR="001D3CBF" w:rsidRPr="001D3CBF">
        <w:rPr>
          <w:rFonts w:ascii="Arial Narrow" w:hAnsi="Arial Narrow"/>
          <w:sz w:val="28"/>
          <w:szCs w:val="28"/>
        </w:rPr>
        <w:t>1</w:t>
      </w:r>
      <w:r w:rsidRPr="001D3CBF">
        <w:rPr>
          <w:rFonts w:ascii="Arial Narrow" w:hAnsi="Arial Narrow"/>
          <w:sz w:val="28"/>
          <w:szCs w:val="28"/>
        </w:rPr>
        <w:t>+</w:t>
      </w:r>
      <w:r w:rsidR="001D3CBF" w:rsidRPr="001D3CBF">
        <w:rPr>
          <w:rFonts w:ascii="Arial Narrow" w:hAnsi="Arial Narrow"/>
          <w:sz w:val="28"/>
          <w:szCs w:val="28"/>
        </w:rPr>
        <w:t>205,00</w:t>
      </w:r>
      <w:r w:rsidRPr="001D3CBF">
        <w:rPr>
          <w:rFonts w:ascii="Arial Narrow" w:hAnsi="Arial Narrow"/>
          <w:sz w:val="28"/>
          <w:szCs w:val="28"/>
        </w:rPr>
        <w:t xml:space="preserve"> do km </w:t>
      </w:r>
      <w:r w:rsidR="001D3CBF" w:rsidRPr="001D3CBF">
        <w:rPr>
          <w:rFonts w:ascii="Arial Narrow" w:hAnsi="Arial Narrow"/>
          <w:sz w:val="28"/>
          <w:szCs w:val="28"/>
        </w:rPr>
        <w:t>1</w:t>
      </w:r>
      <w:r w:rsidRPr="001D3CBF">
        <w:rPr>
          <w:rFonts w:ascii="Arial Narrow" w:hAnsi="Arial Narrow"/>
          <w:sz w:val="28"/>
          <w:szCs w:val="28"/>
        </w:rPr>
        <w:t>+</w:t>
      </w:r>
      <w:r w:rsidR="001D3CBF" w:rsidRPr="001D3CBF">
        <w:rPr>
          <w:rFonts w:ascii="Arial Narrow" w:hAnsi="Arial Narrow"/>
          <w:sz w:val="28"/>
          <w:szCs w:val="28"/>
        </w:rPr>
        <w:t>442,00</w:t>
      </w:r>
      <w:r w:rsidRPr="001D3CBF">
        <w:rPr>
          <w:rFonts w:ascii="Arial Narrow" w:hAnsi="Arial Narrow"/>
          <w:sz w:val="28"/>
          <w:szCs w:val="28"/>
        </w:rPr>
        <w:t xml:space="preserve"> </w:t>
      </w:r>
    </w:p>
    <w:p w:rsidR="004E2671" w:rsidRPr="001D3CBF" w:rsidRDefault="004E2671" w:rsidP="004E2671">
      <w:pPr>
        <w:spacing w:line="24" w:lineRule="atLeast"/>
        <w:jc w:val="both"/>
        <w:rPr>
          <w:rFonts w:ascii="Arial Narrow" w:hAnsi="Arial Narrow"/>
          <w:sz w:val="28"/>
          <w:szCs w:val="28"/>
        </w:rPr>
      </w:pPr>
    </w:p>
    <w:p w:rsidR="004E2671" w:rsidRPr="001D3CBF" w:rsidRDefault="004E2671" w:rsidP="004E2671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1D3CBF">
        <w:rPr>
          <w:rFonts w:ascii="Arial Narrow" w:hAnsi="Arial Narrow"/>
          <w:sz w:val="28"/>
          <w:szCs w:val="28"/>
        </w:rPr>
        <w:t xml:space="preserve">Przekrój B6 - od km </w:t>
      </w:r>
      <w:r w:rsidR="001D3CBF" w:rsidRPr="001D3CBF">
        <w:rPr>
          <w:rFonts w:ascii="Arial Narrow" w:hAnsi="Arial Narrow"/>
          <w:sz w:val="28"/>
          <w:szCs w:val="28"/>
        </w:rPr>
        <w:t>1</w:t>
      </w:r>
      <w:r w:rsidRPr="001D3CBF">
        <w:rPr>
          <w:rFonts w:ascii="Arial Narrow" w:hAnsi="Arial Narrow"/>
          <w:sz w:val="28"/>
          <w:szCs w:val="28"/>
        </w:rPr>
        <w:t>+</w:t>
      </w:r>
      <w:r w:rsidR="001D3CBF" w:rsidRPr="001D3CBF">
        <w:rPr>
          <w:rFonts w:ascii="Arial Narrow" w:hAnsi="Arial Narrow"/>
          <w:sz w:val="28"/>
          <w:szCs w:val="28"/>
        </w:rPr>
        <w:t>442,00</w:t>
      </w:r>
      <w:r w:rsidRPr="001D3CBF">
        <w:rPr>
          <w:rFonts w:ascii="Arial Narrow" w:hAnsi="Arial Narrow"/>
          <w:sz w:val="28"/>
          <w:szCs w:val="28"/>
        </w:rPr>
        <w:t xml:space="preserve"> do km </w:t>
      </w:r>
      <w:r w:rsidR="001D3CBF" w:rsidRPr="001D3CBF">
        <w:rPr>
          <w:rFonts w:ascii="Arial Narrow" w:hAnsi="Arial Narrow"/>
          <w:sz w:val="28"/>
          <w:szCs w:val="28"/>
        </w:rPr>
        <w:t>1</w:t>
      </w:r>
      <w:r w:rsidRPr="001D3CBF">
        <w:rPr>
          <w:rFonts w:ascii="Arial Narrow" w:hAnsi="Arial Narrow"/>
          <w:sz w:val="28"/>
          <w:szCs w:val="28"/>
        </w:rPr>
        <w:t>+</w:t>
      </w:r>
      <w:r w:rsidR="001D3CBF" w:rsidRPr="001D3CBF">
        <w:rPr>
          <w:rFonts w:ascii="Arial Narrow" w:hAnsi="Arial Narrow"/>
          <w:sz w:val="28"/>
          <w:szCs w:val="28"/>
        </w:rPr>
        <w:t>643,00</w:t>
      </w:r>
      <w:r w:rsidRPr="001D3CBF">
        <w:rPr>
          <w:rFonts w:ascii="Arial Narrow" w:hAnsi="Arial Narrow"/>
          <w:sz w:val="28"/>
          <w:szCs w:val="28"/>
        </w:rPr>
        <w:t xml:space="preserve"> </w:t>
      </w:r>
    </w:p>
    <w:p w:rsidR="004E2671" w:rsidRPr="001D3CBF" w:rsidRDefault="004E2671" w:rsidP="007927BC">
      <w:pPr>
        <w:pStyle w:val="Akapitzlist"/>
        <w:spacing w:line="24" w:lineRule="atLeast"/>
        <w:ind w:left="1428"/>
        <w:jc w:val="both"/>
        <w:rPr>
          <w:rFonts w:ascii="Arial Narrow" w:hAnsi="Arial Narrow"/>
          <w:sz w:val="28"/>
          <w:szCs w:val="28"/>
        </w:rPr>
      </w:pPr>
    </w:p>
    <w:p w:rsidR="007927BC" w:rsidRPr="001D3CBF" w:rsidRDefault="004E2671" w:rsidP="007927BC">
      <w:pPr>
        <w:pStyle w:val="Akapitzlist"/>
        <w:numPr>
          <w:ilvl w:val="0"/>
          <w:numId w:val="39"/>
        </w:numPr>
        <w:spacing w:line="24" w:lineRule="atLeast"/>
        <w:jc w:val="both"/>
        <w:rPr>
          <w:rFonts w:ascii="Arial Narrow" w:hAnsi="Arial Narrow"/>
          <w:sz w:val="28"/>
          <w:szCs w:val="28"/>
        </w:rPr>
      </w:pPr>
      <w:r w:rsidRPr="001D3CBF">
        <w:rPr>
          <w:rFonts w:ascii="Arial Narrow" w:hAnsi="Arial Narrow"/>
          <w:sz w:val="28"/>
          <w:szCs w:val="28"/>
        </w:rPr>
        <w:t>Przekrój C</w:t>
      </w:r>
      <w:r w:rsidR="007927BC" w:rsidRPr="001D3CBF">
        <w:rPr>
          <w:rFonts w:ascii="Arial Narrow" w:hAnsi="Arial Narrow"/>
          <w:sz w:val="28"/>
          <w:szCs w:val="28"/>
        </w:rPr>
        <w:t xml:space="preserve"> </w:t>
      </w:r>
      <w:r w:rsidRPr="001D3CBF">
        <w:rPr>
          <w:rFonts w:ascii="Arial Narrow" w:hAnsi="Arial Narrow"/>
          <w:sz w:val="28"/>
          <w:szCs w:val="28"/>
        </w:rPr>
        <w:t>–</w:t>
      </w:r>
      <w:r w:rsidR="007927BC" w:rsidRPr="001D3CBF">
        <w:rPr>
          <w:rFonts w:ascii="Arial Narrow" w:hAnsi="Arial Narrow"/>
          <w:sz w:val="28"/>
          <w:szCs w:val="28"/>
        </w:rPr>
        <w:t xml:space="preserve"> </w:t>
      </w:r>
      <w:r w:rsidRPr="001D3CBF">
        <w:rPr>
          <w:rFonts w:ascii="Arial Narrow" w:hAnsi="Arial Narrow"/>
          <w:sz w:val="28"/>
          <w:szCs w:val="28"/>
        </w:rPr>
        <w:t>na łukach o spadku jednostronnym</w:t>
      </w:r>
    </w:p>
    <w:p w:rsidR="00940922" w:rsidRPr="009C7033" w:rsidRDefault="00940922" w:rsidP="007927BC">
      <w:pPr>
        <w:spacing w:line="24" w:lineRule="atLeast"/>
        <w:jc w:val="both"/>
        <w:rPr>
          <w:rFonts w:ascii="Arial Narrow" w:hAnsi="Arial Narrow"/>
          <w:color w:val="FF0000"/>
          <w:sz w:val="28"/>
          <w:szCs w:val="28"/>
        </w:rPr>
      </w:pPr>
    </w:p>
    <w:p w:rsidR="00695B26" w:rsidRPr="009C7033" w:rsidRDefault="00695B26" w:rsidP="004D59B9">
      <w:pPr>
        <w:spacing w:line="24" w:lineRule="atLeast"/>
        <w:ind w:firstLine="357"/>
        <w:jc w:val="both"/>
        <w:rPr>
          <w:rFonts w:ascii="Arial Narrow" w:hAnsi="Arial Narrow"/>
          <w:color w:val="FF0000"/>
          <w:sz w:val="28"/>
          <w:szCs w:val="28"/>
        </w:rPr>
      </w:pPr>
    </w:p>
    <w:p w:rsidR="00940922" w:rsidRPr="005650ED" w:rsidRDefault="00940922" w:rsidP="00F55000">
      <w:pPr>
        <w:numPr>
          <w:ilvl w:val="2"/>
          <w:numId w:val="24"/>
        </w:numPr>
        <w:jc w:val="both"/>
        <w:rPr>
          <w:rFonts w:ascii="Arial Narrow" w:hAnsi="Arial Narrow"/>
          <w:b/>
          <w:sz w:val="28"/>
          <w:szCs w:val="28"/>
        </w:rPr>
      </w:pPr>
      <w:r w:rsidRPr="005650ED">
        <w:rPr>
          <w:rFonts w:ascii="Arial Narrow" w:hAnsi="Arial Narrow"/>
          <w:b/>
          <w:sz w:val="28"/>
          <w:szCs w:val="28"/>
        </w:rPr>
        <w:lastRenderedPageBreak/>
        <w:t xml:space="preserve">Zestawienie powierzchni </w:t>
      </w:r>
      <w:r w:rsidR="00F55000" w:rsidRPr="005650ED">
        <w:rPr>
          <w:rFonts w:ascii="Arial Narrow" w:hAnsi="Arial Narrow"/>
          <w:b/>
          <w:sz w:val="28"/>
          <w:szCs w:val="28"/>
        </w:rPr>
        <w:t>i elementów drogowych</w:t>
      </w:r>
      <w:r w:rsidRPr="005650ED">
        <w:rPr>
          <w:rFonts w:ascii="Arial Narrow" w:hAnsi="Arial Narrow"/>
          <w:b/>
          <w:sz w:val="28"/>
          <w:szCs w:val="28"/>
        </w:rPr>
        <w:t xml:space="preserve"> budowan</w:t>
      </w:r>
      <w:r w:rsidR="00161131" w:rsidRPr="005650ED">
        <w:rPr>
          <w:rFonts w:ascii="Arial Narrow" w:hAnsi="Arial Narrow"/>
          <w:b/>
          <w:sz w:val="28"/>
          <w:szCs w:val="28"/>
        </w:rPr>
        <w:t>e</w:t>
      </w:r>
      <w:r w:rsidR="00256FFC" w:rsidRPr="005650ED">
        <w:rPr>
          <w:rFonts w:ascii="Arial Narrow" w:hAnsi="Arial Narrow"/>
          <w:b/>
          <w:sz w:val="28"/>
          <w:szCs w:val="28"/>
        </w:rPr>
        <w:t>j drogi</w:t>
      </w:r>
    </w:p>
    <w:p w:rsidR="00172D77" w:rsidRPr="005650ED" w:rsidRDefault="00172D77" w:rsidP="00900ED7">
      <w:pPr>
        <w:ind w:left="720" w:firstLine="696"/>
        <w:jc w:val="both"/>
        <w:rPr>
          <w:rFonts w:ascii="Arial Narrow" w:hAnsi="Arial Narrow"/>
          <w:b/>
          <w:sz w:val="16"/>
          <w:szCs w:val="16"/>
          <w:u w:val="single"/>
        </w:rPr>
      </w:pPr>
    </w:p>
    <w:p w:rsidR="000F6641" w:rsidRPr="005650ED" w:rsidRDefault="000F6641" w:rsidP="000F6641">
      <w:pPr>
        <w:numPr>
          <w:ilvl w:val="0"/>
          <w:numId w:val="20"/>
        </w:numPr>
        <w:jc w:val="both"/>
        <w:rPr>
          <w:rFonts w:ascii="Arial Narrow" w:hAnsi="Arial Narrow"/>
          <w:sz w:val="28"/>
          <w:szCs w:val="28"/>
        </w:rPr>
      </w:pPr>
      <w:r w:rsidRPr="005650ED">
        <w:rPr>
          <w:rFonts w:ascii="Arial Narrow" w:hAnsi="Arial Narrow"/>
          <w:sz w:val="28"/>
          <w:szCs w:val="28"/>
        </w:rPr>
        <w:t xml:space="preserve">nawierzchnia jezdni z SMA11S –  </w:t>
      </w:r>
      <w:r w:rsidR="00690E26">
        <w:rPr>
          <w:rFonts w:ascii="Arial Narrow" w:hAnsi="Arial Narrow"/>
          <w:sz w:val="28"/>
          <w:szCs w:val="28"/>
        </w:rPr>
        <w:t>7201</w:t>
      </w:r>
      <w:r w:rsidRPr="005650ED">
        <w:rPr>
          <w:rFonts w:ascii="Arial Narrow" w:hAnsi="Arial Narrow"/>
          <w:sz w:val="28"/>
          <w:szCs w:val="28"/>
        </w:rPr>
        <w:t xml:space="preserve"> m</w:t>
      </w:r>
      <w:r w:rsidRPr="005650ED">
        <w:rPr>
          <w:rFonts w:ascii="Arial Narrow" w:hAnsi="Arial Narrow"/>
          <w:sz w:val="28"/>
          <w:szCs w:val="28"/>
          <w:vertAlign w:val="superscript"/>
        </w:rPr>
        <w:t>2</w:t>
      </w:r>
    </w:p>
    <w:p w:rsidR="000F6641" w:rsidRPr="005650ED" w:rsidRDefault="000F6641" w:rsidP="000F6641">
      <w:pPr>
        <w:numPr>
          <w:ilvl w:val="0"/>
          <w:numId w:val="20"/>
        </w:numPr>
        <w:jc w:val="both"/>
        <w:rPr>
          <w:rFonts w:ascii="Arial Narrow" w:hAnsi="Arial Narrow"/>
          <w:sz w:val="28"/>
          <w:szCs w:val="28"/>
        </w:rPr>
      </w:pPr>
      <w:r w:rsidRPr="005650ED">
        <w:rPr>
          <w:rFonts w:ascii="Arial Narrow" w:hAnsi="Arial Narrow"/>
          <w:sz w:val="28"/>
          <w:szCs w:val="28"/>
        </w:rPr>
        <w:t xml:space="preserve">nawierzchnia </w:t>
      </w:r>
      <w:r w:rsidR="005650ED" w:rsidRPr="005650ED">
        <w:rPr>
          <w:rFonts w:ascii="Arial Narrow" w:hAnsi="Arial Narrow"/>
          <w:sz w:val="28"/>
          <w:szCs w:val="28"/>
        </w:rPr>
        <w:t xml:space="preserve">pobocza powierzchniowo utrwalonego </w:t>
      </w:r>
      <w:r w:rsidRPr="005650ED">
        <w:rPr>
          <w:rFonts w:ascii="Arial Narrow" w:hAnsi="Arial Narrow"/>
          <w:sz w:val="28"/>
          <w:szCs w:val="28"/>
        </w:rPr>
        <w:t>–  1</w:t>
      </w:r>
      <w:r w:rsidR="00690E26">
        <w:rPr>
          <w:rFonts w:ascii="Arial Narrow" w:hAnsi="Arial Narrow"/>
          <w:sz w:val="28"/>
          <w:szCs w:val="28"/>
        </w:rPr>
        <w:t>506,50</w:t>
      </w:r>
      <w:r w:rsidRPr="005650ED">
        <w:rPr>
          <w:rFonts w:ascii="Arial Narrow" w:hAnsi="Arial Narrow"/>
          <w:sz w:val="28"/>
          <w:szCs w:val="28"/>
        </w:rPr>
        <w:t xml:space="preserve"> m</w:t>
      </w:r>
      <w:r w:rsidRPr="005650ED">
        <w:rPr>
          <w:rFonts w:ascii="Arial Narrow" w:hAnsi="Arial Narrow"/>
          <w:sz w:val="28"/>
          <w:szCs w:val="28"/>
          <w:vertAlign w:val="superscript"/>
        </w:rPr>
        <w:t>2</w:t>
      </w:r>
    </w:p>
    <w:p w:rsidR="000F6641" w:rsidRPr="005650ED" w:rsidRDefault="000F6641" w:rsidP="000F6641">
      <w:pPr>
        <w:numPr>
          <w:ilvl w:val="0"/>
          <w:numId w:val="20"/>
        </w:numPr>
        <w:jc w:val="both"/>
        <w:rPr>
          <w:rFonts w:ascii="Arial Narrow" w:hAnsi="Arial Narrow"/>
          <w:sz w:val="28"/>
          <w:szCs w:val="28"/>
        </w:rPr>
      </w:pPr>
      <w:r w:rsidRPr="005650ED">
        <w:rPr>
          <w:rFonts w:ascii="Arial Narrow" w:hAnsi="Arial Narrow"/>
          <w:sz w:val="28"/>
          <w:szCs w:val="28"/>
        </w:rPr>
        <w:t>nawierzchnia zjazdów z beton</w:t>
      </w:r>
      <w:r w:rsidR="005650ED" w:rsidRPr="005650ED">
        <w:rPr>
          <w:rFonts w:ascii="Arial Narrow" w:hAnsi="Arial Narrow"/>
          <w:sz w:val="28"/>
          <w:szCs w:val="28"/>
        </w:rPr>
        <w:t>u asfaltowego</w:t>
      </w:r>
      <w:r w:rsidRPr="005650ED">
        <w:rPr>
          <w:rFonts w:ascii="Arial Narrow" w:hAnsi="Arial Narrow"/>
          <w:sz w:val="28"/>
          <w:szCs w:val="28"/>
        </w:rPr>
        <w:t xml:space="preserve"> - </w:t>
      </w:r>
      <w:r w:rsidR="005650ED" w:rsidRPr="005650ED">
        <w:rPr>
          <w:rFonts w:ascii="Arial Narrow" w:hAnsi="Arial Narrow"/>
          <w:sz w:val="28"/>
          <w:szCs w:val="28"/>
        </w:rPr>
        <w:t>1374</w:t>
      </w:r>
      <w:r w:rsidRPr="005650ED">
        <w:rPr>
          <w:rFonts w:ascii="Arial Narrow" w:hAnsi="Arial Narrow"/>
          <w:sz w:val="28"/>
          <w:szCs w:val="28"/>
        </w:rPr>
        <w:t xml:space="preserve"> m</w:t>
      </w:r>
      <w:r w:rsidRPr="005650ED">
        <w:rPr>
          <w:rFonts w:ascii="Arial Narrow" w:hAnsi="Arial Narrow"/>
          <w:sz w:val="28"/>
          <w:szCs w:val="28"/>
          <w:vertAlign w:val="superscript"/>
        </w:rPr>
        <w:t>2</w:t>
      </w:r>
    </w:p>
    <w:p w:rsidR="001A7644" w:rsidRPr="009C7033" w:rsidRDefault="001A7644" w:rsidP="001A7644">
      <w:pPr>
        <w:jc w:val="both"/>
        <w:rPr>
          <w:rFonts w:ascii="Arial Narrow" w:hAnsi="Arial Narrow"/>
          <w:color w:val="FF0000"/>
          <w:sz w:val="16"/>
          <w:szCs w:val="16"/>
        </w:rPr>
      </w:pPr>
    </w:p>
    <w:p w:rsidR="00D06E87" w:rsidRPr="009C7033" w:rsidRDefault="00D06E87" w:rsidP="00D06E87">
      <w:pPr>
        <w:pStyle w:val="Akapitzlist"/>
        <w:numPr>
          <w:ilvl w:val="0"/>
          <w:numId w:val="26"/>
        </w:numPr>
        <w:jc w:val="both"/>
        <w:rPr>
          <w:rFonts w:ascii="Arial Narrow" w:hAnsi="Arial Narrow"/>
          <w:b/>
          <w:vanish/>
          <w:color w:val="FF0000"/>
          <w:sz w:val="28"/>
          <w:szCs w:val="28"/>
        </w:rPr>
      </w:pPr>
    </w:p>
    <w:p w:rsidR="00D06E87" w:rsidRPr="009C7033" w:rsidRDefault="00D06E87" w:rsidP="00D06E87">
      <w:pPr>
        <w:pStyle w:val="Akapitzlist"/>
        <w:numPr>
          <w:ilvl w:val="0"/>
          <w:numId w:val="26"/>
        </w:numPr>
        <w:jc w:val="both"/>
        <w:rPr>
          <w:rFonts w:ascii="Arial Narrow" w:hAnsi="Arial Narrow"/>
          <w:b/>
          <w:vanish/>
          <w:color w:val="FF0000"/>
          <w:sz w:val="28"/>
          <w:szCs w:val="28"/>
        </w:rPr>
      </w:pPr>
    </w:p>
    <w:p w:rsidR="00D06E87" w:rsidRPr="009C7033" w:rsidRDefault="00D06E87" w:rsidP="00D06E87">
      <w:pPr>
        <w:pStyle w:val="Akapitzlist"/>
        <w:numPr>
          <w:ilvl w:val="1"/>
          <w:numId w:val="26"/>
        </w:numPr>
        <w:jc w:val="both"/>
        <w:rPr>
          <w:rFonts w:ascii="Arial Narrow" w:hAnsi="Arial Narrow"/>
          <w:b/>
          <w:vanish/>
          <w:color w:val="FF0000"/>
          <w:sz w:val="28"/>
          <w:szCs w:val="28"/>
        </w:rPr>
      </w:pPr>
    </w:p>
    <w:p w:rsidR="001A35EB" w:rsidRPr="009C7033" w:rsidRDefault="001A35EB" w:rsidP="001A35EB">
      <w:pPr>
        <w:jc w:val="both"/>
        <w:rPr>
          <w:rFonts w:ascii="Arial Narrow" w:hAnsi="Arial Narrow"/>
          <w:b/>
          <w:color w:val="FF0000"/>
          <w:sz w:val="28"/>
          <w:szCs w:val="28"/>
        </w:rPr>
      </w:pPr>
    </w:p>
    <w:p w:rsidR="004D4F00" w:rsidRPr="00F5343F" w:rsidRDefault="004D4F00" w:rsidP="00D06E87">
      <w:pPr>
        <w:numPr>
          <w:ilvl w:val="2"/>
          <w:numId w:val="26"/>
        </w:numPr>
        <w:ind w:left="1287"/>
        <w:jc w:val="both"/>
        <w:rPr>
          <w:rFonts w:ascii="Arial Narrow" w:hAnsi="Arial Narrow"/>
          <w:b/>
          <w:sz w:val="28"/>
          <w:szCs w:val="28"/>
        </w:rPr>
      </w:pPr>
      <w:r w:rsidRPr="00F5343F">
        <w:rPr>
          <w:rFonts w:ascii="Arial Narrow" w:hAnsi="Arial Narrow"/>
          <w:b/>
          <w:sz w:val="28"/>
          <w:szCs w:val="28"/>
        </w:rPr>
        <w:t xml:space="preserve">Przekrój </w:t>
      </w:r>
      <w:r w:rsidR="00103423" w:rsidRPr="00F5343F">
        <w:rPr>
          <w:rFonts w:ascii="Arial Narrow" w:hAnsi="Arial Narrow"/>
          <w:b/>
          <w:sz w:val="28"/>
          <w:szCs w:val="28"/>
        </w:rPr>
        <w:t>konstrukcyjny</w:t>
      </w:r>
    </w:p>
    <w:p w:rsidR="00E34135" w:rsidRPr="00F5343F" w:rsidRDefault="00E34135" w:rsidP="004D4F00">
      <w:pPr>
        <w:ind w:left="360"/>
        <w:jc w:val="both"/>
        <w:rPr>
          <w:rFonts w:ascii="Arial Narrow" w:hAnsi="Arial Narrow"/>
          <w:b/>
          <w:sz w:val="16"/>
          <w:szCs w:val="16"/>
        </w:rPr>
      </w:pPr>
    </w:p>
    <w:p w:rsidR="000F6641" w:rsidRPr="00F5343F" w:rsidRDefault="004D4F00" w:rsidP="000F6641">
      <w:pPr>
        <w:ind w:left="709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F5343F">
        <w:rPr>
          <w:rFonts w:ascii="Arial Narrow" w:hAnsi="Arial Narrow"/>
          <w:b/>
          <w:sz w:val="28"/>
          <w:szCs w:val="28"/>
        </w:rPr>
        <w:tab/>
      </w:r>
      <w:r w:rsidR="000F6641" w:rsidRPr="00F5343F">
        <w:rPr>
          <w:rFonts w:ascii="Arial Narrow" w:hAnsi="Arial Narrow"/>
          <w:b/>
          <w:sz w:val="28"/>
          <w:szCs w:val="28"/>
          <w:u w:val="single"/>
        </w:rPr>
        <w:t>Konstrukcja jezdni</w:t>
      </w:r>
      <w:r w:rsidR="005650ED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8144BB">
        <w:rPr>
          <w:rFonts w:ascii="Arial Narrow" w:hAnsi="Arial Narrow"/>
          <w:b/>
          <w:sz w:val="28"/>
          <w:szCs w:val="28"/>
          <w:u w:val="single"/>
        </w:rPr>
        <w:t>– zwiększenie nośności:</w:t>
      </w:r>
    </w:p>
    <w:p w:rsidR="000F6641" w:rsidRPr="00F5343F" w:rsidRDefault="000F6641" w:rsidP="000F6641">
      <w:pPr>
        <w:numPr>
          <w:ilvl w:val="0"/>
          <w:numId w:val="21"/>
        </w:numPr>
        <w:jc w:val="both"/>
        <w:rPr>
          <w:rFonts w:ascii="Arial Narrow" w:hAnsi="Arial Narrow"/>
          <w:sz w:val="28"/>
          <w:szCs w:val="28"/>
        </w:rPr>
      </w:pPr>
      <w:r w:rsidRPr="00F5343F">
        <w:rPr>
          <w:rFonts w:ascii="Arial Narrow" w:hAnsi="Arial Narrow"/>
          <w:sz w:val="28"/>
          <w:szCs w:val="28"/>
        </w:rPr>
        <w:t xml:space="preserve">Warstwa ścieralna z </w:t>
      </w:r>
      <w:r w:rsidR="00F5343F" w:rsidRPr="00F5343F">
        <w:rPr>
          <w:rFonts w:ascii="Arial Narrow" w:hAnsi="Arial Narrow"/>
          <w:sz w:val="28"/>
          <w:szCs w:val="28"/>
        </w:rPr>
        <w:t>AC11S</w:t>
      </w:r>
      <w:r w:rsidRPr="00F5343F">
        <w:rPr>
          <w:rFonts w:ascii="Arial Narrow" w:hAnsi="Arial Narrow"/>
          <w:sz w:val="28"/>
          <w:szCs w:val="28"/>
        </w:rPr>
        <w:t xml:space="preserve"> – gr. 4cm</w:t>
      </w:r>
    </w:p>
    <w:p w:rsidR="000F6641" w:rsidRPr="005650ED" w:rsidRDefault="000F6641" w:rsidP="000F6641">
      <w:pPr>
        <w:numPr>
          <w:ilvl w:val="0"/>
          <w:numId w:val="21"/>
        </w:numPr>
        <w:jc w:val="both"/>
        <w:rPr>
          <w:rFonts w:ascii="Arial Narrow" w:hAnsi="Arial Narrow"/>
          <w:sz w:val="28"/>
          <w:szCs w:val="28"/>
        </w:rPr>
      </w:pPr>
      <w:r w:rsidRPr="005650ED">
        <w:rPr>
          <w:rFonts w:ascii="Arial Narrow" w:hAnsi="Arial Narrow"/>
          <w:sz w:val="28"/>
          <w:szCs w:val="28"/>
        </w:rPr>
        <w:t>Warstwa wiążąca z betonu asfaltowego</w:t>
      </w:r>
      <w:r w:rsidR="00690E26">
        <w:rPr>
          <w:rFonts w:ascii="Arial Narrow" w:hAnsi="Arial Narrow"/>
          <w:sz w:val="28"/>
          <w:szCs w:val="28"/>
        </w:rPr>
        <w:t xml:space="preserve"> AC16W</w:t>
      </w:r>
      <w:r w:rsidRPr="005650ED">
        <w:rPr>
          <w:rFonts w:ascii="Arial Narrow" w:hAnsi="Arial Narrow"/>
          <w:sz w:val="28"/>
          <w:szCs w:val="28"/>
        </w:rPr>
        <w:t xml:space="preserve"> – gr. </w:t>
      </w:r>
      <w:r w:rsidR="005650ED" w:rsidRPr="005650ED">
        <w:rPr>
          <w:rFonts w:ascii="Arial Narrow" w:hAnsi="Arial Narrow"/>
          <w:sz w:val="28"/>
          <w:szCs w:val="28"/>
        </w:rPr>
        <w:t>4</w:t>
      </w:r>
      <w:r w:rsidRPr="005650ED">
        <w:rPr>
          <w:rFonts w:ascii="Arial Narrow" w:hAnsi="Arial Narrow"/>
          <w:sz w:val="28"/>
          <w:szCs w:val="28"/>
        </w:rPr>
        <w:t>cm</w:t>
      </w:r>
    </w:p>
    <w:p w:rsidR="000F6641" w:rsidRPr="00FA489E" w:rsidRDefault="000F6641" w:rsidP="000F6641">
      <w:pPr>
        <w:numPr>
          <w:ilvl w:val="0"/>
          <w:numId w:val="21"/>
        </w:numPr>
        <w:jc w:val="both"/>
        <w:rPr>
          <w:rFonts w:ascii="Arial Narrow" w:hAnsi="Arial Narrow"/>
          <w:sz w:val="28"/>
          <w:szCs w:val="28"/>
        </w:rPr>
      </w:pPr>
      <w:r w:rsidRPr="00FA489E">
        <w:rPr>
          <w:rFonts w:ascii="Arial Narrow" w:hAnsi="Arial Narrow"/>
          <w:sz w:val="28"/>
          <w:szCs w:val="28"/>
        </w:rPr>
        <w:t>Warstwa p</w:t>
      </w:r>
      <w:r w:rsidR="00FA489E" w:rsidRPr="00FA489E">
        <w:rPr>
          <w:rFonts w:ascii="Arial Narrow" w:hAnsi="Arial Narrow"/>
          <w:sz w:val="28"/>
          <w:szCs w:val="28"/>
        </w:rPr>
        <w:t xml:space="preserve">rofilująca z betonu asfaltowego </w:t>
      </w:r>
      <w:r w:rsidRPr="00FA489E">
        <w:rPr>
          <w:rFonts w:ascii="Arial Narrow" w:hAnsi="Arial Narrow"/>
          <w:sz w:val="28"/>
          <w:szCs w:val="28"/>
        </w:rPr>
        <w:t xml:space="preserve">– </w:t>
      </w:r>
      <w:r w:rsidR="00FA489E" w:rsidRPr="00FA489E">
        <w:rPr>
          <w:rFonts w:ascii="Arial Narrow" w:hAnsi="Arial Narrow"/>
          <w:sz w:val="28"/>
          <w:szCs w:val="28"/>
        </w:rPr>
        <w:t>0-100 kg/m</w:t>
      </w:r>
      <w:r w:rsidR="00FA489E" w:rsidRPr="00FA489E">
        <w:rPr>
          <w:rFonts w:ascii="Arial Narrow" w:hAnsi="Arial Narrow"/>
          <w:sz w:val="28"/>
          <w:szCs w:val="28"/>
          <w:vertAlign w:val="superscript"/>
        </w:rPr>
        <w:t>2</w:t>
      </w:r>
    </w:p>
    <w:p w:rsidR="000F6641" w:rsidRPr="009C7033" w:rsidRDefault="000F6641" w:rsidP="000F6641">
      <w:pPr>
        <w:ind w:left="709"/>
        <w:jc w:val="both"/>
        <w:rPr>
          <w:rFonts w:ascii="Arial Narrow" w:hAnsi="Arial Narrow"/>
          <w:color w:val="FF0000"/>
          <w:sz w:val="16"/>
          <w:szCs w:val="16"/>
        </w:rPr>
      </w:pPr>
    </w:p>
    <w:p w:rsidR="00F5343F" w:rsidRDefault="000F6641" w:rsidP="000F6641">
      <w:pPr>
        <w:ind w:left="709"/>
        <w:jc w:val="both"/>
        <w:rPr>
          <w:rFonts w:ascii="Arial Narrow" w:hAnsi="Arial Narrow"/>
          <w:b/>
          <w:sz w:val="28"/>
          <w:szCs w:val="28"/>
        </w:rPr>
      </w:pPr>
      <w:r w:rsidRPr="00F5343F">
        <w:rPr>
          <w:rFonts w:ascii="Arial Narrow" w:hAnsi="Arial Narrow"/>
          <w:b/>
          <w:sz w:val="28"/>
          <w:szCs w:val="28"/>
        </w:rPr>
        <w:tab/>
      </w:r>
    </w:p>
    <w:p w:rsidR="00F5343F" w:rsidRPr="00F5343F" w:rsidRDefault="00F5343F" w:rsidP="00F5343F">
      <w:pPr>
        <w:ind w:left="709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F5343F">
        <w:rPr>
          <w:rFonts w:ascii="Arial Narrow" w:hAnsi="Arial Narrow"/>
          <w:b/>
          <w:sz w:val="28"/>
          <w:szCs w:val="28"/>
        </w:rPr>
        <w:tab/>
      </w:r>
      <w:r w:rsidRPr="00F5343F">
        <w:rPr>
          <w:rFonts w:ascii="Arial Narrow" w:hAnsi="Arial Narrow"/>
          <w:b/>
          <w:sz w:val="28"/>
          <w:szCs w:val="28"/>
          <w:u w:val="single"/>
        </w:rPr>
        <w:t>Konstrukcja jezdni</w:t>
      </w:r>
      <w:r w:rsidR="008144BB">
        <w:rPr>
          <w:rFonts w:ascii="Arial Narrow" w:hAnsi="Arial Narrow"/>
          <w:b/>
          <w:sz w:val="28"/>
          <w:szCs w:val="28"/>
          <w:u w:val="single"/>
        </w:rPr>
        <w:t xml:space="preserve"> - wymiana konstrukcji</w:t>
      </w:r>
      <w:r w:rsidRPr="00F5343F">
        <w:rPr>
          <w:rFonts w:ascii="Arial Narrow" w:hAnsi="Arial Narrow"/>
          <w:b/>
          <w:sz w:val="28"/>
          <w:szCs w:val="28"/>
          <w:u w:val="single"/>
        </w:rPr>
        <w:t>:</w:t>
      </w:r>
    </w:p>
    <w:p w:rsidR="00F5343F" w:rsidRPr="00F5343F" w:rsidRDefault="00F5343F" w:rsidP="00F5343F">
      <w:pPr>
        <w:numPr>
          <w:ilvl w:val="0"/>
          <w:numId w:val="21"/>
        </w:numPr>
        <w:jc w:val="both"/>
        <w:rPr>
          <w:rFonts w:ascii="Arial Narrow" w:hAnsi="Arial Narrow"/>
          <w:sz w:val="28"/>
          <w:szCs w:val="28"/>
        </w:rPr>
      </w:pPr>
      <w:r w:rsidRPr="00F5343F">
        <w:rPr>
          <w:rFonts w:ascii="Arial Narrow" w:hAnsi="Arial Narrow"/>
          <w:sz w:val="28"/>
          <w:szCs w:val="28"/>
        </w:rPr>
        <w:t>Warstwa ścieralna z AC11S – gr. 4cm</w:t>
      </w:r>
    </w:p>
    <w:p w:rsidR="00FA489E" w:rsidRPr="005650ED" w:rsidRDefault="00FA489E" w:rsidP="00FA489E">
      <w:pPr>
        <w:numPr>
          <w:ilvl w:val="0"/>
          <w:numId w:val="21"/>
        </w:numPr>
        <w:jc w:val="both"/>
        <w:rPr>
          <w:rFonts w:ascii="Arial Narrow" w:hAnsi="Arial Narrow"/>
          <w:sz w:val="28"/>
          <w:szCs w:val="28"/>
        </w:rPr>
      </w:pPr>
      <w:r w:rsidRPr="005650ED">
        <w:rPr>
          <w:rFonts w:ascii="Arial Narrow" w:hAnsi="Arial Narrow"/>
          <w:sz w:val="28"/>
          <w:szCs w:val="28"/>
        </w:rPr>
        <w:t xml:space="preserve">Warstwa wiążąca z betonu asfaltowego </w:t>
      </w:r>
      <w:r w:rsidR="00690E26">
        <w:rPr>
          <w:rFonts w:ascii="Arial Narrow" w:hAnsi="Arial Narrow"/>
          <w:sz w:val="28"/>
          <w:szCs w:val="28"/>
        </w:rPr>
        <w:t>AC16W</w:t>
      </w:r>
      <w:r w:rsidR="00690E26" w:rsidRPr="005650ED">
        <w:rPr>
          <w:rFonts w:ascii="Arial Narrow" w:hAnsi="Arial Narrow"/>
          <w:sz w:val="28"/>
          <w:szCs w:val="28"/>
        </w:rPr>
        <w:t xml:space="preserve"> </w:t>
      </w:r>
      <w:r w:rsidRPr="005650ED">
        <w:rPr>
          <w:rFonts w:ascii="Arial Narrow" w:hAnsi="Arial Narrow"/>
          <w:sz w:val="28"/>
          <w:szCs w:val="28"/>
        </w:rPr>
        <w:t>– gr. 4cm</w:t>
      </w:r>
    </w:p>
    <w:p w:rsidR="00F5343F" w:rsidRPr="003D78C2" w:rsidRDefault="00F5343F" w:rsidP="00F5343F">
      <w:pPr>
        <w:numPr>
          <w:ilvl w:val="0"/>
          <w:numId w:val="21"/>
        </w:numPr>
        <w:jc w:val="both"/>
        <w:rPr>
          <w:rFonts w:ascii="Arial Narrow" w:hAnsi="Arial Narrow"/>
          <w:sz w:val="28"/>
          <w:szCs w:val="28"/>
        </w:rPr>
      </w:pPr>
      <w:r w:rsidRPr="003D78C2">
        <w:rPr>
          <w:rFonts w:ascii="Arial Narrow" w:hAnsi="Arial Narrow"/>
          <w:sz w:val="28"/>
          <w:szCs w:val="28"/>
        </w:rPr>
        <w:t>Warstwa podbudowy z kruszywa łamaneg</w:t>
      </w:r>
      <w:r w:rsidR="003D78C2" w:rsidRPr="003D78C2">
        <w:rPr>
          <w:rFonts w:ascii="Arial Narrow" w:hAnsi="Arial Narrow"/>
          <w:sz w:val="28"/>
          <w:szCs w:val="28"/>
        </w:rPr>
        <w:t xml:space="preserve">o stabilizowanego mechanicznie </w:t>
      </w:r>
      <w:r w:rsidR="00690E26">
        <w:rPr>
          <w:rFonts w:ascii="Arial Narrow" w:hAnsi="Arial Narrow"/>
          <w:sz w:val="28"/>
          <w:szCs w:val="28"/>
        </w:rPr>
        <w:t>0</w:t>
      </w:r>
      <w:r w:rsidRPr="003D78C2">
        <w:rPr>
          <w:rFonts w:ascii="Arial Narrow" w:hAnsi="Arial Narrow"/>
          <w:sz w:val="28"/>
          <w:szCs w:val="28"/>
        </w:rPr>
        <w:t xml:space="preserve">/63mm  – </w:t>
      </w:r>
      <w:r w:rsidR="003D78C2" w:rsidRPr="003D78C2">
        <w:rPr>
          <w:rFonts w:ascii="Arial Narrow" w:hAnsi="Arial Narrow"/>
          <w:sz w:val="28"/>
          <w:szCs w:val="28"/>
        </w:rPr>
        <w:t>15</w:t>
      </w:r>
      <w:r w:rsidRPr="003D78C2">
        <w:rPr>
          <w:rFonts w:ascii="Arial Narrow" w:hAnsi="Arial Narrow"/>
          <w:sz w:val="28"/>
          <w:szCs w:val="28"/>
        </w:rPr>
        <w:t>cm</w:t>
      </w:r>
    </w:p>
    <w:p w:rsidR="00F5343F" w:rsidRPr="003D78C2" w:rsidRDefault="00F5343F" w:rsidP="00F5343F">
      <w:pPr>
        <w:numPr>
          <w:ilvl w:val="0"/>
          <w:numId w:val="21"/>
        </w:numPr>
        <w:jc w:val="both"/>
        <w:rPr>
          <w:rFonts w:ascii="Arial Narrow" w:hAnsi="Arial Narrow"/>
          <w:sz w:val="28"/>
          <w:szCs w:val="28"/>
        </w:rPr>
      </w:pPr>
      <w:r w:rsidRPr="003D78C2">
        <w:rPr>
          <w:rFonts w:ascii="Arial Narrow" w:hAnsi="Arial Narrow"/>
          <w:sz w:val="28"/>
          <w:szCs w:val="28"/>
        </w:rPr>
        <w:t xml:space="preserve">Ulepszone podłoże z gruntu lub kruszywa stabilizowanego cementem </w:t>
      </w:r>
    </w:p>
    <w:p w:rsidR="00F5343F" w:rsidRPr="003D78C2" w:rsidRDefault="00F5343F" w:rsidP="00F5343F">
      <w:pPr>
        <w:ind w:left="1429"/>
        <w:jc w:val="both"/>
        <w:rPr>
          <w:rFonts w:ascii="Arial Narrow" w:hAnsi="Arial Narrow"/>
          <w:sz w:val="28"/>
          <w:szCs w:val="28"/>
        </w:rPr>
      </w:pPr>
      <w:r w:rsidRPr="003D78C2">
        <w:rPr>
          <w:rFonts w:ascii="Arial Narrow" w:hAnsi="Arial Narrow"/>
          <w:sz w:val="28"/>
          <w:szCs w:val="28"/>
        </w:rPr>
        <w:t xml:space="preserve">o wytrzymałości Rm=1,5-2,5 MPa  – </w:t>
      </w:r>
      <w:r w:rsidR="003D78C2" w:rsidRPr="003D78C2">
        <w:rPr>
          <w:rFonts w:ascii="Arial Narrow" w:hAnsi="Arial Narrow"/>
          <w:sz w:val="28"/>
          <w:szCs w:val="28"/>
        </w:rPr>
        <w:t>15</w:t>
      </w:r>
      <w:r w:rsidRPr="003D78C2">
        <w:rPr>
          <w:rFonts w:ascii="Arial Narrow" w:hAnsi="Arial Narrow"/>
          <w:sz w:val="28"/>
          <w:szCs w:val="28"/>
        </w:rPr>
        <w:t>cm</w:t>
      </w:r>
    </w:p>
    <w:p w:rsidR="00F5343F" w:rsidRDefault="00F5343F" w:rsidP="000F6641">
      <w:pPr>
        <w:ind w:left="709"/>
        <w:jc w:val="both"/>
        <w:rPr>
          <w:rFonts w:ascii="Arial Narrow" w:hAnsi="Arial Narrow"/>
          <w:b/>
          <w:sz w:val="28"/>
          <w:szCs w:val="28"/>
        </w:rPr>
      </w:pPr>
    </w:p>
    <w:p w:rsidR="000F6641" w:rsidRPr="00F5343F" w:rsidRDefault="000F6641" w:rsidP="00F5343F">
      <w:pPr>
        <w:ind w:left="709" w:firstLine="707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F5343F">
        <w:rPr>
          <w:rFonts w:ascii="Arial Narrow" w:hAnsi="Arial Narrow"/>
          <w:b/>
          <w:sz w:val="28"/>
          <w:szCs w:val="28"/>
          <w:u w:val="single"/>
        </w:rPr>
        <w:t xml:space="preserve">Konstrukcja </w:t>
      </w:r>
      <w:r w:rsidR="00F5343F" w:rsidRPr="00F5343F">
        <w:rPr>
          <w:rFonts w:ascii="Arial Narrow" w:hAnsi="Arial Narrow"/>
          <w:b/>
          <w:sz w:val="28"/>
          <w:szCs w:val="28"/>
          <w:u w:val="single"/>
        </w:rPr>
        <w:t>pobocza</w:t>
      </w:r>
      <w:r w:rsidRPr="00F5343F">
        <w:rPr>
          <w:rFonts w:ascii="Arial Narrow" w:hAnsi="Arial Narrow"/>
          <w:b/>
          <w:sz w:val="28"/>
          <w:szCs w:val="28"/>
          <w:u w:val="single"/>
        </w:rPr>
        <w:t>:</w:t>
      </w:r>
    </w:p>
    <w:p w:rsidR="000F6641" w:rsidRPr="004A230F" w:rsidRDefault="000F6641" w:rsidP="004A230F">
      <w:pPr>
        <w:numPr>
          <w:ilvl w:val="0"/>
          <w:numId w:val="21"/>
        </w:numPr>
        <w:jc w:val="both"/>
        <w:rPr>
          <w:rFonts w:ascii="Arial Narrow" w:hAnsi="Arial Narrow"/>
          <w:sz w:val="28"/>
          <w:szCs w:val="28"/>
        </w:rPr>
      </w:pPr>
      <w:r w:rsidRPr="004A230F">
        <w:rPr>
          <w:rFonts w:ascii="Arial Narrow" w:hAnsi="Arial Narrow"/>
          <w:sz w:val="28"/>
          <w:szCs w:val="28"/>
        </w:rPr>
        <w:t xml:space="preserve">Warstwa ścieralna </w:t>
      </w:r>
      <w:r w:rsidR="004A230F" w:rsidRPr="004A230F">
        <w:rPr>
          <w:rFonts w:ascii="Arial Narrow" w:hAnsi="Arial Narrow"/>
          <w:sz w:val="28"/>
          <w:szCs w:val="28"/>
        </w:rPr>
        <w:t>podwójne powierzchniowe utrwalenie grysami frakcji 2/5 i 5/8 i emulsją asfaltową kationową</w:t>
      </w:r>
    </w:p>
    <w:p w:rsidR="000F6641" w:rsidRPr="00D4418E" w:rsidRDefault="000F6641" w:rsidP="000F6641">
      <w:pPr>
        <w:numPr>
          <w:ilvl w:val="0"/>
          <w:numId w:val="21"/>
        </w:numPr>
        <w:jc w:val="both"/>
        <w:rPr>
          <w:rFonts w:ascii="Arial Narrow" w:hAnsi="Arial Narrow"/>
          <w:sz w:val="28"/>
          <w:szCs w:val="28"/>
        </w:rPr>
      </w:pPr>
      <w:r w:rsidRPr="00D4418E">
        <w:rPr>
          <w:rFonts w:ascii="Arial Narrow" w:hAnsi="Arial Narrow"/>
          <w:sz w:val="28"/>
          <w:szCs w:val="28"/>
        </w:rPr>
        <w:t>Warstwa podbudowy zasadniczej z kruszywa łamanego stabilizo</w:t>
      </w:r>
      <w:r w:rsidR="00D4418E" w:rsidRPr="00D4418E">
        <w:rPr>
          <w:rFonts w:ascii="Arial Narrow" w:hAnsi="Arial Narrow"/>
          <w:sz w:val="28"/>
          <w:szCs w:val="28"/>
        </w:rPr>
        <w:t>wanego mechanicznie 0/31,5mm – 15</w:t>
      </w:r>
      <w:r w:rsidRPr="00D4418E">
        <w:rPr>
          <w:rFonts w:ascii="Arial Narrow" w:hAnsi="Arial Narrow"/>
          <w:sz w:val="28"/>
          <w:szCs w:val="28"/>
        </w:rPr>
        <w:t>cm</w:t>
      </w:r>
    </w:p>
    <w:p w:rsidR="000F6641" w:rsidRPr="009C7033" w:rsidRDefault="000F6641" w:rsidP="000F6641">
      <w:pPr>
        <w:jc w:val="both"/>
        <w:rPr>
          <w:rFonts w:ascii="Arial Narrow" w:hAnsi="Arial Narrow"/>
          <w:color w:val="FF0000"/>
          <w:sz w:val="28"/>
          <w:szCs w:val="28"/>
        </w:rPr>
      </w:pPr>
    </w:p>
    <w:p w:rsidR="000F6641" w:rsidRPr="00F5343F" w:rsidRDefault="000F6641" w:rsidP="000F6641">
      <w:pPr>
        <w:ind w:left="709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F5343F">
        <w:rPr>
          <w:rFonts w:ascii="Arial Narrow" w:hAnsi="Arial Narrow"/>
          <w:b/>
          <w:sz w:val="28"/>
          <w:szCs w:val="28"/>
        </w:rPr>
        <w:tab/>
      </w:r>
      <w:r w:rsidRPr="00F5343F">
        <w:rPr>
          <w:rFonts w:ascii="Arial Narrow" w:hAnsi="Arial Narrow"/>
          <w:b/>
          <w:sz w:val="28"/>
          <w:szCs w:val="28"/>
          <w:u w:val="single"/>
        </w:rPr>
        <w:t>Konstrukcja zjazdów:</w:t>
      </w:r>
    </w:p>
    <w:p w:rsidR="004A230F" w:rsidRPr="00F5343F" w:rsidRDefault="004A230F" w:rsidP="004A230F">
      <w:pPr>
        <w:numPr>
          <w:ilvl w:val="0"/>
          <w:numId w:val="21"/>
        </w:numPr>
        <w:jc w:val="both"/>
        <w:rPr>
          <w:rFonts w:ascii="Arial Narrow" w:hAnsi="Arial Narrow"/>
          <w:sz w:val="28"/>
          <w:szCs w:val="28"/>
        </w:rPr>
      </w:pPr>
      <w:r w:rsidRPr="00F5343F">
        <w:rPr>
          <w:rFonts w:ascii="Arial Narrow" w:hAnsi="Arial Narrow"/>
          <w:sz w:val="28"/>
          <w:szCs w:val="28"/>
        </w:rPr>
        <w:t>Warstwa ścieralna z AC11S – gr. 4cm</w:t>
      </w:r>
    </w:p>
    <w:p w:rsidR="00D4418E" w:rsidRPr="00D4418E" w:rsidRDefault="00D4418E" w:rsidP="00D4418E">
      <w:pPr>
        <w:numPr>
          <w:ilvl w:val="0"/>
          <w:numId w:val="21"/>
        </w:numPr>
        <w:jc w:val="both"/>
        <w:rPr>
          <w:rFonts w:ascii="Arial Narrow" w:hAnsi="Arial Narrow"/>
          <w:sz w:val="28"/>
          <w:szCs w:val="28"/>
        </w:rPr>
      </w:pPr>
      <w:r w:rsidRPr="00D4418E">
        <w:rPr>
          <w:rFonts w:ascii="Arial Narrow" w:hAnsi="Arial Narrow"/>
          <w:sz w:val="28"/>
          <w:szCs w:val="28"/>
        </w:rPr>
        <w:t>Warstwa podbudowy zasadniczej z kruszywa łamanego stabilizowanego mechanicznie 0/31,5mm – 15cm</w:t>
      </w:r>
    </w:p>
    <w:p w:rsidR="000F6641" w:rsidRPr="009C7033" w:rsidRDefault="000F6641" w:rsidP="00D4418E">
      <w:pPr>
        <w:ind w:left="1429"/>
        <w:jc w:val="both"/>
        <w:rPr>
          <w:rFonts w:ascii="Arial Narrow" w:hAnsi="Arial Narrow"/>
          <w:color w:val="FF0000"/>
          <w:sz w:val="28"/>
          <w:szCs w:val="28"/>
        </w:rPr>
      </w:pPr>
    </w:p>
    <w:p w:rsidR="00C17853" w:rsidRPr="009C7033" w:rsidRDefault="00C17853" w:rsidP="000F6641">
      <w:pPr>
        <w:ind w:left="709"/>
        <w:jc w:val="both"/>
        <w:rPr>
          <w:rFonts w:ascii="Arial Narrow" w:hAnsi="Arial Narrow"/>
          <w:color w:val="FF0000"/>
          <w:sz w:val="28"/>
          <w:szCs w:val="28"/>
        </w:rPr>
      </w:pPr>
    </w:p>
    <w:p w:rsidR="00436135" w:rsidRPr="009C7033" w:rsidRDefault="00436135" w:rsidP="00C17853">
      <w:pPr>
        <w:jc w:val="both"/>
        <w:rPr>
          <w:rFonts w:ascii="Arial Narrow" w:hAnsi="Arial Narrow"/>
          <w:color w:val="FF0000"/>
          <w:sz w:val="28"/>
          <w:szCs w:val="28"/>
        </w:rPr>
      </w:pPr>
    </w:p>
    <w:p w:rsidR="007664DA" w:rsidRPr="004918AD" w:rsidRDefault="007664DA" w:rsidP="00C17853">
      <w:pPr>
        <w:jc w:val="both"/>
        <w:rPr>
          <w:rFonts w:ascii="Arial Narrow" w:hAnsi="Arial Narrow"/>
          <w:sz w:val="28"/>
          <w:szCs w:val="28"/>
        </w:rPr>
      </w:pPr>
    </w:p>
    <w:p w:rsidR="007664DA" w:rsidRPr="004918AD" w:rsidRDefault="007664DA" w:rsidP="00C17853">
      <w:pPr>
        <w:jc w:val="both"/>
        <w:rPr>
          <w:rFonts w:ascii="Arial Narrow" w:hAnsi="Arial Narrow"/>
          <w:sz w:val="28"/>
          <w:szCs w:val="28"/>
        </w:rPr>
      </w:pPr>
    </w:p>
    <w:p w:rsidR="00E7791E" w:rsidRPr="004918AD" w:rsidRDefault="00E7791E" w:rsidP="00F55000">
      <w:pPr>
        <w:numPr>
          <w:ilvl w:val="2"/>
          <w:numId w:val="26"/>
        </w:numPr>
        <w:jc w:val="both"/>
        <w:rPr>
          <w:rFonts w:ascii="Arial Narrow" w:hAnsi="Arial Narrow"/>
          <w:b/>
          <w:sz w:val="28"/>
          <w:szCs w:val="28"/>
        </w:rPr>
      </w:pPr>
      <w:r w:rsidRPr="004918AD">
        <w:rPr>
          <w:rFonts w:ascii="Arial Narrow" w:hAnsi="Arial Narrow"/>
          <w:b/>
          <w:sz w:val="28"/>
          <w:szCs w:val="28"/>
        </w:rPr>
        <w:t>Odwodnienie:</w:t>
      </w:r>
    </w:p>
    <w:p w:rsidR="00DD35D7" w:rsidRPr="004918AD" w:rsidRDefault="00DD35D7" w:rsidP="004D4F00">
      <w:pPr>
        <w:jc w:val="both"/>
        <w:rPr>
          <w:rFonts w:ascii="Arial Narrow" w:hAnsi="Arial Narrow"/>
          <w:b/>
          <w:sz w:val="16"/>
          <w:szCs w:val="16"/>
        </w:rPr>
      </w:pPr>
    </w:p>
    <w:p w:rsidR="00B11378" w:rsidRPr="004918AD" w:rsidRDefault="00B11378" w:rsidP="00B11378">
      <w:pPr>
        <w:spacing w:line="36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918AD">
        <w:rPr>
          <w:rFonts w:ascii="Arial Narrow" w:hAnsi="Arial Narrow"/>
          <w:sz w:val="28"/>
          <w:szCs w:val="28"/>
        </w:rPr>
        <w:t xml:space="preserve">Odwodnienie jezdni i </w:t>
      </w:r>
      <w:r w:rsidR="004918AD" w:rsidRPr="004918AD">
        <w:rPr>
          <w:rFonts w:ascii="Arial Narrow" w:hAnsi="Arial Narrow"/>
          <w:sz w:val="28"/>
          <w:szCs w:val="28"/>
        </w:rPr>
        <w:t>poboczy</w:t>
      </w:r>
      <w:r w:rsidRPr="004918AD">
        <w:rPr>
          <w:rFonts w:ascii="Arial Narrow" w:hAnsi="Arial Narrow"/>
          <w:sz w:val="28"/>
          <w:szCs w:val="28"/>
        </w:rPr>
        <w:t xml:space="preserve"> powierzchniowo poprzez istniejące spadki podłuż</w:t>
      </w:r>
      <w:r w:rsidR="004918AD" w:rsidRPr="004918AD">
        <w:rPr>
          <w:rFonts w:ascii="Arial Narrow" w:hAnsi="Arial Narrow"/>
          <w:sz w:val="28"/>
          <w:szCs w:val="28"/>
        </w:rPr>
        <w:t>ne i poprzeczne do istniejących rowów</w:t>
      </w:r>
      <w:r w:rsidRPr="004918AD">
        <w:rPr>
          <w:rFonts w:ascii="Arial Narrow" w:hAnsi="Arial Narrow"/>
          <w:sz w:val="28"/>
          <w:szCs w:val="28"/>
        </w:rPr>
        <w:t>.</w:t>
      </w:r>
    </w:p>
    <w:p w:rsidR="0001009E" w:rsidRPr="00CD7759" w:rsidRDefault="00D36854" w:rsidP="00D36854">
      <w:pPr>
        <w:ind w:firstLine="708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.</w:t>
      </w:r>
    </w:p>
    <w:p w:rsidR="0088239F" w:rsidRDefault="0088239F" w:rsidP="0001009E">
      <w:pPr>
        <w:ind w:left="709" w:firstLine="707"/>
        <w:jc w:val="both"/>
        <w:rPr>
          <w:rFonts w:ascii="Arial Narrow" w:hAnsi="Arial Narrow"/>
          <w:sz w:val="16"/>
          <w:szCs w:val="16"/>
        </w:rPr>
      </w:pPr>
    </w:p>
    <w:p w:rsidR="00694DA5" w:rsidRDefault="00694DA5" w:rsidP="0001009E">
      <w:pPr>
        <w:ind w:left="709" w:firstLine="707"/>
        <w:jc w:val="both"/>
        <w:rPr>
          <w:rFonts w:ascii="Arial Narrow" w:hAnsi="Arial Narrow"/>
          <w:sz w:val="16"/>
          <w:szCs w:val="16"/>
        </w:rPr>
      </w:pPr>
    </w:p>
    <w:p w:rsidR="00694DA5" w:rsidRPr="00CD7759" w:rsidRDefault="00694DA5" w:rsidP="0001009E">
      <w:pPr>
        <w:ind w:left="709" w:firstLine="707"/>
        <w:jc w:val="both"/>
        <w:rPr>
          <w:rFonts w:ascii="Arial Narrow" w:hAnsi="Arial Narrow"/>
          <w:sz w:val="16"/>
          <w:szCs w:val="16"/>
        </w:rPr>
      </w:pPr>
    </w:p>
    <w:p w:rsidR="00AF676A" w:rsidRPr="00CD7759" w:rsidRDefault="00D06E87" w:rsidP="00AF676A">
      <w:pPr>
        <w:jc w:val="both"/>
        <w:textAlignment w:val="auto"/>
        <w:rPr>
          <w:rFonts w:ascii="Arial Narrow" w:hAnsi="Arial Narrow"/>
          <w:b/>
          <w:sz w:val="28"/>
          <w:szCs w:val="28"/>
        </w:rPr>
      </w:pPr>
      <w:r w:rsidRPr="00CD7759">
        <w:rPr>
          <w:rFonts w:ascii="Arial Narrow" w:hAnsi="Arial Narrow"/>
          <w:b/>
          <w:sz w:val="28"/>
          <w:szCs w:val="28"/>
        </w:rPr>
        <w:lastRenderedPageBreak/>
        <w:t>4</w:t>
      </w:r>
      <w:r w:rsidR="00AF676A" w:rsidRPr="00CD7759">
        <w:rPr>
          <w:rFonts w:ascii="Arial Narrow" w:hAnsi="Arial Narrow"/>
          <w:b/>
          <w:sz w:val="28"/>
          <w:szCs w:val="28"/>
        </w:rPr>
        <w:t>.4 Rozwiązanie kolizji z uzbrojeniem podziemnym</w:t>
      </w:r>
    </w:p>
    <w:p w:rsidR="00AF676A" w:rsidRPr="00CD7759" w:rsidRDefault="00AF676A" w:rsidP="008924EF">
      <w:pPr>
        <w:jc w:val="both"/>
        <w:rPr>
          <w:rFonts w:ascii="Arial Narrow" w:hAnsi="Arial Narrow"/>
          <w:sz w:val="16"/>
          <w:szCs w:val="16"/>
        </w:rPr>
      </w:pPr>
    </w:p>
    <w:p w:rsidR="00AF676A" w:rsidRPr="00CD7759" w:rsidRDefault="00AF676A" w:rsidP="00AF676A">
      <w:pPr>
        <w:ind w:firstLine="525"/>
        <w:jc w:val="both"/>
        <w:rPr>
          <w:rFonts w:ascii="Arial Narrow" w:hAnsi="Arial Narrow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Roboty ziemne w pobliżu wszystkich rodzajów uzbrojenia podziemnego prowadzić sposobem ręcznym, w obecności uprawnionego pracownika właścicieli sieci. Zastosować się do wszelkich ustaleń</w:t>
      </w:r>
      <w:r w:rsidR="00D93F4E" w:rsidRPr="00CD7759">
        <w:rPr>
          <w:rFonts w:ascii="Arial Narrow" w:hAnsi="Arial Narrow"/>
          <w:sz w:val="28"/>
          <w:szCs w:val="28"/>
        </w:rPr>
        <w:t xml:space="preserve"> i zaleceń zawartych w protokołach z narady koordynacyjnej. </w:t>
      </w:r>
      <w:r w:rsidRPr="00CD7759">
        <w:rPr>
          <w:rFonts w:ascii="Arial Narrow" w:hAnsi="Arial Narrow"/>
          <w:sz w:val="28"/>
          <w:szCs w:val="28"/>
        </w:rPr>
        <w:t>O rozpoczęciu robót powiadomić zainteresowane strony z min. 7 dniowym wyprzedzeniem.</w:t>
      </w:r>
    </w:p>
    <w:p w:rsidR="007664DA" w:rsidRPr="009C7033" w:rsidRDefault="007664DA" w:rsidP="00AF676A">
      <w:pPr>
        <w:ind w:firstLine="525"/>
        <w:jc w:val="both"/>
        <w:rPr>
          <w:rFonts w:ascii="Arial Narrow" w:hAnsi="Arial Narrow"/>
          <w:color w:val="FF0000"/>
          <w:sz w:val="28"/>
          <w:szCs w:val="28"/>
        </w:rPr>
      </w:pPr>
    </w:p>
    <w:p w:rsidR="00A14635" w:rsidRPr="00CD7759" w:rsidRDefault="00A14635" w:rsidP="008924EF">
      <w:pPr>
        <w:jc w:val="both"/>
        <w:rPr>
          <w:rFonts w:ascii="Arial Narrow" w:hAnsi="Arial Narrow"/>
          <w:sz w:val="16"/>
          <w:szCs w:val="16"/>
        </w:rPr>
      </w:pPr>
    </w:p>
    <w:p w:rsidR="0001009E" w:rsidRPr="00CD7759" w:rsidRDefault="0001009E" w:rsidP="00F55000">
      <w:pPr>
        <w:numPr>
          <w:ilvl w:val="0"/>
          <w:numId w:val="26"/>
        </w:numPr>
        <w:overflowPunct/>
        <w:autoSpaceDE/>
        <w:autoSpaceDN/>
        <w:adjustRightInd/>
        <w:jc w:val="both"/>
        <w:textAlignment w:val="auto"/>
        <w:rPr>
          <w:rFonts w:ascii="Arial Narrow" w:hAnsi="Arial Narrow"/>
          <w:b/>
          <w:sz w:val="32"/>
          <w:szCs w:val="32"/>
        </w:rPr>
      </w:pPr>
      <w:r w:rsidRPr="00CD7759">
        <w:rPr>
          <w:rFonts w:ascii="Arial Narrow" w:hAnsi="Arial Narrow"/>
          <w:b/>
          <w:sz w:val="32"/>
          <w:szCs w:val="32"/>
        </w:rPr>
        <w:t>Wpływ inwestycji na środowisko.</w:t>
      </w:r>
    </w:p>
    <w:p w:rsidR="0001009E" w:rsidRPr="00CD7759" w:rsidRDefault="0001009E" w:rsidP="0001009E">
      <w:pPr>
        <w:ind w:left="360"/>
        <w:jc w:val="both"/>
        <w:rPr>
          <w:rFonts w:ascii="Arial Narrow" w:hAnsi="Arial Narrow"/>
          <w:b/>
          <w:sz w:val="16"/>
          <w:szCs w:val="16"/>
        </w:rPr>
      </w:pPr>
    </w:p>
    <w:p w:rsidR="0001009E" w:rsidRPr="009C7033" w:rsidRDefault="00CD7759" w:rsidP="00B04B27">
      <w:pPr>
        <w:ind w:firstLine="435"/>
        <w:jc w:val="both"/>
        <w:rPr>
          <w:rFonts w:ascii="Arial Narrow" w:hAnsi="Arial Narrow"/>
          <w:color w:val="FF0000"/>
          <w:sz w:val="28"/>
          <w:szCs w:val="28"/>
        </w:rPr>
      </w:pPr>
      <w:r w:rsidRPr="00CD7759">
        <w:rPr>
          <w:rFonts w:ascii="Arial Narrow" w:hAnsi="Arial Narrow"/>
          <w:sz w:val="28"/>
          <w:szCs w:val="28"/>
        </w:rPr>
        <w:t>Remont drogi powiatowej 0757T</w:t>
      </w:r>
      <w:r w:rsidR="0001009E" w:rsidRPr="00CD7759">
        <w:rPr>
          <w:rFonts w:ascii="Arial Narrow" w:hAnsi="Arial Narrow"/>
          <w:sz w:val="28"/>
          <w:szCs w:val="28"/>
        </w:rPr>
        <w:t xml:space="preserve"> </w:t>
      </w:r>
      <w:r w:rsidR="00AC7EF0" w:rsidRPr="00CD7759">
        <w:rPr>
          <w:rFonts w:ascii="Arial Narrow" w:hAnsi="Arial Narrow"/>
          <w:sz w:val="28"/>
          <w:szCs w:val="28"/>
        </w:rPr>
        <w:t>zgodnie z projektem</w:t>
      </w:r>
      <w:r w:rsidR="00B04B27" w:rsidRPr="00CD7759">
        <w:rPr>
          <w:rFonts w:ascii="Arial Narrow" w:hAnsi="Arial Narrow"/>
          <w:sz w:val="28"/>
          <w:szCs w:val="28"/>
        </w:rPr>
        <w:t xml:space="preserve"> ma charakter lokalny i nie spowoduje degradacji środowiska</w:t>
      </w:r>
      <w:r w:rsidR="00B04B27" w:rsidRPr="008D17E1">
        <w:rPr>
          <w:rFonts w:ascii="Arial Narrow" w:hAnsi="Arial Narrow"/>
          <w:sz w:val="28"/>
          <w:szCs w:val="28"/>
        </w:rPr>
        <w:t xml:space="preserve">. </w:t>
      </w:r>
      <w:r w:rsidR="008D17E1" w:rsidRPr="008D17E1">
        <w:rPr>
          <w:rFonts w:ascii="Arial Narrow" w:hAnsi="Arial Narrow"/>
          <w:sz w:val="28"/>
          <w:szCs w:val="28"/>
        </w:rPr>
        <w:t>Remont</w:t>
      </w:r>
      <w:r w:rsidR="00851E20" w:rsidRPr="008D17E1">
        <w:rPr>
          <w:rFonts w:ascii="Arial Narrow" w:hAnsi="Arial Narrow"/>
          <w:sz w:val="28"/>
          <w:szCs w:val="28"/>
        </w:rPr>
        <w:t xml:space="preserve"> </w:t>
      </w:r>
      <w:r w:rsidR="00B04B27" w:rsidRPr="008D17E1">
        <w:rPr>
          <w:rFonts w:ascii="Arial Narrow" w:hAnsi="Arial Narrow"/>
          <w:sz w:val="28"/>
          <w:szCs w:val="28"/>
        </w:rPr>
        <w:t xml:space="preserve">poprawi </w:t>
      </w:r>
      <w:r w:rsidR="00851E20" w:rsidRPr="008D17E1">
        <w:rPr>
          <w:rFonts w:ascii="Arial Narrow" w:hAnsi="Arial Narrow"/>
          <w:sz w:val="28"/>
          <w:szCs w:val="28"/>
        </w:rPr>
        <w:t>bezpieczeństwo uczestników ruchu drogowego w szczególności pieszych, dos</w:t>
      </w:r>
      <w:r w:rsidR="00004655" w:rsidRPr="008D17E1">
        <w:rPr>
          <w:rFonts w:ascii="Arial Narrow" w:hAnsi="Arial Narrow"/>
          <w:sz w:val="28"/>
          <w:szCs w:val="28"/>
        </w:rPr>
        <w:t>tępność komunikacyjną</w:t>
      </w:r>
      <w:r w:rsidR="000F320A" w:rsidRPr="008D17E1">
        <w:rPr>
          <w:rFonts w:ascii="Arial Narrow" w:hAnsi="Arial Narrow"/>
          <w:sz w:val="28"/>
          <w:szCs w:val="28"/>
        </w:rPr>
        <w:t>, oraz przyczyni się do wzrostu atrakcyjności otaczającego terenu</w:t>
      </w:r>
      <w:r w:rsidR="00B04B27" w:rsidRPr="008D17E1">
        <w:rPr>
          <w:rFonts w:ascii="Arial Narrow" w:hAnsi="Arial Narrow"/>
          <w:sz w:val="28"/>
          <w:szCs w:val="28"/>
        </w:rPr>
        <w:t xml:space="preserve">. </w:t>
      </w:r>
      <w:r w:rsidR="008D17E1" w:rsidRPr="008D17E1">
        <w:rPr>
          <w:rFonts w:ascii="Arial Narrow" w:hAnsi="Arial Narrow"/>
          <w:sz w:val="28"/>
          <w:szCs w:val="28"/>
        </w:rPr>
        <w:t>Remont</w:t>
      </w:r>
      <w:r w:rsidR="00851E20" w:rsidRPr="008D17E1">
        <w:rPr>
          <w:rFonts w:ascii="Arial Narrow" w:hAnsi="Arial Narrow"/>
          <w:sz w:val="28"/>
          <w:szCs w:val="28"/>
        </w:rPr>
        <w:t xml:space="preserve"> </w:t>
      </w:r>
      <w:r w:rsidR="0001009E" w:rsidRPr="008D17E1">
        <w:rPr>
          <w:rFonts w:ascii="Arial Narrow" w:hAnsi="Arial Narrow"/>
          <w:sz w:val="28"/>
          <w:szCs w:val="28"/>
        </w:rPr>
        <w:t>nie naruszy istniejących stosunków wodnych, wody opadowe odprowadzane będą powierzchniowo</w:t>
      </w:r>
      <w:r w:rsidR="00004655" w:rsidRPr="008D17E1">
        <w:rPr>
          <w:rFonts w:ascii="Arial Narrow" w:hAnsi="Arial Narrow"/>
          <w:sz w:val="28"/>
          <w:szCs w:val="28"/>
        </w:rPr>
        <w:t xml:space="preserve"> do </w:t>
      </w:r>
      <w:r w:rsidR="008D17E1" w:rsidRPr="008D17E1">
        <w:rPr>
          <w:rFonts w:ascii="Arial Narrow" w:hAnsi="Arial Narrow"/>
          <w:sz w:val="28"/>
          <w:szCs w:val="28"/>
        </w:rPr>
        <w:t>istniejących rowów</w:t>
      </w:r>
      <w:r w:rsidR="0001009E" w:rsidRPr="008D17E1">
        <w:rPr>
          <w:rFonts w:ascii="Arial Narrow" w:hAnsi="Arial Narrow"/>
          <w:sz w:val="28"/>
          <w:szCs w:val="28"/>
        </w:rPr>
        <w:t>.</w:t>
      </w:r>
      <w:r w:rsidR="0001009E" w:rsidRPr="009C7033">
        <w:rPr>
          <w:rFonts w:ascii="Arial Narrow" w:hAnsi="Arial Narrow"/>
          <w:color w:val="FF0000"/>
          <w:sz w:val="28"/>
          <w:szCs w:val="28"/>
        </w:rPr>
        <w:t xml:space="preserve"> </w:t>
      </w:r>
      <w:r w:rsidR="0001009E" w:rsidRPr="006843A7">
        <w:rPr>
          <w:rFonts w:ascii="Arial Narrow" w:hAnsi="Arial Narrow"/>
          <w:sz w:val="28"/>
          <w:szCs w:val="28"/>
        </w:rPr>
        <w:t>Planowane do realizacji prace budowlane nie spowodują realnego zagrożenia dla środowiska natural</w:t>
      </w:r>
      <w:r w:rsidR="00B04B27" w:rsidRPr="006843A7">
        <w:rPr>
          <w:rFonts w:ascii="Arial Narrow" w:hAnsi="Arial Narrow"/>
          <w:sz w:val="28"/>
          <w:szCs w:val="28"/>
        </w:rPr>
        <w:t xml:space="preserve">nego i zdrowia ludzi, </w:t>
      </w:r>
      <w:r w:rsidR="006843A7" w:rsidRPr="006843A7">
        <w:rPr>
          <w:rFonts w:ascii="Arial Narrow" w:hAnsi="Arial Narrow"/>
          <w:sz w:val="28"/>
          <w:szCs w:val="28"/>
        </w:rPr>
        <w:t>remont</w:t>
      </w:r>
      <w:r w:rsidR="00851E20" w:rsidRPr="006843A7">
        <w:rPr>
          <w:rFonts w:ascii="Arial Narrow" w:hAnsi="Arial Narrow"/>
          <w:sz w:val="28"/>
          <w:szCs w:val="28"/>
        </w:rPr>
        <w:t xml:space="preserve"> </w:t>
      </w:r>
      <w:r w:rsidR="0001009E" w:rsidRPr="006843A7">
        <w:rPr>
          <w:rFonts w:ascii="Arial Narrow" w:hAnsi="Arial Narrow"/>
          <w:sz w:val="28"/>
          <w:szCs w:val="28"/>
        </w:rPr>
        <w:t xml:space="preserve">nie spowoduje zmian w przyrodzie nieożywionej – wszelkie stosunki geobotaniczne zostaną zachowane; również stosunki glebowe i wodne nie zostaną zmienione; realizacja projektu nie będzie mieć żadnego wpływu na klimat, dobra materialne oraz dobra kultury. Powstałe w wyniku prac budowlanych oraz eksploatacji </w:t>
      </w:r>
      <w:r w:rsidR="00004655" w:rsidRPr="006843A7">
        <w:rPr>
          <w:rFonts w:ascii="Arial Narrow" w:hAnsi="Arial Narrow"/>
          <w:sz w:val="28"/>
          <w:szCs w:val="28"/>
        </w:rPr>
        <w:t>ulicy</w:t>
      </w:r>
      <w:r w:rsidR="0001009E" w:rsidRPr="006843A7">
        <w:rPr>
          <w:rFonts w:ascii="Arial Narrow" w:hAnsi="Arial Narrow"/>
          <w:sz w:val="28"/>
          <w:szCs w:val="28"/>
        </w:rPr>
        <w:t xml:space="preserve"> odpady będą typowymi odpadami powstającymi w budownictwie drogowym i nie stanowią zagrożenia dla środowiska, przy zachowaniu ich właściwego składowania i powtórnego wykorzystania.</w:t>
      </w:r>
    </w:p>
    <w:p w:rsidR="0001009E" w:rsidRPr="006843A7" w:rsidRDefault="006843A7" w:rsidP="00B04B27">
      <w:pPr>
        <w:ind w:firstLine="435"/>
        <w:jc w:val="both"/>
        <w:rPr>
          <w:rFonts w:ascii="Arial Narrow" w:hAnsi="Arial Narrow"/>
          <w:sz w:val="28"/>
          <w:szCs w:val="28"/>
        </w:rPr>
      </w:pPr>
      <w:r w:rsidRPr="006843A7">
        <w:rPr>
          <w:rFonts w:ascii="Arial Narrow" w:hAnsi="Arial Narrow"/>
          <w:sz w:val="28"/>
          <w:szCs w:val="28"/>
        </w:rPr>
        <w:t>Remont drogi</w:t>
      </w:r>
      <w:r w:rsidR="0001009E" w:rsidRPr="006843A7">
        <w:rPr>
          <w:rFonts w:ascii="Arial Narrow" w:hAnsi="Arial Narrow"/>
          <w:sz w:val="28"/>
          <w:szCs w:val="28"/>
        </w:rPr>
        <w:t xml:space="preserve"> nie spowoduje wzrostu emisji o więcej niż 20 % lub wzrostu zużycia surowców (w tym wody), materiałów, paliw, energii, o więcej niż 20 %.</w:t>
      </w:r>
    </w:p>
    <w:p w:rsidR="00B04B27" w:rsidRPr="004918AD" w:rsidRDefault="00B04B27" w:rsidP="00D603E9">
      <w:pPr>
        <w:ind w:firstLine="435"/>
        <w:jc w:val="both"/>
        <w:rPr>
          <w:rFonts w:ascii="Arial Narrow" w:hAnsi="Arial Narrow"/>
          <w:sz w:val="28"/>
        </w:rPr>
      </w:pPr>
      <w:r w:rsidRPr="004918AD">
        <w:rPr>
          <w:rFonts w:ascii="Arial Narrow" w:hAnsi="Arial Narrow"/>
          <w:sz w:val="28"/>
          <w:szCs w:val="28"/>
        </w:rPr>
        <w:t xml:space="preserve"> </w:t>
      </w:r>
      <w:r w:rsidR="000366FE" w:rsidRPr="004918AD">
        <w:rPr>
          <w:rFonts w:ascii="Arial Narrow" w:hAnsi="Arial Narrow"/>
          <w:sz w:val="28"/>
        </w:rPr>
        <w:t>Ze względu na przeznaczenie (ruch lokalny) większość zanieczyszczeń będzie miała charakter organiczny, a ich ilość nie będzie istotnie wpływać na czystość wody.</w:t>
      </w:r>
      <w:r w:rsidR="000F320A" w:rsidRPr="004918AD">
        <w:rPr>
          <w:rFonts w:ascii="Arial Narrow" w:hAnsi="Arial Narrow"/>
          <w:sz w:val="28"/>
        </w:rPr>
        <w:t xml:space="preserve"> </w:t>
      </w:r>
    </w:p>
    <w:p w:rsidR="002A22F5" w:rsidRPr="004918AD" w:rsidRDefault="004C4FEC" w:rsidP="004C4FEC">
      <w:pPr>
        <w:jc w:val="both"/>
        <w:rPr>
          <w:rFonts w:ascii="Arial Narrow" w:hAnsi="Arial Narrow"/>
          <w:sz w:val="28"/>
          <w:szCs w:val="28"/>
        </w:rPr>
      </w:pPr>
      <w:r w:rsidRPr="004918AD">
        <w:rPr>
          <w:rFonts w:ascii="Arial Narrow" w:hAnsi="Arial Narrow"/>
          <w:sz w:val="28"/>
        </w:rPr>
        <w:t xml:space="preserve">Przedmiotowy teren nie znajduje się w obszarze parków narodowych, rezerwatów przyrody, parków krajobrazowych, użytków ekologicznych, pomników przyrody, utworzonych i podlegających ochronie na podstawie ustawy z dnia 16 kwietnia 2004 r. o ochronie przyrody (tj. Dz.U. z 2009 r. Nr 92, poz. 1220 z późn. zm.). Ponadto ww. obszary i formy ochrony nie występują w bezpośrednim sąsiedztwie, tj. w strefie potencjalnego znaczącego negatywnego oddziaływania przedsięwzięcia. </w:t>
      </w:r>
    </w:p>
    <w:p w:rsidR="004C4FEC" w:rsidRPr="004918AD" w:rsidRDefault="002A22F5" w:rsidP="002A22F5">
      <w:pPr>
        <w:ind w:firstLine="525"/>
        <w:jc w:val="both"/>
        <w:rPr>
          <w:rFonts w:ascii="Arial Narrow" w:hAnsi="Arial Narrow"/>
          <w:sz w:val="28"/>
          <w:szCs w:val="28"/>
        </w:rPr>
      </w:pPr>
      <w:r w:rsidRPr="004918AD">
        <w:rPr>
          <w:rFonts w:ascii="Arial Narrow" w:hAnsi="Arial Narrow"/>
          <w:sz w:val="28"/>
          <w:szCs w:val="28"/>
        </w:rPr>
        <w:t>Przedmiotowa inwestycja nie jest zaliczana do inwestycji mogących zawsze znacząco oddziaływać na środowisko, ani do przedsięwzięć mogących potencjalnie znacząco oddziaływać na środowisko, dlatego też</w:t>
      </w:r>
      <w:r w:rsidR="00CB16B3" w:rsidRPr="004918AD">
        <w:rPr>
          <w:rFonts w:ascii="Arial Narrow" w:hAnsi="Arial Narrow"/>
          <w:sz w:val="28"/>
          <w:szCs w:val="28"/>
        </w:rPr>
        <w:t xml:space="preserve"> nie jest wymagane uzyskanie decyzji środowiskowej.</w:t>
      </w:r>
      <w:r w:rsidR="0001009E" w:rsidRPr="004918AD">
        <w:rPr>
          <w:rFonts w:ascii="Arial Narrow" w:hAnsi="Arial Narrow"/>
          <w:sz w:val="28"/>
          <w:szCs w:val="28"/>
        </w:rPr>
        <w:t xml:space="preserve">    </w:t>
      </w:r>
    </w:p>
    <w:p w:rsidR="007664DA" w:rsidRPr="009C7033" w:rsidRDefault="007664DA" w:rsidP="00DB5164">
      <w:pPr>
        <w:ind w:left="525"/>
        <w:jc w:val="both"/>
        <w:rPr>
          <w:rFonts w:ascii="Arial Narrow" w:hAnsi="Arial Narrow"/>
          <w:color w:val="FF0000"/>
          <w:sz w:val="28"/>
          <w:szCs w:val="28"/>
        </w:rPr>
      </w:pPr>
    </w:p>
    <w:p w:rsidR="00DB5164" w:rsidRPr="004918AD" w:rsidRDefault="00DB5164" w:rsidP="00DB5164">
      <w:pPr>
        <w:ind w:left="525"/>
        <w:jc w:val="both"/>
        <w:rPr>
          <w:rFonts w:ascii="Arial Narrow" w:hAnsi="Arial Narrow"/>
          <w:sz w:val="16"/>
          <w:szCs w:val="16"/>
        </w:rPr>
      </w:pPr>
    </w:p>
    <w:p w:rsidR="00C162A2" w:rsidRPr="004918AD" w:rsidRDefault="006843A7" w:rsidP="00C162A2">
      <w:pPr>
        <w:spacing w:line="360" w:lineRule="auto"/>
        <w:jc w:val="both"/>
        <w:rPr>
          <w:rFonts w:ascii="Arial Narrow" w:hAnsi="Arial Narrow"/>
          <w:b/>
          <w:sz w:val="32"/>
          <w:szCs w:val="32"/>
        </w:rPr>
      </w:pPr>
      <w:r w:rsidRPr="004918AD">
        <w:rPr>
          <w:rFonts w:ascii="Arial Narrow" w:hAnsi="Arial Narrow"/>
          <w:b/>
          <w:sz w:val="32"/>
          <w:szCs w:val="32"/>
        </w:rPr>
        <w:t>6</w:t>
      </w:r>
      <w:r w:rsidR="007664DA" w:rsidRPr="004918AD">
        <w:rPr>
          <w:rFonts w:ascii="Arial Narrow" w:hAnsi="Arial Narrow"/>
          <w:b/>
          <w:sz w:val="32"/>
          <w:szCs w:val="32"/>
        </w:rPr>
        <w:tab/>
      </w:r>
      <w:r w:rsidR="00C162A2" w:rsidRPr="004918AD">
        <w:rPr>
          <w:rFonts w:ascii="Arial Narrow" w:hAnsi="Arial Narrow"/>
          <w:b/>
          <w:sz w:val="32"/>
          <w:szCs w:val="32"/>
        </w:rPr>
        <w:t>Urządzenia bezpieczeństwa ruchu</w:t>
      </w:r>
    </w:p>
    <w:p w:rsidR="00C162A2" w:rsidRPr="004918AD" w:rsidRDefault="00C162A2" w:rsidP="00C162A2">
      <w:pPr>
        <w:jc w:val="both"/>
        <w:rPr>
          <w:rFonts w:ascii="Arial Narrow" w:hAnsi="Arial Narrow"/>
          <w:sz w:val="28"/>
          <w:szCs w:val="28"/>
        </w:rPr>
      </w:pPr>
      <w:r w:rsidRPr="004918AD">
        <w:rPr>
          <w:rFonts w:ascii="Arial Narrow" w:hAnsi="Arial Narrow"/>
          <w:sz w:val="28"/>
          <w:szCs w:val="28"/>
        </w:rPr>
        <w:t xml:space="preserve">Na odcinku objętym przedmiotową inwestycją </w:t>
      </w:r>
      <w:r w:rsidR="004918AD" w:rsidRPr="004918AD">
        <w:rPr>
          <w:rFonts w:ascii="Arial Narrow" w:hAnsi="Arial Narrow"/>
          <w:sz w:val="28"/>
          <w:szCs w:val="28"/>
        </w:rPr>
        <w:t xml:space="preserve">zostaną wykonane dodatkowe bariery energochłonne poprawiające </w:t>
      </w:r>
      <w:r w:rsidRPr="004918AD">
        <w:rPr>
          <w:rFonts w:ascii="Arial Narrow" w:hAnsi="Arial Narrow"/>
          <w:sz w:val="28"/>
          <w:szCs w:val="28"/>
        </w:rPr>
        <w:t>bezp</w:t>
      </w:r>
      <w:r w:rsidR="004918AD" w:rsidRPr="004918AD">
        <w:rPr>
          <w:rFonts w:ascii="Arial Narrow" w:hAnsi="Arial Narrow"/>
          <w:sz w:val="28"/>
          <w:szCs w:val="28"/>
        </w:rPr>
        <w:t>ieczeństwo</w:t>
      </w:r>
      <w:r w:rsidRPr="004918AD">
        <w:rPr>
          <w:rFonts w:ascii="Arial Narrow" w:hAnsi="Arial Narrow"/>
          <w:sz w:val="28"/>
          <w:szCs w:val="28"/>
        </w:rPr>
        <w:t xml:space="preserve"> ruchu.</w:t>
      </w:r>
    </w:p>
    <w:p w:rsidR="00267183" w:rsidRPr="004918AD" w:rsidRDefault="00267183" w:rsidP="00C162A2">
      <w:pPr>
        <w:jc w:val="both"/>
        <w:rPr>
          <w:rFonts w:ascii="Arial Narrow" w:hAnsi="Arial Narrow"/>
          <w:sz w:val="28"/>
          <w:szCs w:val="28"/>
        </w:rPr>
      </w:pPr>
    </w:p>
    <w:p w:rsidR="00267183" w:rsidRDefault="00267183" w:rsidP="00C162A2">
      <w:pPr>
        <w:jc w:val="both"/>
        <w:rPr>
          <w:rFonts w:ascii="Arial Narrow" w:hAnsi="Arial Narrow"/>
          <w:sz w:val="28"/>
          <w:szCs w:val="28"/>
        </w:rPr>
      </w:pPr>
    </w:p>
    <w:p w:rsidR="00694DA5" w:rsidRPr="004918AD" w:rsidRDefault="00694DA5" w:rsidP="00C162A2">
      <w:pPr>
        <w:jc w:val="both"/>
        <w:rPr>
          <w:rFonts w:ascii="Arial Narrow" w:hAnsi="Arial Narrow"/>
          <w:sz w:val="28"/>
          <w:szCs w:val="28"/>
        </w:rPr>
      </w:pPr>
    </w:p>
    <w:p w:rsidR="007476D3" w:rsidRPr="004918AD" w:rsidRDefault="006843A7" w:rsidP="007476D3">
      <w:pPr>
        <w:spacing w:line="360" w:lineRule="auto"/>
        <w:jc w:val="both"/>
        <w:rPr>
          <w:rFonts w:ascii="Arial Narrow" w:hAnsi="Arial Narrow"/>
          <w:b/>
          <w:sz w:val="32"/>
          <w:szCs w:val="32"/>
        </w:rPr>
      </w:pPr>
      <w:r w:rsidRPr="004918AD">
        <w:rPr>
          <w:rFonts w:ascii="Arial Narrow" w:hAnsi="Arial Narrow"/>
          <w:b/>
          <w:sz w:val="32"/>
          <w:szCs w:val="32"/>
        </w:rPr>
        <w:lastRenderedPageBreak/>
        <w:t>7</w:t>
      </w:r>
      <w:r w:rsidR="007664DA" w:rsidRPr="004918AD">
        <w:rPr>
          <w:rFonts w:ascii="Arial Narrow" w:hAnsi="Arial Narrow"/>
          <w:b/>
          <w:sz w:val="32"/>
          <w:szCs w:val="32"/>
        </w:rPr>
        <w:tab/>
      </w:r>
      <w:r w:rsidR="007476D3" w:rsidRPr="004918AD">
        <w:rPr>
          <w:rFonts w:ascii="Arial Narrow" w:hAnsi="Arial Narrow"/>
          <w:b/>
          <w:sz w:val="32"/>
          <w:szCs w:val="32"/>
        </w:rPr>
        <w:t>Czasowa organizacja ruchu</w:t>
      </w:r>
    </w:p>
    <w:p w:rsidR="007476D3" w:rsidRPr="004918AD" w:rsidRDefault="003E7AAB" w:rsidP="00C162A2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4918AD">
        <w:rPr>
          <w:rFonts w:ascii="Arial Narrow" w:hAnsi="Arial Narrow"/>
          <w:sz w:val="28"/>
          <w:szCs w:val="28"/>
        </w:rPr>
        <w:tab/>
        <w:t xml:space="preserve">Oznakowanie prowadzonych robót związanych z wykonaniem </w:t>
      </w:r>
      <w:r w:rsidR="004918AD" w:rsidRPr="004918AD">
        <w:rPr>
          <w:rFonts w:ascii="Arial Narrow" w:hAnsi="Arial Narrow"/>
          <w:sz w:val="28"/>
          <w:szCs w:val="28"/>
        </w:rPr>
        <w:t>remontu</w:t>
      </w:r>
      <w:r w:rsidRPr="004918AD">
        <w:rPr>
          <w:rFonts w:ascii="Arial Narrow" w:hAnsi="Arial Narrow"/>
          <w:sz w:val="28"/>
          <w:szCs w:val="28"/>
        </w:rPr>
        <w:t xml:space="preserve"> drogi, </w:t>
      </w:r>
      <w:r w:rsidR="004918AD" w:rsidRPr="004918AD">
        <w:rPr>
          <w:rFonts w:ascii="Arial Narrow" w:hAnsi="Arial Narrow"/>
          <w:sz w:val="28"/>
          <w:szCs w:val="28"/>
        </w:rPr>
        <w:t xml:space="preserve">odmuleniem rowów i remontem przepustów, </w:t>
      </w:r>
      <w:r w:rsidRPr="004918AD">
        <w:rPr>
          <w:rFonts w:ascii="Arial Narrow" w:hAnsi="Arial Narrow"/>
          <w:sz w:val="28"/>
          <w:szCs w:val="28"/>
        </w:rPr>
        <w:t xml:space="preserve">wykonaniem </w:t>
      </w:r>
      <w:r w:rsidR="004918AD" w:rsidRPr="004918AD">
        <w:rPr>
          <w:rFonts w:ascii="Arial Narrow" w:hAnsi="Arial Narrow"/>
          <w:sz w:val="28"/>
          <w:szCs w:val="28"/>
        </w:rPr>
        <w:t>poboczy</w:t>
      </w:r>
      <w:r w:rsidRPr="004918AD">
        <w:rPr>
          <w:rFonts w:ascii="Arial Narrow" w:hAnsi="Arial Narrow"/>
          <w:sz w:val="28"/>
          <w:szCs w:val="28"/>
        </w:rPr>
        <w:t xml:space="preserve"> oraz zjazdów należy wykonać zgodnie z zatwierdzonym projektem organizacji ruchu na czas budowy. Każda zmiana istniejącej organizacji ruchu, wymaga </w:t>
      </w:r>
      <w:r w:rsidR="004918AD" w:rsidRPr="004918AD">
        <w:rPr>
          <w:rFonts w:ascii="Arial Narrow" w:hAnsi="Arial Narrow"/>
          <w:sz w:val="28"/>
          <w:szCs w:val="28"/>
        </w:rPr>
        <w:t xml:space="preserve">odrębnego projektu, opartego na </w:t>
      </w:r>
      <w:r w:rsidRPr="004918AD">
        <w:rPr>
          <w:rFonts w:ascii="Arial Narrow" w:hAnsi="Arial Narrow"/>
          <w:sz w:val="28"/>
          <w:szCs w:val="28"/>
        </w:rPr>
        <w:t>harmonogramie robót i uzgodnionego z Zarządem drogi, Organem zarządzającym i Policją. Podstawowym wymaganiem jest zapewnienie na czas prowadzenia robót alternatywnych połączeń komunikacyjnych oraz minimalizacja ograniczeń i utrudnień dla indywidualnego ruchu lokalnego i ruchu pieszego.</w:t>
      </w:r>
    </w:p>
    <w:p w:rsidR="007664DA" w:rsidRPr="004918AD" w:rsidRDefault="007664DA" w:rsidP="00C162A2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3E7AAB" w:rsidRPr="004918AD" w:rsidRDefault="006843A7" w:rsidP="00C162A2">
      <w:pPr>
        <w:spacing w:line="360" w:lineRule="auto"/>
        <w:jc w:val="both"/>
        <w:rPr>
          <w:rFonts w:ascii="Arial Narrow" w:hAnsi="Arial Narrow"/>
          <w:b/>
          <w:sz w:val="32"/>
          <w:szCs w:val="32"/>
        </w:rPr>
      </w:pPr>
      <w:r w:rsidRPr="004918AD">
        <w:rPr>
          <w:rFonts w:ascii="Arial Narrow" w:hAnsi="Arial Narrow"/>
          <w:b/>
          <w:sz w:val="32"/>
          <w:szCs w:val="32"/>
        </w:rPr>
        <w:t>8</w:t>
      </w:r>
      <w:r w:rsidR="007664DA" w:rsidRPr="004918AD">
        <w:rPr>
          <w:rFonts w:ascii="Arial Narrow" w:hAnsi="Arial Narrow"/>
          <w:b/>
          <w:sz w:val="32"/>
          <w:szCs w:val="32"/>
        </w:rPr>
        <w:tab/>
      </w:r>
      <w:r w:rsidR="003E7AAB" w:rsidRPr="004918AD">
        <w:rPr>
          <w:rFonts w:ascii="Arial Narrow" w:hAnsi="Arial Narrow"/>
          <w:b/>
          <w:sz w:val="32"/>
          <w:szCs w:val="32"/>
        </w:rPr>
        <w:t>Wymagania techniczne i odbiory</w:t>
      </w:r>
    </w:p>
    <w:p w:rsidR="003E7AAB" w:rsidRPr="004918AD" w:rsidRDefault="003E7AAB" w:rsidP="00C162A2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4918AD">
        <w:rPr>
          <w:rFonts w:ascii="Arial Narrow" w:hAnsi="Arial Narrow"/>
          <w:sz w:val="28"/>
          <w:szCs w:val="28"/>
        </w:rPr>
        <w:tab/>
      </w:r>
      <w:r w:rsidR="00AC2FB8" w:rsidRPr="004918AD">
        <w:rPr>
          <w:rFonts w:ascii="Arial Narrow" w:hAnsi="Arial Narrow"/>
          <w:sz w:val="28"/>
          <w:szCs w:val="28"/>
        </w:rPr>
        <w:t xml:space="preserve">Wymagania techniczne przy wykonywaniu robót i ich odbiorach według obowiązujących Polskich Norm. Wszystkie roboty należy wykonać zgodnie </w:t>
      </w:r>
      <w:r w:rsidR="00267183" w:rsidRPr="004918AD">
        <w:rPr>
          <w:rFonts w:ascii="Arial Narrow" w:hAnsi="Arial Narrow"/>
          <w:sz w:val="28"/>
          <w:szCs w:val="28"/>
        </w:rPr>
        <w:br/>
      </w:r>
      <w:r w:rsidR="00AC2FB8" w:rsidRPr="004918AD">
        <w:rPr>
          <w:rFonts w:ascii="Arial Narrow" w:hAnsi="Arial Narrow"/>
          <w:sz w:val="28"/>
          <w:szCs w:val="28"/>
        </w:rPr>
        <w:t>z obowiązującymi przepisami i normami. Materiały i wyroby muszą posiadać Aprobatę techniczną dopuszczającą je do stosowania w budownictwie. Roboty ziemne w pobliżu istniejącej infrastruktury podziemnej należy wykonywać ręcznie i ze szczególną ostrożnością.</w:t>
      </w:r>
      <w:r w:rsidRPr="004918AD">
        <w:rPr>
          <w:rFonts w:ascii="Arial Narrow" w:hAnsi="Arial Narrow"/>
          <w:sz w:val="28"/>
          <w:szCs w:val="28"/>
        </w:rPr>
        <w:t xml:space="preserve"> </w:t>
      </w:r>
      <w:r w:rsidR="00AC2FB8" w:rsidRPr="004918AD">
        <w:rPr>
          <w:rFonts w:ascii="Arial Narrow" w:hAnsi="Arial Narrow"/>
          <w:sz w:val="28"/>
          <w:szCs w:val="28"/>
        </w:rPr>
        <w:t>Szczegółowy opis robót podano w Szczegółowych Specyfikacjach Technicznych. Do podstawowych obowiązków Wykonawcy należy bezwarunkowo prawidłowo zabezpieczyć teren budowy przed dostępem osób trzecich.</w:t>
      </w:r>
    </w:p>
    <w:p w:rsidR="00C162A2" w:rsidRPr="004918AD" w:rsidRDefault="00C162A2" w:rsidP="00D36854">
      <w:pPr>
        <w:ind w:firstLine="708"/>
        <w:jc w:val="both"/>
        <w:rPr>
          <w:rFonts w:ascii="Arial Narrow" w:hAnsi="Arial Narrow"/>
          <w:sz w:val="28"/>
          <w:szCs w:val="28"/>
        </w:rPr>
      </w:pPr>
    </w:p>
    <w:p w:rsidR="00C77A01" w:rsidRPr="004918AD" w:rsidRDefault="00C77A01" w:rsidP="00C77A01">
      <w:pPr>
        <w:spacing w:line="360" w:lineRule="auto"/>
        <w:ind w:left="709" w:firstLine="707"/>
        <w:jc w:val="both"/>
        <w:rPr>
          <w:rFonts w:ascii="Arial Narrow" w:hAnsi="Arial Narrow"/>
          <w:sz w:val="28"/>
          <w:szCs w:val="28"/>
        </w:rPr>
      </w:pPr>
      <w:r w:rsidRPr="004918AD">
        <w:rPr>
          <w:rFonts w:ascii="Arial Narrow" w:hAnsi="Arial Narrow"/>
          <w:sz w:val="28"/>
          <w:szCs w:val="28"/>
        </w:rPr>
        <w:tab/>
      </w:r>
      <w:r w:rsidRPr="004918AD">
        <w:rPr>
          <w:rFonts w:ascii="Arial Narrow" w:hAnsi="Arial Narrow"/>
          <w:sz w:val="28"/>
          <w:szCs w:val="28"/>
        </w:rPr>
        <w:tab/>
      </w:r>
      <w:r w:rsidRPr="004918AD">
        <w:rPr>
          <w:rFonts w:ascii="Arial Narrow" w:hAnsi="Arial Narrow"/>
          <w:sz w:val="28"/>
          <w:szCs w:val="28"/>
        </w:rPr>
        <w:tab/>
      </w:r>
      <w:r w:rsidRPr="004918AD">
        <w:rPr>
          <w:rFonts w:ascii="Arial Narrow" w:hAnsi="Arial Narrow"/>
          <w:sz w:val="28"/>
          <w:szCs w:val="28"/>
        </w:rPr>
        <w:tab/>
      </w:r>
      <w:r w:rsidRPr="004918AD">
        <w:rPr>
          <w:rFonts w:ascii="Arial Narrow" w:hAnsi="Arial Narrow"/>
          <w:sz w:val="28"/>
          <w:szCs w:val="28"/>
        </w:rPr>
        <w:tab/>
      </w:r>
      <w:r w:rsidRPr="004918AD">
        <w:rPr>
          <w:rFonts w:ascii="Arial Narrow" w:hAnsi="Arial Narrow"/>
          <w:sz w:val="28"/>
          <w:szCs w:val="28"/>
        </w:rPr>
        <w:tab/>
      </w:r>
      <w:r w:rsidRPr="004918AD">
        <w:rPr>
          <w:rFonts w:ascii="Arial Narrow" w:hAnsi="Arial Narrow"/>
          <w:sz w:val="28"/>
          <w:szCs w:val="28"/>
        </w:rPr>
        <w:tab/>
      </w:r>
      <w:r w:rsidRPr="004918AD">
        <w:rPr>
          <w:rFonts w:ascii="Arial Narrow" w:hAnsi="Arial Narrow"/>
          <w:sz w:val="28"/>
          <w:szCs w:val="28"/>
        </w:rPr>
        <w:tab/>
      </w:r>
    </w:p>
    <w:p w:rsidR="007664DA" w:rsidRPr="004918AD" w:rsidRDefault="007664DA" w:rsidP="006843A7">
      <w:pPr>
        <w:pStyle w:val="Akapitzlist"/>
        <w:numPr>
          <w:ilvl w:val="0"/>
          <w:numId w:val="41"/>
        </w:numPr>
        <w:jc w:val="both"/>
        <w:rPr>
          <w:rFonts w:ascii="Arial Narrow" w:hAnsi="Arial Narrow"/>
          <w:b/>
          <w:sz w:val="32"/>
          <w:szCs w:val="32"/>
        </w:rPr>
      </w:pPr>
      <w:r w:rsidRPr="004918AD">
        <w:rPr>
          <w:rFonts w:ascii="Arial Narrow" w:hAnsi="Arial Narrow"/>
          <w:b/>
          <w:sz w:val="32"/>
          <w:szCs w:val="32"/>
        </w:rPr>
        <w:t>Uwagi końcowe</w:t>
      </w:r>
    </w:p>
    <w:p w:rsidR="007664DA" w:rsidRPr="004918AD" w:rsidRDefault="007664DA" w:rsidP="007664DA">
      <w:pPr>
        <w:jc w:val="both"/>
        <w:rPr>
          <w:rFonts w:ascii="Arial Narrow" w:hAnsi="Arial Narrow"/>
          <w:b/>
          <w:sz w:val="16"/>
          <w:szCs w:val="16"/>
        </w:rPr>
      </w:pPr>
    </w:p>
    <w:p w:rsidR="007664DA" w:rsidRPr="004918AD" w:rsidRDefault="007664DA" w:rsidP="007664DA">
      <w:pPr>
        <w:ind w:left="525"/>
        <w:jc w:val="both"/>
        <w:rPr>
          <w:rFonts w:ascii="Arial Narrow" w:hAnsi="Arial Narrow"/>
          <w:sz w:val="28"/>
          <w:szCs w:val="32"/>
        </w:rPr>
      </w:pPr>
      <w:r w:rsidRPr="004918AD">
        <w:rPr>
          <w:rFonts w:ascii="Arial Narrow" w:hAnsi="Arial Narrow"/>
          <w:sz w:val="28"/>
          <w:szCs w:val="32"/>
        </w:rPr>
        <w:t>- Całość robót należy wykonać zgodnie z obowiązującymi przepisami branżowymi i BHP.</w:t>
      </w:r>
    </w:p>
    <w:p w:rsidR="007664DA" w:rsidRPr="004918AD" w:rsidRDefault="007664DA" w:rsidP="007664DA">
      <w:pPr>
        <w:ind w:left="525"/>
        <w:jc w:val="both"/>
        <w:rPr>
          <w:rFonts w:ascii="Arial Narrow" w:hAnsi="Arial Narrow"/>
          <w:sz w:val="28"/>
          <w:szCs w:val="32"/>
        </w:rPr>
      </w:pPr>
      <w:r w:rsidRPr="004918AD">
        <w:rPr>
          <w:rFonts w:ascii="Arial Narrow" w:hAnsi="Arial Narrow"/>
          <w:sz w:val="28"/>
          <w:szCs w:val="32"/>
        </w:rPr>
        <w:t>- Wszelkie użyte materiały powinny posiadać certyfikaty i aprobaty techniczne.</w:t>
      </w:r>
    </w:p>
    <w:p w:rsidR="007664DA" w:rsidRPr="004918AD" w:rsidRDefault="007664DA" w:rsidP="007664DA">
      <w:pPr>
        <w:ind w:left="525"/>
        <w:jc w:val="both"/>
        <w:rPr>
          <w:rFonts w:ascii="Arial Narrow" w:hAnsi="Arial Narrow"/>
          <w:sz w:val="28"/>
          <w:szCs w:val="32"/>
        </w:rPr>
      </w:pPr>
      <w:r w:rsidRPr="004918AD">
        <w:rPr>
          <w:rFonts w:ascii="Arial Narrow" w:hAnsi="Arial Narrow"/>
          <w:sz w:val="28"/>
          <w:szCs w:val="32"/>
        </w:rPr>
        <w:t>- Po wykonaniu robót budowlanych należy wykonać powykonawczą inwentaryzację.</w:t>
      </w:r>
    </w:p>
    <w:p w:rsidR="007664DA" w:rsidRPr="00CD7759" w:rsidRDefault="007664DA" w:rsidP="007664DA">
      <w:pPr>
        <w:ind w:left="525"/>
        <w:jc w:val="both"/>
        <w:rPr>
          <w:rFonts w:ascii="Arial Narrow" w:hAnsi="Arial Narrow"/>
          <w:sz w:val="28"/>
          <w:szCs w:val="32"/>
        </w:rPr>
      </w:pPr>
      <w:r w:rsidRPr="004918AD">
        <w:rPr>
          <w:rFonts w:ascii="Arial Narrow" w:hAnsi="Arial Narrow"/>
          <w:sz w:val="28"/>
          <w:szCs w:val="32"/>
        </w:rPr>
        <w:t>- Roboty ziemne w bezpośrednim sąsiedztwie uzbrojenia podziemnego należy prowadzić ręcznie z zachowaniem szczególnej ostrożności i pod nadzorem pracownika gestora sie</w:t>
      </w:r>
      <w:r w:rsidRPr="00CD7759">
        <w:rPr>
          <w:rFonts w:ascii="Arial Narrow" w:hAnsi="Arial Narrow"/>
          <w:sz w:val="28"/>
          <w:szCs w:val="32"/>
        </w:rPr>
        <w:t>ci.</w:t>
      </w:r>
    </w:p>
    <w:p w:rsidR="007664DA" w:rsidRPr="00CD7759" w:rsidRDefault="007664DA" w:rsidP="007664DA">
      <w:pPr>
        <w:ind w:left="525"/>
        <w:jc w:val="both"/>
        <w:rPr>
          <w:rFonts w:ascii="Arial Narrow" w:hAnsi="Arial Narrow"/>
          <w:sz w:val="28"/>
          <w:szCs w:val="32"/>
        </w:rPr>
      </w:pPr>
      <w:r w:rsidRPr="00CD7759">
        <w:rPr>
          <w:rFonts w:ascii="Arial Narrow" w:hAnsi="Arial Narrow"/>
          <w:sz w:val="28"/>
          <w:szCs w:val="32"/>
        </w:rPr>
        <w:t>- Na czas wykonywania robót ziemnych należy przewidzieć odwodnienie terenu.</w:t>
      </w:r>
    </w:p>
    <w:p w:rsidR="007664DA" w:rsidRPr="00CD7759" w:rsidRDefault="007664DA" w:rsidP="007664DA">
      <w:pPr>
        <w:rPr>
          <w:rFonts w:ascii="Arial Narrow" w:hAnsi="Arial Narrow"/>
          <w:sz w:val="28"/>
          <w:szCs w:val="28"/>
        </w:rPr>
      </w:pPr>
    </w:p>
    <w:p w:rsidR="007664DA" w:rsidRPr="00CD7759" w:rsidRDefault="007664DA" w:rsidP="007664DA">
      <w:pPr>
        <w:ind w:left="5664" w:firstLine="708"/>
        <w:rPr>
          <w:rFonts w:ascii="Arial Narrow" w:hAnsi="Arial Narrow"/>
          <w:sz w:val="28"/>
          <w:szCs w:val="28"/>
          <w:u w:val="single"/>
        </w:rPr>
      </w:pPr>
      <w:r w:rsidRPr="00CD7759">
        <w:rPr>
          <w:rFonts w:ascii="Arial Narrow" w:hAnsi="Arial Narrow"/>
          <w:sz w:val="28"/>
          <w:szCs w:val="28"/>
          <w:u w:val="single"/>
        </w:rPr>
        <w:t>Opracował:</w:t>
      </w:r>
    </w:p>
    <w:p w:rsidR="007664DA" w:rsidRPr="000F6641" w:rsidRDefault="007664DA" w:rsidP="007664DA">
      <w:pPr>
        <w:ind w:left="5664" w:firstLine="708"/>
        <w:rPr>
          <w:rFonts w:ascii="Arial Narrow" w:hAnsi="Arial Narrow"/>
          <w:sz w:val="28"/>
          <w:szCs w:val="28"/>
          <w:u w:val="single"/>
        </w:rPr>
      </w:pPr>
    </w:p>
    <w:p w:rsidR="00C77A01" w:rsidRPr="00850E76" w:rsidRDefault="00C77A01" w:rsidP="0092727A">
      <w:pPr>
        <w:overflowPunct/>
        <w:autoSpaceDE/>
        <w:autoSpaceDN/>
        <w:adjustRightInd/>
        <w:ind w:left="720"/>
        <w:textAlignment w:val="auto"/>
        <w:rPr>
          <w:rFonts w:ascii="Arial Narrow" w:hAnsi="Arial Narrow"/>
          <w:b/>
          <w:sz w:val="32"/>
          <w:szCs w:val="32"/>
        </w:rPr>
      </w:pPr>
    </w:p>
    <w:sectPr w:rsidR="00C77A01" w:rsidRPr="00850E76" w:rsidSect="006F01BB"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923" w:rsidRDefault="00765923">
      <w:r>
        <w:separator/>
      </w:r>
    </w:p>
  </w:endnote>
  <w:endnote w:type="continuationSeparator" w:id="1">
    <w:p w:rsidR="00765923" w:rsidRDefault="00765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923" w:rsidRDefault="00765923">
      <w:r>
        <w:separator/>
      </w:r>
    </w:p>
  </w:footnote>
  <w:footnote w:type="continuationSeparator" w:id="1">
    <w:p w:rsidR="00765923" w:rsidRDefault="007659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4FE"/>
    <w:multiLevelType w:val="hybridMultilevel"/>
    <w:tmpl w:val="5A90A9F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F33F31"/>
    <w:multiLevelType w:val="hybridMultilevel"/>
    <w:tmpl w:val="FA4242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277A4C"/>
    <w:multiLevelType w:val="hybridMultilevel"/>
    <w:tmpl w:val="088C4C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9E6A5B"/>
    <w:multiLevelType w:val="hybridMultilevel"/>
    <w:tmpl w:val="B88438CE"/>
    <w:lvl w:ilvl="0" w:tplc="F87AE3B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778C5"/>
    <w:multiLevelType w:val="multilevel"/>
    <w:tmpl w:val="E58A8C5E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7746725"/>
    <w:multiLevelType w:val="multilevel"/>
    <w:tmpl w:val="86504C0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19AF7CBE"/>
    <w:multiLevelType w:val="singleLevel"/>
    <w:tmpl w:val="9236AA02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1A5F7239"/>
    <w:multiLevelType w:val="multilevel"/>
    <w:tmpl w:val="10FE5D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1DFF0400"/>
    <w:multiLevelType w:val="hybridMultilevel"/>
    <w:tmpl w:val="627CA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3B074B"/>
    <w:multiLevelType w:val="singleLevel"/>
    <w:tmpl w:val="30D4B45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0">
    <w:nsid w:val="22512DEE"/>
    <w:multiLevelType w:val="multilevel"/>
    <w:tmpl w:val="84DC8EF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>
    <w:nsid w:val="252A757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6C75953"/>
    <w:multiLevelType w:val="hybridMultilevel"/>
    <w:tmpl w:val="27EE2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1D455C"/>
    <w:multiLevelType w:val="multilevel"/>
    <w:tmpl w:val="A1F4A29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6" w:hanging="1800"/>
      </w:pPr>
      <w:rPr>
        <w:rFonts w:hint="default"/>
      </w:rPr>
    </w:lvl>
  </w:abstractNum>
  <w:abstractNum w:abstractNumId="14">
    <w:nsid w:val="2ADF63D4"/>
    <w:multiLevelType w:val="multilevel"/>
    <w:tmpl w:val="0DA00CE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15">
    <w:nsid w:val="2E105DC6"/>
    <w:multiLevelType w:val="hybridMultilevel"/>
    <w:tmpl w:val="3C667288"/>
    <w:lvl w:ilvl="0" w:tplc="6C7C4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  <w:szCs w:val="32"/>
      </w:rPr>
    </w:lvl>
    <w:lvl w:ilvl="1" w:tplc="498CFE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3018F4">
      <w:start w:val="1"/>
      <w:numFmt w:val="bullet"/>
      <w:lvlText w:val=""/>
      <w:lvlJc w:val="left"/>
      <w:pPr>
        <w:tabs>
          <w:tab w:val="num" w:pos="1980"/>
        </w:tabs>
        <w:ind w:left="1646" w:firstLine="334"/>
      </w:pPr>
      <w:rPr>
        <w:rFonts w:ascii="Symbol" w:hAnsi="Symbol" w:hint="default"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E31B05"/>
    <w:multiLevelType w:val="singleLevel"/>
    <w:tmpl w:val="9D1A96B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7">
    <w:nsid w:val="32866A09"/>
    <w:multiLevelType w:val="hybridMultilevel"/>
    <w:tmpl w:val="C5C00B98"/>
    <w:lvl w:ilvl="0" w:tplc="34945CF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F7736A"/>
    <w:multiLevelType w:val="hybridMultilevel"/>
    <w:tmpl w:val="415E2538"/>
    <w:lvl w:ilvl="0" w:tplc="498CFE3E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31A262A"/>
    <w:multiLevelType w:val="multilevel"/>
    <w:tmpl w:val="84DC8EF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>
    <w:nsid w:val="3469695B"/>
    <w:multiLevelType w:val="multilevel"/>
    <w:tmpl w:val="10FE5D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3C0D7155"/>
    <w:multiLevelType w:val="multilevel"/>
    <w:tmpl w:val="2272E06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528630D0"/>
    <w:multiLevelType w:val="hybridMultilevel"/>
    <w:tmpl w:val="0B9CBE7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353545C"/>
    <w:multiLevelType w:val="hybridMultilevel"/>
    <w:tmpl w:val="61267E60"/>
    <w:lvl w:ilvl="0" w:tplc="A45E5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CA4C70">
      <w:numFmt w:val="none"/>
      <w:lvlText w:val=""/>
      <w:lvlJc w:val="left"/>
      <w:pPr>
        <w:tabs>
          <w:tab w:val="num" w:pos="360"/>
        </w:tabs>
      </w:pPr>
    </w:lvl>
    <w:lvl w:ilvl="2" w:tplc="CFC07E2E">
      <w:numFmt w:val="none"/>
      <w:lvlText w:val=""/>
      <w:lvlJc w:val="left"/>
      <w:pPr>
        <w:tabs>
          <w:tab w:val="num" w:pos="360"/>
        </w:tabs>
      </w:pPr>
    </w:lvl>
    <w:lvl w:ilvl="3" w:tplc="4500A546">
      <w:numFmt w:val="none"/>
      <w:lvlText w:val=""/>
      <w:lvlJc w:val="left"/>
      <w:pPr>
        <w:tabs>
          <w:tab w:val="num" w:pos="360"/>
        </w:tabs>
      </w:pPr>
    </w:lvl>
    <w:lvl w:ilvl="4" w:tplc="F76A1E78">
      <w:numFmt w:val="none"/>
      <w:lvlText w:val=""/>
      <w:lvlJc w:val="left"/>
      <w:pPr>
        <w:tabs>
          <w:tab w:val="num" w:pos="360"/>
        </w:tabs>
      </w:pPr>
    </w:lvl>
    <w:lvl w:ilvl="5" w:tplc="32205E1C">
      <w:numFmt w:val="none"/>
      <w:lvlText w:val=""/>
      <w:lvlJc w:val="left"/>
      <w:pPr>
        <w:tabs>
          <w:tab w:val="num" w:pos="360"/>
        </w:tabs>
      </w:pPr>
    </w:lvl>
    <w:lvl w:ilvl="6" w:tplc="AFD06AC4">
      <w:numFmt w:val="none"/>
      <w:lvlText w:val=""/>
      <w:lvlJc w:val="left"/>
      <w:pPr>
        <w:tabs>
          <w:tab w:val="num" w:pos="360"/>
        </w:tabs>
      </w:pPr>
    </w:lvl>
    <w:lvl w:ilvl="7" w:tplc="64A4874E">
      <w:numFmt w:val="none"/>
      <w:lvlText w:val=""/>
      <w:lvlJc w:val="left"/>
      <w:pPr>
        <w:tabs>
          <w:tab w:val="num" w:pos="360"/>
        </w:tabs>
      </w:pPr>
    </w:lvl>
    <w:lvl w:ilvl="8" w:tplc="4686D4F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46569A1"/>
    <w:multiLevelType w:val="hybridMultilevel"/>
    <w:tmpl w:val="1BE6C41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A291357"/>
    <w:multiLevelType w:val="multilevel"/>
    <w:tmpl w:val="84DC8EF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6">
    <w:nsid w:val="5DAB26DA"/>
    <w:multiLevelType w:val="singleLevel"/>
    <w:tmpl w:val="4BB8293C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32"/>
      </w:rPr>
    </w:lvl>
  </w:abstractNum>
  <w:abstractNum w:abstractNumId="27">
    <w:nsid w:val="5F3B13A1"/>
    <w:multiLevelType w:val="hybridMultilevel"/>
    <w:tmpl w:val="61267E60"/>
    <w:lvl w:ilvl="0" w:tplc="A45E5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CA4C70">
      <w:numFmt w:val="none"/>
      <w:lvlText w:val=""/>
      <w:lvlJc w:val="left"/>
      <w:pPr>
        <w:tabs>
          <w:tab w:val="num" w:pos="360"/>
        </w:tabs>
      </w:pPr>
    </w:lvl>
    <w:lvl w:ilvl="2" w:tplc="CFC07E2E">
      <w:numFmt w:val="none"/>
      <w:lvlText w:val=""/>
      <w:lvlJc w:val="left"/>
      <w:pPr>
        <w:tabs>
          <w:tab w:val="num" w:pos="360"/>
        </w:tabs>
      </w:pPr>
    </w:lvl>
    <w:lvl w:ilvl="3" w:tplc="4500A546">
      <w:numFmt w:val="none"/>
      <w:lvlText w:val=""/>
      <w:lvlJc w:val="left"/>
      <w:pPr>
        <w:tabs>
          <w:tab w:val="num" w:pos="360"/>
        </w:tabs>
      </w:pPr>
    </w:lvl>
    <w:lvl w:ilvl="4" w:tplc="F76A1E78">
      <w:numFmt w:val="none"/>
      <w:lvlText w:val=""/>
      <w:lvlJc w:val="left"/>
      <w:pPr>
        <w:tabs>
          <w:tab w:val="num" w:pos="360"/>
        </w:tabs>
      </w:pPr>
    </w:lvl>
    <w:lvl w:ilvl="5" w:tplc="32205E1C">
      <w:numFmt w:val="none"/>
      <w:lvlText w:val=""/>
      <w:lvlJc w:val="left"/>
      <w:pPr>
        <w:tabs>
          <w:tab w:val="num" w:pos="360"/>
        </w:tabs>
      </w:pPr>
    </w:lvl>
    <w:lvl w:ilvl="6" w:tplc="AFD06AC4">
      <w:numFmt w:val="none"/>
      <w:lvlText w:val=""/>
      <w:lvlJc w:val="left"/>
      <w:pPr>
        <w:tabs>
          <w:tab w:val="num" w:pos="360"/>
        </w:tabs>
      </w:pPr>
    </w:lvl>
    <w:lvl w:ilvl="7" w:tplc="64A4874E">
      <w:numFmt w:val="none"/>
      <w:lvlText w:val=""/>
      <w:lvlJc w:val="left"/>
      <w:pPr>
        <w:tabs>
          <w:tab w:val="num" w:pos="360"/>
        </w:tabs>
      </w:pPr>
    </w:lvl>
    <w:lvl w:ilvl="8" w:tplc="4686D4F0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FA4639D"/>
    <w:multiLevelType w:val="hybridMultilevel"/>
    <w:tmpl w:val="75D847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6F23B1"/>
    <w:multiLevelType w:val="hybridMultilevel"/>
    <w:tmpl w:val="DFA8D764"/>
    <w:lvl w:ilvl="0" w:tplc="0700015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2F60C8"/>
    <w:multiLevelType w:val="singleLevel"/>
    <w:tmpl w:val="617AF530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32"/>
      </w:rPr>
    </w:lvl>
  </w:abstractNum>
  <w:abstractNum w:abstractNumId="31">
    <w:nsid w:val="67DB7AA1"/>
    <w:multiLevelType w:val="hybridMultilevel"/>
    <w:tmpl w:val="C7BCEF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9AA5F9C"/>
    <w:multiLevelType w:val="multilevel"/>
    <w:tmpl w:val="84DC8EF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3">
    <w:nsid w:val="6AAA5317"/>
    <w:multiLevelType w:val="hybridMultilevel"/>
    <w:tmpl w:val="3C667288"/>
    <w:lvl w:ilvl="0" w:tplc="6C7C4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  <w:szCs w:val="32"/>
      </w:rPr>
    </w:lvl>
    <w:lvl w:ilvl="1" w:tplc="498CFE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3018F4">
      <w:start w:val="1"/>
      <w:numFmt w:val="bullet"/>
      <w:lvlText w:val=""/>
      <w:lvlJc w:val="left"/>
      <w:pPr>
        <w:tabs>
          <w:tab w:val="num" w:pos="1980"/>
        </w:tabs>
        <w:ind w:left="1646" w:firstLine="334"/>
      </w:pPr>
      <w:rPr>
        <w:rFonts w:ascii="Symbol" w:hAnsi="Symbol" w:hint="default"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CD56BD"/>
    <w:multiLevelType w:val="singleLevel"/>
    <w:tmpl w:val="83C6B57E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5">
    <w:nsid w:val="6D7E498B"/>
    <w:multiLevelType w:val="hybridMultilevel"/>
    <w:tmpl w:val="4EA4519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9314CB"/>
    <w:multiLevelType w:val="hybridMultilevel"/>
    <w:tmpl w:val="CDD611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C901CC"/>
    <w:multiLevelType w:val="hybridMultilevel"/>
    <w:tmpl w:val="9C48F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F47EC6"/>
    <w:multiLevelType w:val="multilevel"/>
    <w:tmpl w:val="84DC8EF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9">
    <w:nsid w:val="7A9F67B8"/>
    <w:multiLevelType w:val="singleLevel"/>
    <w:tmpl w:val="3E1AEED2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num w:numId="1">
    <w:abstractNumId w:val="30"/>
  </w:num>
  <w:num w:numId="2">
    <w:abstractNumId w:val="26"/>
  </w:num>
  <w:num w:numId="3">
    <w:abstractNumId w:val="16"/>
  </w:num>
  <w:num w:numId="4">
    <w:abstractNumId w:val="33"/>
  </w:num>
  <w:num w:numId="5">
    <w:abstractNumId w:val="18"/>
  </w:num>
  <w:num w:numId="6">
    <w:abstractNumId w:val="23"/>
  </w:num>
  <w:num w:numId="7">
    <w:abstractNumId w:val="5"/>
  </w:num>
  <w:num w:numId="8">
    <w:abstractNumId w:val="24"/>
  </w:num>
  <w:num w:numId="9">
    <w:abstractNumId w:val="36"/>
  </w:num>
  <w:num w:numId="10">
    <w:abstractNumId w:val="17"/>
  </w:num>
  <w:num w:numId="11">
    <w:abstractNumId w:val="9"/>
  </w:num>
  <w:num w:numId="12">
    <w:abstractNumId w:val="39"/>
  </w:num>
  <w:num w:numId="13">
    <w:abstractNumId w:val="6"/>
  </w:num>
  <w:num w:numId="14">
    <w:abstractNumId w:val="34"/>
  </w:num>
  <w:num w:numId="15">
    <w:abstractNumId w:val="8"/>
  </w:num>
  <w:num w:numId="16">
    <w:abstractNumId w:val="37"/>
  </w:num>
  <w:num w:numId="17">
    <w:abstractNumId w:val="38"/>
  </w:num>
  <w:num w:numId="18">
    <w:abstractNumId w:val="7"/>
  </w:num>
  <w:num w:numId="19">
    <w:abstractNumId w:val="20"/>
  </w:num>
  <w:num w:numId="20">
    <w:abstractNumId w:val="31"/>
  </w:num>
  <w:num w:numId="21">
    <w:abstractNumId w:val="2"/>
  </w:num>
  <w:num w:numId="22">
    <w:abstractNumId w:val="12"/>
  </w:num>
  <w:num w:numId="23">
    <w:abstractNumId w:val="13"/>
  </w:num>
  <w:num w:numId="24">
    <w:abstractNumId w:val="14"/>
  </w:num>
  <w:num w:numId="25">
    <w:abstractNumId w:val="4"/>
  </w:num>
  <w:num w:numId="26">
    <w:abstractNumId w:val="21"/>
  </w:num>
  <w:num w:numId="27">
    <w:abstractNumId w:val="11"/>
  </w:num>
  <w:num w:numId="28">
    <w:abstractNumId w:val="27"/>
  </w:num>
  <w:num w:numId="29">
    <w:abstractNumId w:val="35"/>
  </w:num>
  <w:num w:numId="30">
    <w:abstractNumId w:val="28"/>
  </w:num>
  <w:num w:numId="31">
    <w:abstractNumId w:val="1"/>
  </w:num>
  <w:num w:numId="32">
    <w:abstractNumId w:val="15"/>
  </w:num>
  <w:num w:numId="33">
    <w:abstractNumId w:val="32"/>
  </w:num>
  <w:num w:numId="34">
    <w:abstractNumId w:val="19"/>
  </w:num>
  <w:num w:numId="35">
    <w:abstractNumId w:val="25"/>
  </w:num>
  <w:num w:numId="36">
    <w:abstractNumId w:val="10"/>
  </w:num>
  <w:num w:numId="37">
    <w:abstractNumId w:val="0"/>
  </w:num>
  <w:num w:numId="38">
    <w:abstractNumId w:val="17"/>
  </w:num>
  <w:num w:numId="39">
    <w:abstractNumId w:val="22"/>
  </w:num>
  <w:num w:numId="40">
    <w:abstractNumId w:val="29"/>
  </w:num>
  <w:num w:numId="41">
    <w:abstractNumId w:val="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44FF"/>
    <w:rsid w:val="00000F45"/>
    <w:rsid w:val="00004655"/>
    <w:rsid w:val="000046D0"/>
    <w:rsid w:val="00005CB6"/>
    <w:rsid w:val="00007B5C"/>
    <w:rsid w:val="0001009E"/>
    <w:rsid w:val="00010AFB"/>
    <w:rsid w:val="00011499"/>
    <w:rsid w:val="000128CF"/>
    <w:rsid w:val="00012A26"/>
    <w:rsid w:val="00012C1B"/>
    <w:rsid w:val="000150CE"/>
    <w:rsid w:val="000163F5"/>
    <w:rsid w:val="00033198"/>
    <w:rsid w:val="000338CF"/>
    <w:rsid w:val="00035726"/>
    <w:rsid w:val="00036639"/>
    <w:rsid w:val="000366FE"/>
    <w:rsid w:val="00040F9A"/>
    <w:rsid w:val="00043542"/>
    <w:rsid w:val="00043652"/>
    <w:rsid w:val="00045F4A"/>
    <w:rsid w:val="00051105"/>
    <w:rsid w:val="0005188D"/>
    <w:rsid w:val="00052BA4"/>
    <w:rsid w:val="000606FF"/>
    <w:rsid w:val="00060EE6"/>
    <w:rsid w:val="00061039"/>
    <w:rsid w:val="0006155B"/>
    <w:rsid w:val="0007075B"/>
    <w:rsid w:val="00070AC6"/>
    <w:rsid w:val="00071EC5"/>
    <w:rsid w:val="00085D8D"/>
    <w:rsid w:val="0008757E"/>
    <w:rsid w:val="00087925"/>
    <w:rsid w:val="0009181F"/>
    <w:rsid w:val="000918FA"/>
    <w:rsid w:val="00092026"/>
    <w:rsid w:val="0009230D"/>
    <w:rsid w:val="0009265D"/>
    <w:rsid w:val="000934E2"/>
    <w:rsid w:val="00094A27"/>
    <w:rsid w:val="0009527D"/>
    <w:rsid w:val="00096AB5"/>
    <w:rsid w:val="000A1339"/>
    <w:rsid w:val="000A1B5A"/>
    <w:rsid w:val="000B7B3E"/>
    <w:rsid w:val="000D1338"/>
    <w:rsid w:val="000D5CFD"/>
    <w:rsid w:val="000D66E4"/>
    <w:rsid w:val="000E0487"/>
    <w:rsid w:val="000E2754"/>
    <w:rsid w:val="000E3F79"/>
    <w:rsid w:val="000F130B"/>
    <w:rsid w:val="000F2D9C"/>
    <w:rsid w:val="000F320A"/>
    <w:rsid w:val="000F3CF2"/>
    <w:rsid w:val="000F5BE9"/>
    <w:rsid w:val="000F6641"/>
    <w:rsid w:val="00100BA5"/>
    <w:rsid w:val="00103423"/>
    <w:rsid w:val="0010350D"/>
    <w:rsid w:val="001055CC"/>
    <w:rsid w:val="00106CD7"/>
    <w:rsid w:val="001127EE"/>
    <w:rsid w:val="00114C95"/>
    <w:rsid w:val="001229B1"/>
    <w:rsid w:val="00122E56"/>
    <w:rsid w:val="0013632E"/>
    <w:rsid w:val="001446A4"/>
    <w:rsid w:val="00144E7D"/>
    <w:rsid w:val="00157505"/>
    <w:rsid w:val="00161131"/>
    <w:rsid w:val="00161835"/>
    <w:rsid w:val="00161C56"/>
    <w:rsid w:val="00164716"/>
    <w:rsid w:val="00164A15"/>
    <w:rsid w:val="00167428"/>
    <w:rsid w:val="00171CD0"/>
    <w:rsid w:val="00172D77"/>
    <w:rsid w:val="001736AF"/>
    <w:rsid w:val="001742D2"/>
    <w:rsid w:val="00177749"/>
    <w:rsid w:val="00180B2F"/>
    <w:rsid w:val="001863B9"/>
    <w:rsid w:val="001A0163"/>
    <w:rsid w:val="001A35EB"/>
    <w:rsid w:val="001A67F5"/>
    <w:rsid w:val="001A7644"/>
    <w:rsid w:val="001A7A2E"/>
    <w:rsid w:val="001B21AC"/>
    <w:rsid w:val="001C0A8C"/>
    <w:rsid w:val="001C1370"/>
    <w:rsid w:val="001C1DA9"/>
    <w:rsid w:val="001C76BE"/>
    <w:rsid w:val="001D0F65"/>
    <w:rsid w:val="001D18EF"/>
    <w:rsid w:val="001D2CA3"/>
    <w:rsid w:val="001D3A6F"/>
    <w:rsid w:val="001D3CBF"/>
    <w:rsid w:val="001E44FF"/>
    <w:rsid w:val="001E6141"/>
    <w:rsid w:val="001F31F4"/>
    <w:rsid w:val="001F34DC"/>
    <w:rsid w:val="001F3885"/>
    <w:rsid w:val="001F3FB1"/>
    <w:rsid w:val="001F4556"/>
    <w:rsid w:val="001F4DBF"/>
    <w:rsid w:val="001F6120"/>
    <w:rsid w:val="00200C51"/>
    <w:rsid w:val="00204F41"/>
    <w:rsid w:val="0020567F"/>
    <w:rsid w:val="002067F1"/>
    <w:rsid w:val="00206D15"/>
    <w:rsid w:val="002101D7"/>
    <w:rsid w:val="002134A4"/>
    <w:rsid w:val="00214329"/>
    <w:rsid w:val="00217811"/>
    <w:rsid w:val="00221C7E"/>
    <w:rsid w:val="002235A4"/>
    <w:rsid w:val="002243B7"/>
    <w:rsid w:val="00226842"/>
    <w:rsid w:val="00230202"/>
    <w:rsid w:val="00231CB7"/>
    <w:rsid w:val="0023676E"/>
    <w:rsid w:val="00240C18"/>
    <w:rsid w:val="00240CB7"/>
    <w:rsid w:val="00244F50"/>
    <w:rsid w:val="002473CD"/>
    <w:rsid w:val="0025007E"/>
    <w:rsid w:val="00256FFC"/>
    <w:rsid w:val="00261013"/>
    <w:rsid w:val="00264A14"/>
    <w:rsid w:val="00265ED9"/>
    <w:rsid w:val="00267183"/>
    <w:rsid w:val="00272B8B"/>
    <w:rsid w:val="00274B11"/>
    <w:rsid w:val="00277D32"/>
    <w:rsid w:val="002801D5"/>
    <w:rsid w:val="00281E58"/>
    <w:rsid w:val="00282946"/>
    <w:rsid w:val="00283FB2"/>
    <w:rsid w:val="00286DFE"/>
    <w:rsid w:val="00286E65"/>
    <w:rsid w:val="0028734A"/>
    <w:rsid w:val="00295C2D"/>
    <w:rsid w:val="002A13FF"/>
    <w:rsid w:val="002A14FB"/>
    <w:rsid w:val="002A22F5"/>
    <w:rsid w:val="002A36AC"/>
    <w:rsid w:val="002A38D1"/>
    <w:rsid w:val="002C46F4"/>
    <w:rsid w:val="002C7CB3"/>
    <w:rsid w:val="002D1716"/>
    <w:rsid w:val="002D2532"/>
    <w:rsid w:val="002D3E83"/>
    <w:rsid w:val="002D451C"/>
    <w:rsid w:val="002E0711"/>
    <w:rsid w:val="002E37E7"/>
    <w:rsid w:val="002E465A"/>
    <w:rsid w:val="002F2E45"/>
    <w:rsid w:val="002F427B"/>
    <w:rsid w:val="002F5F4D"/>
    <w:rsid w:val="00307C9A"/>
    <w:rsid w:val="00311CD6"/>
    <w:rsid w:val="00312D2C"/>
    <w:rsid w:val="00312E0F"/>
    <w:rsid w:val="003140EB"/>
    <w:rsid w:val="00321D39"/>
    <w:rsid w:val="00323F96"/>
    <w:rsid w:val="003246FF"/>
    <w:rsid w:val="0032629F"/>
    <w:rsid w:val="00327616"/>
    <w:rsid w:val="00330826"/>
    <w:rsid w:val="00334329"/>
    <w:rsid w:val="00335C2F"/>
    <w:rsid w:val="003370CC"/>
    <w:rsid w:val="00337BE8"/>
    <w:rsid w:val="00337F44"/>
    <w:rsid w:val="00340325"/>
    <w:rsid w:val="00343304"/>
    <w:rsid w:val="0034511C"/>
    <w:rsid w:val="00350740"/>
    <w:rsid w:val="0035304F"/>
    <w:rsid w:val="00362297"/>
    <w:rsid w:val="0036349D"/>
    <w:rsid w:val="00365EB1"/>
    <w:rsid w:val="00366F4D"/>
    <w:rsid w:val="00371854"/>
    <w:rsid w:val="00373F7E"/>
    <w:rsid w:val="0037657C"/>
    <w:rsid w:val="003778AA"/>
    <w:rsid w:val="00383641"/>
    <w:rsid w:val="00387CBB"/>
    <w:rsid w:val="00391E03"/>
    <w:rsid w:val="00392757"/>
    <w:rsid w:val="00392974"/>
    <w:rsid w:val="00395717"/>
    <w:rsid w:val="0039608C"/>
    <w:rsid w:val="003B03A3"/>
    <w:rsid w:val="003B0EC7"/>
    <w:rsid w:val="003B39BF"/>
    <w:rsid w:val="003C7A99"/>
    <w:rsid w:val="003D0262"/>
    <w:rsid w:val="003D456F"/>
    <w:rsid w:val="003D4B46"/>
    <w:rsid w:val="003D596E"/>
    <w:rsid w:val="003D78C2"/>
    <w:rsid w:val="003E08DD"/>
    <w:rsid w:val="003E14CA"/>
    <w:rsid w:val="003E7AAB"/>
    <w:rsid w:val="003F06A6"/>
    <w:rsid w:val="0041205C"/>
    <w:rsid w:val="00415F49"/>
    <w:rsid w:val="00415FD6"/>
    <w:rsid w:val="004177A9"/>
    <w:rsid w:val="004177B0"/>
    <w:rsid w:val="00421330"/>
    <w:rsid w:val="00426292"/>
    <w:rsid w:val="00427585"/>
    <w:rsid w:val="00436135"/>
    <w:rsid w:val="00440021"/>
    <w:rsid w:val="004404EC"/>
    <w:rsid w:val="00443819"/>
    <w:rsid w:val="00446483"/>
    <w:rsid w:val="00453ADC"/>
    <w:rsid w:val="004553EB"/>
    <w:rsid w:val="00455D2E"/>
    <w:rsid w:val="0046187C"/>
    <w:rsid w:val="00463980"/>
    <w:rsid w:val="004730BB"/>
    <w:rsid w:val="004844AB"/>
    <w:rsid w:val="00485360"/>
    <w:rsid w:val="004865F3"/>
    <w:rsid w:val="004906AE"/>
    <w:rsid w:val="004918AD"/>
    <w:rsid w:val="004922C2"/>
    <w:rsid w:val="00494DD4"/>
    <w:rsid w:val="004A230F"/>
    <w:rsid w:val="004B25C2"/>
    <w:rsid w:val="004B4FC2"/>
    <w:rsid w:val="004B75C0"/>
    <w:rsid w:val="004C0F1C"/>
    <w:rsid w:val="004C1F7B"/>
    <w:rsid w:val="004C4FEC"/>
    <w:rsid w:val="004D438D"/>
    <w:rsid w:val="004D4F00"/>
    <w:rsid w:val="004D59B9"/>
    <w:rsid w:val="004E2671"/>
    <w:rsid w:val="004E3377"/>
    <w:rsid w:val="004E7413"/>
    <w:rsid w:val="004E7A41"/>
    <w:rsid w:val="004F21E5"/>
    <w:rsid w:val="004F3AF2"/>
    <w:rsid w:val="004F3B5C"/>
    <w:rsid w:val="004F3BF9"/>
    <w:rsid w:val="00511A61"/>
    <w:rsid w:val="00511B64"/>
    <w:rsid w:val="005129E7"/>
    <w:rsid w:val="005140EE"/>
    <w:rsid w:val="00514C45"/>
    <w:rsid w:val="0051762D"/>
    <w:rsid w:val="00525487"/>
    <w:rsid w:val="00533073"/>
    <w:rsid w:val="00537C3E"/>
    <w:rsid w:val="00540485"/>
    <w:rsid w:val="00542716"/>
    <w:rsid w:val="005427BF"/>
    <w:rsid w:val="00543F86"/>
    <w:rsid w:val="00544556"/>
    <w:rsid w:val="0054763A"/>
    <w:rsid w:val="005479B4"/>
    <w:rsid w:val="00551BFA"/>
    <w:rsid w:val="00553792"/>
    <w:rsid w:val="00560F2F"/>
    <w:rsid w:val="00561114"/>
    <w:rsid w:val="00562A73"/>
    <w:rsid w:val="00562C7F"/>
    <w:rsid w:val="005632C7"/>
    <w:rsid w:val="005650ED"/>
    <w:rsid w:val="005664A9"/>
    <w:rsid w:val="00573329"/>
    <w:rsid w:val="00574215"/>
    <w:rsid w:val="005747DB"/>
    <w:rsid w:val="00575A2D"/>
    <w:rsid w:val="005762DC"/>
    <w:rsid w:val="005773FE"/>
    <w:rsid w:val="005776CF"/>
    <w:rsid w:val="00581E50"/>
    <w:rsid w:val="00583ADE"/>
    <w:rsid w:val="00584D00"/>
    <w:rsid w:val="0058544A"/>
    <w:rsid w:val="0059097D"/>
    <w:rsid w:val="00591DAC"/>
    <w:rsid w:val="00594146"/>
    <w:rsid w:val="00595D51"/>
    <w:rsid w:val="00596BEA"/>
    <w:rsid w:val="005A268D"/>
    <w:rsid w:val="005A3E55"/>
    <w:rsid w:val="005A60BE"/>
    <w:rsid w:val="005A709E"/>
    <w:rsid w:val="005B59B0"/>
    <w:rsid w:val="005C709D"/>
    <w:rsid w:val="005D0C85"/>
    <w:rsid w:val="005D3D80"/>
    <w:rsid w:val="005D5BFA"/>
    <w:rsid w:val="005D624C"/>
    <w:rsid w:val="005E27FC"/>
    <w:rsid w:val="005E6B5A"/>
    <w:rsid w:val="005E78B0"/>
    <w:rsid w:val="005F0082"/>
    <w:rsid w:val="005F1E35"/>
    <w:rsid w:val="00600645"/>
    <w:rsid w:val="00602694"/>
    <w:rsid w:val="00602EC5"/>
    <w:rsid w:val="00606E3F"/>
    <w:rsid w:val="0060726A"/>
    <w:rsid w:val="006236B0"/>
    <w:rsid w:val="0062438E"/>
    <w:rsid w:val="00631E13"/>
    <w:rsid w:val="00632740"/>
    <w:rsid w:val="0063464B"/>
    <w:rsid w:val="006400D8"/>
    <w:rsid w:val="0064307B"/>
    <w:rsid w:val="00646DC0"/>
    <w:rsid w:val="00650407"/>
    <w:rsid w:val="006508CD"/>
    <w:rsid w:val="006612D3"/>
    <w:rsid w:val="00661307"/>
    <w:rsid w:val="00667069"/>
    <w:rsid w:val="0067240D"/>
    <w:rsid w:val="0067369B"/>
    <w:rsid w:val="00680527"/>
    <w:rsid w:val="006843A7"/>
    <w:rsid w:val="00690E26"/>
    <w:rsid w:val="006925CA"/>
    <w:rsid w:val="00694DA5"/>
    <w:rsid w:val="0069591A"/>
    <w:rsid w:val="00695B26"/>
    <w:rsid w:val="006A0A9A"/>
    <w:rsid w:val="006A24EC"/>
    <w:rsid w:val="006A2B66"/>
    <w:rsid w:val="006A50E6"/>
    <w:rsid w:val="006B343D"/>
    <w:rsid w:val="006B7D40"/>
    <w:rsid w:val="006C42C5"/>
    <w:rsid w:val="006C4B86"/>
    <w:rsid w:val="006C6D65"/>
    <w:rsid w:val="006D2D8E"/>
    <w:rsid w:val="006D4EE2"/>
    <w:rsid w:val="006E0106"/>
    <w:rsid w:val="006E59A7"/>
    <w:rsid w:val="006F01BB"/>
    <w:rsid w:val="006F3CA8"/>
    <w:rsid w:val="006F43DD"/>
    <w:rsid w:val="00701829"/>
    <w:rsid w:val="00703617"/>
    <w:rsid w:val="00710E0B"/>
    <w:rsid w:val="00713942"/>
    <w:rsid w:val="0071500F"/>
    <w:rsid w:val="0071510E"/>
    <w:rsid w:val="0071635C"/>
    <w:rsid w:val="007163E9"/>
    <w:rsid w:val="0072109D"/>
    <w:rsid w:val="00721B5F"/>
    <w:rsid w:val="00723AD3"/>
    <w:rsid w:val="007302F7"/>
    <w:rsid w:val="00731FF1"/>
    <w:rsid w:val="0073378D"/>
    <w:rsid w:val="007340EA"/>
    <w:rsid w:val="00736A5B"/>
    <w:rsid w:val="00736ED4"/>
    <w:rsid w:val="00737F15"/>
    <w:rsid w:val="007422B4"/>
    <w:rsid w:val="00746341"/>
    <w:rsid w:val="007476D3"/>
    <w:rsid w:val="00747F30"/>
    <w:rsid w:val="00751F66"/>
    <w:rsid w:val="0076010A"/>
    <w:rsid w:val="00762612"/>
    <w:rsid w:val="00765923"/>
    <w:rsid w:val="007664DA"/>
    <w:rsid w:val="00766B43"/>
    <w:rsid w:val="00766DC6"/>
    <w:rsid w:val="00770A91"/>
    <w:rsid w:val="00783996"/>
    <w:rsid w:val="00790A1D"/>
    <w:rsid w:val="007927BC"/>
    <w:rsid w:val="00792CD8"/>
    <w:rsid w:val="00795D35"/>
    <w:rsid w:val="007965B5"/>
    <w:rsid w:val="007A43EC"/>
    <w:rsid w:val="007A4B3C"/>
    <w:rsid w:val="007A5421"/>
    <w:rsid w:val="007A7AD1"/>
    <w:rsid w:val="007B15C0"/>
    <w:rsid w:val="007B1E8F"/>
    <w:rsid w:val="007B3DA8"/>
    <w:rsid w:val="007C0CA1"/>
    <w:rsid w:val="007C2971"/>
    <w:rsid w:val="007C6F3F"/>
    <w:rsid w:val="007D09C5"/>
    <w:rsid w:val="007D1644"/>
    <w:rsid w:val="007D694E"/>
    <w:rsid w:val="007E2506"/>
    <w:rsid w:val="007E3CC9"/>
    <w:rsid w:val="0080377B"/>
    <w:rsid w:val="00804EF9"/>
    <w:rsid w:val="008053D6"/>
    <w:rsid w:val="00806D8B"/>
    <w:rsid w:val="00810D1C"/>
    <w:rsid w:val="00812829"/>
    <w:rsid w:val="00813EA8"/>
    <w:rsid w:val="008144BB"/>
    <w:rsid w:val="0081704A"/>
    <w:rsid w:val="008213B0"/>
    <w:rsid w:val="00822166"/>
    <w:rsid w:val="00822410"/>
    <w:rsid w:val="00827D1B"/>
    <w:rsid w:val="00840D42"/>
    <w:rsid w:val="00850E76"/>
    <w:rsid w:val="00851635"/>
    <w:rsid w:val="00851E20"/>
    <w:rsid w:val="0085234D"/>
    <w:rsid w:val="0085237A"/>
    <w:rsid w:val="00856D45"/>
    <w:rsid w:val="0086138C"/>
    <w:rsid w:val="00864398"/>
    <w:rsid w:val="00864D4D"/>
    <w:rsid w:val="00866BF9"/>
    <w:rsid w:val="0086799C"/>
    <w:rsid w:val="008730AE"/>
    <w:rsid w:val="00873939"/>
    <w:rsid w:val="0088053E"/>
    <w:rsid w:val="0088239F"/>
    <w:rsid w:val="00890366"/>
    <w:rsid w:val="00891791"/>
    <w:rsid w:val="00891B7F"/>
    <w:rsid w:val="00891CCD"/>
    <w:rsid w:val="008924EF"/>
    <w:rsid w:val="00893961"/>
    <w:rsid w:val="008A2A86"/>
    <w:rsid w:val="008A2DBB"/>
    <w:rsid w:val="008A7454"/>
    <w:rsid w:val="008B1111"/>
    <w:rsid w:val="008B7158"/>
    <w:rsid w:val="008C02FA"/>
    <w:rsid w:val="008C08E0"/>
    <w:rsid w:val="008C1FAD"/>
    <w:rsid w:val="008C2665"/>
    <w:rsid w:val="008D17E1"/>
    <w:rsid w:val="008D1A88"/>
    <w:rsid w:val="008D74A1"/>
    <w:rsid w:val="008E0862"/>
    <w:rsid w:val="008E4209"/>
    <w:rsid w:val="008F2225"/>
    <w:rsid w:val="008F55F6"/>
    <w:rsid w:val="00900ED7"/>
    <w:rsid w:val="00916B44"/>
    <w:rsid w:val="00920F40"/>
    <w:rsid w:val="00921413"/>
    <w:rsid w:val="00924686"/>
    <w:rsid w:val="00925596"/>
    <w:rsid w:val="0092668C"/>
    <w:rsid w:val="0092727A"/>
    <w:rsid w:val="00936EE8"/>
    <w:rsid w:val="0093706C"/>
    <w:rsid w:val="00940922"/>
    <w:rsid w:val="00940BA0"/>
    <w:rsid w:val="0094103F"/>
    <w:rsid w:val="0094251D"/>
    <w:rsid w:val="00942657"/>
    <w:rsid w:val="0094579A"/>
    <w:rsid w:val="00946435"/>
    <w:rsid w:val="00947C07"/>
    <w:rsid w:val="009512C4"/>
    <w:rsid w:val="00953F76"/>
    <w:rsid w:val="009541EC"/>
    <w:rsid w:val="0096544C"/>
    <w:rsid w:val="009721AD"/>
    <w:rsid w:val="0097410D"/>
    <w:rsid w:val="00974F08"/>
    <w:rsid w:val="00976B45"/>
    <w:rsid w:val="00980175"/>
    <w:rsid w:val="00982B06"/>
    <w:rsid w:val="009855AA"/>
    <w:rsid w:val="009875CC"/>
    <w:rsid w:val="00996797"/>
    <w:rsid w:val="009A123F"/>
    <w:rsid w:val="009A17FC"/>
    <w:rsid w:val="009A37AB"/>
    <w:rsid w:val="009B2009"/>
    <w:rsid w:val="009B3845"/>
    <w:rsid w:val="009B3CEE"/>
    <w:rsid w:val="009B703C"/>
    <w:rsid w:val="009C001E"/>
    <w:rsid w:val="009C46E3"/>
    <w:rsid w:val="009C7033"/>
    <w:rsid w:val="009E18EA"/>
    <w:rsid w:val="009E2D6E"/>
    <w:rsid w:val="009E4059"/>
    <w:rsid w:val="009E5332"/>
    <w:rsid w:val="009E598C"/>
    <w:rsid w:val="009E65F7"/>
    <w:rsid w:val="009E79E8"/>
    <w:rsid w:val="009E7C55"/>
    <w:rsid w:val="009F1853"/>
    <w:rsid w:val="00A0210C"/>
    <w:rsid w:val="00A02CCC"/>
    <w:rsid w:val="00A07163"/>
    <w:rsid w:val="00A12406"/>
    <w:rsid w:val="00A14635"/>
    <w:rsid w:val="00A1734C"/>
    <w:rsid w:val="00A2240B"/>
    <w:rsid w:val="00A25793"/>
    <w:rsid w:val="00A258A2"/>
    <w:rsid w:val="00A311AA"/>
    <w:rsid w:val="00A346A1"/>
    <w:rsid w:val="00A37684"/>
    <w:rsid w:val="00A37A31"/>
    <w:rsid w:val="00A41DB0"/>
    <w:rsid w:val="00A41DB8"/>
    <w:rsid w:val="00A437F3"/>
    <w:rsid w:val="00A46E1F"/>
    <w:rsid w:val="00A47736"/>
    <w:rsid w:val="00A53E7F"/>
    <w:rsid w:val="00A56F9C"/>
    <w:rsid w:val="00A57132"/>
    <w:rsid w:val="00A60E48"/>
    <w:rsid w:val="00A63CA3"/>
    <w:rsid w:val="00A65BFF"/>
    <w:rsid w:val="00A66AD3"/>
    <w:rsid w:val="00A66EC0"/>
    <w:rsid w:val="00A67F94"/>
    <w:rsid w:val="00A736E0"/>
    <w:rsid w:val="00A738AA"/>
    <w:rsid w:val="00A743AB"/>
    <w:rsid w:val="00A750F9"/>
    <w:rsid w:val="00A77E0D"/>
    <w:rsid w:val="00A82977"/>
    <w:rsid w:val="00A84C90"/>
    <w:rsid w:val="00A855FA"/>
    <w:rsid w:val="00A868AC"/>
    <w:rsid w:val="00A907F2"/>
    <w:rsid w:val="00A96E85"/>
    <w:rsid w:val="00AA0133"/>
    <w:rsid w:val="00AA2351"/>
    <w:rsid w:val="00AB3D2A"/>
    <w:rsid w:val="00AB4FAA"/>
    <w:rsid w:val="00AB7DC5"/>
    <w:rsid w:val="00AC0227"/>
    <w:rsid w:val="00AC0C15"/>
    <w:rsid w:val="00AC233F"/>
    <w:rsid w:val="00AC2FB8"/>
    <w:rsid w:val="00AC4DDC"/>
    <w:rsid w:val="00AC7EF0"/>
    <w:rsid w:val="00AD07A4"/>
    <w:rsid w:val="00AD5B8F"/>
    <w:rsid w:val="00AE1C91"/>
    <w:rsid w:val="00AE2470"/>
    <w:rsid w:val="00AF319F"/>
    <w:rsid w:val="00AF676A"/>
    <w:rsid w:val="00B04B27"/>
    <w:rsid w:val="00B10AB5"/>
    <w:rsid w:val="00B10FC7"/>
    <w:rsid w:val="00B11378"/>
    <w:rsid w:val="00B15773"/>
    <w:rsid w:val="00B15A77"/>
    <w:rsid w:val="00B16363"/>
    <w:rsid w:val="00B177A4"/>
    <w:rsid w:val="00B27C72"/>
    <w:rsid w:val="00B32647"/>
    <w:rsid w:val="00B33650"/>
    <w:rsid w:val="00B37467"/>
    <w:rsid w:val="00B447C7"/>
    <w:rsid w:val="00B44C88"/>
    <w:rsid w:val="00B56B6B"/>
    <w:rsid w:val="00B56B7D"/>
    <w:rsid w:val="00B60789"/>
    <w:rsid w:val="00B6304E"/>
    <w:rsid w:val="00B63879"/>
    <w:rsid w:val="00B638BC"/>
    <w:rsid w:val="00B65D57"/>
    <w:rsid w:val="00B72935"/>
    <w:rsid w:val="00B758AE"/>
    <w:rsid w:val="00B77340"/>
    <w:rsid w:val="00B77752"/>
    <w:rsid w:val="00B7783E"/>
    <w:rsid w:val="00B8153A"/>
    <w:rsid w:val="00B81CCE"/>
    <w:rsid w:val="00B83D46"/>
    <w:rsid w:val="00B87C88"/>
    <w:rsid w:val="00B926EC"/>
    <w:rsid w:val="00B93C0E"/>
    <w:rsid w:val="00B94445"/>
    <w:rsid w:val="00B9450C"/>
    <w:rsid w:val="00BA11B1"/>
    <w:rsid w:val="00BA1BDF"/>
    <w:rsid w:val="00BA5050"/>
    <w:rsid w:val="00BB0CD6"/>
    <w:rsid w:val="00BB1619"/>
    <w:rsid w:val="00BB2AA8"/>
    <w:rsid w:val="00BB3FC1"/>
    <w:rsid w:val="00BC1393"/>
    <w:rsid w:val="00BC4D24"/>
    <w:rsid w:val="00BD19FB"/>
    <w:rsid w:val="00BD268B"/>
    <w:rsid w:val="00BD4674"/>
    <w:rsid w:val="00BD63DE"/>
    <w:rsid w:val="00BE34C8"/>
    <w:rsid w:val="00BE3629"/>
    <w:rsid w:val="00BE4260"/>
    <w:rsid w:val="00BF22CB"/>
    <w:rsid w:val="00BF22F5"/>
    <w:rsid w:val="00BF30A1"/>
    <w:rsid w:val="00BF347D"/>
    <w:rsid w:val="00BF36DF"/>
    <w:rsid w:val="00BF6845"/>
    <w:rsid w:val="00C0251E"/>
    <w:rsid w:val="00C0396E"/>
    <w:rsid w:val="00C04263"/>
    <w:rsid w:val="00C05829"/>
    <w:rsid w:val="00C15B87"/>
    <w:rsid w:val="00C162A2"/>
    <w:rsid w:val="00C17853"/>
    <w:rsid w:val="00C178D2"/>
    <w:rsid w:val="00C24EBC"/>
    <w:rsid w:val="00C25C50"/>
    <w:rsid w:val="00C26831"/>
    <w:rsid w:val="00C3041D"/>
    <w:rsid w:val="00C32A72"/>
    <w:rsid w:val="00C3410F"/>
    <w:rsid w:val="00C3748A"/>
    <w:rsid w:val="00C422D0"/>
    <w:rsid w:val="00C52B8E"/>
    <w:rsid w:val="00C670FD"/>
    <w:rsid w:val="00C73CED"/>
    <w:rsid w:val="00C77092"/>
    <w:rsid w:val="00C77A01"/>
    <w:rsid w:val="00C77B1A"/>
    <w:rsid w:val="00C8245F"/>
    <w:rsid w:val="00C8482F"/>
    <w:rsid w:val="00C85D67"/>
    <w:rsid w:val="00C86D85"/>
    <w:rsid w:val="00C872C2"/>
    <w:rsid w:val="00C90C6F"/>
    <w:rsid w:val="00C91F96"/>
    <w:rsid w:val="00C9557E"/>
    <w:rsid w:val="00C97B4D"/>
    <w:rsid w:val="00CA2FE3"/>
    <w:rsid w:val="00CA32C6"/>
    <w:rsid w:val="00CA4AA9"/>
    <w:rsid w:val="00CA7B07"/>
    <w:rsid w:val="00CB16B3"/>
    <w:rsid w:val="00CB41F8"/>
    <w:rsid w:val="00CB6C47"/>
    <w:rsid w:val="00CC4A17"/>
    <w:rsid w:val="00CD7759"/>
    <w:rsid w:val="00CE080D"/>
    <w:rsid w:val="00CE1CE3"/>
    <w:rsid w:val="00CE29C6"/>
    <w:rsid w:val="00CE3202"/>
    <w:rsid w:val="00CE6A43"/>
    <w:rsid w:val="00CF18DD"/>
    <w:rsid w:val="00CF3A24"/>
    <w:rsid w:val="00CF478E"/>
    <w:rsid w:val="00CF544A"/>
    <w:rsid w:val="00D040DD"/>
    <w:rsid w:val="00D06E87"/>
    <w:rsid w:val="00D10A75"/>
    <w:rsid w:val="00D12CB5"/>
    <w:rsid w:val="00D15E6B"/>
    <w:rsid w:val="00D2218C"/>
    <w:rsid w:val="00D231F0"/>
    <w:rsid w:val="00D2495F"/>
    <w:rsid w:val="00D24CA5"/>
    <w:rsid w:val="00D24D14"/>
    <w:rsid w:val="00D27E28"/>
    <w:rsid w:val="00D32B9B"/>
    <w:rsid w:val="00D36854"/>
    <w:rsid w:val="00D36B29"/>
    <w:rsid w:val="00D375D7"/>
    <w:rsid w:val="00D37CF6"/>
    <w:rsid w:val="00D411DF"/>
    <w:rsid w:val="00D433B5"/>
    <w:rsid w:val="00D437C5"/>
    <w:rsid w:val="00D4418E"/>
    <w:rsid w:val="00D44F64"/>
    <w:rsid w:val="00D464A3"/>
    <w:rsid w:val="00D4680B"/>
    <w:rsid w:val="00D603E9"/>
    <w:rsid w:val="00D627FE"/>
    <w:rsid w:val="00D72D11"/>
    <w:rsid w:val="00D741D1"/>
    <w:rsid w:val="00D7422C"/>
    <w:rsid w:val="00D771BC"/>
    <w:rsid w:val="00D82BA3"/>
    <w:rsid w:val="00D912AD"/>
    <w:rsid w:val="00D93F4E"/>
    <w:rsid w:val="00DA0D38"/>
    <w:rsid w:val="00DA1276"/>
    <w:rsid w:val="00DA34D2"/>
    <w:rsid w:val="00DA706D"/>
    <w:rsid w:val="00DB4226"/>
    <w:rsid w:val="00DB5164"/>
    <w:rsid w:val="00DC122C"/>
    <w:rsid w:val="00DD27C3"/>
    <w:rsid w:val="00DD35D7"/>
    <w:rsid w:val="00DE19C1"/>
    <w:rsid w:val="00DE1B18"/>
    <w:rsid w:val="00DE4B2B"/>
    <w:rsid w:val="00DF096F"/>
    <w:rsid w:val="00DF38D6"/>
    <w:rsid w:val="00DF3F03"/>
    <w:rsid w:val="00DF49DE"/>
    <w:rsid w:val="00DF501A"/>
    <w:rsid w:val="00DF63D1"/>
    <w:rsid w:val="00DF6C34"/>
    <w:rsid w:val="00DF763C"/>
    <w:rsid w:val="00E00504"/>
    <w:rsid w:val="00E0589D"/>
    <w:rsid w:val="00E076C7"/>
    <w:rsid w:val="00E139D9"/>
    <w:rsid w:val="00E17F93"/>
    <w:rsid w:val="00E2111A"/>
    <w:rsid w:val="00E22F0B"/>
    <w:rsid w:val="00E23DDD"/>
    <w:rsid w:val="00E262C2"/>
    <w:rsid w:val="00E268E6"/>
    <w:rsid w:val="00E30230"/>
    <w:rsid w:val="00E3167E"/>
    <w:rsid w:val="00E3176B"/>
    <w:rsid w:val="00E34135"/>
    <w:rsid w:val="00E3524B"/>
    <w:rsid w:val="00E4118C"/>
    <w:rsid w:val="00E4141A"/>
    <w:rsid w:val="00E44EB9"/>
    <w:rsid w:val="00E5137F"/>
    <w:rsid w:val="00E51B3E"/>
    <w:rsid w:val="00E57E13"/>
    <w:rsid w:val="00E61CA1"/>
    <w:rsid w:val="00E652F2"/>
    <w:rsid w:val="00E654A7"/>
    <w:rsid w:val="00E7179B"/>
    <w:rsid w:val="00E735B0"/>
    <w:rsid w:val="00E74077"/>
    <w:rsid w:val="00E749B2"/>
    <w:rsid w:val="00E7791E"/>
    <w:rsid w:val="00E77EC7"/>
    <w:rsid w:val="00E87462"/>
    <w:rsid w:val="00E93CDB"/>
    <w:rsid w:val="00EA3EDF"/>
    <w:rsid w:val="00EC216D"/>
    <w:rsid w:val="00EC25F4"/>
    <w:rsid w:val="00EC347E"/>
    <w:rsid w:val="00EC41E7"/>
    <w:rsid w:val="00ED4347"/>
    <w:rsid w:val="00ED4711"/>
    <w:rsid w:val="00ED48C2"/>
    <w:rsid w:val="00EE4E1C"/>
    <w:rsid w:val="00EE7ECC"/>
    <w:rsid w:val="00EF106B"/>
    <w:rsid w:val="00EF1CF5"/>
    <w:rsid w:val="00EF3740"/>
    <w:rsid w:val="00EF580F"/>
    <w:rsid w:val="00EF6BAF"/>
    <w:rsid w:val="00F03297"/>
    <w:rsid w:val="00F05FB2"/>
    <w:rsid w:val="00F103CB"/>
    <w:rsid w:val="00F139F8"/>
    <w:rsid w:val="00F13ACC"/>
    <w:rsid w:val="00F169BE"/>
    <w:rsid w:val="00F178DF"/>
    <w:rsid w:val="00F26FDE"/>
    <w:rsid w:val="00F327E9"/>
    <w:rsid w:val="00F372B1"/>
    <w:rsid w:val="00F521A0"/>
    <w:rsid w:val="00F5343F"/>
    <w:rsid w:val="00F53945"/>
    <w:rsid w:val="00F55000"/>
    <w:rsid w:val="00F627A2"/>
    <w:rsid w:val="00F63FCB"/>
    <w:rsid w:val="00F649EA"/>
    <w:rsid w:val="00F80C98"/>
    <w:rsid w:val="00F8182A"/>
    <w:rsid w:val="00F81D03"/>
    <w:rsid w:val="00F84D12"/>
    <w:rsid w:val="00F870E9"/>
    <w:rsid w:val="00F976F3"/>
    <w:rsid w:val="00F97F39"/>
    <w:rsid w:val="00FA1C7C"/>
    <w:rsid w:val="00FA1FEF"/>
    <w:rsid w:val="00FA3B18"/>
    <w:rsid w:val="00FA489E"/>
    <w:rsid w:val="00FA78E1"/>
    <w:rsid w:val="00FB0864"/>
    <w:rsid w:val="00FB24EB"/>
    <w:rsid w:val="00FB3432"/>
    <w:rsid w:val="00FC0313"/>
    <w:rsid w:val="00FC0A2F"/>
    <w:rsid w:val="00FC38C8"/>
    <w:rsid w:val="00FC3BAC"/>
    <w:rsid w:val="00FC5F75"/>
    <w:rsid w:val="00FC6CC3"/>
    <w:rsid w:val="00FD0B44"/>
    <w:rsid w:val="00FD1845"/>
    <w:rsid w:val="00FD28A3"/>
    <w:rsid w:val="00FD3686"/>
    <w:rsid w:val="00FD37A6"/>
    <w:rsid w:val="00FE2495"/>
    <w:rsid w:val="00FE264C"/>
    <w:rsid w:val="00FE26F5"/>
    <w:rsid w:val="00FE39E3"/>
    <w:rsid w:val="00FE4462"/>
    <w:rsid w:val="00FE6BC9"/>
    <w:rsid w:val="00FF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2B8E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dymka1">
    <w:name w:val="Tekst dymka1"/>
    <w:basedOn w:val="Normalny"/>
    <w:rsid w:val="00DB4226"/>
    <w:rPr>
      <w:rFonts w:ascii="Tahoma" w:hAnsi="Tahoma"/>
      <w:sz w:val="16"/>
    </w:rPr>
  </w:style>
  <w:style w:type="table" w:styleId="Tabela-Siatka1">
    <w:name w:val="Table Grid 1"/>
    <w:basedOn w:val="Standardowy"/>
    <w:rsid w:val="00736ED4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semiHidden/>
    <w:rsid w:val="008F55F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710E0B"/>
    <w:rPr>
      <w:sz w:val="20"/>
    </w:rPr>
  </w:style>
  <w:style w:type="character" w:styleId="Odwoanieprzypisukocowego">
    <w:name w:val="endnote reference"/>
    <w:semiHidden/>
    <w:rsid w:val="00710E0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912AD"/>
    <w:pPr>
      <w:ind w:left="708"/>
    </w:pPr>
  </w:style>
  <w:style w:type="character" w:styleId="Odwoanieintensywne">
    <w:name w:val="Intense Reference"/>
    <w:uiPriority w:val="32"/>
    <w:qFormat/>
    <w:rsid w:val="001F34DC"/>
    <w:rPr>
      <w:b/>
      <w:bCs/>
      <w:smallCaps/>
      <w:color w:val="5B9BD5"/>
      <w:spacing w:val="5"/>
    </w:rPr>
  </w:style>
  <w:style w:type="character" w:styleId="Wyrnienieintensywne">
    <w:name w:val="Intense Emphasis"/>
    <w:uiPriority w:val="21"/>
    <w:qFormat/>
    <w:rsid w:val="0085237A"/>
    <w:rPr>
      <w:b/>
      <w:bCs/>
      <w:i/>
      <w:iCs/>
      <w:color w:val="4F81BD"/>
    </w:rPr>
  </w:style>
  <w:style w:type="paragraph" w:styleId="Tekstblokowy">
    <w:name w:val="Block Text"/>
    <w:basedOn w:val="Normalny"/>
    <w:rsid w:val="0086799C"/>
    <w:pPr>
      <w:overflowPunct/>
      <w:autoSpaceDE/>
      <w:autoSpaceDN/>
      <w:adjustRightInd/>
      <w:spacing w:line="360" w:lineRule="auto"/>
      <w:ind w:left="2935" w:right="1274" w:hanging="2102"/>
      <w:jc w:val="both"/>
      <w:textAlignment w:val="auto"/>
    </w:pPr>
    <w:rPr>
      <w:rFonts w:ascii="Bookman Old Style" w:hAnsi="Bookman Old Style"/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89B6C-4789-4FA4-A722-CFA528C7A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11</Pages>
  <Words>1972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>-</Company>
  <LinksUpToDate>false</LinksUpToDate>
  <CharactersWithSpaces>13777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-</dc:creator>
  <cp:lastModifiedBy>oOo</cp:lastModifiedBy>
  <cp:revision>28</cp:revision>
  <cp:lastPrinted>2021-12-02T05:18:00Z</cp:lastPrinted>
  <dcterms:created xsi:type="dcterms:W3CDTF">2021-11-01T15:48:00Z</dcterms:created>
  <dcterms:modified xsi:type="dcterms:W3CDTF">2021-12-30T13:03:00Z</dcterms:modified>
</cp:coreProperties>
</file>