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EA68" w14:textId="71707EBE" w:rsidR="00AE0579" w:rsidRDefault="00AE0579" w:rsidP="00AE0579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6 do SWZ</w:t>
      </w:r>
    </w:p>
    <w:p w14:paraId="1CC0690F" w14:textId="77777777" w:rsidR="00AE0579" w:rsidRDefault="00AE0579" w:rsidP="00B30783">
      <w:pPr>
        <w:jc w:val="center"/>
        <w:rPr>
          <w:rFonts w:cstheme="minorHAnsi"/>
          <w:b/>
          <w:bCs/>
          <w:sz w:val="24"/>
          <w:szCs w:val="24"/>
        </w:rPr>
      </w:pPr>
    </w:p>
    <w:p w14:paraId="694C62A7" w14:textId="5A9EE4E7" w:rsidR="00AE0579" w:rsidRPr="00AE0579" w:rsidRDefault="00AE0579" w:rsidP="00B30783">
      <w:pPr>
        <w:jc w:val="center"/>
        <w:rPr>
          <w:rFonts w:cstheme="minorHAnsi"/>
          <w:b/>
          <w:bCs/>
          <w:sz w:val="32"/>
          <w:szCs w:val="32"/>
        </w:rPr>
      </w:pPr>
      <w:r w:rsidRPr="00AE0579">
        <w:rPr>
          <w:rFonts w:cstheme="minorHAnsi"/>
          <w:b/>
          <w:bCs/>
          <w:sz w:val="24"/>
          <w:szCs w:val="24"/>
        </w:rPr>
        <w:t>„</w:t>
      </w:r>
      <w:r w:rsidRPr="00AE0579">
        <w:rPr>
          <w:rFonts w:ascii="Calibri" w:hAnsi="Calibri" w:cs="Calibri"/>
          <w:b/>
          <w:bCs/>
          <w:sz w:val="24"/>
          <w:szCs w:val="24"/>
        </w:rPr>
        <w:t>Zakup samochodu strażackiego oraz wyposażenia dla OSP Korzeńsko”</w:t>
      </w:r>
    </w:p>
    <w:p w14:paraId="4B88E471" w14:textId="77777777" w:rsidR="00AE0579" w:rsidRDefault="00AE0579" w:rsidP="00B30783">
      <w:pPr>
        <w:jc w:val="center"/>
        <w:rPr>
          <w:rFonts w:cstheme="minorHAnsi"/>
          <w:b/>
          <w:bCs/>
        </w:rPr>
      </w:pPr>
    </w:p>
    <w:p w14:paraId="6A06F14D" w14:textId="3F6FFD19" w:rsidR="003A6210" w:rsidRPr="005B616D" w:rsidRDefault="00B30783" w:rsidP="00B30783">
      <w:pPr>
        <w:jc w:val="center"/>
        <w:rPr>
          <w:rFonts w:cstheme="minorHAnsi"/>
          <w:b/>
          <w:bCs/>
        </w:rPr>
      </w:pPr>
      <w:r w:rsidRPr="005B616D">
        <w:rPr>
          <w:rFonts w:cstheme="minorHAnsi"/>
          <w:b/>
          <w:bCs/>
        </w:rPr>
        <w:t>Specyfikacja</w:t>
      </w:r>
    </w:p>
    <w:p w14:paraId="614F30F5" w14:textId="795B8FBC" w:rsidR="00B30783" w:rsidRPr="005B616D" w:rsidRDefault="00B30783" w:rsidP="00B30783">
      <w:pPr>
        <w:rPr>
          <w:rFonts w:cstheme="minorHAnsi"/>
          <w:u w:val="single"/>
        </w:rPr>
      </w:pPr>
      <w:r w:rsidRPr="005B616D">
        <w:rPr>
          <w:rFonts w:cstheme="minorHAnsi"/>
          <w:u w:val="single"/>
        </w:rPr>
        <w:t>Samochód:</w:t>
      </w:r>
    </w:p>
    <w:p w14:paraId="2CC2C162" w14:textId="5D892954" w:rsidR="00B30783" w:rsidRPr="005B616D" w:rsidRDefault="005B616D" w:rsidP="004111E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</w:t>
      </w:r>
      <w:r w:rsidR="00B30783" w:rsidRPr="005B616D">
        <w:rPr>
          <w:rFonts w:cstheme="minorHAnsi"/>
        </w:rPr>
        <w:t xml:space="preserve">abrycznie nowy, </w:t>
      </w:r>
      <w:r>
        <w:rPr>
          <w:rFonts w:cstheme="minorHAnsi"/>
        </w:rPr>
        <w:t>r</w:t>
      </w:r>
      <w:r w:rsidR="004111E8" w:rsidRPr="005B616D">
        <w:rPr>
          <w:rFonts w:cstheme="minorHAnsi"/>
        </w:rPr>
        <w:t>ok produkcji nie starszy niż 2020r.</w:t>
      </w:r>
      <w:r w:rsidR="007C6A93" w:rsidRPr="005B616D">
        <w:rPr>
          <w:rFonts w:cstheme="minorHAnsi"/>
        </w:rPr>
        <w:t xml:space="preserve">, przebieg max. </w:t>
      </w:r>
      <w:r w:rsidR="00150319">
        <w:rPr>
          <w:rFonts w:cstheme="minorHAnsi"/>
        </w:rPr>
        <w:t>5</w:t>
      </w:r>
      <w:r w:rsidR="007C6A93" w:rsidRPr="005B616D">
        <w:rPr>
          <w:rFonts w:cstheme="minorHAnsi"/>
        </w:rPr>
        <w:t>00 km</w:t>
      </w:r>
    </w:p>
    <w:p w14:paraId="7E595C8C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Pojazd musi posiadać ważne na dzień składania ofert świadectwo dopuszczenia CNBOP wydane w oparciu o  rozporządzenie Ministra Spraw Wewnętrznych i Administracji z dnia 20 czerwca 2007 r. w sprawie wykazu wyrobów służących do zapewnienia bezpieczeństwa publicznego lub ochronie zdrowia i życia lub mienia, a także wydania dopuszczenia tych wyrobów do użytkowania (Dz. U. z dnia 2007 r. Nr 143, poz. 1002 z </w:t>
      </w:r>
      <w:proofErr w:type="spellStart"/>
      <w:r w:rsidRPr="005B616D">
        <w:rPr>
          <w:rFonts w:cstheme="minorHAnsi"/>
        </w:rPr>
        <w:t>poźn</w:t>
      </w:r>
      <w:proofErr w:type="spellEnd"/>
      <w:r w:rsidRPr="005B616D">
        <w:rPr>
          <w:rFonts w:cstheme="minorHAnsi"/>
        </w:rPr>
        <w:t>. zm.) zmienione rozporządzeniem Dz.U. 2010 nr 85 poz.553) – kopię dostarczyć w dniu przekazania pojazdu. (kopie świadectwa dopuszczenia załączyć do oferty)</w:t>
      </w:r>
    </w:p>
    <w:p w14:paraId="4F723B4D" w14:textId="12617363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 Kopie dokumentu potwierdzającego autoryzację producenta zabudowy (kopie załączyć do oferty)</w:t>
      </w:r>
    </w:p>
    <w:p w14:paraId="3F945589" w14:textId="5620A70B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Dopuszczalna masa całkowita pojazdu nie może przekraczać 3500 kg</w:t>
      </w:r>
    </w:p>
    <w:p w14:paraId="4578D1AD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Masa własna (MW wg PN-EN 1846-2)  max  2700 – parametr potwierdzić sprawozdaniem z badań</w:t>
      </w:r>
    </w:p>
    <w:p w14:paraId="1EF9E59A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Wymiary zewnętrzne pojazdu kompletnego:</w:t>
      </w:r>
    </w:p>
    <w:p w14:paraId="73E9FB31" w14:textId="77777777" w:rsidR="00B30783" w:rsidRPr="005B616D" w:rsidRDefault="00B30783" w:rsidP="00B30783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długość maksimum 6450 mm</w:t>
      </w:r>
    </w:p>
    <w:p w14:paraId="7256741E" w14:textId="77777777" w:rsidR="00B30783" w:rsidRPr="005B616D" w:rsidRDefault="00B30783" w:rsidP="00B30783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wysokość maksymalna 2550 mm</w:t>
      </w:r>
    </w:p>
    <w:p w14:paraId="79B1A3B2" w14:textId="77777777" w:rsidR="00B30783" w:rsidRPr="005B616D" w:rsidRDefault="00B30783" w:rsidP="00B30783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szerokość maksymalna 2500 mm z lusterkami bocznymi</w:t>
      </w:r>
    </w:p>
    <w:p w14:paraId="3DB52F55" w14:textId="3B75E363" w:rsidR="00B30783" w:rsidRPr="005B616D" w:rsidRDefault="00B30783" w:rsidP="00B30783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rozstaw osi minimum 4000 mm</w:t>
      </w:r>
    </w:p>
    <w:p w14:paraId="034C7AC0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Pojazd wyposażony w urządzenia </w:t>
      </w:r>
      <w:proofErr w:type="spellStart"/>
      <w:r w:rsidRPr="005B616D">
        <w:rPr>
          <w:rFonts w:cstheme="minorHAnsi"/>
        </w:rPr>
        <w:t>sygnalizacyjno</w:t>
      </w:r>
      <w:proofErr w:type="spellEnd"/>
      <w:r w:rsidRPr="005B616D">
        <w:rPr>
          <w:rFonts w:cstheme="minorHAnsi"/>
        </w:rPr>
        <w:t xml:space="preserve"> - ostrzegawcze </w:t>
      </w:r>
    </w:p>
    <w:p w14:paraId="280DDA83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belka świetlna w technologii LED przeźroczysta z napisem „STRAŻ” emitująca niebieski kolor sygnałów świetlnych montowana na dachu kabiny z dodatkowymi światłami dalekosiężnymi dodatkowe dwie lampy stroboskopowe kierunkowe sygnalizacyjne LED niebieskie z tyłu pojazdu </w:t>
      </w:r>
    </w:p>
    <w:p w14:paraId="3684A75D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dwie lampy przednie stroboskopowe LED niebieskie umieszczone na wysokości przednich lusterek samochodu osobowego lub schowane w atrapie chłodnicy</w:t>
      </w:r>
    </w:p>
    <w:p w14:paraId="1A15681D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generator sygnałów dźwiękowych, sterownik umieszczony w kabinie, w miejscu umożliwiającym sterowanie nim kierowcy i dowódcy, z funkcją automatycznej zmiany dźwięków moc głośnika min 100W </w:t>
      </w:r>
    </w:p>
    <w:p w14:paraId="34A11EB6" w14:textId="24346381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Podwozie pojazdu z silnikiem o zapłonie samoczynnym z turbo-doładowaniem. Silnik o mocy maksymalnej, minimum 120 kW  i maksymalnym momencie obrotowym, minimum 350 </w:t>
      </w:r>
      <w:proofErr w:type="spellStart"/>
      <w:r w:rsidRPr="005B616D">
        <w:rPr>
          <w:rFonts w:cstheme="minorHAnsi"/>
        </w:rPr>
        <w:t>Nm</w:t>
      </w:r>
      <w:proofErr w:type="spellEnd"/>
      <w:r w:rsidRPr="005B616D">
        <w:rPr>
          <w:rFonts w:cstheme="minorHAnsi"/>
        </w:rPr>
        <w:t>, spełniający normę emisji spalin, pojemność skokowa minimum 2170 cm3</w:t>
      </w:r>
    </w:p>
    <w:p w14:paraId="372C7E84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Napęd 4x2 na przednią oś, Pojazd wyposażony w opony o pogrubionej rzeźbie bieżnika z oznaczeniem M+S (całoroczne)</w:t>
      </w:r>
    </w:p>
    <w:p w14:paraId="08DA22A2" w14:textId="41D800BE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Pełno wymiarowe koło zapasowe z ogumieniem takim samym jak podstawowe zamontowane w pojeździe</w:t>
      </w:r>
    </w:p>
    <w:p w14:paraId="16A152DE" w14:textId="14AB1A24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Zawieszenie tylnej osi wzmocnione fabrycznie</w:t>
      </w:r>
    </w:p>
    <w:p w14:paraId="03168F94" w14:textId="0B67B475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Układ hamulcowy wyposażony w ABS, układ elektroniczny stabilizujący tor jazdy ESP</w:t>
      </w:r>
    </w:p>
    <w:p w14:paraId="093CA1C5" w14:textId="62499F09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Samochód przystosowany do przewozu min.6 osób, wyposażony w 4 drzwi</w:t>
      </w:r>
    </w:p>
    <w:p w14:paraId="7616C327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drzwi przedziału  załogi  umieszczone  po obu stronach pojazdu</w:t>
      </w:r>
    </w:p>
    <w:p w14:paraId="76DB45CC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samochód wyposażony w lewarek odpowiedni do zamiany koła, klucz do kół, trójkąt ostrzegawczy</w:t>
      </w:r>
    </w:p>
    <w:p w14:paraId="5A34603C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układ foteli w kabinie 1+1+4</w:t>
      </w:r>
    </w:p>
    <w:p w14:paraId="265CBB29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fotele wyposażone w zagłówki i pasy bezpieczeństwa </w:t>
      </w:r>
    </w:p>
    <w:p w14:paraId="4E84D3CF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fotele zamontowane przodem do kierunku jazdy</w:t>
      </w:r>
    </w:p>
    <w:p w14:paraId="58BE83B7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tapicerka foteli kierowcy, dowódcy i załogi  łatwo zmywalna</w:t>
      </w:r>
    </w:p>
    <w:p w14:paraId="1FCFE351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lastRenderedPageBreak/>
        <w:t>boczne lusterka regulowane elektrycznie i podgrzewane, składane ręcznie</w:t>
      </w:r>
    </w:p>
    <w:p w14:paraId="05505A1E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światła przeciwmgielne</w:t>
      </w:r>
    </w:p>
    <w:p w14:paraId="769DF382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wskaźnik temperatury zewnętrznej</w:t>
      </w:r>
    </w:p>
    <w:p w14:paraId="2493AE6D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szyby w tylnych drzwiach rozsuwane</w:t>
      </w:r>
    </w:p>
    <w:p w14:paraId="50974A29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poduszka powietrzna dla kierowcy</w:t>
      </w:r>
    </w:p>
    <w:p w14:paraId="5704FA6F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elektrycznie regulowane szyby przednie w kabinie kierowcy</w:t>
      </w:r>
    </w:p>
    <w:p w14:paraId="7508519B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układ kierowniczy ze wspomaganiem</w:t>
      </w:r>
    </w:p>
    <w:p w14:paraId="5B2FACFB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miejsce dowódcy wyposażone w lampkę oświetlającą </w:t>
      </w:r>
    </w:p>
    <w:p w14:paraId="4F0BF4D2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kabina wyposażona w klimatyzację </w:t>
      </w:r>
    </w:p>
    <w:p w14:paraId="18BBFBC0" w14:textId="08622D0E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 kabinie załogi sygnalizacja otwartych skrytek i rozłożenia masztu</w:t>
      </w:r>
    </w:p>
    <w:p w14:paraId="7EB5B7F5" w14:textId="44635BEA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wszystkie drzwi kabiny wyposażone w centralny zamek sterowany z przycisku w kluczyku</w:t>
      </w:r>
    </w:p>
    <w:p w14:paraId="1C5F2F96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samochód wyposażony w oświetlenie stopni</w:t>
      </w:r>
    </w:p>
    <w:p w14:paraId="0AB15175" w14:textId="77777777" w:rsidR="00B30783" w:rsidRPr="005B616D" w:rsidRDefault="00B30783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 kabinie pasażerskiej dywaniki gumowe dla pierwszego i drugiego  rzędu siedzeń.</w:t>
      </w:r>
    </w:p>
    <w:p w14:paraId="2482A4C7" w14:textId="040EAD30" w:rsidR="00B30783" w:rsidRPr="005B616D" w:rsidRDefault="009822FF" w:rsidP="00B3078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 kabinie zainstalowany radiotelefon o parametrach: częstotliwość VHF 136-174 MHz, moc 1÷25 W, odstęp międzykanałowy 12,5 kHz dostosowany do użytkowania w sieci MSWiA wyświetlacz alfanumeryczny. Radiotelefon musi być przystosowany do użytkowania w sieci z sygnałem analogowym i cyfrowym</w:t>
      </w:r>
    </w:p>
    <w:p w14:paraId="47504C39" w14:textId="74163C85" w:rsidR="009822FF" w:rsidRPr="005B616D" w:rsidRDefault="00E85B6D" w:rsidP="009822FF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k</w:t>
      </w:r>
      <w:r w:rsidR="009822FF" w:rsidRPr="005B616D">
        <w:rPr>
          <w:rFonts w:cstheme="minorHAnsi"/>
        </w:rPr>
        <w:t>olorystyka</w:t>
      </w:r>
    </w:p>
    <w:p w14:paraId="6E88FCB9" w14:textId="77777777" w:rsidR="009822FF" w:rsidRPr="005B616D" w:rsidRDefault="009822FF" w:rsidP="009822FF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błotniki i zderzaki - białe;</w:t>
      </w:r>
    </w:p>
    <w:p w14:paraId="18543321" w14:textId="3E047B01" w:rsidR="009822FF" w:rsidRPr="005B616D" w:rsidRDefault="009822FF" w:rsidP="009822FF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kabina, zabudowa - RAL 3000 lub zbliżony</w:t>
      </w:r>
    </w:p>
    <w:p w14:paraId="4216CF5F" w14:textId="0CC41238" w:rsidR="009822FF" w:rsidRPr="005B616D" w:rsidRDefault="009822FF" w:rsidP="009822FF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pojazd oznakowany numerami operacyjnymi w kolorze białym z foli odblaskowej wg wymagań zamawiającego zgodnie z obowiązującymi przepisami. </w:t>
      </w:r>
    </w:p>
    <w:p w14:paraId="7E6D3930" w14:textId="6A46F279" w:rsidR="009822FF" w:rsidRPr="005B616D" w:rsidRDefault="009822FF" w:rsidP="009822FF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Emblemat jednostki w formie naklejki po obu stronach na pierwszej rolecie od strony kabiny</w:t>
      </w:r>
    </w:p>
    <w:p w14:paraId="0A9AC1DC" w14:textId="2BF8BFD4" w:rsidR="009822FF" w:rsidRPr="005B616D" w:rsidRDefault="00E85B6D" w:rsidP="009822FF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</w:t>
      </w:r>
      <w:r w:rsidR="009822FF" w:rsidRPr="005B616D">
        <w:rPr>
          <w:rFonts w:cstheme="minorHAnsi"/>
        </w:rPr>
        <w:t xml:space="preserve">ojazd wyposażony w hak z tyłu pojazdu posiadający homologację lub znak bezpieczeństwa oraz złącze elektryczne do holowania  przyczepy o dopuszczalnej masie całkowitej min. 2500 kg.  </w:t>
      </w:r>
    </w:p>
    <w:p w14:paraId="1F42A8D0" w14:textId="432E4280" w:rsidR="009822FF" w:rsidRPr="005B616D" w:rsidRDefault="00E85B6D" w:rsidP="009822FF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z</w:t>
      </w:r>
      <w:r w:rsidR="009822FF" w:rsidRPr="005B616D">
        <w:rPr>
          <w:rFonts w:cstheme="minorHAnsi"/>
        </w:rPr>
        <w:t>abudowa samonośna wykonana z materiałów odpornych na korozję - stali nierdzewnej i/lub aluminium, kompozytu. Pokrycie zewnętrzne i wewnętrzne wykonane z blachy aluminiowej i/lub kompozytowej.</w:t>
      </w:r>
    </w:p>
    <w:p w14:paraId="75E287D0" w14:textId="77777777" w:rsidR="00E85B6D" w:rsidRPr="005B616D" w:rsidRDefault="00E85B6D" w:rsidP="00E85B6D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dach zabudowy w formie podestu roboczego w wykonaniu antypoślizgowym </w:t>
      </w:r>
    </w:p>
    <w:p w14:paraId="0CA36006" w14:textId="77777777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z mocowaniami na sprzęt (dostarczony przez zamawiającego)  </w:t>
      </w:r>
    </w:p>
    <w:p w14:paraId="26A7616C" w14:textId="405517B4" w:rsidR="009822FF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z metalową skrzynią na sprzęt umieszczoną na platformie dachowej o wymiarach min. 1800x500x350mm</w:t>
      </w:r>
    </w:p>
    <w:p w14:paraId="56B5B23D" w14:textId="0EC34C68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z 3-częściową aluminiową drabiną nasadową wraz z mocowaniem (dostarczona przez wykonawcę)</w:t>
      </w:r>
    </w:p>
    <w:p w14:paraId="7556FBF5" w14:textId="56589D90" w:rsidR="00E85B6D" w:rsidRPr="005B616D" w:rsidRDefault="00E85B6D" w:rsidP="00E85B6D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Na tylnej ścianie nadwozia umieszczona drabinka umożliwiająca wejście na dach pojazdu w wykonaniu antykorozyjnym z powierzchniami stopni w wykonaniu antypoślizgowym, składana</w:t>
      </w:r>
    </w:p>
    <w:p w14:paraId="4646CF31" w14:textId="77777777" w:rsidR="00E85B6D" w:rsidRPr="005B616D" w:rsidRDefault="00E85B6D" w:rsidP="00E85B6D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Skrytki na sprzęt i wyposażenie zamykane żaluzjami wodo i pyłoszczelnymi. </w:t>
      </w:r>
    </w:p>
    <w:p w14:paraId="6369751F" w14:textId="7E9166A2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Układ skrytek 2+2+1, szerokość żaluzji bocznych min. 1200 mm, tylnej min. 900 mm </w:t>
      </w:r>
    </w:p>
    <w:p w14:paraId="5FBF1BF9" w14:textId="5365AC57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Konstrukcja skrytek zapewniająca odprowadzenie wody z ich wnętrza i skuteczną wentylację, szczególnie tych, w których przewidziane będą urządzenia z napędem silnikowym i paliwem</w:t>
      </w:r>
    </w:p>
    <w:p w14:paraId="20A16EE9" w14:textId="25875E46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Wszystkie skrytki wyposażone w system zamykania antywłamaniowego.</w:t>
      </w:r>
    </w:p>
    <w:p w14:paraId="5538643E" w14:textId="2B1B5DAC" w:rsidR="00E85B6D" w:rsidRPr="005B616D" w:rsidRDefault="00E85B6D" w:rsidP="00E85B6D">
      <w:pPr>
        <w:pStyle w:val="Akapitzlist"/>
        <w:numPr>
          <w:ilvl w:val="1"/>
          <w:numId w:val="1"/>
        </w:numPr>
        <w:rPr>
          <w:rFonts w:cstheme="minorHAnsi"/>
        </w:rPr>
      </w:pPr>
      <w:r w:rsidRPr="005B616D">
        <w:rPr>
          <w:rFonts w:cstheme="minorHAnsi"/>
        </w:rPr>
        <w:t>Skrytki na sprzęt muszą być wyposażone w oświetlenie LED włączane automatycznie po otwarciu żaluzji skrytki, oświetlenie skrzyni zabudowanej na dachu za pomocą listy LED zintegrowane z oświetleniem tylnego pola pracy</w:t>
      </w:r>
    </w:p>
    <w:p w14:paraId="53E55D09" w14:textId="6FF3EF21" w:rsidR="00E85B6D" w:rsidRPr="005B616D" w:rsidRDefault="00E85B6D" w:rsidP="00E85B6D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Pojazd powinien posiadać oświetlenie pola pracy wokół nadwozia sprzętowego zapewniające oświetlenie min. 5 luksów w odległości 1 m w warunkach słabej widoczności, oraz oświetlenie powierzchni platformy dachowej w technologii LED uruchamiane z kabiny kierowcy</w:t>
      </w:r>
    </w:p>
    <w:p w14:paraId="7C29A7BE" w14:textId="79E58B09" w:rsidR="00E85B6D" w:rsidRPr="005B616D" w:rsidRDefault="00E85B6D" w:rsidP="00E85B6D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Uchwyty, klamki wszystkich urządzeń samochodu, drzwi żaluzjowych, szuflad, podestów, etc. muszą być tak skonstruowane, aby umożliwiały ich obsługę w rękawicach</w:t>
      </w:r>
    </w:p>
    <w:p w14:paraId="7613D3D3" w14:textId="47DBF752" w:rsidR="00E85B6D" w:rsidRPr="005B616D" w:rsidRDefault="00E85B6D" w:rsidP="00204B75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 xml:space="preserve">Wysokociśnieniowy agregat </w:t>
      </w:r>
      <w:proofErr w:type="spellStart"/>
      <w:r w:rsidRPr="005B616D">
        <w:rPr>
          <w:rFonts w:cstheme="minorHAnsi"/>
        </w:rPr>
        <w:t>wodno</w:t>
      </w:r>
      <w:proofErr w:type="spellEnd"/>
      <w:r w:rsidRPr="005B616D">
        <w:rPr>
          <w:rFonts w:cstheme="minorHAnsi"/>
        </w:rPr>
        <w:t xml:space="preserve"> - pianowy z dozownikiem środka pianotwórczego z  regulacją min. 0-6% o następujących minimalnych parametrach: wydajność pompy ok. 50 l/min, ciśnienie 40 bar</w:t>
      </w:r>
      <w:r w:rsidR="00204B75" w:rsidRPr="005B616D">
        <w:rPr>
          <w:rFonts w:cstheme="minorHAnsi"/>
        </w:rPr>
        <w:t xml:space="preserve">. </w:t>
      </w:r>
      <w:r w:rsidRPr="005B616D">
        <w:rPr>
          <w:rFonts w:cstheme="minorHAnsi"/>
        </w:rPr>
        <w:t>Zwijadło wężowe wykonane w całości z materiałów odpornych na korozję: aluminium, stal kwasoodporna, mosiądz. Wąż o długości min. 60 m, zakończony prądownicą umożliwiającą podanie środka gaśniczego z płynną regulacją strumienia od zwartego do rozproszonego, z możliwością  podawania piany ciężkiej bez konieczności wymiany dyszy wylotowej</w:t>
      </w:r>
    </w:p>
    <w:p w14:paraId="5CABDFFA" w14:textId="661CE0FB" w:rsidR="007C6A93" w:rsidRPr="005B616D" w:rsidRDefault="007C6A93" w:rsidP="00204B75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lastRenderedPageBreak/>
        <w:t>Zbiornik wody o pojemności min 200 l wykonany z materiału odpornego na korozję z nasadą do tankowania jak i przelewem wody pod zabudową. Zbiornik na środek pianotwórczy zintegrowany ze zbiornikiem na wodę</w:t>
      </w:r>
    </w:p>
    <w:p w14:paraId="7CEFE27C" w14:textId="43257515" w:rsidR="007C6A93" w:rsidRPr="005B616D" w:rsidRDefault="007C6A93" w:rsidP="00204B75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Pojazd wyposażony w samo wypinany system ładowania akumulatora z gniazda 230V wraz z ładowarką zabudowaną na pojeździe przystosowaną do pracy ciągłej i zapewniającą prawidłową eksploatacje akumulatora pojazdu</w:t>
      </w:r>
    </w:p>
    <w:p w14:paraId="0F097EE6" w14:textId="5D305513" w:rsidR="007C6A93" w:rsidRPr="005B616D" w:rsidRDefault="007C6A93" w:rsidP="00204B75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Instalacja elektryczna dodatkowego osprzętu wyposażona w wyłącznik głównego zasilania</w:t>
      </w:r>
    </w:p>
    <w:p w14:paraId="223CA2BB" w14:textId="1F5645A8" w:rsidR="007C6A93" w:rsidRPr="005B616D" w:rsidRDefault="007C6A93" w:rsidP="007C6A9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Cztery półki zamontowane w przedziale sprzętowym o wysokości dostosowanej do sprzętu dostarczonego przez zamawiającego. Sprzęt będzie przewożony w pojeździe zamiennie</w:t>
      </w:r>
    </w:p>
    <w:p w14:paraId="4BBAF33B" w14:textId="42C1D02A" w:rsidR="007C6A93" w:rsidRPr="005B616D" w:rsidRDefault="007C6A93" w:rsidP="007C6A9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Półka umożliwiająca montaż noszy typu deska oraz szyn Kramera (dostarczonych przez zamawiającego)</w:t>
      </w:r>
    </w:p>
    <w:p w14:paraId="205BA6B6" w14:textId="21AC5CF0" w:rsidR="007C6A93" w:rsidRPr="005B616D" w:rsidRDefault="007C6A93" w:rsidP="007C6A9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Maszt pneumatyczno-elektryczny LED o strumieniu świetlnym minimum 30 000 lm  zasilany z instalacji elektrycznej samochodu, sterowany z poziomu podłoża, zasilany sprężarką z układu elektrycznego. Wysokość masztu po rozłożeniu od poziomu ziemi do reflektora minimum 4,5 m, stopień ochrony reflektorów minimum IP 55</w:t>
      </w:r>
    </w:p>
    <w:p w14:paraId="6C761AEF" w14:textId="6C8DD93C" w:rsidR="007C6A93" w:rsidRPr="005B616D" w:rsidRDefault="007C6A93" w:rsidP="007C6A9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Wyciągarka elektryczna o sile uciągu minimum 5400 kg</w:t>
      </w:r>
    </w:p>
    <w:p w14:paraId="18D3C451" w14:textId="680F5F3D" w:rsidR="007C6A93" w:rsidRDefault="007C6A93" w:rsidP="007C6A93">
      <w:pPr>
        <w:pStyle w:val="Akapitzlist"/>
        <w:numPr>
          <w:ilvl w:val="0"/>
          <w:numId w:val="1"/>
        </w:numPr>
        <w:rPr>
          <w:rFonts w:cstheme="minorHAnsi"/>
        </w:rPr>
      </w:pPr>
      <w:r w:rsidRPr="005B616D">
        <w:rPr>
          <w:rFonts w:cstheme="minorHAnsi"/>
        </w:rPr>
        <w:t>W pojeździe należy wykonać mocowania na sprzęt dostarczony przez zamawiającego u miejscach ustalonych z zamawiającym</w:t>
      </w:r>
    </w:p>
    <w:p w14:paraId="30C59D06" w14:textId="7187BBC3" w:rsidR="005B616D" w:rsidRDefault="005B616D" w:rsidP="007C6A9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Gwarancja na podwozie min 2 lata bez limitów kilometrów od daty odbioru przez zamawiającego </w:t>
      </w:r>
    </w:p>
    <w:p w14:paraId="7F3B0B9A" w14:textId="35B0A382" w:rsidR="005B616D" w:rsidRPr="005B616D" w:rsidRDefault="005B616D" w:rsidP="007C6A9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Gwarancja na zabudowę min 2 lata bez limitów kilometrów od daty odbioru przez zamawiającego</w:t>
      </w:r>
    </w:p>
    <w:p w14:paraId="43CE264E" w14:textId="16C115E1" w:rsidR="00B95F31" w:rsidRPr="005B616D" w:rsidRDefault="00B95F31" w:rsidP="00B95F31">
      <w:pPr>
        <w:rPr>
          <w:rFonts w:cstheme="minorHAnsi"/>
          <w:u w:val="single"/>
        </w:rPr>
      </w:pPr>
      <w:r w:rsidRPr="005B616D">
        <w:rPr>
          <w:rFonts w:cstheme="minorHAnsi"/>
          <w:u w:val="single"/>
        </w:rPr>
        <w:t>Przyczepka:</w:t>
      </w:r>
    </w:p>
    <w:p w14:paraId="0957CC9F" w14:textId="3237FBE6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Fabrycznie nowa</w:t>
      </w:r>
    </w:p>
    <w:p w14:paraId="4E285BAE" w14:textId="17F61799" w:rsidR="004111E8" w:rsidRPr="005B616D" w:rsidRDefault="004111E8" w:rsidP="004111E8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Rok produkcji nie starszy niż 2020</w:t>
      </w:r>
      <w:r w:rsidR="00001BA9">
        <w:rPr>
          <w:rFonts w:cstheme="minorHAnsi"/>
        </w:rPr>
        <w:t xml:space="preserve"> </w:t>
      </w:r>
      <w:r w:rsidRPr="005B616D">
        <w:rPr>
          <w:rFonts w:cstheme="minorHAnsi"/>
        </w:rPr>
        <w:t>r.</w:t>
      </w:r>
    </w:p>
    <w:p w14:paraId="087124DF" w14:textId="5EAACA86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Musi posiadać homologacje</w:t>
      </w:r>
    </w:p>
    <w:p w14:paraId="59287263" w14:textId="060B0BC8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Minimalne wymiary skrzyni ładunkowej (mm) długość 2650 x szerokość 1</w:t>
      </w:r>
      <w:r w:rsidR="004111E8" w:rsidRPr="005B616D">
        <w:rPr>
          <w:rFonts w:cstheme="minorHAnsi"/>
        </w:rPr>
        <w:t>35</w:t>
      </w:r>
      <w:r w:rsidRPr="005B616D">
        <w:rPr>
          <w:rFonts w:cstheme="minorHAnsi"/>
        </w:rPr>
        <w:t>0</w:t>
      </w:r>
    </w:p>
    <w:p w14:paraId="2CCA8422" w14:textId="06B0DC3D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Dopuszczalna masa całkowita (DMC) 750 kg</w:t>
      </w:r>
    </w:p>
    <w:p w14:paraId="49FDD060" w14:textId="2FFFA68E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Ilość osi 1</w:t>
      </w:r>
    </w:p>
    <w:p w14:paraId="7DA5598B" w14:textId="47957213" w:rsidR="00B95F31" w:rsidRPr="005B616D" w:rsidRDefault="00B95F31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 xml:space="preserve">Przestrzeń załadunkowa </w:t>
      </w:r>
      <w:r w:rsidR="00A57B77">
        <w:rPr>
          <w:rFonts w:cstheme="minorHAnsi"/>
        </w:rPr>
        <w:t xml:space="preserve">z możliwością </w:t>
      </w:r>
      <w:r w:rsidRPr="005B616D">
        <w:rPr>
          <w:rFonts w:cstheme="minorHAnsi"/>
        </w:rPr>
        <w:t>zabudowa</w:t>
      </w:r>
      <w:r w:rsidR="00A57B77">
        <w:rPr>
          <w:rFonts w:cstheme="minorHAnsi"/>
        </w:rPr>
        <w:t>nia</w:t>
      </w:r>
      <w:r w:rsidRPr="005B616D">
        <w:rPr>
          <w:rFonts w:cstheme="minorHAnsi"/>
        </w:rPr>
        <w:t xml:space="preserve"> plandeką wodoodporną i mrozoodporną</w:t>
      </w:r>
    </w:p>
    <w:p w14:paraId="7C22BB58" w14:textId="62D0F597" w:rsidR="00B95F31" w:rsidRDefault="004111E8" w:rsidP="00B95F31">
      <w:pPr>
        <w:pStyle w:val="Akapitzlist"/>
        <w:numPr>
          <w:ilvl w:val="0"/>
          <w:numId w:val="2"/>
        </w:numPr>
        <w:rPr>
          <w:rFonts w:cstheme="minorHAnsi"/>
        </w:rPr>
      </w:pPr>
      <w:r w:rsidRPr="005B616D">
        <w:rPr>
          <w:rFonts w:cstheme="minorHAnsi"/>
        </w:rPr>
        <w:t>Konstrukcja przyczepki musi umożliwiać załadunek lekkich pojazdów takich jak np. quad od poziomu gruntu</w:t>
      </w:r>
    </w:p>
    <w:p w14:paraId="056A9579" w14:textId="6755C837" w:rsidR="005B616D" w:rsidRPr="005B616D" w:rsidRDefault="005B616D" w:rsidP="005B616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Gwarancja</w:t>
      </w:r>
      <w:r w:rsidRPr="005B616D">
        <w:t xml:space="preserve"> </w:t>
      </w:r>
      <w:r>
        <w:rPr>
          <w:rFonts w:cstheme="minorHAnsi"/>
        </w:rPr>
        <w:t>min 2 lata bez limitów kilometrów</w:t>
      </w:r>
    </w:p>
    <w:p w14:paraId="21A4D471" w14:textId="20C83844" w:rsidR="004111E8" w:rsidRPr="005B616D" w:rsidRDefault="004111E8" w:rsidP="004111E8">
      <w:pPr>
        <w:rPr>
          <w:rFonts w:cstheme="minorHAnsi"/>
          <w:u w:val="single"/>
        </w:rPr>
      </w:pPr>
      <w:r w:rsidRPr="005B616D">
        <w:rPr>
          <w:rFonts w:cstheme="minorHAnsi"/>
          <w:u w:val="single"/>
        </w:rPr>
        <w:t>Quad:</w:t>
      </w:r>
    </w:p>
    <w:p w14:paraId="3C2340D3" w14:textId="5AFD0010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Fabrycznie nowy</w:t>
      </w:r>
    </w:p>
    <w:p w14:paraId="36F8577B" w14:textId="3A7572F1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Rok produkcji nie starszy niż 2020</w:t>
      </w:r>
      <w:r w:rsidR="00001BA9">
        <w:rPr>
          <w:rFonts w:cstheme="minorHAnsi"/>
        </w:rPr>
        <w:t xml:space="preserve"> </w:t>
      </w:r>
      <w:r w:rsidRPr="005B616D">
        <w:rPr>
          <w:rFonts w:cstheme="minorHAnsi"/>
        </w:rPr>
        <w:t xml:space="preserve">r., przebieg max. </w:t>
      </w:r>
      <w:r w:rsidR="00150319">
        <w:rPr>
          <w:rFonts w:cstheme="minorHAnsi"/>
        </w:rPr>
        <w:t>50</w:t>
      </w:r>
      <w:r w:rsidRPr="005B616D">
        <w:rPr>
          <w:rFonts w:cstheme="minorHAnsi"/>
        </w:rPr>
        <w:t xml:space="preserve"> km</w:t>
      </w:r>
    </w:p>
    <w:p w14:paraId="3880A16B" w14:textId="54652F4D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Pojemność skokowa min. 600 cm3</w:t>
      </w:r>
    </w:p>
    <w:p w14:paraId="48D48CD7" w14:textId="54183E2A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Moc min 45 KM</w:t>
      </w:r>
    </w:p>
    <w:p w14:paraId="4115AB06" w14:textId="132AE11E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 xml:space="preserve">Rodzaj napędu: wał </w:t>
      </w:r>
      <w:proofErr w:type="spellStart"/>
      <w:r w:rsidRPr="005B616D">
        <w:rPr>
          <w:rFonts w:cstheme="minorHAnsi"/>
        </w:rPr>
        <w:t>kardana</w:t>
      </w:r>
      <w:proofErr w:type="spellEnd"/>
    </w:p>
    <w:p w14:paraId="6F0AE7CE" w14:textId="09B42845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Skrzynia biegów automatyczna</w:t>
      </w:r>
    </w:p>
    <w:p w14:paraId="5F79A19A" w14:textId="539E4F84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 xml:space="preserve">Napęd 4x4 </w:t>
      </w:r>
    </w:p>
    <w:p w14:paraId="69649B14" w14:textId="149856AB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Wyciągarka zamontowana w przodzie pojazdu</w:t>
      </w:r>
    </w:p>
    <w:p w14:paraId="2560AC3A" w14:textId="2DF97534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Hak holowniczy</w:t>
      </w:r>
    </w:p>
    <w:p w14:paraId="56121A57" w14:textId="36C02807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 xml:space="preserve">Typ zapłonu: </w:t>
      </w:r>
      <w:proofErr w:type="spellStart"/>
      <w:r w:rsidRPr="005B616D">
        <w:rPr>
          <w:rFonts w:cstheme="minorHAnsi"/>
        </w:rPr>
        <w:t>elektrostarter</w:t>
      </w:r>
      <w:proofErr w:type="spellEnd"/>
    </w:p>
    <w:p w14:paraId="3403164A" w14:textId="3437E984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 xml:space="preserve">Pojazd wyposażony w urządzenia </w:t>
      </w:r>
      <w:proofErr w:type="spellStart"/>
      <w:r w:rsidRPr="005B616D">
        <w:rPr>
          <w:rFonts w:cstheme="minorHAnsi"/>
        </w:rPr>
        <w:t>sygnalizacyjno</w:t>
      </w:r>
      <w:proofErr w:type="spellEnd"/>
      <w:r w:rsidRPr="005B616D">
        <w:rPr>
          <w:rFonts w:cstheme="minorHAnsi"/>
        </w:rPr>
        <w:t xml:space="preserve"> – ostrzegawcze, świetlne oraz akustyczne </w:t>
      </w:r>
    </w:p>
    <w:p w14:paraId="04CC76DA" w14:textId="541D8AD9" w:rsidR="004111E8" w:rsidRPr="005B616D" w:rsidRDefault="004111E8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Pojazd przystosowany do przewozu 2 osób</w:t>
      </w:r>
    </w:p>
    <w:p w14:paraId="0C648D0A" w14:textId="3D2A1E42" w:rsidR="005B616D" w:rsidRDefault="005B616D" w:rsidP="004111E8">
      <w:pPr>
        <w:pStyle w:val="Akapitzlist"/>
        <w:numPr>
          <w:ilvl w:val="0"/>
          <w:numId w:val="3"/>
        </w:numPr>
        <w:rPr>
          <w:rFonts w:cstheme="minorHAnsi"/>
        </w:rPr>
      </w:pPr>
      <w:r w:rsidRPr="005B616D">
        <w:rPr>
          <w:rFonts w:cstheme="minorHAnsi"/>
        </w:rPr>
        <w:t>Max wymiary pojazdu (mm) długość 2</w:t>
      </w:r>
      <w:r w:rsidR="00A57B77">
        <w:rPr>
          <w:rFonts w:cstheme="minorHAnsi"/>
        </w:rPr>
        <w:t>700</w:t>
      </w:r>
      <w:r w:rsidRPr="005B616D">
        <w:rPr>
          <w:rFonts w:cstheme="minorHAnsi"/>
        </w:rPr>
        <w:t xml:space="preserve"> x szerokość 1</w:t>
      </w:r>
      <w:r w:rsidR="00A57B77">
        <w:rPr>
          <w:rFonts w:cstheme="minorHAnsi"/>
        </w:rPr>
        <w:t>400</w:t>
      </w:r>
    </w:p>
    <w:p w14:paraId="235085A6" w14:textId="02164B2D" w:rsidR="005B616D" w:rsidRPr="005B616D" w:rsidRDefault="005B616D" w:rsidP="005B616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Gwarancja</w:t>
      </w:r>
      <w:r w:rsidRPr="005B616D">
        <w:t xml:space="preserve"> </w:t>
      </w:r>
      <w:r w:rsidRPr="005B616D">
        <w:rPr>
          <w:rFonts w:cstheme="minorHAnsi"/>
        </w:rPr>
        <w:t xml:space="preserve">dealerska </w:t>
      </w:r>
      <w:r>
        <w:rPr>
          <w:rFonts w:cstheme="minorHAnsi"/>
        </w:rPr>
        <w:t>min 2 lata bez limitów kilometrów</w:t>
      </w:r>
    </w:p>
    <w:p w14:paraId="6F338BD5" w14:textId="7F8398D8" w:rsidR="005B616D" w:rsidRDefault="005B616D" w:rsidP="005B616D">
      <w:pPr>
        <w:rPr>
          <w:rFonts w:cstheme="minorHAnsi"/>
        </w:rPr>
      </w:pPr>
    </w:p>
    <w:sectPr w:rsidR="005B616D" w:rsidSect="00E85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785C"/>
    <w:multiLevelType w:val="hybridMultilevel"/>
    <w:tmpl w:val="422C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24C"/>
    <w:multiLevelType w:val="hybridMultilevel"/>
    <w:tmpl w:val="308C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49F"/>
    <w:multiLevelType w:val="hybridMultilevel"/>
    <w:tmpl w:val="B4BC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3"/>
    <w:rsid w:val="00001BA9"/>
    <w:rsid w:val="00150319"/>
    <w:rsid w:val="00204B75"/>
    <w:rsid w:val="003A6210"/>
    <w:rsid w:val="004111E8"/>
    <w:rsid w:val="005B616D"/>
    <w:rsid w:val="007C6A93"/>
    <w:rsid w:val="009822FF"/>
    <w:rsid w:val="00A57B77"/>
    <w:rsid w:val="00AE0579"/>
    <w:rsid w:val="00B30783"/>
    <w:rsid w:val="00B95F31"/>
    <w:rsid w:val="00E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B00"/>
  <w15:chartTrackingRefBased/>
  <w15:docId w15:val="{78C5D9BE-A39E-4628-A278-F1CEB67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Załanowski</dc:creator>
  <cp:keywords/>
  <dc:description/>
  <cp:lastModifiedBy>p.pilarski</cp:lastModifiedBy>
  <cp:revision>5</cp:revision>
  <dcterms:created xsi:type="dcterms:W3CDTF">2021-08-19T14:46:00Z</dcterms:created>
  <dcterms:modified xsi:type="dcterms:W3CDTF">2021-09-07T11:37:00Z</dcterms:modified>
</cp:coreProperties>
</file>