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77777777" w:rsidR="003C76A4" w:rsidRPr="00970C28" w:rsidRDefault="003C76A4" w:rsidP="00942E81">
      <w:pPr>
        <w:outlineLvl w:val="0"/>
        <w:rPr>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rFonts w:ascii="Arial" w:hAnsi="Arial" w:cs="Arial"/>
          <w:sz w:val="28"/>
          <w:szCs w:val="28"/>
        </w:rPr>
      </w:pPr>
      <w:r w:rsidRPr="00F76A8D">
        <w:rPr>
          <w:rFonts w:ascii="Arial" w:hAnsi="Arial" w:cs="Arial"/>
          <w:sz w:val="28"/>
          <w:szCs w:val="28"/>
        </w:rPr>
        <w:t>(FAKULTATYWNE NEGOCJACJE)</w:t>
      </w: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07D81A9D"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0881B8A7" w14:textId="77777777" w:rsidR="007215CE" w:rsidRDefault="007215CE" w:rsidP="007215CE">
      <w:pPr>
        <w:spacing w:line="276" w:lineRule="auto"/>
        <w:jc w:val="center"/>
        <w:rPr>
          <w:rFonts w:ascii="Arial" w:eastAsia="Calibri" w:hAnsi="Arial" w:cs="Arial"/>
          <w:b/>
          <w:sz w:val="28"/>
          <w:szCs w:val="28"/>
        </w:rPr>
      </w:pPr>
      <w:r w:rsidRPr="007215CE">
        <w:rPr>
          <w:rFonts w:ascii="Arial" w:eastAsia="Calibri" w:hAnsi="Arial" w:cs="Arial"/>
          <w:b/>
          <w:sz w:val="28"/>
          <w:szCs w:val="28"/>
        </w:rPr>
        <w:t xml:space="preserve">Budowa nowego w pełni funkcjonalnego Punktu Selektywnej Zbiórki Odpadów Komunalnych w Bierutowie wraz z drogami dojazdowymi </w:t>
      </w:r>
      <w:r w:rsidRPr="007215CE">
        <w:rPr>
          <w:rFonts w:ascii="Arial" w:eastAsia="Calibri" w:hAnsi="Arial" w:cs="Arial"/>
          <w:b/>
          <w:sz w:val="28"/>
          <w:szCs w:val="28"/>
        </w:rPr>
        <w:br/>
        <w:t>i niezbędną infrastrukturą</w:t>
      </w:r>
      <w:r>
        <w:rPr>
          <w:rFonts w:ascii="Arial" w:eastAsia="Calibri" w:hAnsi="Arial" w:cs="Arial"/>
          <w:b/>
          <w:sz w:val="28"/>
          <w:szCs w:val="28"/>
        </w:rPr>
        <w:t xml:space="preserve"> </w:t>
      </w:r>
    </w:p>
    <w:p w14:paraId="73959A4F" w14:textId="77777777"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0E261C5D"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7215CE">
        <w:rPr>
          <w:rFonts w:ascii="Arial" w:hAnsi="Arial" w:cs="Arial"/>
        </w:rPr>
        <w:t>3</w:t>
      </w:r>
      <w:r w:rsidR="007B747A" w:rsidRPr="00350669">
        <w:rPr>
          <w:rFonts w:ascii="Arial" w:hAnsi="Arial" w:cs="Arial"/>
        </w:rPr>
        <w:t>.</w:t>
      </w:r>
      <w:r w:rsidRPr="00350669">
        <w:rPr>
          <w:rFonts w:ascii="Arial" w:hAnsi="Arial" w:cs="Arial"/>
        </w:rPr>
        <w:t>202</w:t>
      </w:r>
      <w:r w:rsidR="000F1D56">
        <w:rPr>
          <w:rFonts w:ascii="Arial" w:hAnsi="Arial" w:cs="Arial"/>
        </w:rPr>
        <w:t>4</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06D9F875"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5612DA">
              <w:rPr>
                <w:rFonts w:ascii="Arial" w:hAnsi="Arial" w:cs="Arial"/>
                <w:sz w:val="22"/>
                <w:szCs w:val="22"/>
              </w:rPr>
              <w:t>05.02</w:t>
            </w:r>
            <w:r w:rsidR="000F1D56">
              <w:rPr>
                <w:rFonts w:ascii="Arial" w:hAnsi="Arial" w:cs="Arial"/>
                <w:sz w:val="22"/>
                <w:szCs w:val="22"/>
              </w:rPr>
              <w:t>.2024</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57321D7B" w14:textId="77777777" w:rsidR="00447695" w:rsidRPr="00023AD8" w:rsidRDefault="00447695" w:rsidP="00350669">
      <w:pPr>
        <w:pStyle w:val="Stopka"/>
        <w:spacing w:line="276" w:lineRule="auto"/>
        <w:rPr>
          <w:rFonts w:ascii="Arial" w:hAnsi="Arial" w:cs="Arial"/>
          <w:b/>
          <w:sz w:val="24"/>
          <w:szCs w:val="24"/>
        </w:rPr>
      </w:pPr>
      <w:bookmarkStart w:id="155" w:name="_Toc459124139"/>
      <w:bookmarkStart w:id="156" w:name="_Toc459294030"/>
      <w:bookmarkStart w:id="157" w:name="_Toc459792448"/>
      <w:bookmarkStart w:id="158" w:name="_Toc463353787"/>
      <w:bookmarkStart w:id="159" w:name="_Toc463353979"/>
      <w:r w:rsidRPr="00350669">
        <w:rPr>
          <w:rFonts w:ascii="Arial" w:hAnsi="Arial" w:cs="Arial"/>
          <w:b/>
          <w:sz w:val="24"/>
          <w:szCs w:val="24"/>
        </w:rPr>
        <w:lastRenderedPageBreak/>
        <w:t xml:space="preserve">SPIS </w:t>
      </w:r>
      <w:r w:rsidR="00C4660E" w:rsidRPr="00350669">
        <w:rPr>
          <w:rFonts w:ascii="Arial" w:hAnsi="Arial" w:cs="Arial"/>
          <w:b/>
          <w:sz w:val="24"/>
          <w:szCs w:val="24"/>
        </w:rPr>
        <w:t>TREŚCI</w:t>
      </w:r>
      <w:bookmarkEnd w:id="155"/>
      <w:bookmarkEnd w:id="156"/>
      <w:bookmarkEnd w:id="157"/>
      <w:bookmarkEnd w:id="158"/>
      <w:bookmarkEnd w:id="159"/>
    </w:p>
    <w:p w14:paraId="38A1D1C0" w14:textId="25AF2A99" w:rsidR="008827FD" w:rsidRPr="00023AD8" w:rsidRDefault="00190B62" w:rsidP="00350669">
      <w:pPr>
        <w:pStyle w:val="Spistreci1"/>
        <w:rPr>
          <w:rFonts w:ascii="Arial" w:eastAsiaTheme="minorEastAsia" w:hAnsi="Arial" w:cs="Arial"/>
          <w:noProof/>
          <w:sz w:val="24"/>
          <w:szCs w:val="24"/>
          <w:lang w:eastAsia="pl-PL"/>
        </w:rPr>
      </w:pPr>
      <w:r w:rsidRPr="00023AD8">
        <w:rPr>
          <w:rFonts w:ascii="Arial" w:hAnsi="Arial" w:cs="Arial"/>
          <w:sz w:val="24"/>
          <w:szCs w:val="24"/>
        </w:rPr>
        <w:fldChar w:fldCharType="begin"/>
      </w:r>
      <w:r w:rsidR="00614939" w:rsidRPr="00023AD8">
        <w:rPr>
          <w:rFonts w:ascii="Arial" w:hAnsi="Arial" w:cs="Arial"/>
          <w:sz w:val="24"/>
          <w:szCs w:val="24"/>
        </w:rPr>
        <w:instrText xml:space="preserve"> TOC \o "1-3" \h \z \u </w:instrText>
      </w:r>
      <w:r w:rsidRPr="00023AD8">
        <w:rPr>
          <w:rFonts w:ascii="Arial" w:hAnsi="Arial" w:cs="Arial"/>
          <w:sz w:val="24"/>
          <w:szCs w:val="24"/>
        </w:rPr>
        <w:fldChar w:fldCharType="separate"/>
      </w:r>
      <w:hyperlink w:anchor="_Toc105410163" w:history="1">
        <w:r w:rsidR="008827FD" w:rsidRPr="00023AD8">
          <w:rPr>
            <w:rStyle w:val="Hipercze"/>
            <w:rFonts w:ascii="Arial" w:hAnsi="Arial" w:cs="Arial"/>
            <w:noProof/>
            <w:sz w:val="24"/>
            <w:szCs w:val="24"/>
          </w:rPr>
          <w:t>ROZDZIAŁ I.  NAZWA I ADRES ZAMAWIAJĄCEGO</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_Toc105410163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5</w:t>
        </w:r>
        <w:r w:rsidR="008827FD" w:rsidRPr="00023AD8">
          <w:rPr>
            <w:rFonts w:ascii="Arial" w:hAnsi="Arial" w:cs="Arial"/>
            <w:noProof/>
            <w:webHidden/>
            <w:sz w:val="24"/>
            <w:szCs w:val="24"/>
          </w:rPr>
          <w:fldChar w:fldCharType="end"/>
        </w:r>
      </w:hyperlink>
    </w:p>
    <w:p w14:paraId="32F872F7" w14:textId="1567E35F" w:rsidR="008827FD" w:rsidRPr="00023AD8" w:rsidRDefault="00000000" w:rsidP="00350669">
      <w:pPr>
        <w:pStyle w:val="Spistreci1"/>
        <w:rPr>
          <w:rFonts w:ascii="Arial" w:eastAsiaTheme="minorEastAsia" w:hAnsi="Arial" w:cs="Arial"/>
          <w:noProof/>
          <w:sz w:val="24"/>
          <w:szCs w:val="24"/>
          <w:lang w:eastAsia="pl-PL"/>
        </w:rPr>
      </w:pPr>
      <w:hyperlink w:anchor="_Toc105410164" w:history="1">
        <w:r w:rsidR="008827FD" w:rsidRPr="00023AD8">
          <w:rPr>
            <w:rStyle w:val="Hipercze"/>
            <w:rFonts w:ascii="Arial" w:hAnsi="Arial" w:cs="Arial"/>
            <w:noProof/>
            <w:sz w:val="24"/>
            <w:szCs w:val="24"/>
          </w:rPr>
          <w:t xml:space="preserve">ROZDZIAŁ II.  </w:t>
        </w:r>
        <w:r w:rsidR="008827FD" w:rsidRPr="00023AD8">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_Toc105410164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5</w:t>
        </w:r>
        <w:r w:rsidR="008827FD" w:rsidRPr="00023AD8">
          <w:rPr>
            <w:rFonts w:ascii="Arial" w:hAnsi="Arial" w:cs="Arial"/>
            <w:noProof/>
            <w:webHidden/>
            <w:sz w:val="24"/>
            <w:szCs w:val="24"/>
          </w:rPr>
          <w:fldChar w:fldCharType="end"/>
        </w:r>
      </w:hyperlink>
    </w:p>
    <w:p w14:paraId="005F3AC3" w14:textId="52C5DC43" w:rsidR="008827FD" w:rsidRPr="00023AD8" w:rsidRDefault="00000000" w:rsidP="00350669">
      <w:pPr>
        <w:pStyle w:val="Spistreci1"/>
        <w:rPr>
          <w:rFonts w:ascii="Arial" w:eastAsiaTheme="minorEastAsia" w:hAnsi="Arial" w:cs="Arial"/>
          <w:noProof/>
          <w:sz w:val="24"/>
          <w:szCs w:val="24"/>
          <w:lang w:eastAsia="pl-PL"/>
        </w:rPr>
      </w:pPr>
      <w:hyperlink w:anchor="_Toc105410165" w:history="1">
        <w:r w:rsidR="008827FD" w:rsidRPr="00023AD8">
          <w:rPr>
            <w:rStyle w:val="Hipercze"/>
            <w:rFonts w:ascii="Arial" w:hAnsi="Arial" w:cs="Arial"/>
            <w:noProof/>
            <w:sz w:val="24"/>
            <w:szCs w:val="24"/>
          </w:rPr>
          <w:t>ROZDZIAŁ III.  TRYB UDZIELENIE ZAMÓWIENIA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_Toc105410165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5</w:t>
        </w:r>
        <w:r w:rsidR="008827FD" w:rsidRPr="00023AD8">
          <w:rPr>
            <w:rFonts w:ascii="Arial" w:hAnsi="Arial" w:cs="Arial"/>
            <w:noProof/>
            <w:webHidden/>
            <w:sz w:val="24"/>
            <w:szCs w:val="24"/>
          </w:rPr>
          <w:fldChar w:fldCharType="end"/>
        </w:r>
      </w:hyperlink>
    </w:p>
    <w:p w14:paraId="605DF3D3" w14:textId="0C922B6E" w:rsidR="008827FD" w:rsidRPr="00023AD8" w:rsidRDefault="00000000" w:rsidP="00350669">
      <w:pPr>
        <w:pStyle w:val="Spistreci1"/>
        <w:rPr>
          <w:rFonts w:ascii="Arial" w:eastAsiaTheme="minorEastAsia" w:hAnsi="Arial" w:cs="Arial"/>
          <w:noProof/>
          <w:sz w:val="24"/>
          <w:szCs w:val="24"/>
          <w:lang w:eastAsia="pl-PL"/>
        </w:rPr>
      </w:pPr>
      <w:hyperlink w:anchor="_Toc105410166" w:history="1">
        <w:r w:rsidR="008827FD" w:rsidRPr="00023AD8">
          <w:rPr>
            <w:rStyle w:val="Hipercze"/>
            <w:rFonts w:ascii="Arial" w:hAnsi="Arial" w:cs="Arial"/>
            <w:noProof/>
            <w:sz w:val="24"/>
            <w:szCs w:val="24"/>
          </w:rPr>
          <w:t>ROZDZIAŁ IV.  PROWADZENIE PROCEDURY WRAZ Z NEGOCJACJAMI</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_Toc105410166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5</w:t>
        </w:r>
        <w:r w:rsidR="008827FD" w:rsidRPr="00023AD8">
          <w:rPr>
            <w:rFonts w:ascii="Arial" w:hAnsi="Arial" w:cs="Arial"/>
            <w:noProof/>
            <w:webHidden/>
            <w:sz w:val="24"/>
            <w:szCs w:val="24"/>
          </w:rPr>
          <w:fldChar w:fldCharType="end"/>
        </w:r>
      </w:hyperlink>
    </w:p>
    <w:p w14:paraId="0F5FCD35" w14:textId="283A0498" w:rsidR="008827FD" w:rsidRPr="00023AD8" w:rsidRDefault="00000000" w:rsidP="00350669">
      <w:pPr>
        <w:pStyle w:val="Spistreci1"/>
        <w:rPr>
          <w:rFonts w:ascii="Arial" w:eastAsiaTheme="minorEastAsia" w:hAnsi="Arial" w:cs="Arial"/>
          <w:noProof/>
          <w:sz w:val="24"/>
          <w:szCs w:val="24"/>
          <w:lang w:eastAsia="pl-PL"/>
        </w:rPr>
      </w:pPr>
      <w:hyperlink w:anchor="_Toc105410167" w:history="1">
        <w:r w:rsidR="008827FD" w:rsidRPr="00023AD8">
          <w:rPr>
            <w:rStyle w:val="Hipercze"/>
            <w:rFonts w:ascii="Arial" w:hAnsi="Arial" w:cs="Arial"/>
            <w:noProof/>
            <w:sz w:val="24"/>
            <w:szCs w:val="24"/>
          </w:rPr>
          <w:t>ROZDZIAŁ V.  OPIS PRZEDMIOTU ZAMÓWIENIA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_Toc105410167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6</w:t>
        </w:r>
        <w:r w:rsidR="008827FD" w:rsidRPr="00023AD8">
          <w:rPr>
            <w:rFonts w:ascii="Arial" w:hAnsi="Arial" w:cs="Arial"/>
            <w:noProof/>
            <w:webHidden/>
            <w:sz w:val="24"/>
            <w:szCs w:val="24"/>
          </w:rPr>
          <w:fldChar w:fldCharType="end"/>
        </w:r>
      </w:hyperlink>
    </w:p>
    <w:p w14:paraId="69502D2A" w14:textId="22E1463E" w:rsidR="008827FD" w:rsidRPr="00023AD8" w:rsidRDefault="00000000" w:rsidP="00350669">
      <w:pPr>
        <w:pStyle w:val="Spistreci1"/>
        <w:rPr>
          <w:rFonts w:ascii="Arial" w:eastAsiaTheme="minorEastAsia" w:hAnsi="Arial" w:cs="Arial"/>
          <w:noProof/>
          <w:sz w:val="24"/>
          <w:szCs w:val="24"/>
          <w:lang w:eastAsia="pl-PL"/>
        </w:rPr>
      </w:pPr>
      <w:hyperlink w:anchor="_Toc105410168" w:history="1">
        <w:r w:rsidR="008827FD" w:rsidRPr="00023AD8">
          <w:rPr>
            <w:rStyle w:val="Hipercze"/>
            <w:rFonts w:ascii="Arial" w:hAnsi="Arial" w:cs="Arial"/>
            <w:noProof/>
            <w:sz w:val="24"/>
            <w:szCs w:val="24"/>
          </w:rPr>
          <w:t>ROZDZIAŁ VI.  OPIS CZĘŚCI ZAMÓWIENIA, JEŻELI ZAMAWIAJĄCY DOPUSZCZA SKŁADANIE OFERT CZĘŚCIOWYCH</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_Toc105410168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6</w:t>
        </w:r>
        <w:r w:rsidR="008827FD" w:rsidRPr="00023AD8">
          <w:rPr>
            <w:rFonts w:ascii="Arial" w:hAnsi="Arial" w:cs="Arial"/>
            <w:noProof/>
            <w:webHidden/>
            <w:sz w:val="24"/>
            <w:szCs w:val="24"/>
          </w:rPr>
          <w:fldChar w:fldCharType="end"/>
        </w:r>
      </w:hyperlink>
    </w:p>
    <w:p w14:paraId="43E185F7" w14:textId="24E71B2E" w:rsidR="008827FD" w:rsidRPr="00023AD8" w:rsidRDefault="00000000" w:rsidP="00350669">
      <w:pPr>
        <w:pStyle w:val="Spistreci1"/>
        <w:rPr>
          <w:rFonts w:ascii="Arial" w:eastAsiaTheme="minorEastAsia" w:hAnsi="Arial" w:cs="Arial"/>
          <w:noProof/>
          <w:sz w:val="24"/>
          <w:szCs w:val="24"/>
          <w:lang w:eastAsia="pl-PL"/>
        </w:rPr>
      </w:pPr>
      <w:hyperlink w:anchor="_Toc105410169" w:history="1">
        <w:r w:rsidR="008827FD" w:rsidRPr="00023AD8">
          <w:rPr>
            <w:rStyle w:val="Hipercze"/>
            <w:rFonts w:ascii="Arial" w:hAnsi="Arial" w:cs="Arial"/>
            <w:noProof/>
            <w:sz w:val="24"/>
            <w:szCs w:val="24"/>
          </w:rPr>
          <w:t xml:space="preserve">ROZDZIAŁ VII.  </w:t>
        </w:r>
        <w:r w:rsidR="008827FD" w:rsidRPr="00023AD8">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_Toc105410169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17</w:t>
        </w:r>
        <w:r w:rsidR="008827FD" w:rsidRPr="00023AD8">
          <w:rPr>
            <w:rFonts w:ascii="Arial" w:hAnsi="Arial" w:cs="Arial"/>
            <w:noProof/>
            <w:webHidden/>
            <w:sz w:val="24"/>
            <w:szCs w:val="24"/>
          </w:rPr>
          <w:fldChar w:fldCharType="end"/>
        </w:r>
      </w:hyperlink>
    </w:p>
    <w:p w14:paraId="3DDD292D" w14:textId="1AC02499" w:rsidR="008827FD" w:rsidRPr="00023AD8" w:rsidRDefault="00000000" w:rsidP="00350669">
      <w:pPr>
        <w:pStyle w:val="Spistreci1"/>
        <w:rPr>
          <w:rFonts w:ascii="Arial" w:eastAsiaTheme="minorEastAsia" w:hAnsi="Arial" w:cs="Arial"/>
          <w:noProof/>
          <w:sz w:val="24"/>
          <w:szCs w:val="24"/>
          <w:lang w:eastAsia="pl-PL"/>
        </w:rPr>
      </w:pPr>
      <w:hyperlink w:anchor="_Toc105410170" w:history="1">
        <w:r w:rsidR="008827FD" w:rsidRPr="00023AD8">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_Toc105410170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17</w:t>
        </w:r>
        <w:r w:rsidR="008827FD" w:rsidRPr="00023AD8">
          <w:rPr>
            <w:rFonts w:ascii="Arial" w:hAnsi="Arial" w:cs="Arial"/>
            <w:noProof/>
            <w:webHidden/>
            <w:sz w:val="24"/>
            <w:szCs w:val="24"/>
          </w:rPr>
          <w:fldChar w:fldCharType="end"/>
        </w:r>
      </w:hyperlink>
    </w:p>
    <w:p w14:paraId="68817205" w14:textId="7B3F509F" w:rsidR="008827FD" w:rsidRPr="00023AD8" w:rsidRDefault="00000000" w:rsidP="00350669">
      <w:pPr>
        <w:pStyle w:val="Spistreci1"/>
        <w:rPr>
          <w:rFonts w:ascii="Arial" w:eastAsiaTheme="minorEastAsia" w:hAnsi="Arial" w:cs="Arial"/>
          <w:noProof/>
          <w:sz w:val="24"/>
          <w:szCs w:val="24"/>
          <w:lang w:eastAsia="pl-PL"/>
        </w:rPr>
      </w:pPr>
      <w:hyperlink w:anchor="_Toc105410171" w:history="1">
        <w:r w:rsidR="008827FD" w:rsidRPr="00023AD8">
          <w:rPr>
            <w:rStyle w:val="Hipercze"/>
            <w:rFonts w:ascii="Arial" w:hAnsi="Arial" w:cs="Arial"/>
            <w:caps/>
            <w:noProof/>
            <w:sz w:val="24"/>
            <w:szCs w:val="24"/>
          </w:rPr>
          <w:t xml:space="preserve">ROZDZIAŁ IX.   </w:t>
        </w:r>
        <w:r w:rsidR="008827FD" w:rsidRPr="00023AD8">
          <w:rPr>
            <w:rStyle w:val="Hipercze"/>
            <w:rFonts w:ascii="Arial" w:hAnsi="Arial" w:cs="Arial"/>
            <w:noProof/>
            <w:sz w:val="24"/>
            <w:szCs w:val="24"/>
          </w:rPr>
          <w:t xml:space="preserve"> </w:t>
        </w:r>
        <w:r w:rsidR="008827FD" w:rsidRPr="00023AD8">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_Toc105410171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18</w:t>
        </w:r>
        <w:r w:rsidR="008827FD" w:rsidRPr="00023AD8">
          <w:rPr>
            <w:rFonts w:ascii="Arial" w:hAnsi="Arial" w:cs="Arial"/>
            <w:noProof/>
            <w:webHidden/>
            <w:sz w:val="24"/>
            <w:szCs w:val="24"/>
          </w:rPr>
          <w:fldChar w:fldCharType="end"/>
        </w:r>
      </w:hyperlink>
    </w:p>
    <w:p w14:paraId="49001F61" w14:textId="229EA169" w:rsidR="008827FD" w:rsidRPr="00023AD8" w:rsidRDefault="00000000" w:rsidP="00350669">
      <w:pPr>
        <w:pStyle w:val="Spistreci1"/>
        <w:rPr>
          <w:rFonts w:ascii="Arial" w:eastAsiaTheme="minorEastAsia" w:hAnsi="Arial" w:cs="Arial"/>
          <w:noProof/>
          <w:sz w:val="24"/>
          <w:szCs w:val="24"/>
          <w:lang w:eastAsia="pl-PL"/>
        </w:rPr>
      </w:pPr>
      <w:hyperlink w:anchor="_Toc105410172" w:history="1">
        <w:r w:rsidR="008827FD" w:rsidRPr="00023AD8">
          <w:rPr>
            <w:rStyle w:val="Hipercze"/>
            <w:rFonts w:ascii="Arial" w:hAnsi="Arial" w:cs="Arial"/>
            <w:caps/>
            <w:noProof/>
            <w:sz w:val="24"/>
            <w:szCs w:val="24"/>
          </w:rPr>
          <w:t xml:space="preserve">ROZDZIAŁ X.   </w:t>
        </w:r>
        <w:r w:rsidR="008827FD" w:rsidRPr="00023AD8">
          <w:rPr>
            <w:rStyle w:val="Hipercze"/>
            <w:rFonts w:ascii="Arial" w:hAnsi="Arial" w:cs="Arial"/>
            <w:noProof/>
            <w:sz w:val="24"/>
            <w:szCs w:val="24"/>
          </w:rPr>
          <w:t>INFORMACJA DLA WYKONAWCÓW POLEGAJĄCYCH NA ZASOBACH INNYCH PODMIOTÓW, NA ZASADACH OKREŚLONYCH W ART. 118 USTAWY PZP</w:t>
        </w:r>
        <w:r w:rsidR="008827FD" w:rsidRPr="00023AD8">
          <w:rPr>
            <w:rStyle w:val="Hipercze"/>
            <w:rFonts w:ascii="Arial" w:hAnsi="Arial" w:cs="Arial"/>
            <w:iCs/>
            <w:noProof/>
            <w:sz w:val="24"/>
            <w:szCs w:val="24"/>
          </w:rPr>
          <w:t xml:space="preserve"> ORAZ ZAMIERZAJĄCYCH POWIERZYĆ WYKONANIE CZĘŚCI ZAMÓWIENIA PODWYKONAWCOM</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_Toc105410172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20</w:t>
        </w:r>
        <w:r w:rsidR="008827FD" w:rsidRPr="00023AD8">
          <w:rPr>
            <w:rFonts w:ascii="Arial" w:hAnsi="Arial" w:cs="Arial"/>
            <w:noProof/>
            <w:webHidden/>
            <w:sz w:val="24"/>
            <w:szCs w:val="24"/>
          </w:rPr>
          <w:fldChar w:fldCharType="end"/>
        </w:r>
      </w:hyperlink>
    </w:p>
    <w:p w14:paraId="24C0A5DB" w14:textId="1C4A48A9" w:rsidR="008827FD" w:rsidRPr="00023AD8" w:rsidRDefault="00000000" w:rsidP="00350669">
      <w:pPr>
        <w:pStyle w:val="Spistreci1"/>
        <w:rPr>
          <w:rFonts w:ascii="Arial" w:eastAsiaTheme="minorEastAsia" w:hAnsi="Arial" w:cs="Arial"/>
          <w:noProof/>
          <w:sz w:val="24"/>
          <w:szCs w:val="24"/>
          <w:lang w:eastAsia="pl-PL"/>
        </w:rPr>
      </w:pPr>
      <w:hyperlink w:anchor="_Toc105410173" w:history="1">
        <w:r w:rsidR="008827FD" w:rsidRPr="00023AD8">
          <w:rPr>
            <w:rStyle w:val="Hipercze"/>
            <w:rFonts w:ascii="Arial" w:hAnsi="Arial" w:cs="Arial"/>
            <w:caps/>
            <w:noProof/>
            <w:sz w:val="24"/>
            <w:szCs w:val="24"/>
          </w:rPr>
          <w:t xml:space="preserve">ROZDZIAŁ XI.  </w:t>
        </w:r>
        <w:r w:rsidR="008827FD" w:rsidRPr="00023AD8">
          <w:rPr>
            <w:rStyle w:val="Hipercze"/>
            <w:rFonts w:ascii="Arial" w:hAnsi="Arial" w:cs="Arial"/>
            <w:noProof/>
            <w:sz w:val="24"/>
            <w:szCs w:val="24"/>
          </w:rPr>
          <w:t>INFORMACJA DLA WYKONAWCÓW WSPÓLNIE UBIEGAJĄCYCH SIĘ  O UDZIELENIE ZAMÓWIENIA (SPÓŁKI CYWILNE/ KONSORCJA)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_Toc105410173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21</w:t>
        </w:r>
        <w:r w:rsidR="008827FD" w:rsidRPr="00023AD8">
          <w:rPr>
            <w:rFonts w:ascii="Arial" w:hAnsi="Arial" w:cs="Arial"/>
            <w:noProof/>
            <w:webHidden/>
            <w:sz w:val="24"/>
            <w:szCs w:val="24"/>
          </w:rPr>
          <w:fldChar w:fldCharType="end"/>
        </w:r>
      </w:hyperlink>
    </w:p>
    <w:p w14:paraId="0DA77F54" w14:textId="67229BB8" w:rsidR="008827FD" w:rsidRPr="00023AD8" w:rsidRDefault="00000000" w:rsidP="00350669">
      <w:pPr>
        <w:pStyle w:val="Spistreci1"/>
        <w:rPr>
          <w:rFonts w:ascii="Arial" w:eastAsiaTheme="minorEastAsia" w:hAnsi="Arial" w:cs="Arial"/>
          <w:noProof/>
          <w:sz w:val="24"/>
          <w:szCs w:val="24"/>
          <w:lang w:eastAsia="pl-PL"/>
        </w:rPr>
      </w:pPr>
      <w:hyperlink w:anchor="_Toc105410174" w:history="1">
        <w:r w:rsidR="008827FD" w:rsidRPr="00023AD8">
          <w:rPr>
            <w:rStyle w:val="Hipercze"/>
            <w:rFonts w:ascii="Arial" w:hAnsi="Arial" w:cs="Arial"/>
            <w:noProof/>
            <w:sz w:val="24"/>
            <w:szCs w:val="24"/>
          </w:rPr>
          <w:t>ROZDZIAŁ XII.  WYKONAWCA MAJĄCY SIEDZIBĘ LUB MIEJSCE ZAMIESZKANIA POZA TERYTERIUM RZECZYPOSPOLITEJ POLSKIEJ</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_Toc105410174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22</w:t>
        </w:r>
        <w:r w:rsidR="008827FD" w:rsidRPr="00023AD8">
          <w:rPr>
            <w:rFonts w:ascii="Arial" w:hAnsi="Arial" w:cs="Arial"/>
            <w:noProof/>
            <w:webHidden/>
            <w:sz w:val="24"/>
            <w:szCs w:val="24"/>
          </w:rPr>
          <w:fldChar w:fldCharType="end"/>
        </w:r>
      </w:hyperlink>
    </w:p>
    <w:p w14:paraId="6DCC78E7" w14:textId="26648422" w:rsidR="008827FD" w:rsidRPr="00023AD8" w:rsidRDefault="00000000" w:rsidP="00350669">
      <w:pPr>
        <w:pStyle w:val="Spistreci1"/>
        <w:rPr>
          <w:rFonts w:ascii="Arial" w:eastAsiaTheme="minorEastAsia" w:hAnsi="Arial" w:cs="Arial"/>
          <w:noProof/>
          <w:sz w:val="24"/>
          <w:szCs w:val="24"/>
          <w:lang w:eastAsia="pl-PL"/>
        </w:rPr>
      </w:pPr>
      <w:hyperlink w:anchor="_Toc105410175" w:history="1">
        <w:r w:rsidR="008827FD" w:rsidRPr="00023AD8">
          <w:rPr>
            <w:rStyle w:val="Hipercze"/>
            <w:rFonts w:ascii="Arial" w:hAnsi="Arial" w:cs="Arial"/>
            <w:noProof/>
            <w:sz w:val="24"/>
            <w:szCs w:val="24"/>
          </w:rPr>
          <w:t>ROZDZIAŁ XIII.   WALUTA, W JAKIEJ BĘDĄ PROWADZONE ROZLICZENIA ZWIĄZANE  Z REALIZACJĄ NINIEJSZEGO ZAMÓWIENIA PUBLICZNEGO</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_Toc105410175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22</w:t>
        </w:r>
        <w:r w:rsidR="008827FD" w:rsidRPr="00023AD8">
          <w:rPr>
            <w:rFonts w:ascii="Arial" w:hAnsi="Arial" w:cs="Arial"/>
            <w:noProof/>
            <w:webHidden/>
            <w:sz w:val="24"/>
            <w:szCs w:val="24"/>
          </w:rPr>
          <w:fldChar w:fldCharType="end"/>
        </w:r>
      </w:hyperlink>
    </w:p>
    <w:p w14:paraId="58472962" w14:textId="6EB430B0" w:rsidR="008827FD" w:rsidRPr="00023AD8" w:rsidRDefault="00000000" w:rsidP="00350669">
      <w:pPr>
        <w:pStyle w:val="Spistreci1"/>
        <w:rPr>
          <w:rFonts w:ascii="Arial" w:eastAsiaTheme="minorEastAsia" w:hAnsi="Arial" w:cs="Arial"/>
          <w:noProof/>
          <w:sz w:val="24"/>
          <w:szCs w:val="24"/>
          <w:lang w:eastAsia="pl-PL"/>
        </w:rPr>
      </w:pPr>
      <w:hyperlink w:anchor="_Toc105410176" w:history="1">
        <w:r w:rsidR="008827FD" w:rsidRPr="00023AD8">
          <w:rPr>
            <w:rStyle w:val="Hipercze"/>
            <w:rFonts w:ascii="Arial" w:hAnsi="Arial" w:cs="Arial"/>
            <w:noProof/>
            <w:sz w:val="24"/>
            <w:szCs w:val="24"/>
          </w:rPr>
          <w:t>ROZDZIAŁ XIV.   TERMIN WYKONANIA ZAMÓWIENIA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_Toc105410176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22</w:t>
        </w:r>
        <w:r w:rsidR="008827FD" w:rsidRPr="00023AD8">
          <w:rPr>
            <w:rFonts w:ascii="Arial" w:hAnsi="Arial" w:cs="Arial"/>
            <w:noProof/>
            <w:webHidden/>
            <w:sz w:val="24"/>
            <w:szCs w:val="24"/>
          </w:rPr>
          <w:fldChar w:fldCharType="end"/>
        </w:r>
      </w:hyperlink>
    </w:p>
    <w:p w14:paraId="3D0B6AFF" w14:textId="132DCAF7" w:rsidR="008827FD" w:rsidRPr="00023AD8" w:rsidRDefault="00000000" w:rsidP="00350669">
      <w:pPr>
        <w:pStyle w:val="Spistreci1"/>
        <w:rPr>
          <w:rFonts w:ascii="Arial" w:eastAsiaTheme="minorEastAsia" w:hAnsi="Arial" w:cs="Arial"/>
          <w:noProof/>
          <w:sz w:val="24"/>
          <w:szCs w:val="24"/>
          <w:lang w:eastAsia="pl-PL"/>
        </w:rPr>
      </w:pPr>
      <w:hyperlink w:anchor="_Toc105410177" w:history="1">
        <w:r w:rsidR="008827FD" w:rsidRPr="00023AD8">
          <w:rPr>
            <w:rStyle w:val="Hipercze"/>
            <w:rFonts w:ascii="Arial" w:hAnsi="Arial" w:cs="Arial"/>
            <w:noProof/>
            <w:sz w:val="24"/>
            <w:szCs w:val="24"/>
          </w:rPr>
          <w:t>ROZDZIAŁ XV.   WARUNKI UDZIAŁU W POSTĘPOWANIU</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_Toc105410177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22</w:t>
        </w:r>
        <w:r w:rsidR="008827FD" w:rsidRPr="00023AD8">
          <w:rPr>
            <w:rFonts w:ascii="Arial" w:hAnsi="Arial" w:cs="Arial"/>
            <w:noProof/>
            <w:webHidden/>
            <w:sz w:val="24"/>
            <w:szCs w:val="24"/>
          </w:rPr>
          <w:fldChar w:fldCharType="end"/>
        </w:r>
      </w:hyperlink>
    </w:p>
    <w:p w14:paraId="7A147CAB" w14:textId="73E1CFB4" w:rsidR="008827FD" w:rsidRPr="00023AD8" w:rsidRDefault="00000000" w:rsidP="00350669">
      <w:pPr>
        <w:pStyle w:val="Spistreci1"/>
        <w:rPr>
          <w:rFonts w:ascii="Arial" w:eastAsiaTheme="minorEastAsia" w:hAnsi="Arial" w:cs="Arial"/>
          <w:noProof/>
          <w:sz w:val="24"/>
          <w:szCs w:val="24"/>
          <w:lang w:eastAsia="pl-PL"/>
        </w:rPr>
      </w:pPr>
      <w:hyperlink w:anchor="_Toc105410178" w:history="1">
        <w:r w:rsidR="008827FD" w:rsidRPr="00023AD8">
          <w:rPr>
            <w:rStyle w:val="Hipercze"/>
            <w:rFonts w:ascii="Arial" w:hAnsi="Arial" w:cs="Arial"/>
            <w:noProof/>
            <w:sz w:val="24"/>
            <w:szCs w:val="24"/>
          </w:rPr>
          <w:t>ROZDZIAŁ XVI.   PODSTAWY WYKLUCZENIA</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_Toc105410178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25</w:t>
        </w:r>
        <w:r w:rsidR="008827FD" w:rsidRPr="00023AD8">
          <w:rPr>
            <w:rFonts w:ascii="Arial" w:hAnsi="Arial" w:cs="Arial"/>
            <w:noProof/>
            <w:webHidden/>
            <w:sz w:val="24"/>
            <w:szCs w:val="24"/>
          </w:rPr>
          <w:fldChar w:fldCharType="end"/>
        </w:r>
      </w:hyperlink>
    </w:p>
    <w:p w14:paraId="7EFFA99F" w14:textId="085390B3" w:rsidR="008827FD" w:rsidRPr="00023AD8" w:rsidRDefault="00000000" w:rsidP="00350669">
      <w:pPr>
        <w:pStyle w:val="Spistreci1"/>
        <w:rPr>
          <w:rFonts w:ascii="Arial" w:eastAsiaTheme="minorEastAsia" w:hAnsi="Arial" w:cs="Arial"/>
          <w:noProof/>
          <w:sz w:val="24"/>
          <w:szCs w:val="24"/>
          <w:lang w:eastAsia="pl-PL"/>
        </w:rPr>
      </w:pPr>
      <w:hyperlink w:anchor="_Toc105410179" w:history="1">
        <w:r w:rsidR="008827FD" w:rsidRPr="00023AD8">
          <w:rPr>
            <w:rStyle w:val="Hipercze"/>
            <w:rFonts w:ascii="Arial" w:hAnsi="Arial" w:cs="Arial"/>
            <w:noProof/>
            <w:sz w:val="24"/>
            <w:szCs w:val="24"/>
          </w:rPr>
          <w:t xml:space="preserve">ROZDZIAŁ XVII.   WYKAZ </w:t>
        </w:r>
        <w:r w:rsidR="008827FD" w:rsidRPr="00023AD8">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_Toc105410179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26</w:t>
        </w:r>
        <w:r w:rsidR="008827FD" w:rsidRPr="00023AD8">
          <w:rPr>
            <w:rFonts w:ascii="Arial" w:hAnsi="Arial" w:cs="Arial"/>
            <w:noProof/>
            <w:webHidden/>
            <w:sz w:val="24"/>
            <w:szCs w:val="24"/>
          </w:rPr>
          <w:fldChar w:fldCharType="end"/>
        </w:r>
      </w:hyperlink>
    </w:p>
    <w:p w14:paraId="311B428E" w14:textId="01C77EFA" w:rsidR="008827FD" w:rsidRPr="00023AD8" w:rsidRDefault="00000000" w:rsidP="00350669">
      <w:pPr>
        <w:pStyle w:val="Spistreci1"/>
        <w:rPr>
          <w:rFonts w:ascii="Arial" w:eastAsiaTheme="minorEastAsia" w:hAnsi="Arial" w:cs="Arial"/>
          <w:noProof/>
          <w:sz w:val="24"/>
          <w:szCs w:val="24"/>
          <w:lang w:eastAsia="pl-PL"/>
        </w:rPr>
      </w:pPr>
      <w:hyperlink w:anchor="_Toc105410180" w:history="1">
        <w:r w:rsidR="008827FD" w:rsidRPr="00023AD8">
          <w:rPr>
            <w:rStyle w:val="Hipercze"/>
            <w:rFonts w:ascii="Arial" w:hAnsi="Arial" w:cs="Arial"/>
            <w:noProof/>
            <w:sz w:val="24"/>
            <w:szCs w:val="24"/>
          </w:rPr>
          <w:t>ROZDZIAŁ XVIII . UDZIELANIE WYJAŚNIEŃ TREŚCI SWZ</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_Toc105410180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29</w:t>
        </w:r>
        <w:r w:rsidR="008827FD" w:rsidRPr="00023AD8">
          <w:rPr>
            <w:rFonts w:ascii="Arial" w:hAnsi="Arial" w:cs="Arial"/>
            <w:noProof/>
            <w:webHidden/>
            <w:sz w:val="24"/>
            <w:szCs w:val="24"/>
          </w:rPr>
          <w:fldChar w:fldCharType="end"/>
        </w:r>
      </w:hyperlink>
    </w:p>
    <w:p w14:paraId="7DD51CEC" w14:textId="2054ACD8" w:rsidR="008827FD" w:rsidRPr="00023AD8" w:rsidRDefault="00000000" w:rsidP="00350669">
      <w:pPr>
        <w:pStyle w:val="Spistreci1"/>
        <w:rPr>
          <w:rFonts w:ascii="Arial" w:eastAsiaTheme="minorEastAsia" w:hAnsi="Arial" w:cs="Arial"/>
          <w:noProof/>
          <w:sz w:val="24"/>
          <w:szCs w:val="24"/>
          <w:lang w:eastAsia="pl-PL"/>
        </w:rPr>
      </w:pPr>
      <w:hyperlink w:anchor="_Toc105410181" w:history="1">
        <w:r w:rsidR="008827FD" w:rsidRPr="00023AD8">
          <w:rPr>
            <w:rStyle w:val="Hipercze"/>
            <w:rFonts w:ascii="Arial" w:hAnsi="Arial" w:cs="Arial"/>
            <w:noProof/>
            <w:sz w:val="24"/>
            <w:szCs w:val="24"/>
          </w:rPr>
          <w:t xml:space="preserve">ROZDZIAŁ XIX.   </w:t>
        </w:r>
        <w:r w:rsidR="008827FD" w:rsidRPr="00023AD8">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_Toc105410181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30</w:t>
        </w:r>
        <w:r w:rsidR="008827FD" w:rsidRPr="00023AD8">
          <w:rPr>
            <w:rFonts w:ascii="Arial" w:hAnsi="Arial" w:cs="Arial"/>
            <w:noProof/>
            <w:webHidden/>
            <w:sz w:val="24"/>
            <w:szCs w:val="24"/>
          </w:rPr>
          <w:fldChar w:fldCharType="end"/>
        </w:r>
      </w:hyperlink>
    </w:p>
    <w:p w14:paraId="73C373AE" w14:textId="6630FBB4" w:rsidR="008827FD" w:rsidRPr="00023AD8" w:rsidRDefault="00000000" w:rsidP="00350669">
      <w:pPr>
        <w:pStyle w:val="Spistreci1"/>
        <w:rPr>
          <w:rFonts w:ascii="Arial" w:eastAsiaTheme="minorEastAsia" w:hAnsi="Arial" w:cs="Arial"/>
          <w:noProof/>
          <w:sz w:val="24"/>
          <w:szCs w:val="24"/>
          <w:lang w:eastAsia="pl-PL"/>
        </w:rPr>
      </w:pPr>
      <w:hyperlink w:anchor="_Toc105410182" w:history="1">
        <w:r w:rsidR="008827FD" w:rsidRPr="00023AD8">
          <w:rPr>
            <w:rStyle w:val="Hipercze"/>
            <w:rFonts w:ascii="Arial" w:hAnsi="Arial" w:cs="Arial"/>
            <w:noProof/>
            <w:sz w:val="24"/>
            <w:szCs w:val="24"/>
          </w:rPr>
          <w:t>ROZDZIAŁ XX.   WSKAZANIE OSÓB UPRAWNIONYCH DO KOMUNIKOWANIA SIĘ  Z WYKONAWCAMI</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_Toc105410182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33</w:t>
        </w:r>
        <w:r w:rsidR="008827FD" w:rsidRPr="00023AD8">
          <w:rPr>
            <w:rFonts w:ascii="Arial" w:hAnsi="Arial" w:cs="Arial"/>
            <w:noProof/>
            <w:webHidden/>
            <w:sz w:val="24"/>
            <w:szCs w:val="24"/>
          </w:rPr>
          <w:fldChar w:fldCharType="end"/>
        </w:r>
      </w:hyperlink>
    </w:p>
    <w:p w14:paraId="2C39D46C" w14:textId="0E63CEEF" w:rsidR="008827FD" w:rsidRPr="00023AD8" w:rsidRDefault="00000000" w:rsidP="00350669">
      <w:pPr>
        <w:pStyle w:val="Spistreci1"/>
        <w:rPr>
          <w:rFonts w:ascii="Arial" w:eastAsiaTheme="minorEastAsia" w:hAnsi="Arial" w:cs="Arial"/>
          <w:noProof/>
          <w:sz w:val="24"/>
          <w:szCs w:val="24"/>
          <w:lang w:eastAsia="pl-PL"/>
        </w:rPr>
      </w:pPr>
      <w:hyperlink w:anchor="_Toc105410183" w:history="1">
        <w:r w:rsidR="008827FD" w:rsidRPr="00023AD8">
          <w:rPr>
            <w:rStyle w:val="Hipercze"/>
            <w:rFonts w:ascii="Arial" w:hAnsi="Arial" w:cs="Arial"/>
            <w:noProof/>
            <w:sz w:val="24"/>
            <w:szCs w:val="24"/>
          </w:rPr>
          <w:t>ROZDZIAŁ XXI.   OMYŁKI W OFERCIE</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_Toc105410183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33</w:t>
        </w:r>
        <w:r w:rsidR="008827FD" w:rsidRPr="00023AD8">
          <w:rPr>
            <w:rFonts w:ascii="Arial" w:hAnsi="Arial" w:cs="Arial"/>
            <w:noProof/>
            <w:webHidden/>
            <w:sz w:val="24"/>
            <w:szCs w:val="24"/>
          </w:rPr>
          <w:fldChar w:fldCharType="end"/>
        </w:r>
      </w:hyperlink>
    </w:p>
    <w:p w14:paraId="4196F09A" w14:textId="5E164CC0" w:rsidR="008827FD" w:rsidRPr="00023AD8" w:rsidRDefault="00000000" w:rsidP="00350669">
      <w:pPr>
        <w:pStyle w:val="Spistreci1"/>
        <w:rPr>
          <w:rFonts w:ascii="Arial" w:eastAsiaTheme="minorEastAsia" w:hAnsi="Arial" w:cs="Arial"/>
          <w:noProof/>
          <w:sz w:val="24"/>
          <w:szCs w:val="24"/>
          <w:lang w:eastAsia="pl-PL"/>
        </w:rPr>
      </w:pPr>
      <w:hyperlink w:anchor="_Toc105410184" w:history="1">
        <w:r w:rsidR="008827FD" w:rsidRPr="00023AD8">
          <w:rPr>
            <w:rStyle w:val="Hipercze"/>
            <w:rFonts w:ascii="Arial" w:hAnsi="Arial" w:cs="Arial"/>
            <w:noProof/>
            <w:sz w:val="24"/>
            <w:szCs w:val="24"/>
          </w:rPr>
          <w:t>ROZDZIAŁ XXII.   WYMAGANIA DOTYCZĄCE WADIUM</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_Toc105410184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33</w:t>
        </w:r>
        <w:r w:rsidR="008827FD" w:rsidRPr="00023AD8">
          <w:rPr>
            <w:rFonts w:ascii="Arial" w:hAnsi="Arial" w:cs="Arial"/>
            <w:noProof/>
            <w:webHidden/>
            <w:sz w:val="24"/>
            <w:szCs w:val="24"/>
          </w:rPr>
          <w:fldChar w:fldCharType="end"/>
        </w:r>
      </w:hyperlink>
    </w:p>
    <w:p w14:paraId="569914B8" w14:textId="32BBA789" w:rsidR="008827FD" w:rsidRPr="00023AD8" w:rsidRDefault="00000000" w:rsidP="00350669">
      <w:pPr>
        <w:pStyle w:val="Spistreci1"/>
        <w:rPr>
          <w:rFonts w:ascii="Arial" w:eastAsiaTheme="minorEastAsia" w:hAnsi="Arial" w:cs="Arial"/>
          <w:noProof/>
          <w:sz w:val="24"/>
          <w:szCs w:val="24"/>
          <w:lang w:eastAsia="pl-PL"/>
        </w:rPr>
      </w:pPr>
      <w:hyperlink w:anchor="_Toc105410185" w:history="1">
        <w:r w:rsidR="008827FD" w:rsidRPr="00023AD8">
          <w:rPr>
            <w:rStyle w:val="Hipercze"/>
            <w:rFonts w:ascii="Arial" w:hAnsi="Arial" w:cs="Arial"/>
            <w:noProof/>
            <w:sz w:val="24"/>
            <w:szCs w:val="24"/>
          </w:rPr>
          <w:t>ROZDZIAŁ XXIII.   TERMIN ZWIĄZANIA OFERTĄ</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_Toc105410185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34</w:t>
        </w:r>
        <w:r w:rsidR="008827FD" w:rsidRPr="00023AD8">
          <w:rPr>
            <w:rFonts w:ascii="Arial" w:hAnsi="Arial" w:cs="Arial"/>
            <w:noProof/>
            <w:webHidden/>
            <w:sz w:val="24"/>
            <w:szCs w:val="24"/>
          </w:rPr>
          <w:fldChar w:fldCharType="end"/>
        </w:r>
      </w:hyperlink>
    </w:p>
    <w:p w14:paraId="49BCA957" w14:textId="5FD3564E" w:rsidR="008827FD" w:rsidRPr="00023AD8" w:rsidRDefault="00000000" w:rsidP="00350669">
      <w:pPr>
        <w:pStyle w:val="Spistreci1"/>
        <w:rPr>
          <w:rFonts w:ascii="Arial" w:eastAsiaTheme="minorEastAsia" w:hAnsi="Arial" w:cs="Arial"/>
          <w:noProof/>
          <w:sz w:val="24"/>
          <w:szCs w:val="24"/>
          <w:lang w:eastAsia="pl-PL"/>
        </w:rPr>
      </w:pPr>
      <w:hyperlink w:anchor="_Toc105410186" w:history="1">
        <w:r w:rsidR="008827FD" w:rsidRPr="00023AD8">
          <w:rPr>
            <w:rStyle w:val="Hipercze"/>
            <w:rFonts w:ascii="Arial" w:hAnsi="Arial" w:cs="Arial"/>
            <w:noProof/>
            <w:sz w:val="24"/>
            <w:szCs w:val="24"/>
          </w:rPr>
          <w:t>ROZDZIAŁ XXIV.   OPIS SPOSOBU PRZYGOTOWANIA OFERT</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_Toc105410186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34</w:t>
        </w:r>
        <w:r w:rsidR="008827FD" w:rsidRPr="00023AD8">
          <w:rPr>
            <w:rFonts w:ascii="Arial" w:hAnsi="Arial" w:cs="Arial"/>
            <w:noProof/>
            <w:webHidden/>
            <w:sz w:val="24"/>
            <w:szCs w:val="24"/>
          </w:rPr>
          <w:fldChar w:fldCharType="end"/>
        </w:r>
      </w:hyperlink>
    </w:p>
    <w:p w14:paraId="65B947EB" w14:textId="05F18BFF" w:rsidR="008827FD" w:rsidRPr="00023AD8" w:rsidRDefault="00000000" w:rsidP="00350669">
      <w:pPr>
        <w:pStyle w:val="Spistreci1"/>
        <w:rPr>
          <w:rFonts w:ascii="Arial" w:eastAsiaTheme="minorEastAsia" w:hAnsi="Arial" w:cs="Arial"/>
          <w:noProof/>
          <w:sz w:val="24"/>
          <w:szCs w:val="24"/>
          <w:lang w:eastAsia="pl-PL"/>
        </w:rPr>
      </w:pPr>
      <w:hyperlink w:anchor="_Toc105410187" w:history="1">
        <w:r w:rsidR="008827FD" w:rsidRPr="00023AD8">
          <w:rPr>
            <w:rStyle w:val="Hipercze"/>
            <w:rFonts w:ascii="Arial" w:hAnsi="Arial" w:cs="Arial"/>
            <w:noProof/>
            <w:sz w:val="24"/>
            <w:szCs w:val="24"/>
          </w:rPr>
          <w:t>ROZDZIAŁ XXV.   SPOSÓB ORAZ TERMIN SKŁADANIA OFERT</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_Toc105410187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36</w:t>
        </w:r>
        <w:r w:rsidR="008827FD" w:rsidRPr="00023AD8">
          <w:rPr>
            <w:rFonts w:ascii="Arial" w:hAnsi="Arial" w:cs="Arial"/>
            <w:noProof/>
            <w:webHidden/>
            <w:sz w:val="24"/>
            <w:szCs w:val="24"/>
          </w:rPr>
          <w:fldChar w:fldCharType="end"/>
        </w:r>
      </w:hyperlink>
    </w:p>
    <w:p w14:paraId="1008EFFF" w14:textId="3E8E6F56" w:rsidR="008827FD" w:rsidRPr="00023AD8" w:rsidRDefault="00000000" w:rsidP="00350669">
      <w:pPr>
        <w:pStyle w:val="Spistreci1"/>
        <w:rPr>
          <w:rFonts w:ascii="Arial" w:eastAsiaTheme="minorEastAsia" w:hAnsi="Arial" w:cs="Arial"/>
          <w:noProof/>
          <w:sz w:val="24"/>
          <w:szCs w:val="24"/>
          <w:lang w:eastAsia="pl-PL"/>
        </w:rPr>
      </w:pPr>
      <w:hyperlink w:anchor="_Toc105410188" w:history="1">
        <w:r w:rsidR="008827FD" w:rsidRPr="00023AD8">
          <w:rPr>
            <w:rStyle w:val="Hipercze"/>
            <w:rFonts w:ascii="Arial" w:hAnsi="Arial" w:cs="Arial"/>
            <w:noProof/>
            <w:sz w:val="24"/>
            <w:szCs w:val="24"/>
          </w:rPr>
          <w:t>ROZDZIAŁ XXVI.   TERMIN OTWARCIA OFERT</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_Toc105410188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37</w:t>
        </w:r>
        <w:r w:rsidR="008827FD" w:rsidRPr="00023AD8">
          <w:rPr>
            <w:rFonts w:ascii="Arial" w:hAnsi="Arial" w:cs="Arial"/>
            <w:noProof/>
            <w:webHidden/>
            <w:sz w:val="24"/>
            <w:szCs w:val="24"/>
          </w:rPr>
          <w:fldChar w:fldCharType="end"/>
        </w:r>
      </w:hyperlink>
    </w:p>
    <w:p w14:paraId="41EBB326" w14:textId="5CCCA0F6" w:rsidR="008827FD" w:rsidRPr="00023AD8" w:rsidRDefault="00000000" w:rsidP="00350669">
      <w:pPr>
        <w:pStyle w:val="Spistreci1"/>
        <w:rPr>
          <w:rFonts w:ascii="Arial" w:eastAsiaTheme="minorEastAsia" w:hAnsi="Arial" w:cs="Arial"/>
          <w:noProof/>
          <w:sz w:val="24"/>
          <w:szCs w:val="24"/>
          <w:lang w:eastAsia="pl-PL"/>
        </w:rPr>
      </w:pPr>
      <w:hyperlink w:anchor="_Toc105410189" w:history="1">
        <w:r w:rsidR="008827FD" w:rsidRPr="00023AD8">
          <w:rPr>
            <w:rStyle w:val="Hipercze"/>
            <w:rFonts w:ascii="Arial" w:hAnsi="Arial" w:cs="Arial"/>
            <w:noProof/>
            <w:sz w:val="24"/>
            <w:szCs w:val="24"/>
          </w:rPr>
          <w:t>ROZDZIAŁ XXVII.   SPOSÓB OBLICZENIA CENY</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_Toc105410189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38</w:t>
        </w:r>
        <w:r w:rsidR="008827FD" w:rsidRPr="00023AD8">
          <w:rPr>
            <w:rFonts w:ascii="Arial" w:hAnsi="Arial" w:cs="Arial"/>
            <w:noProof/>
            <w:webHidden/>
            <w:sz w:val="24"/>
            <w:szCs w:val="24"/>
          </w:rPr>
          <w:fldChar w:fldCharType="end"/>
        </w:r>
      </w:hyperlink>
    </w:p>
    <w:p w14:paraId="0A448469" w14:textId="30452DD1" w:rsidR="008827FD" w:rsidRPr="00023AD8" w:rsidRDefault="00000000" w:rsidP="00350669">
      <w:pPr>
        <w:pStyle w:val="Spistreci1"/>
        <w:rPr>
          <w:rFonts w:ascii="Arial" w:eastAsiaTheme="minorEastAsia" w:hAnsi="Arial" w:cs="Arial"/>
          <w:noProof/>
          <w:sz w:val="24"/>
          <w:szCs w:val="24"/>
          <w:lang w:eastAsia="pl-PL"/>
        </w:rPr>
      </w:pPr>
      <w:hyperlink w:anchor="_Toc105410190" w:history="1">
        <w:r w:rsidR="008827FD" w:rsidRPr="00023AD8">
          <w:rPr>
            <w:rStyle w:val="Hipercze"/>
            <w:rFonts w:ascii="Arial" w:hAnsi="Arial" w:cs="Arial"/>
            <w:noProof/>
            <w:sz w:val="24"/>
            <w:szCs w:val="24"/>
          </w:rPr>
          <w:t xml:space="preserve">ROZDZIAŁ XXVIII.   </w:t>
        </w:r>
        <w:r w:rsidR="008827FD" w:rsidRPr="00023AD8">
          <w:rPr>
            <w:rStyle w:val="Hipercze"/>
            <w:rFonts w:ascii="Arial" w:hAnsi="Arial" w:cs="Arial"/>
            <w:caps/>
            <w:noProof/>
            <w:sz w:val="24"/>
            <w:szCs w:val="24"/>
          </w:rPr>
          <w:t>opis kryteriów oceny ofert, wraz z podaniem wag tych kryteriów, i sposobu oceny ofert</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_Toc105410190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38</w:t>
        </w:r>
        <w:r w:rsidR="008827FD" w:rsidRPr="00023AD8">
          <w:rPr>
            <w:rFonts w:ascii="Arial" w:hAnsi="Arial" w:cs="Arial"/>
            <w:noProof/>
            <w:webHidden/>
            <w:sz w:val="24"/>
            <w:szCs w:val="24"/>
          </w:rPr>
          <w:fldChar w:fldCharType="end"/>
        </w:r>
      </w:hyperlink>
    </w:p>
    <w:p w14:paraId="01986E30" w14:textId="14496311" w:rsidR="008827FD" w:rsidRPr="00023AD8" w:rsidRDefault="00000000" w:rsidP="00350669">
      <w:pPr>
        <w:pStyle w:val="Spistreci1"/>
        <w:rPr>
          <w:rFonts w:ascii="Arial" w:eastAsiaTheme="minorEastAsia" w:hAnsi="Arial" w:cs="Arial"/>
          <w:noProof/>
          <w:sz w:val="24"/>
          <w:szCs w:val="24"/>
          <w:lang w:eastAsia="pl-PL"/>
        </w:rPr>
      </w:pPr>
      <w:hyperlink w:anchor="_Toc105410191" w:history="1">
        <w:r w:rsidR="008827FD" w:rsidRPr="00023AD8">
          <w:rPr>
            <w:rStyle w:val="Hipercze"/>
            <w:rFonts w:ascii="Arial" w:hAnsi="Arial" w:cs="Arial"/>
            <w:noProof/>
            <w:sz w:val="24"/>
            <w:szCs w:val="24"/>
          </w:rPr>
          <w:t>ROZDZIAŁ XXIX.   WYBÓR NAJKORZYSTNIEJSZEJ OFERTY</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_Toc105410191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39</w:t>
        </w:r>
        <w:r w:rsidR="008827FD" w:rsidRPr="00023AD8">
          <w:rPr>
            <w:rFonts w:ascii="Arial" w:hAnsi="Arial" w:cs="Arial"/>
            <w:noProof/>
            <w:webHidden/>
            <w:sz w:val="24"/>
            <w:szCs w:val="24"/>
          </w:rPr>
          <w:fldChar w:fldCharType="end"/>
        </w:r>
      </w:hyperlink>
    </w:p>
    <w:p w14:paraId="4FC7EA33" w14:textId="2E885645" w:rsidR="008827FD" w:rsidRPr="00023AD8" w:rsidRDefault="00000000" w:rsidP="00350669">
      <w:pPr>
        <w:pStyle w:val="Spistreci1"/>
        <w:rPr>
          <w:rFonts w:ascii="Arial" w:eastAsiaTheme="minorEastAsia" w:hAnsi="Arial" w:cs="Arial"/>
          <w:noProof/>
          <w:sz w:val="24"/>
          <w:szCs w:val="24"/>
          <w:lang w:eastAsia="pl-PL"/>
        </w:rPr>
      </w:pPr>
      <w:hyperlink w:anchor="_Toc105410192" w:history="1">
        <w:r w:rsidR="008827FD" w:rsidRPr="00023AD8">
          <w:rPr>
            <w:rStyle w:val="Hipercze"/>
            <w:rFonts w:ascii="Arial" w:hAnsi="Arial" w:cs="Arial"/>
            <w:noProof/>
            <w:sz w:val="24"/>
            <w:szCs w:val="24"/>
          </w:rPr>
          <w:t xml:space="preserve">ROZDZIAŁ XXX.   </w:t>
        </w:r>
        <w:r w:rsidR="008827FD" w:rsidRPr="00023AD8">
          <w:rPr>
            <w:rStyle w:val="Hipercze"/>
            <w:rFonts w:ascii="Arial" w:hAnsi="Arial" w:cs="Arial"/>
            <w:caps/>
            <w:noProof/>
            <w:sz w:val="24"/>
            <w:szCs w:val="24"/>
          </w:rPr>
          <w:t>INFORMACJE O FORMALNOŚCIACH, JAKIE MUSZĄ ZOSTAĆ DOPEŁNIONE PO WYBORZE OFERTY W CELU ZAWARCIA UMOWY W SPRAWIE ZAMÓWIENIA PUBLICZNEGO</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_Toc105410192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40</w:t>
        </w:r>
        <w:r w:rsidR="008827FD" w:rsidRPr="00023AD8">
          <w:rPr>
            <w:rFonts w:ascii="Arial" w:hAnsi="Arial" w:cs="Arial"/>
            <w:noProof/>
            <w:webHidden/>
            <w:sz w:val="24"/>
            <w:szCs w:val="24"/>
          </w:rPr>
          <w:fldChar w:fldCharType="end"/>
        </w:r>
      </w:hyperlink>
    </w:p>
    <w:p w14:paraId="43707A4C" w14:textId="3A857726" w:rsidR="008827FD" w:rsidRPr="00023AD8" w:rsidRDefault="00000000" w:rsidP="00350669">
      <w:pPr>
        <w:pStyle w:val="Spistreci1"/>
        <w:rPr>
          <w:rFonts w:ascii="Arial" w:eastAsiaTheme="minorEastAsia" w:hAnsi="Arial" w:cs="Arial"/>
          <w:noProof/>
          <w:sz w:val="24"/>
          <w:szCs w:val="24"/>
          <w:lang w:eastAsia="pl-PL"/>
        </w:rPr>
      </w:pPr>
      <w:hyperlink w:anchor="_Toc105410193" w:history="1">
        <w:r w:rsidR="008827FD" w:rsidRPr="00023AD8">
          <w:rPr>
            <w:rStyle w:val="Hipercze"/>
            <w:rFonts w:ascii="Arial" w:hAnsi="Arial" w:cs="Arial"/>
            <w:noProof/>
            <w:sz w:val="24"/>
            <w:szCs w:val="24"/>
          </w:rPr>
          <w:t xml:space="preserve">ROZDZIAŁ XXXI.   </w:t>
        </w:r>
        <w:r w:rsidR="008827FD" w:rsidRPr="00023AD8">
          <w:rPr>
            <w:rStyle w:val="Hipercze"/>
            <w:rFonts w:ascii="Arial" w:hAnsi="Arial" w:cs="Arial"/>
            <w:caps/>
            <w:noProof/>
            <w:sz w:val="24"/>
            <w:szCs w:val="24"/>
          </w:rPr>
          <w:t>WYMAGANIA DOTYCZĄCE ZABEZPIECZENIA NALEŻYTEGO WYKONANIA UMOWY</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_Toc105410193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40</w:t>
        </w:r>
        <w:r w:rsidR="008827FD" w:rsidRPr="00023AD8">
          <w:rPr>
            <w:rFonts w:ascii="Arial" w:hAnsi="Arial" w:cs="Arial"/>
            <w:noProof/>
            <w:webHidden/>
            <w:sz w:val="24"/>
            <w:szCs w:val="24"/>
          </w:rPr>
          <w:fldChar w:fldCharType="end"/>
        </w:r>
      </w:hyperlink>
    </w:p>
    <w:p w14:paraId="4D109DC2" w14:textId="75660268" w:rsidR="008827FD" w:rsidRPr="00023AD8" w:rsidRDefault="00000000" w:rsidP="00350669">
      <w:pPr>
        <w:pStyle w:val="Spistreci1"/>
        <w:rPr>
          <w:rFonts w:ascii="Arial" w:eastAsiaTheme="minorEastAsia" w:hAnsi="Arial" w:cs="Arial"/>
          <w:noProof/>
          <w:sz w:val="24"/>
          <w:szCs w:val="24"/>
          <w:lang w:eastAsia="pl-PL"/>
        </w:rPr>
      </w:pPr>
      <w:hyperlink w:anchor="_Toc105410200" w:history="1">
        <w:r w:rsidR="008827FD" w:rsidRPr="00023AD8">
          <w:rPr>
            <w:rStyle w:val="Hipercze"/>
            <w:rFonts w:ascii="Arial" w:hAnsi="Arial" w:cs="Arial"/>
            <w:noProof/>
            <w:sz w:val="24"/>
            <w:szCs w:val="24"/>
          </w:rPr>
          <w:t xml:space="preserve">ROZDZIAŁ XXXII.   </w:t>
        </w:r>
        <w:r w:rsidR="008827FD" w:rsidRPr="00023AD8">
          <w:rPr>
            <w:rStyle w:val="Hipercze"/>
            <w:rFonts w:ascii="Arial" w:hAnsi="Arial" w:cs="Arial"/>
            <w:caps/>
            <w:noProof/>
            <w:sz w:val="24"/>
            <w:szCs w:val="24"/>
          </w:rPr>
          <w:t>InFORMACJE O TREŚCI ZAWIERANEJ UMOWY ORAZ MOŻLIWOŚCI JEJ ZMIANY</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_Toc105410200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41</w:t>
        </w:r>
        <w:r w:rsidR="008827FD" w:rsidRPr="00023AD8">
          <w:rPr>
            <w:rFonts w:ascii="Arial" w:hAnsi="Arial" w:cs="Arial"/>
            <w:noProof/>
            <w:webHidden/>
            <w:sz w:val="24"/>
            <w:szCs w:val="24"/>
          </w:rPr>
          <w:fldChar w:fldCharType="end"/>
        </w:r>
      </w:hyperlink>
    </w:p>
    <w:p w14:paraId="118107C0" w14:textId="2933B71C" w:rsidR="008827FD" w:rsidRPr="00023AD8" w:rsidRDefault="00000000" w:rsidP="00350669">
      <w:pPr>
        <w:pStyle w:val="Spistreci1"/>
        <w:rPr>
          <w:rFonts w:ascii="Arial" w:eastAsiaTheme="minorEastAsia" w:hAnsi="Arial" w:cs="Arial"/>
          <w:noProof/>
          <w:sz w:val="24"/>
          <w:szCs w:val="24"/>
          <w:lang w:eastAsia="pl-PL"/>
        </w:rPr>
      </w:pPr>
      <w:hyperlink w:anchor="_Toc105410201" w:history="1">
        <w:r w:rsidR="008827FD" w:rsidRPr="00023AD8">
          <w:rPr>
            <w:rStyle w:val="Hipercze"/>
            <w:rFonts w:ascii="Arial" w:hAnsi="Arial" w:cs="Arial"/>
            <w:noProof/>
            <w:sz w:val="24"/>
            <w:szCs w:val="24"/>
          </w:rPr>
          <w:t xml:space="preserve">ROZDZIAŁ XXXIII.   </w:t>
        </w:r>
        <w:r w:rsidR="008827FD" w:rsidRPr="00023AD8">
          <w:rPr>
            <w:rStyle w:val="Hipercze"/>
            <w:rFonts w:ascii="Arial" w:hAnsi="Arial" w:cs="Arial"/>
            <w:caps/>
            <w:noProof/>
            <w:sz w:val="24"/>
            <w:szCs w:val="24"/>
          </w:rPr>
          <w:t>InFORMACJE DODATKOWE, W TYM DOTYCZĄCE FINANSOWANIA PROJEKTU/PROGRAMU ZE ŚRODKÓW UNII EUROPEJSKIEJ</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_Toc105410201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41</w:t>
        </w:r>
        <w:r w:rsidR="008827FD" w:rsidRPr="00023AD8">
          <w:rPr>
            <w:rFonts w:ascii="Arial" w:hAnsi="Arial" w:cs="Arial"/>
            <w:noProof/>
            <w:webHidden/>
            <w:sz w:val="24"/>
            <w:szCs w:val="24"/>
          </w:rPr>
          <w:fldChar w:fldCharType="end"/>
        </w:r>
      </w:hyperlink>
    </w:p>
    <w:p w14:paraId="1E131649" w14:textId="090FAC04" w:rsidR="008827FD" w:rsidRPr="00023AD8" w:rsidRDefault="00000000" w:rsidP="00350669">
      <w:pPr>
        <w:pStyle w:val="Spistreci1"/>
        <w:rPr>
          <w:rFonts w:ascii="Arial" w:eastAsiaTheme="minorEastAsia" w:hAnsi="Arial" w:cs="Arial"/>
          <w:noProof/>
          <w:sz w:val="24"/>
          <w:szCs w:val="24"/>
          <w:lang w:eastAsia="pl-PL"/>
        </w:rPr>
      </w:pPr>
      <w:hyperlink w:anchor="_Toc105410202" w:history="1">
        <w:r w:rsidR="008827FD" w:rsidRPr="00023AD8">
          <w:rPr>
            <w:rStyle w:val="Hipercze"/>
            <w:rFonts w:ascii="Arial" w:hAnsi="Arial" w:cs="Arial"/>
            <w:noProof/>
            <w:sz w:val="24"/>
            <w:szCs w:val="24"/>
          </w:rPr>
          <w:t xml:space="preserve">ROZDZIAŁ XXXIV.   </w:t>
        </w:r>
        <w:r w:rsidR="008827FD" w:rsidRPr="00023AD8">
          <w:rPr>
            <w:rStyle w:val="Hipercze"/>
            <w:rFonts w:ascii="Arial" w:hAnsi="Arial" w:cs="Arial"/>
            <w:caps/>
            <w:noProof/>
            <w:sz w:val="24"/>
            <w:szCs w:val="24"/>
          </w:rPr>
          <w:t>Pouczenie o środkach ochrony prawnej przysługujących Wykonawcy</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_Toc105410202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42</w:t>
        </w:r>
        <w:r w:rsidR="008827FD" w:rsidRPr="00023AD8">
          <w:rPr>
            <w:rFonts w:ascii="Arial" w:hAnsi="Arial" w:cs="Arial"/>
            <w:noProof/>
            <w:webHidden/>
            <w:sz w:val="24"/>
            <w:szCs w:val="24"/>
          </w:rPr>
          <w:fldChar w:fldCharType="end"/>
        </w:r>
      </w:hyperlink>
    </w:p>
    <w:p w14:paraId="5D4AB793" w14:textId="6ADC4C89" w:rsidR="008827FD" w:rsidRPr="00023AD8" w:rsidRDefault="00000000" w:rsidP="00350669">
      <w:pPr>
        <w:pStyle w:val="Spistreci1"/>
        <w:rPr>
          <w:rFonts w:ascii="Arial" w:eastAsiaTheme="minorEastAsia" w:hAnsi="Arial" w:cs="Arial"/>
          <w:noProof/>
          <w:sz w:val="24"/>
          <w:szCs w:val="24"/>
          <w:lang w:eastAsia="pl-PL"/>
        </w:rPr>
      </w:pPr>
      <w:hyperlink w:anchor="_Toc105410203" w:history="1">
        <w:r w:rsidR="008827FD" w:rsidRPr="00023AD8">
          <w:rPr>
            <w:rStyle w:val="Hipercze"/>
            <w:rFonts w:ascii="Arial" w:hAnsi="Arial" w:cs="Arial"/>
            <w:noProof/>
            <w:sz w:val="24"/>
            <w:szCs w:val="24"/>
          </w:rPr>
          <w:t xml:space="preserve">ROZDZIAŁ XXXV.   </w:t>
        </w:r>
        <w:r w:rsidR="008827FD" w:rsidRPr="00023AD8">
          <w:rPr>
            <w:rStyle w:val="Hipercze"/>
            <w:rFonts w:ascii="Arial" w:hAnsi="Arial" w:cs="Arial"/>
            <w:caps/>
            <w:noProof/>
            <w:sz w:val="24"/>
            <w:szCs w:val="24"/>
          </w:rPr>
          <w:t>ZAŁĄCZNIKI DO SWZ</w:t>
        </w:r>
        <w:r w:rsidR="008827FD" w:rsidRPr="00023AD8">
          <w:rPr>
            <w:rFonts w:ascii="Arial" w:hAnsi="Arial" w:cs="Arial"/>
            <w:noProof/>
            <w:webHidden/>
            <w:sz w:val="24"/>
            <w:szCs w:val="24"/>
          </w:rPr>
          <w:tab/>
        </w:r>
        <w:r w:rsidR="008827FD" w:rsidRPr="00023AD8">
          <w:rPr>
            <w:rFonts w:ascii="Arial" w:hAnsi="Arial" w:cs="Arial"/>
            <w:noProof/>
            <w:webHidden/>
            <w:sz w:val="24"/>
            <w:szCs w:val="24"/>
          </w:rPr>
          <w:fldChar w:fldCharType="begin"/>
        </w:r>
        <w:r w:rsidR="008827FD" w:rsidRPr="00023AD8">
          <w:rPr>
            <w:rFonts w:ascii="Arial" w:hAnsi="Arial" w:cs="Arial"/>
            <w:noProof/>
            <w:webHidden/>
            <w:sz w:val="24"/>
            <w:szCs w:val="24"/>
          </w:rPr>
          <w:instrText xml:space="preserve"> PAGEREF _Toc105410203 \h </w:instrText>
        </w:r>
        <w:r w:rsidR="008827FD" w:rsidRPr="00023AD8">
          <w:rPr>
            <w:rFonts w:ascii="Arial" w:hAnsi="Arial" w:cs="Arial"/>
            <w:noProof/>
            <w:webHidden/>
            <w:sz w:val="24"/>
            <w:szCs w:val="24"/>
          </w:rPr>
        </w:r>
        <w:r w:rsidR="008827FD" w:rsidRPr="00023AD8">
          <w:rPr>
            <w:rFonts w:ascii="Arial" w:hAnsi="Arial" w:cs="Arial"/>
            <w:noProof/>
            <w:webHidden/>
            <w:sz w:val="24"/>
            <w:szCs w:val="24"/>
          </w:rPr>
          <w:fldChar w:fldCharType="separate"/>
        </w:r>
        <w:r w:rsidR="00A20EBE">
          <w:rPr>
            <w:rFonts w:ascii="Arial" w:hAnsi="Arial" w:cs="Arial"/>
            <w:noProof/>
            <w:webHidden/>
            <w:sz w:val="24"/>
            <w:szCs w:val="24"/>
          </w:rPr>
          <w:t>42</w:t>
        </w:r>
        <w:r w:rsidR="008827FD" w:rsidRPr="00023AD8">
          <w:rPr>
            <w:rFonts w:ascii="Arial" w:hAnsi="Arial" w:cs="Arial"/>
            <w:noProof/>
            <w:webHidden/>
            <w:sz w:val="24"/>
            <w:szCs w:val="24"/>
          </w:rPr>
          <w:fldChar w:fldCharType="end"/>
        </w:r>
      </w:hyperlink>
    </w:p>
    <w:p w14:paraId="16716011" w14:textId="2F52BB12" w:rsidR="008827FD" w:rsidRPr="00023AD8" w:rsidRDefault="00000000" w:rsidP="00350669">
      <w:pPr>
        <w:pStyle w:val="Spistreci3"/>
        <w:rPr>
          <w:rFonts w:ascii="Arial" w:eastAsiaTheme="minorEastAsia" w:hAnsi="Arial" w:cs="Arial"/>
          <w:noProof/>
        </w:rPr>
      </w:pPr>
      <w:hyperlink w:anchor="_Toc105410204" w:history="1">
        <w:r w:rsidR="008827FD" w:rsidRPr="00023AD8">
          <w:rPr>
            <w:rStyle w:val="Hipercze"/>
            <w:rFonts w:ascii="Arial" w:hAnsi="Arial" w:cs="Arial"/>
            <w:noProof/>
          </w:rPr>
          <w:t>Załącznik Nr 1 – do SWZ</w:t>
        </w:r>
      </w:hyperlink>
      <w:r w:rsidR="008827FD" w:rsidRPr="00023AD8">
        <w:rPr>
          <w:rStyle w:val="Hipercze"/>
          <w:rFonts w:ascii="Arial" w:hAnsi="Arial" w:cs="Arial"/>
          <w:noProof/>
        </w:rPr>
        <w:t xml:space="preserve"> </w:t>
      </w:r>
      <w:hyperlink w:anchor="_Toc105410205" w:history="1">
        <w:r w:rsidR="008827FD" w:rsidRPr="00023AD8">
          <w:rPr>
            <w:rStyle w:val="Hipercze"/>
            <w:rFonts w:ascii="Arial" w:hAnsi="Arial" w:cs="Arial"/>
            <w:noProof/>
          </w:rPr>
          <w:t>Formularz ofertowy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_Toc105410205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44</w:t>
        </w:r>
        <w:r w:rsidR="008827FD" w:rsidRPr="00023AD8">
          <w:rPr>
            <w:rFonts w:ascii="Arial" w:hAnsi="Arial" w:cs="Arial"/>
            <w:noProof/>
            <w:webHidden/>
          </w:rPr>
          <w:fldChar w:fldCharType="end"/>
        </w:r>
      </w:hyperlink>
    </w:p>
    <w:p w14:paraId="167F219A" w14:textId="7D3FC46B" w:rsidR="008827FD" w:rsidRPr="00023AD8" w:rsidRDefault="00000000" w:rsidP="00350669">
      <w:pPr>
        <w:pStyle w:val="Spistreci3"/>
        <w:rPr>
          <w:rFonts w:ascii="Arial" w:eastAsiaTheme="minorEastAsia" w:hAnsi="Arial" w:cs="Arial"/>
          <w:noProof/>
        </w:rPr>
      </w:pPr>
      <w:hyperlink w:anchor="_Toc105410209" w:history="1">
        <w:r w:rsidR="008827FD" w:rsidRPr="00023AD8">
          <w:rPr>
            <w:rStyle w:val="Hipercze"/>
            <w:rFonts w:ascii="Arial" w:hAnsi="Arial" w:cs="Arial"/>
            <w:noProof/>
          </w:rPr>
          <w:t>Załącznik Nr 2 – do SWZ</w:t>
        </w:r>
      </w:hyperlink>
      <w:r w:rsidR="008827FD" w:rsidRPr="00023AD8">
        <w:rPr>
          <w:rStyle w:val="Hipercze"/>
          <w:rFonts w:ascii="Arial" w:hAnsi="Arial" w:cs="Arial"/>
          <w:noProof/>
        </w:rPr>
        <w:t xml:space="preserve"> </w:t>
      </w:r>
      <w:hyperlink w:anchor="_Toc105410210" w:history="1">
        <w:r w:rsidR="008827FD" w:rsidRPr="00023AD8">
          <w:rPr>
            <w:rStyle w:val="Hipercze"/>
            <w:rFonts w:ascii="Arial" w:hAnsi="Arial" w:cs="Arial"/>
            <w:noProof/>
          </w:rPr>
          <w:t>Oświadczenie wykonawcy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_Toc105410210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48</w:t>
        </w:r>
        <w:r w:rsidR="008827FD" w:rsidRPr="00023AD8">
          <w:rPr>
            <w:rFonts w:ascii="Arial" w:hAnsi="Arial" w:cs="Arial"/>
            <w:noProof/>
            <w:webHidden/>
          </w:rPr>
          <w:fldChar w:fldCharType="end"/>
        </w:r>
      </w:hyperlink>
    </w:p>
    <w:p w14:paraId="2638D7FB" w14:textId="6AC532ED" w:rsidR="008827FD" w:rsidRPr="00023AD8" w:rsidRDefault="00000000" w:rsidP="00350669">
      <w:pPr>
        <w:pStyle w:val="Spistreci3"/>
        <w:rPr>
          <w:rFonts w:ascii="Arial" w:eastAsiaTheme="minorEastAsia" w:hAnsi="Arial" w:cs="Arial"/>
          <w:noProof/>
        </w:rPr>
      </w:pPr>
      <w:hyperlink w:anchor="_Toc105410212" w:history="1">
        <w:r w:rsidR="008827FD" w:rsidRPr="00023AD8">
          <w:rPr>
            <w:rStyle w:val="Hipercze"/>
            <w:rFonts w:ascii="Arial" w:hAnsi="Arial" w:cs="Arial"/>
            <w:noProof/>
          </w:rPr>
          <w:t>Załącznik Nr 3 – do SWZ</w:t>
        </w:r>
      </w:hyperlink>
      <w:r w:rsidR="008827FD" w:rsidRPr="00023AD8">
        <w:rPr>
          <w:rStyle w:val="Hipercze"/>
          <w:rFonts w:ascii="Arial" w:hAnsi="Arial" w:cs="Arial"/>
          <w:noProof/>
        </w:rPr>
        <w:t xml:space="preserve"> </w:t>
      </w:r>
      <w:hyperlink w:anchor="_Toc105410213" w:history="1">
        <w:r w:rsidR="008827FD" w:rsidRPr="00023AD8">
          <w:rPr>
            <w:rStyle w:val="Hipercze"/>
            <w:rFonts w:ascii="Arial" w:hAnsi="Arial" w:cs="Arial"/>
            <w:noProof/>
          </w:rPr>
          <w:t>Oświadczenie podmiotu udostępniającego zasoby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_Toc105410213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51</w:t>
        </w:r>
        <w:r w:rsidR="008827FD" w:rsidRPr="00023AD8">
          <w:rPr>
            <w:rFonts w:ascii="Arial" w:hAnsi="Arial" w:cs="Arial"/>
            <w:noProof/>
            <w:webHidden/>
          </w:rPr>
          <w:fldChar w:fldCharType="end"/>
        </w:r>
      </w:hyperlink>
    </w:p>
    <w:p w14:paraId="6DC27326" w14:textId="64E6D622" w:rsidR="008827FD" w:rsidRPr="00023AD8" w:rsidRDefault="00000000" w:rsidP="00350669">
      <w:pPr>
        <w:pStyle w:val="Spistreci3"/>
        <w:rPr>
          <w:rFonts w:ascii="Arial" w:eastAsiaTheme="minorEastAsia" w:hAnsi="Arial" w:cs="Arial"/>
          <w:noProof/>
        </w:rPr>
      </w:pPr>
      <w:hyperlink w:anchor="_Toc105410215" w:history="1">
        <w:r w:rsidR="008827FD" w:rsidRPr="00023AD8">
          <w:rPr>
            <w:rStyle w:val="Hipercze"/>
            <w:rFonts w:ascii="Arial" w:hAnsi="Arial" w:cs="Arial"/>
            <w:noProof/>
          </w:rPr>
          <w:t>Załącznik Nr 4 – do SWZ</w:t>
        </w:r>
      </w:hyperlink>
      <w:r w:rsidR="008827FD" w:rsidRPr="00023AD8">
        <w:rPr>
          <w:rStyle w:val="Hipercze"/>
          <w:rFonts w:ascii="Arial" w:hAnsi="Arial" w:cs="Arial"/>
          <w:noProof/>
        </w:rPr>
        <w:t xml:space="preserve"> </w:t>
      </w:r>
      <w:hyperlink w:anchor="_Toc105410216" w:history="1">
        <w:r w:rsidR="008827FD" w:rsidRPr="00023AD8">
          <w:rPr>
            <w:rStyle w:val="Hipercze"/>
            <w:rFonts w:ascii="Arial" w:hAnsi="Arial" w:cs="Arial"/>
            <w:noProof/>
          </w:rPr>
          <w:t>Wykaz robót budowlanych</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_Toc105410216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54</w:t>
        </w:r>
        <w:r w:rsidR="008827FD" w:rsidRPr="00023AD8">
          <w:rPr>
            <w:rFonts w:ascii="Arial" w:hAnsi="Arial" w:cs="Arial"/>
            <w:noProof/>
            <w:webHidden/>
          </w:rPr>
          <w:fldChar w:fldCharType="end"/>
        </w:r>
      </w:hyperlink>
    </w:p>
    <w:p w14:paraId="57C87722" w14:textId="6CD795E8" w:rsidR="008827FD" w:rsidRPr="00023AD8" w:rsidRDefault="00000000" w:rsidP="00350669">
      <w:pPr>
        <w:pStyle w:val="Spistreci3"/>
        <w:rPr>
          <w:rFonts w:ascii="Arial" w:eastAsiaTheme="minorEastAsia" w:hAnsi="Arial" w:cs="Arial"/>
          <w:noProof/>
        </w:rPr>
      </w:pPr>
      <w:hyperlink w:anchor="_Toc105410218" w:history="1">
        <w:r w:rsidR="008827FD" w:rsidRPr="00023AD8">
          <w:rPr>
            <w:rStyle w:val="Hipercze"/>
            <w:rFonts w:ascii="Arial" w:hAnsi="Arial" w:cs="Arial"/>
            <w:noProof/>
          </w:rPr>
          <w:t>Załącznik Nr 5 – do SWZ</w:t>
        </w:r>
      </w:hyperlink>
      <w:r w:rsidR="008827FD" w:rsidRPr="00023AD8">
        <w:rPr>
          <w:rStyle w:val="Hipercze"/>
          <w:rFonts w:ascii="Arial" w:hAnsi="Arial" w:cs="Arial"/>
          <w:noProof/>
        </w:rPr>
        <w:t xml:space="preserve"> </w:t>
      </w:r>
      <w:hyperlink w:anchor="_Toc105410219" w:history="1">
        <w:r w:rsidR="008827FD" w:rsidRPr="00023AD8">
          <w:rPr>
            <w:rStyle w:val="Hipercze"/>
            <w:rFonts w:ascii="Arial" w:hAnsi="Arial" w:cs="Arial"/>
            <w:noProof/>
          </w:rPr>
          <w:t>Wykaz kadry technicznej</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_Toc105410219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56</w:t>
        </w:r>
        <w:r w:rsidR="008827FD" w:rsidRPr="00023AD8">
          <w:rPr>
            <w:rFonts w:ascii="Arial" w:hAnsi="Arial" w:cs="Arial"/>
            <w:noProof/>
            <w:webHidden/>
          </w:rPr>
          <w:fldChar w:fldCharType="end"/>
        </w:r>
      </w:hyperlink>
    </w:p>
    <w:p w14:paraId="408F36C8" w14:textId="58A91C51" w:rsidR="008827FD" w:rsidRPr="00023AD8" w:rsidRDefault="00000000" w:rsidP="00350669">
      <w:pPr>
        <w:pStyle w:val="Spistreci3"/>
        <w:rPr>
          <w:rFonts w:ascii="Arial" w:eastAsiaTheme="minorEastAsia" w:hAnsi="Arial" w:cs="Arial"/>
          <w:noProof/>
        </w:rPr>
      </w:pPr>
      <w:hyperlink w:anchor="_Toc105410221" w:history="1">
        <w:r w:rsidR="008827FD" w:rsidRPr="00023AD8">
          <w:rPr>
            <w:rStyle w:val="Hipercze"/>
            <w:rFonts w:ascii="Arial" w:hAnsi="Arial" w:cs="Arial"/>
            <w:noProof/>
          </w:rPr>
          <w:t>Załącznik Nr 6 – do SWZ</w:t>
        </w:r>
      </w:hyperlink>
      <w:r w:rsidR="008827FD" w:rsidRPr="00023AD8">
        <w:rPr>
          <w:rStyle w:val="Hipercze"/>
          <w:rFonts w:ascii="Arial" w:hAnsi="Arial" w:cs="Arial"/>
          <w:noProof/>
        </w:rPr>
        <w:t xml:space="preserve"> </w:t>
      </w:r>
      <w:hyperlink w:anchor="_Toc105410222" w:history="1">
        <w:r w:rsidR="008827FD" w:rsidRPr="00023AD8">
          <w:rPr>
            <w:rStyle w:val="Hipercze"/>
            <w:rFonts w:ascii="Arial" w:eastAsia="Calibri" w:hAnsi="Arial" w:cs="Arial"/>
            <w:noProof/>
          </w:rPr>
          <w:t>Wzór umowy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_Toc105410222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59</w:t>
        </w:r>
        <w:r w:rsidR="008827FD" w:rsidRPr="00023AD8">
          <w:rPr>
            <w:rFonts w:ascii="Arial" w:hAnsi="Arial" w:cs="Arial"/>
            <w:noProof/>
            <w:webHidden/>
          </w:rPr>
          <w:fldChar w:fldCharType="end"/>
        </w:r>
      </w:hyperlink>
    </w:p>
    <w:p w14:paraId="513571EB" w14:textId="0567EDA5" w:rsidR="008827FD" w:rsidRPr="00023AD8" w:rsidRDefault="00000000" w:rsidP="00350669">
      <w:pPr>
        <w:pStyle w:val="Spistreci3"/>
        <w:rPr>
          <w:rFonts w:ascii="Arial" w:eastAsiaTheme="minorEastAsia" w:hAnsi="Arial" w:cs="Arial"/>
          <w:noProof/>
        </w:rPr>
      </w:pPr>
      <w:hyperlink w:anchor="_Toc105410226" w:history="1">
        <w:r w:rsidR="008827FD" w:rsidRPr="00023AD8">
          <w:rPr>
            <w:rStyle w:val="Hipercze"/>
            <w:rFonts w:ascii="Arial" w:hAnsi="Arial" w:cs="Arial"/>
            <w:noProof/>
          </w:rPr>
          <w:t>Załącznik Nr 7 do SIWZ -</w:t>
        </w:r>
      </w:hyperlink>
      <w:r w:rsidR="008827FD" w:rsidRPr="00023AD8">
        <w:rPr>
          <w:rStyle w:val="Hipercze"/>
          <w:rFonts w:ascii="Arial" w:hAnsi="Arial" w:cs="Arial"/>
          <w:noProof/>
        </w:rPr>
        <w:t xml:space="preserve"> </w:t>
      </w:r>
      <w:hyperlink w:anchor="_Toc105410227" w:history="1">
        <w:r w:rsidR="008827FD" w:rsidRPr="00023AD8">
          <w:rPr>
            <w:rStyle w:val="Hipercze"/>
            <w:rFonts w:ascii="Arial" w:hAnsi="Arial" w:cs="Arial"/>
            <w:noProof/>
          </w:rPr>
          <w:t>Wzór umowy o powierzenie</w:t>
        </w:r>
      </w:hyperlink>
      <w:r w:rsidR="008827FD" w:rsidRPr="00023AD8">
        <w:rPr>
          <w:rStyle w:val="Hipercze"/>
          <w:rFonts w:ascii="Arial" w:hAnsi="Arial" w:cs="Arial"/>
          <w:noProof/>
        </w:rPr>
        <w:t xml:space="preserve"> </w:t>
      </w:r>
      <w:hyperlink w:anchor="_Toc105410228" w:history="1">
        <w:r w:rsidR="008827FD" w:rsidRPr="00023AD8">
          <w:rPr>
            <w:rStyle w:val="Hipercze"/>
            <w:rFonts w:ascii="Arial" w:hAnsi="Arial" w:cs="Arial"/>
            <w:noProof/>
          </w:rPr>
          <w:t>przetwarzania danych osobowych</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_Toc105410228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116</w:t>
        </w:r>
        <w:r w:rsidR="008827FD" w:rsidRPr="00023AD8">
          <w:rPr>
            <w:rFonts w:ascii="Arial" w:hAnsi="Arial" w:cs="Arial"/>
            <w:noProof/>
            <w:webHidden/>
          </w:rPr>
          <w:fldChar w:fldCharType="end"/>
        </w:r>
      </w:hyperlink>
    </w:p>
    <w:p w14:paraId="0A60275B" w14:textId="4F398247" w:rsidR="008827FD" w:rsidRPr="00023AD8" w:rsidRDefault="00000000" w:rsidP="00350669">
      <w:pPr>
        <w:pStyle w:val="Spistreci3"/>
        <w:rPr>
          <w:rFonts w:ascii="Arial" w:eastAsiaTheme="minorEastAsia" w:hAnsi="Arial" w:cs="Arial"/>
          <w:noProof/>
        </w:rPr>
      </w:pPr>
      <w:hyperlink w:anchor="_Toc105410229" w:history="1">
        <w:r w:rsidR="008827FD" w:rsidRPr="00023AD8">
          <w:rPr>
            <w:rStyle w:val="Hipercze"/>
            <w:rFonts w:ascii="Arial" w:hAnsi="Arial" w:cs="Arial"/>
            <w:noProof/>
          </w:rPr>
          <w:t>Załącznik Nr 8 do SWZ –</w:t>
        </w:r>
      </w:hyperlink>
      <w:r w:rsidR="008827FD" w:rsidRPr="00023AD8">
        <w:rPr>
          <w:rStyle w:val="Hipercze"/>
          <w:rFonts w:ascii="Arial" w:hAnsi="Arial" w:cs="Arial"/>
          <w:noProof/>
        </w:rPr>
        <w:t xml:space="preserve"> </w:t>
      </w:r>
      <w:hyperlink w:anchor="_Toc105410230" w:history="1">
        <w:r w:rsidR="008827FD" w:rsidRPr="00023AD8">
          <w:rPr>
            <w:rStyle w:val="Hipercze"/>
            <w:rFonts w:ascii="Arial" w:hAnsi="Arial" w:cs="Arial"/>
            <w:noProof/>
          </w:rPr>
          <w:t>ZOBOWIĄZANIE INNEGO PODMIOTU</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_Toc105410230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121</w:t>
        </w:r>
        <w:r w:rsidR="008827FD" w:rsidRPr="00023AD8">
          <w:rPr>
            <w:rFonts w:ascii="Arial" w:hAnsi="Arial" w:cs="Arial"/>
            <w:noProof/>
            <w:webHidden/>
          </w:rPr>
          <w:fldChar w:fldCharType="end"/>
        </w:r>
      </w:hyperlink>
    </w:p>
    <w:p w14:paraId="25D27F83" w14:textId="1878FB37" w:rsidR="008827FD" w:rsidRPr="00023AD8" w:rsidRDefault="00000000" w:rsidP="00350669">
      <w:pPr>
        <w:pStyle w:val="Spistreci3"/>
        <w:rPr>
          <w:rFonts w:ascii="Arial" w:eastAsiaTheme="minorEastAsia" w:hAnsi="Arial" w:cs="Arial"/>
          <w:noProof/>
        </w:rPr>
      </w:pPr>
      <w:hyperlink w:anchor="_Toc105410234" w:history="1">
        <w:r w:rsidR="008827FD" w:rsidRPr="00023AD8">
          <w:rPr>
            <w:rStyle w:val="Hipercze"/>
            <w:rFonts w:ascii="Arial" w:hAnsi="Arial" w:cs="Arial"/>
            <w:noProof/>
          </w:rPr>
          <w:t>Załącznik Nr 9 do SWZ –</w:t>
        </w:r>
      </w:hyperlink>
      <w:r w:rsidR="008827FD" w:rsidRPr="00023AD8">
        <w:rPr>
          <w:rStyle w:val="Hipercze"/>
          <w:rFonts w:ascii="Arial" w:hAnsi="Arial" w:cs="Arial"/>
          <w:noProof/>
        </w:rPr>
        <w:t xml:space="preserve"> </w:t>
      </w:r>
      <w:hyperlink w:anchor="_Toc105410235" w:history="1">
        <w:r w:rsidR="008827FD" w:rsidRPr="00023AD8">
          <w:rPr>
            <w:rStyle w:val="Hipercze"/>
            <w:rFonts w:ascii="Arial" w:hAnsi="Arial" w:cs="Arial"/>
            <w:noProof/>
          </w:rPr>
          <w:t>Oświadczenie o grupie kapitałowej</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_Toc105410235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123</w:t>
        </w:r>
        <w:r w:rsidR="008827FD" w:rsidRPr="00023AD8">
          <w:rPr>
            <w:rFonts w:ascii="Arial" w:hAnsi="Arial" w:cs="Arial"/>
            <w:noProof/>
            <w:webHidden/>
          </w:rPr>
          <w:fldChar w:fldCharType="end"/>
        </w:r>
      </w:hyperlink>
    </w:p>
    <w:p w14:paraId="177299F0" w14:textId="59A107A0" w:rsidR="008827FD" w:rsidRPr="00023AD8" w:rsidRDefault="00000000" w:rsidP="00350669">
      <w:pPr>
        <w:pStyle w:val="Spistreci3"/>
        <w:rPr>
          <w:rFonts w:ascii="Arial" w:eastAsiaTheme="minorEastAsia" w:hAnsi="Arial" w:cs="Arial"/>
          <w:noProof/>
        </w:rPr>
      </w:pPr>
      <w:hyperlink w:anchor="_Toc105410239" w:history="1">
        <w:r w:rsidR="008827FD" w:rsidRPr="00023AD8">
          <w:rPr>
            <w:rStyle w:val="Hipercze"/>
            <w:rFonts w:ascii="Arial" w:hAnsi="Arial" w:cs="Arial"/>
            <w:noProof/>
          </w:rPr>
          <w:t>Załącznik Nr 10 do SWZ –</w:t>
        </w:r>
      </w:hyperlink>
      <w:r w:rsidR="008827FD" w:rsidRPr="00023AD8">
        <w:rPr>
          <w:rStyle w:val="Hipercze"/>
          <w:rFonts w:ascii="Arial" w:hAnsi="Arial" w:cs="Arial"/>
          <w:noProof/>
        </w:rPr>
        <w:t xml:space="preserve"> </w:t>
      </w:r>
      <w:hyperlink w:anchor="_Toc105410240" w:history="1">
        <w:r w:rsidR="008827FD" w:rsidRPr="00023AD8">
          <w:rPr>
            <w:rStyle w:val="Hipercze"/>
            <w:rFonts w:ascii="Arial" w:hAnsi="Arial" w:cs="Arial"/>
            <w:noProof/>
          </w:rPr>
          <w:t>Klauzula informacyjna dotycząca</w:t>
        </w:r>
      </w:hyperlink>
      <w:r w:rsidR="008827FD" w:rsidRPr="00023AD8">
        <w:rPr>
          <w:rStyle w:val="Hipercze"/>
          <w:rFonts w:ascii="Arial" w:hAnsi="Arial" w:cs="Arial"/>
          <w:noProof/>
        </w:rPr>
        <w:t xml:space="preserve"> </w:t>
      </w:r>
      <w:hyperlink w:anchor="_Toc105410241" w:history="1">
        <w:r w:rsidR="008827FD" w:rsidRPr="00023AD8">
          <w:rPr>
            <w:rStyle w:val="Hipercze"/>
            <w:rFonts w:ascii="Arial" w:hAnsi="Arial" w:cs="Arial"/>
            <w:noProof/>
          </w:rPr>
          <w:t>przetwarzania danych osobowych</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_Toc105410241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124</w:t>
        </w:r>
        <w:r w:rsidR="008827FD" w:rsidRPr="00023AD8">
          <w:rPr>
            <w:rFonts w:ascii="Arial" w:hAnsi="Arial" w:cs="Arial"/>
            <w:noProof/>
            <w:webHidden/>
          </w:rPr>
          <w:fldChar w:fldCharType="end"/>
        </w:r>
      </w:hyperlink>
    </w:p>
    <w:p w14:paraId="22883B65" w14:textId="6A6F7089" w:rsidR="008827FD" w:rsidRPr="00023AD8" w:rsidRDefault="00000000" w:rsidP="00350669">
      <w:pPr>
        <w:pStyle w:val="Spistreci3"/>
        <w:rPr>
          <w:rFonts w:ascii="Arial" w:eastAsiaTheme="minorEastAsia" w:hAnsi="Arial" w:cs="Arial"/>
          <w:noProof/>
        </w:rPr>
      </w:pPr>
      <w:hyperlink w:anchor="_Toc105410243" w:history="1">
        <w:r w:rsidR="008827FD" w:rsidRPr="00023AD8">
          <w:rPr>
            <w:rStyle w:val="Hipercze"/>
            <w:rFonts w:ascii="Arial" w:hAnsi="Arial" w:cs="Arial"/>
            <w:noProof/>
          </w:rPr>
          <w:t>Załącznik Nr 11 do SWZ -</w:t>
        </w:r>
      </w:hyperlink>
      <w:r w:rsidR="008827FD" w:rsidRPr="00023AD8">
        <w:rPr>
          <w:rStyle w:val="Hipercze"/>
          <w:rFonts w:ascii="Arial" w:hAnsi="Arial" w:cs="Arial"/>
          <w:noProof/>
        </w:rPr>
        <w:t xml:space="preserve"> </w:t>
      </w:r>
      <w:hyperlink w:anchor="_Toc105410244" w:history="1">
        <w:r w:rsidR="008827FD" w:rsidRPr="00023AD8">
          <w:rPr>
            <w:rStyle w:val="Hipercze"/>
            <w:rFonts w:ascii="Arial" w:hAnsi="Arial" w:cs="Arial"/>
            <w:noProof/>
          </w:rPr>
          <w:t>PFU</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_Toc105410244 \h </w:instrText>
        </w:r>
        <w:r w:rsidR="008827FD" w:rsidRPr="00023AD8">
          <w:rPr>
            <w:rFonts w:ascii="Arial" w:hAnsi="Arial" w:cs="Arial"/>
            <w:noProof/>
            <w:webHidden/>
          </w:rPr>
        </w:r>
        <w:r w:rsidR="008827FD" w:rsidRPr="00023AD8">
          <w:rPr>
            <w:rFonts w:ascii="Arial" w:hAnsi="Arial" w:cs="Arial"/>
            <w:noProof/>
            <w:webHidden/>
          </w:rPr>
          <w:fldChar w:fldCharType="separate"/>
        </w:r>
        <w:r w:rsidR="00A20EBE">
          <w:rPr>
            <w:rFonts w:ascii="Arial" w:hAnsi="Arial" w:cs="Arial"/>
            <w:noProof/>
            <w:webHidden/>
          </w:rPr>
          <w:t>127</w:t>
        </w:r>
        <w:r w:rsidR="008827FD" w:rsidRPr="00023AD8">
          <w:rPr>
            <w:rFonts w:ascii="Arial" w:hAnsi="Arial" w:cs="Arial"/>
            <w:noProof/>
            <w:webHidden/>
          </w:rPr>
          <w:fldChar w:fldCharType="end"/>
        </w:r>
      </w:hyperlink>
    </w:p>
    <w:p w14:paraId="5F5B55CD" w14:textId="77777777" w:rsidR="00614939" w:rsidRPr="00685DC9" w:rsidRDefault="00190B62" w:rsidP="00350669">
      <w:pPr>
        <w:spacing w:line="276" w:lineRule="auto"/>
        <w:rPr>
          <w:rFonts w:ascii="Arial" w:hAnsi="Arial" w:cs="Arial"/>
          <w:sz w:val="20"/>
          <w:szCs w:val="20"/>
        </w:rPr>
      </w:pPr>
      <w:r w:rsidRPr="00023AD8">
        <w:rPr>
          <w:rFonts w:ascii="Arial" w:hAnsi="Arial" w:cs="Arial"/>
        </w:rPr>
        <w:fldChar w:fldCharType="end"/>
      </w:r>
    </w:p>
    <w:p w14:paraId="4DF77795" w14:textId="77777777" w:rsidR="002A7A24" w:rsidRPr="00685DC9" w:rsidRDefault="002A7A24" w:rsidP="00F70CD7">
      <w:pPr>
        <w:rPr>
          <w:rFonts w:ascii="Arial" w:hAnsi="Arial" w:cs="Arial"/>
          <w:sz w:val="20"/>
          <w:szCs w:val="20"/>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5974EB1C" w14:textId="77777777" w:rsidR="00350669" w:rsidRDefault="00350669">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160" w:name="_Toc253650380"/>
      <w:bookmarkStart w:id="161" w:name="_Toc253652282"/>
      <w:bookmarkStart w:id="162" w:name="_Toc253652605"/>
      <w:bookmarkStart w:id="163" w:name="_Toc253652636"/>
      <w:bookmarkStart w:id="164" w:name="_Toc253653107"/>
      <w:bookmarkStart w:id="165" w:name="_Toc253653656"/>
      <w:bookmarkStart w:id="166" w:name="_Toc105410163"/>
      <w:r w:rsidRPr="00350669">
        <w:rPr>
          <w:rFonts w:cs="Arial"/>
          <w:sz w:val="24"/>
          <w:szCs w:val="24"/>
        </w:rPr>
        <w:lastRenderedPageBreak/>
        <w:t xml:space="preserve">ROZDZIAŁ I. </w:t>
      </w:r>
      <w:bookmarkEnd w:id="160"/>
      <w:bookmarkEnd w:id="161"/>
      <w:bookmarkEnd w:id="162"/>
      <w:bookmarkEnd w:id="163"/>
      <w:bookmarkEnd w:id="164"/>
      <w:bookmarkEnd w:id="165"/>
      <w:r w:rsidR="003C76A4" w:rsidRPr="00350669">
        <w:rPr>
          <w:rFonts w:cs="Arial"/>
          <w:sz w:val="24"/>
          <w:szCs w:val="24"/>
        </w:rPr>
        <w:t>NAZWA I ADRES ZAMAWIAJĄCEGO</w:t>
      </w:r>
      <w:bookmarkEnd w:id="166"/>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167" w:name="_Toc253652284"/>
      <w:bookmarkStart w:id="168" w:name="_Toc253652607"/>
      <w:bookmarkStart w:id="169" w:name="_Toc253652638"/>
      <w:bookmarkStart w:id="170" w:name="_Toc253653109"/>
      <w:bookmarkStart w:id="171" w:name="_Toc253653658"/>
      <w:bookmarkStart w:id="172" w:name="_Toc105410164"/>
      <w:r w:rsidRPr="00350669">
        <w:rPr>
          <w:rFonts w:cs="Arial"/>
          <w:sz w:val="24"/>
          <w:szCs w:val="24"/>
        </w:rPr>
        <w:t xml:space="preserve">ROZDZIAŁ II. </w:t>
      </w:r>
      <w:bookmarkEnd w:id="167"/>
      <w:bookmarkEnd w:id="168"/>
      <w:bookmarkEnd w:id="169"/>
      <w:bookmarkEnd w:id="170"/>
      <w:bookmarkEnd w:id="171"/>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172"/>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173" w:name="_Toc105410165"/>
      <w:r w:rsidRPr="00350669">
        <w:rPr>
          <w:rFonts w:cs="Arial"/>
          <w:sz w:val="24"/>
          <w:szCs w:val="24"/>
        </w:rPr>
        <w:t>ROZDZIAŁ III. TRYB UDZIELENIE ZAMÓWIENIA</w:t>
      </w:r>
      <w:bookmarkEnd w:id="173"/>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350669" w:rsidRDefault="00D51F54">
      <w:pPr>
        <w:pStyle w:val="Bezodstpw"/>
        <w:numPr>
          <w:ilvl w:val="0"/>
          <w:numId w:val="77"/>
        </w:numPr>
        <w:spacing w:line="276" w:lineRule="auto"/>
        <w:ind w:left="426" w:hanging="426"/>
        <w:rPr>
          <w:rFonts w:ascii="Arial" w:hAnsi="Arial" w:cs="Arial"/>
          <w:b/>
          <w:szCs w:val="24"/>
        </w:rPr>
      </w:pPr>
      <w:r w:rsidRPr="00350669">
        <w:rPr>
          <w:rFonts w:ascii="Arial" w:hAnsi="Arial" w:cs="Arial"/>
          <w:b/>
          <w:szCs w:val="24"/>
        </w:rPr>
        <w:t>Zamawiający przewiduje wybór</w:t>
      </w:r>
      <w:r w:rsidR="00E25D6A" w:rsidRPr="00350669">
        <w:rPr>
          <w:rFonts w:ascii="Arial" w:hAnsi="Arial" w:cs="Arial"/>
          <w:b/>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5E4F7CEE" w14:textId="77777777" w:rsidR="0028239F" w:rsidRPr="00350669" w:rsidRDefault="0028239F" w:rsidP="00350669">
      <w:pPr>
        <w:pStyle w:val="Nagwek1"/>
        <w:spacing w:line="276" w:lineRule="auto"/>
        <w:jc w:val="left"/>
        <w:rPr>
          <w:rFonts w:cs="Arial"/>
          <w:sz w:val="24"/>
          <w:szCs w:val="24"/>
        </w:rPr>
      </w:pPr>
      <w:bookmarkStart w:id="174"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174"/>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lastRenderedPageBreak/>
        <w:t>Zamawiający w zaproszeniu do negocjacji wskaże miejsce, termin i sposób 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175" w:name="_Toc105410167"/>
      <w:bookmarkStart w:id="176" w:name="_Hlk96071773"/>
      <w:r w:rsidRPr="00350669">
        <w:rPr>
          <w:rFonts w:cs="Arial"/>
          <w:sz w:val="24"/>
          <w:szCs w:val="24"/>
        </w:rPr>
        <w:t>ROZDZIAŁ V.  OPIS PRZEDMIOTU ZAMÓWIENIA</w:t>
      </w:r>
      <w:bookmarkEnd w:id="175"/>
    </w:p>
    <w:p w14:paraId="238EF424"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bookmarkStart w:id="177" w:name="_Hlk157763216"/>
      <w:bookmarkStart w:id="178" w:name="_Toc253652285"/>
      <w:bookmarkStart w:id="179" w:name="_Toc253652608"/>
      <w:bookmarkStart w:id="180" w:name="_Toc253652639"/>
      <w:bookmarkStart w:id="181" w:name="_Toc253653110"/>
      <w:bookmarkStart w:id="182" w:name="_Toc253653659"/>
      <w:bookmarkStart w:id="183" w:name="_Toc105410168"/>
      <w:bookmarkEnd w:id="176"/>
      <w:r w:rsidRPr="000F1D56">
        <w:rPr>
          <w:rFonts w:ascii="Arial" w:eastAsia="DejaVu Sans" w:hAnsi="Arial" w:cs="Arial"/>
          <w:kern w:val="1"/>
          <w:lang w:eastAsia="ar-SA"/>
        </w:rPr>
        <w:t xml:space="preserve">Nazwa zadania: </w:t>
      </w:r>
      <w:bookmarkStart w:id="184" w:name="_Hlk153285197"/>
      <w:r w:rsidRPr="000F1D56">
        <w:rPr>
          <w:rFonts w:ascii="Arial" w:eastAsia="DejaVu Sans" w:hAnsi="Arial" w:cs="Arial"/>
          <w:b/>
          <w:bCs/>
          <w:kern w:val="1"/>
          <w:lang w:eastAsia="ar-SA"/>
        </w:rPr>
        <w:t>Budowa nowego w pełni funkcjonalnego Punktu Selektywnej Zbiórki Odpadów Komunalnych w Bierutowie wraz z drogami dojazdowymi i niezbędną infrastrukturą</w:t>
      </w:r>
      <w:bookmarkEnd w:id="184"/>
      <w:r w:rsidRPr="000F1D56">
        <w:rPr>
          <w:rFonts w:ascii="Arial" w:eastAsia="DejaVu Sans" w:hAnsi="Arial" w:cs="Arial"/>
          <w:kern w:val="1"/>
          <w:lang w:eastAsia="ar-SA"/>
        </w:rPr>
        <w:t>.</w:t>
      </w:r>
    </w:p>
    <w:p w14:paraId="3E38C326" w14:textId="77777777" w:rsidR="000F1D56" w:rsidRPr="000F1D56" w:rsidRDefault="000F1D56" w:rsidP="000F1D56">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0F1D56">
        <w:rPr>
          <w:rFonts w:ascii="Arial" w:hAnsi="Arial" w:cs="Arial"/>
        </w:rPr>
        <w:t>Przedmiotem zamówienia jest budowa Punktu Selektywnego Zbierania Odpadów Komunalnych (PSZOK) w Bierutowie wraz z drogami dojazdowymi i niezbędną infrastrukturą w systemie zaprojektuj i wybuduj.</w:t>
      </w:r>
    </w:p>
    <w:p w14:paraId="22A359E1" w14:textId="77777777" w:rsidR="000F1D56" w:rsidRPr="000F1D56" w:rsidRDefault="000F1D56" w:rsidP="000F1D56">
      <w:pPr>
        <w:numPr>
          <w:ilvl w:val="0"/>
          <w:numId w:val="50"/>
        </w:numPr>
        <w:tabs>
          <w:tab w:val="right" w:pos="9490"/>
        </w:tabs>
        <w:autoSpaceDE w:val="0"/>
        <w:autoSpaceDN w:val="0"/>
        <w:adjustRightInd w:val="0"/>
        <w:spacing w:line="276" w:lineRule="auto"/>
        <w:ind w:left="426" w:hanging="426"/>
        <w:rPr>
          <w:rFonts w:ascii="Arial" w:hAnsi="Arial" w:cs="Arial"/>
        </w:rPr>
      </w:pPr>
      <w:r w:rsidRPr="000F1D56">
        <w:rPr>
          <w:rFonts w:ascii="Arial" w:hAnsi="Arial" w:cs="Arial"/>
        </w:rPr>
        <w:t xml:space="preserve">Zakres inwestycji obejmuje: </w:t>
      </w:r>
    </w:p>
    <w:p w14:paraId="6FBBD4BE" w14:textId="77777777" w:rsidR="000F1D56" w:rsidRPr="000F1D56" w:rsidRDefault="000F1D56">
      <w:pPr>
        <w:widowControl w:val="0"/>
        <w:numPr>
          <w:ilvl w:val="1"/>
          <w:numId w:val="194"/>
        </w:numPr>
        <w:tabs>
          <w:tab w:val="right" w:pos="9490"/>
        </w:tabs>
        <w:suppressAutoHyphens/>
        <w:autoSpaceDE w:val="0"/>
        <w:autoSpaceDN w:val="0"/>
        <w:adjustRightInd w:val="0"/>
        <w:spacing w:line="276" w:lineRule="auto"/>
        <w:ind w:hanging="294"/>
        <w:contextualSpacing/>
        <w:rPr>
          <w:rFonts w:ascii="Arial" w:eastAsia="DejaVu Sans" w:hAnsi="Arial" w:cs="Arial"/>
          <w:kern w:val="1"/>
          <w:lang w:eastAsia="ar-SA"/>
        </w:rPr>
      </w:pPr>
      <w:r w:rsidRPr="000F1D56">
        <w:rPr>
          <w:rFonts w:ascii="Arial" w:eastAsia="DejaVu Sans" w:hAnsi="Arial" w:cs="Arial"/>
          <w:kern w:val="1"/>
          <w:lang w:eastAsia="ar-SA"/>
        </w:rPr>
        <w:t>zagospodarowanie terenu,</w:t>
      </w:r>
    </w:p>
    <w:p w14:paraId="13DD6C38" w14:textId="77777777" w:rsidR="000F1D56" w:rsidRPr="000F1D56" w:rsidRDefault="000F1D56">
      <w:pPr>
        <w:widowControl w:val="0"/>
        <w:numPr>
          <w:ilvl w:val="1"/>
          <w:numId w:val="194"/>
        </w:numPr>
        <w:tabs>
          <w:tab w:val="right" w:pos="9490"/>
        </w:tabs>
        <w:suppressAutoHyphens/>
        <w:autoSpaceDE w:val="0"/>
        <w:autoSpaceDN w:val="0"/>
        <w:adjustRightInd w:val="0"/>
        <w:spacing w:line="276" w:lineRule="auto"/>
        <w:ind w:hanging="294"/>
        <w:contextualSpacing/>
        <w:rPr>
          <w:rFonts w:ascii="Arial" w:eastAsia="DejaVu Sans" w:hAnsi="Arial" w:cs="Arial"/>
          <w:kern w:val="1"/>
          <w:lang w:eastAsia="ar-SA"/>
        </w:rPr>
      </w:pPr>
      <w:r w:rsidRPr="000F1D56">
        <w:rPr>
          <w:rFonts w:ascii="Arial" w:eastAsia="DejaVu Sans" w:hAnsi="Arial" w:cs="Arial"/>
          <w:kern w:val="1"/>
          <w:lang w:eastAsia="ar-SA"/>
        </w:rPr>
        <w:t xml:space="preserve">wykonanie niezbędnej infrastruktury technicznej, </w:t>
      </w:r>
    </w:p>
    <w:p w14:paraId="308D691A" w14:textId="77777777" w:rsidR="000F1D56" w:rsidRPr="000F1D56" w:rsidRDefault="000F1D56">
      <w:pPr>
        <w:widowControl w:val="0"/>
        <w:numPr>
          <w:ilvl w:val="1"/>
          <w:numId w:val="194"/>
        </w:numPr>
        <w:tabs>
          <w:tab w:val="right" w:pos="9490"/>
        </w:tabs>
        <w:suppressAutoHyphens/>
        <w:autoSpaceDE w:val="0"/>
        <w:autoSpaceDN w:val="0"/>
        <w:adjustRightInd w:val="0"/>
        <w:spacing w:line="276" w:lineRule="auto"/>
        <w:ind w:hanging="294"/>
        <w:contextualSpacing/>
        <w:rPr>
          <w:rFonts w:ascii="Arial" w:eastAsia="DejaVu Sans" w:hAnsi="Arial" w:cs="Arial"/>
          <w:kern w:val="1"/>
          <w:lang w:eastAsia="ar-SA"/>
        </w:rPr>
      </w:pPr>
      <w:r w:rsidRPr="000F1D56">
        <w:rPr>
          <w:rFonts w:ascii="Arial" w:eastAsia="DejaVu Sans" w:hAnsi="Arial" w:cs="Arial"/>
          <w:kern w:val="1"/>
          <w:lang w:eastAsia="ar-SA"/>
        </w:rPr>
        <w:t>wykonanie dróg dojazdowych na teren PSZOK,</w:t>
      </w:r>
    </w:p>
    <w:p w14:paraId="3C05CC3C" w14:textId="77777777" w:rsidR="000F1D56" w:rsidRPr="000F1D56" w:rsidRDefault="000F1D56">
      <w:pPr>
        <w:widowControl w:val="0"/>
        <w:numPr>
          <w:ilvl w:val="1"/>
          <w:numId w:val="194"/>
        </w:numPr>
        <w:tabs>
          <w:tab w:val="right" w:pos="9490"/>
        </w:tabs>
        <w:suppressAutoHyphens/>
        <w:autoSpaceDE w:val="0"/>
        <w:autoSpaceDN w:val="0"/>
        <w:adjustRightInd w:val="0"/>
        <w:spacing w:line="276" w:lineRule="auto"/>
        <w:ind w:hanging="294"/>
        <w:contextualSpacing/>
        <w:rPr>
          <w:rFonts w:ascii="Arial" w:hAnsi="Arial" w:cs="Arial"/>
          <w:kern w:val="1"/>
          <w:lang w:eastAsia="ar-SA"/>
        </w:rPr>
      </w:pPr>
      <w:r w:rsidRPr="000F1D56">
        <w:rPr>
          <w:rFonts w:ascii="Arial" w:eastAsia="DejaVu Sans" w:hAnsi="Arial" w:cs="Arial"/>
          <w:kern w:val="1"/>
          <w:lang w:eastAsia="ar-SA"/>
        </w:rPr>
        <w:t xml:space="preserve">wykonanie infrastruktury towarzyszącej. </w:t>
      </w:r>
    </w:p>
    <w:p w14:paraId="4578DFB4" w14:textId="77777777" w:rsidR="000F1D56" w:rsidRPr="000F1D56" w:rsidRDefault="000F1D56" w:rsidP="000F1D56">
      <w:pPr>
        <w:numPr>
          <w:ilvl w:val="0"/>
          <w:numId w:val="50"/>
        </w:numPr>
        <w:tabs>
          <w:tab w:val="right" w:pos="9490"/>
        </w:tabs>
        <w:autoSpaceDE w:val="0"/>
        <w:autoSpaceDN w:val="0"/>
        <w:adjustRightInd w:val="0"/>
        <w:spacing w:line="276" w:lineRule="auto"/>
        <w:ind w:left="426" w:hanging="426"/>
        <w:rPr>
          <w:rFonts w:ascii="Arial" w:hAnsi="Arial" w:cs="Arial"/>
        </w:rPr>
      </w:pPr>
      <w:r w:rsidRPr="000F1D56">
        <w:rPr>
          <w:rFonts w:ascii="Arial" w:hAnsi="Arial" w:cs="Arial"/>
        </w:rPr>
        <w:t xml:space="preserve">Nowy w pełni funkcjonalny PSZOK z drogami dojazdowymi przyczyni się do poprawy efektywności zbierania i magazynowania odpadów komunalnych dostarczanych przez </w:t>
      </w:r>
      <w:r w:rsidRPr="000F1D56">
        <w:rPr>
          <w:rFonts w:ascii="Arial" w:hAnsi="Arial" w:cs="Arial"/>
        </w:rPr>
        <w:lastRenderedPageBreak/>
        <w:t>mieszkańców z terenu Miasta i Gminy Bierutów, w tym z miejscowości, w których funkcjonowały zlikwidowane przedsiębiorstwa gospodarki rolnej, co wpłynie na zwiększenie porządku i czystości. Ponadto dzięki nowym drogom dojazdowym realizacja inwestycji wpłynie na poprawę dostępności mieszkańców do terenu PSZOK-u. Infrastruktura nowego PSZOKU przyczyni się do zwiększenia wydajności Punktu oraz wzrośnie świadomość ekologiczna mieszkańców obszarów popegeerowskich w zakresie gospodarki odpadami.</w:t>
      </w:r>
    </w:p>
    <w:p w14:paraId="492AE84A" w14:textId="77777777" w:rsidR="000F1D56" w:rsidRPr="000F1D56" w:rsidRDefault="000F1D56" w:rsidP="000F1D56">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0F1D56">
        <w:rPr>
          <w:rFonts w:ascii="Arial" w:hAnsi="Arial" w:cs="Arial"/>
        </w:rPr>
        <w:t xml:space="preserve">Szczegółowy opis prac przewidzianych do realizacji zawiera Program Funkcjonalno-Użytkowy (PFU) stanowiący załącznik nr 11 do SWZ. </w:t>
      </w:r>
    </w:p>
    <w:p w14:paraId="0E1E27F1" w14:textId="77777777" w:rsidR="000F1D56" w:rsidRPr="000F1D56" w:rsidRDefault="000F1D56" w:rsidP="000F1D56">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0F1D56">
        <w:rPr>
          <w:rFonts w:ascii="Arial" w:hAnsi="Arial" w:cs="Arial"/>
        </w:rPr>
        <w:t>Przedmiot zamówienia będzie realizowany w dwóch etapach:</w:t>
      </w:r>
    </w:p>
    <w:p w14:paraId="35EEFFD9" w14:textId="77777777" w:rsidR="000F1D56" w:rsidRPr="000F1D56" w:rsidRDefault="000F1D56">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Etap I – obejmuje opracowanie kompletnej dokumentacji projektowej dla planowanej inwestycji oraz uzyskania prawomocnej decyzji udzielającej pozwolenia na budowę i zatwierdzającej projekt budowlany oraz wszelkich niezbędnych decyzji, opinii i uzgodnień niezbędnych do prawidłowej realizacji inwestycji,</w:t>
      </w:r>
    </w:p>
    <w:p w14:paraId="2CDA039F" w14:textId="77777777" w:rsidR="000F1D56" w:rsidRPr="000F1D56" w:rsidRDefault="000F1D56">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 xml:space="preserve">Etap II – obejmuje kompleksowe wykonanie robót budowlanych, montażowych wraz uruchomieniem urządzeń oraz dostawę </w:t>
      </w:r>
      <w:r w:rsidRPr="000F1D56">
        <w:rPr>
          <w:rFonts w:ascii="Arial" w:eastAsia="DejaVu Sans" w:hAnsi="Arial" w:cs="Arial"/>
          <w:b/>
          <w:bCs/>
          <w:kern w:val="1"/>
          <w:lang w:eastAsia="ar-SA"/>
        </w:rPr>
        <w:t>na teren PSZOK</w:t>
      </w:r>
      <w:r w:rsidRPr="000F1D56">
        <w:rPr>
          <w:rFonts w:ascii="Arial" w:eastAsia="DejaVu Sans" w:hAnsi="Arial" w:cs="Arial"/>
          <w:kern w:val="1"/>
          <w:lang w:eastAsia="ar-SA"/>
        </w:rPr>
        <w:t xml:space="preserve"> niezbędnego wyposażenia </w:t>
      </w:r>
      <w:r w:rsidRPr="000F1D56">
        <w:rPr>
          <w:rFonts w:ascii="Arial" w:eastAsia="DejaVu Sans" w:hAnsi="Arial" w:cs="Arial"/>
          <w:b/>
          <w:bCs/>
          <w:kern w:val="1"/>
          <w:lang w:eastAsia="ar-SA"/>
        </w:rPr>
        <w:t>będącego w posiadaniu Zamawiającego</w:t>
      </w:r>
      <w:r w:rsidRPr="000F1D56">
        <w:rPr>
          <w:rFonts w:ascii="Arial" w:eastAsia="DejaVu Sans" w:hAnsi="Arial" w:cs="Arial"/>
          <w:kern w:val="1"/>
          <w:lang w:eastAsia="ar-SA"/>
        </w:rPr>
        <w:t xml:space="preserve"> wraz z uzyskaniem decyzji pozwolenia na użytkowanie. </w:t>
      </w:r>
    </w:p>
    <w:bookmarkEnd w:id="177"/>
    <w:p w14:paraId="42C9B1CB"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Przedmiot zamówienia obejmuje – w ramach Etapu I:</w:t>
      </w:r>
    </w:p>
    <w:p w14:paraId="4EB69A14"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Wykonanie prac przedprojektowych takich jak: uzyskanie warunków przyłączenia (energii, wody, odwodnienia dróg), pomiary sytuacyjno-wysokościowe, uzupełnienie szczegółowych opinii geotechnicznych do celów projektowych w formie dokumentacji geologiczno-inżynierskiej, wykonanie ewentualnych projektów prac geologicznych, dokumentacji geotechnicznych, inwentaryzacji budowlanych do celów projektowych oraz do zaplanowania rozbiórek, ekspertyz itp.,</w:t>
      </w:r>
    </w:p>
    <w:p w14:paraId="4E41C93B"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Sporządzenie mapy sytuacyjno-wysokościowej do celów projektowych poświadczonej przez właściwy organ, w skali 1:500,</w:t>
      </w:r>
    </w:p>
    <w:p w14:paraId="4CD1BFB7"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projektu wstępnego obejmującego całość inwestycji, a w szczególności lokalizację obiektów, zastosowane rozwiązania technologiczne oraz założenia architektoniczne poszczególnych obiektów,</w:t>
      </w:r>
    </w:p>
    <w:p w14:paraId="25B49CCF"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projektu budowlanego, kompletnego w zakresie wszystkich branż i wymaganych uzgodnień wraz z uzyskaniem decyzji o pozwoleniu na budowę,</w:t>
      </w:r>
    </w:p>
    <w:p w14:paraId="1CF07610"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projektów technicznych (wcześniej wykonawczych) dla wszystkich branż, spełniających wymagania przepisów w zakresie bezpieczeństwa pracy, warunków sanitarnych, ochrony środowiska i ochrony pożarowej oraz posiadających wymagane uzgodnienia i zatwierdzenia,</w:t>
      </w:r>
    </w:p>
    <w:p w14:paraId="4FEDF484"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instrukcji obsługi i eksploatacji,</w:t>
      </w:r>
    </w:p>
    <w:p w14:paraId="76CA4856"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Wykonanie dokumentacji powykonawczej,</w:t>
      </w:r>
    </w:p>
    <w:p w14:paraId="49460A05"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planów bezpieczeństwa i ochrony zdrowia dla prowadzenia robót,</w:t>
      </w:r>
    </w:p>
    <w:p w14:paraId="1EFB488C"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instrukcji ppoż.,</w:t>
      </w:r>
    </w:p>
    <w:p w14:paraId="291AD776"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lastRenderedPageBreak/>
        <w:t>Uzyskanie wszelkich opinii, uzgodnień, zgód, zezwoleń i pozwoleń, w tym pozwolenia budowlanego, pozwolenia zintegrowanego, pozwolenia na prowadzenie badań archeologicznych, pozwolenia na użytkowanie, pozwoleń wodnoprawnych, warunków przyłączenia do mediów i innych niezbędnych do funkcjonowania PSZOK,</w:t>
      </w:r>
    </w:p>
    <w:p w14:paraId="05C890FA"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Zapewnienie nadzoru autorskiego w trakcie realizacji robót, w fazie rozruchu oraz podczas trwania prób eksploatacyjnych,</w:t>
      </w:r>
    </w:p>
    <w:p w14:paraId="7A6E88C1"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Opracowanie niezbędnej dokumentacji do uzyskania pozwolenia na użytkowanie oraz uzyskanie pozwolenia na użytkowanie,</w:t>
      </w:r>
    </w:p>
    <w:p w14:paraId="7D814E51"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 celu uzyskania decyzji o pozwoleniu na budowę jak również decyzji o pozwoleniu na użytkowanie oraz wszelkich z tym związanych decyzji, uzgodnień, opinii itd. Zamawiający udzieli Wykonawcy stosownego pełnomocnictwa,</w:t>
      </w:r>
    </w:p>
    <w:p w14:paraId="64A68384" w14:textId="77777777" w:rsidR="000F1D56" w:rsidRPr="000F1D56" w:rsidRDefault="000F1D56">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Wykonawca jest zobowiązany na wczesnym etapie projektowania do przedstawienia Zamawiającemu przyjętych rozwiązań koncepcyjnych celem ich akceptacji.</w:t>
      </w:r>
    </w:p>
    <w:p w14:paraId="6310562A"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0F1D56">
        <w:rPr>
          <w:rFonts w:ascii="Arial" w:eastAsia="DejaVu Sans" w:hAnsi="Arial" w:cs="Arial"/>
          <w:kern w:val="1"/>
          <w:lang w:eastAsia="ar-SA"/>
        </w:rPr>
        <w:t>Wymagania stawiane poszczególnym dokumentacjom opisane zostały w PFU stanowiącym załącznik nr 11 do SWZ.</w:t>
      </w:r>
    </w:p>
    <w:p w14:paraId="04C662BA"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0F1D56">
        <w:rPr>
          <w:rFonts w:ascii="Arial" w:eastAsia="DejaVu Sans" w:hAnsi="Arial" w:cs="Arial"/>
          <w:kern w:val="1"/>
          <w:lang w:eastAsia="ar-SA"/>
        </w:rPr>
        <w:t>W ramach etapu II:</w:t>
      </w:r>
    </w:p>
    <w:p w14:paraId="49C62866"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Wykonanie prac przygotowawczych i pomocniczych:</w:t>
      </w:r>
    </w:p>
    <w:p w14:paraId="5208BF0C" w14:textId="77777777" w:rsidR="000F1D56" w:rsidRPr="000F1D56" w:rsidRDefault="000F1D56">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0F1D56">
        <w:rPr>
          <w:rFonts w:ascii="Arial" w:eastAsia="DejaVu Sans" w:hAnsi="Arial" w:cs="Arial"/>
          <w:kern w:val="1"/>
          <w:lang w:eastAsia="ar-SA"/>
        </w:rPr>
        <w:t>zagospodarowanie placu budowy, w tym zaplecza budowy, doprowadzenie mediów niezbędnych na czas budowy (opomiarowanych w sposób umożliwiający ich rozliczenie z Zamawiającym – koszty mediów w okresie budowy ponosi Wykonawca), ogrodzenia, dróg dojazdowych, urządzeń p.poż. i BHP,</w:t>
      </w:r>
    </w:p>
    <w:p w14:paraId="34962213" w14:textId="77777777" w:rsidR="000F1D56" w:rsidRPr="000F1D56" w:rsidRDefault="000F1D56">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0F1D56">
        <w:rPr>
          <w:rFonts w:ascii="Arial" w:eastAsia="DejaVu Sans" w:hAnsi="Arial" w:cs="Arial"/>
          <w:kern w:val="1"/>
          <w:lang w:eastAsia="ar-SA"/>
        </w:rPr>
        <w:t>zapewnienie pełnej obsługi geodezyjnej przed etapem wykonawstwa, na etapie wykonawstwa robót i inwentaryzacji powykonawczej,</w:t>
      </w:r>
    </w:p>
    <w:p w14:paraId="7EA61042" w14:textId="77777777" w:rsidR="000F1D56" w:rsidRPr="000F1D56" w:rsidRDefault="000F1D56">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0F1D56">
        <w:rPr>
          <w:rFonts w:ascii="Arial" w:eastAsia="DejaVu Sans" w:hAnsi="Arial" w:cs="Arial"/>
          <w:kern w:val="1"/>
          <w:lang w:eastAsia="ar-SA"/>
        </w:rPr>
        <w:t>prace wymagane do przygotowania terenu pod budowę PSZOK.</w:t>
      </w:r>
    </w:p>
    <w:p w14:paraId="43CAC09E" w14:textId="77777777" w:rsidR="000F1D56" w:rsidRPr="000F1D56" w:rsidRDefault="000F1D56">
      <w:pPr>
        <w:widowControl w:val="0"/>
        <w:numPr>
          <w:ilvl w:val="0"/>
          <w:numId w:val="176"/>
        </w:numPr>
        <w:tabs>
          <w:tab w:val="right" w:pos="9490"/>
        </w:tabs>
        <w:suppressAutoHyphens/>
        <w:spacing w:line="276" w:lineRule="auto"/>
        <w:ind w:left="851"/>
        <w:contextualSpacing/>
        <w:rPr>
          <w:rFonts w:eastAsia="DejaVu Sans"/>
          <w:kern w:val="1"/>
          <w:lang w:eastAsia="ar-SA"/>
        </w:rPr>
      </w:pPr>
      <w:r w:rsidRPr="000F1D56">
        <w:rPr>
          <w:rFonts w:ascii="Arial" w:eastAsia="DejaVu Sans" w:hAnsi="Arial" w:cs="Arial"/>
          <w:kern w:val="1"/>
          <w:lang w:eastAsia="ar-SA"/>
        </w:rPr>
        <w:t xml:space="preserve">Wykonanie robót budowlanych oraz wykończeniowych PSZOK, </w:t>
      </w:r>
    </w:p>
    <w:p w14:paraId="544C44FD"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 xml:space="preserve">Wykonawca przeszkoli Personel Zamawiającego (Operatora PSZOK) zgodnie z wymaganiami PFU i Kontraktu. Celem szkolenia jest zapewnienie Personelowi Zamawiającego niezbędnej wiedzy na temat technologii, BHP, zasad eksploatacji i obsługi Urządzeń, budynków i budowli. </w:t>
      </w:r>
    </w:p>
    <w:p w14:paraId="0CFF84B7"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Wykonawca opracuje regulamin korzystania z PSZOK oraz umieści go na terenie PSZOK  w widocznym  miejscu w formie tablicy informacyjnej.</w:t>
      </w:r>
    </w:p>
    <w:p w14:paraId="41931C0C"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Wykonawca opracuje i zamontuje szyld informacyjny o przeznaczeniu obiektu – „PUNKT SELEKTYWNEJ ZBIÓRKI ODPADÓW KOMUNALNYCH W BIERUTOWIE”.</w:t>
      </w:r>
    </w:p>
    <w:p w14:paraId="43A7E1B5"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b/>
          <w:bCs/>
          <w:kern w:val="1"/>
          <w:lang w:eastAsia="ar-SA"/>
        </w:rPr>
      </w:pPr>
      <w:r w:rsidRPr="000F1D56">
        <w:rPr>
          <w:rFonts w:ascii="Arial" w:eastAsia="DejaVu Sans" w:hAnsi="Arial" w:cs="Arial"/>
          <w:b/>
          <w:bCs/>
          <w:kern w:val="1"/>
          <w:lang w:eastAsia="ar-SA"/>
        </w:rPr>
        <w:t>Zamawiający informuje, iż rezygnuje z następującego zakresu, o którym mowa w PFU:</w:t>
      </w:r>
    </w:p>
    <w:p w14:paraId="1A8AC56E" w14:textId="77777777" w:rsidR="000F1D56" w:rsidRPr="000F1D56" w:rsidRDefault="000F1D56">
      <w:pPr>
        <w:widowControl w:val="0"/>
        <w:numPr>
          <w:ilvl w:val="0"/>
          <w:numId w:val="197"/>
        </w:numPr>
        <w:tabs>
          <w:tab w:val="right" w:pos="9490"/>
        </w:tabs>
        <w:suppressAutoHyphens/>
        <w:spacing w:line="276" w:lineRule="auto"/>
        <w:ind w:left="1276"/>
        <w:contextualSpacing/>
        <w:rPr>
          <w:rFonts w:ascii="Arial" w:eastAsia="DejaVu Sans" w:hAnsi="Arial" w:cs="Arial"/>
          <w:b/>
          <w:bCs/>
          <w:kern w:val="1"/>
          <w:lang w:eastAsia="ar-SA"/>
        </w:rPr>
      </w:pPr>
      <w:r w:rsidRPr="000F1D56">
        <w:rPr>
          <w:rFonts w:ascii="Arial" w:eastAsia="DejaVu Sans" w:hAnsi="Arial" w:cs="Arial"/>
          <w:b/>
          <w:bCs/>
          <w:kern w:val="1"/>
          <w:lang w:eastAsia="ar-SA"/>
        </w:rPr>
        <w:t>budowa instalacji fotowoltaicznej wraz z magazynem energii,</w:t>
      </w:r>
    </w:p>
    <w:p w14:paraId="58C4DD48" w14:textId="77777777" w:rsidR="000F1D56" w:rsidRPr="000F1D56" w:rsidRDefault="000F1D56">
      <w:pPr>
        <w:widowControl w:val="0"/>
        <w:numPr>
          <w:ilvl w:val="0"/>
          <w:numId w:val="197"/>
        </w:numPr>
        <w:tabs>
          <w:tab w:val="right" w:pos="9490"/>
        </w:tabs>
        <w:suppressAutoHyphens/>
        <w:spacing w:line="276" w:lineRule="auto"/>
        <w:ind w:left="1276"/>
        <w:contextualSpacing/>
        <w:rPr>
          <w:rFonts w:ascii="Arial" w:eastAsia="DejaVu Sans" w:hAnsi="Arial" w:cs="Arial"/>
          <w:b/>
          <w:bCs/>
          <w:kern w:val="1"/>
          <w:lang w:eastAsia="ar-SA"/>
        </w:rPr>
      </w:pPr>
      <w:r w:rsidRPr="000F1D56">
        <w:rPr>
          <w:rFonts w:ascii="Arial" w:eastAsia="DejaVu Sans" w:hAnsi="Arial" w:cs="Arial"/>
          <w:b/>
          <w:bCs/>
          <w:kern w:val="1"/>
          <w:lang w:eastAsia="ar-SA"/>
        </w:rPr>
        <w:t xml:space="preserve">budowa zbiornika ppoż. na rzecz rozbudowy sieci wodociągowej wraz z </w:t>
      </w:r>
      <w:r w:rsidRPr="000F1D56">
        <w:rPr>
          <w:rFonts w:ascii="Arial" w:eastAsia="DejaVu Sans" w:hAnsi="Arial" w:cs="Arial"/>
          <w:b/>
          <w:bCs/>
          <w:kern w:val="1"/>
          <w:lang w:eastAsia="ar-SA"/>
        </w:rPr>
        <w:lastRenderedPageBreak/>
        <w:t>budową nowego hydrantu i wpięcia do istniejącej sieci,</w:t>
      </w:r>
    </w:p>
    <w:p w14:paraId="136A0892" w14:textId="77777777" w:rsidR="000F1D56" w:rsidRPr="000F1D56" w:rsidRDefault="000F1D56">
      <w:pPr>
        <w:widowControl w:val="0"/>
        <w:numPr>
          <w:ilvl w:val="0"/>
          <w:numId w:val="197"/>
        </w:numPr>
        <w:tabs>
          <w:tab w:val="right" w:pos="9490"/>
        </w:tabs>
        <w:suppressAutoHyphens/>
        <w:spacing w:line="276" w:lineRule="auto"/>
        <w:ind w:left="1276"/>
        <w:contextualSpacing/>
        <w:rPr>
          <w:rFonts w:ascii="Arial" w:eastAsia="DejaVu Sans" w:hAnsi="Arial" w:cs="Arial"/>
          <w:b/>
          <w:bCs/>
          <w:kern w:val="1"/>
          <w:lang w:eastAsia="ar-SA"/>
        </w:rPr>
      </w:pPr>
      <w:r w:rsidRPr="000F1D56">
        <w:rPr>
          <w:rFonts w:ascii="Arial" w:eastAsia="DejaVu Sans" w:hAnsi="Arial" w:cs="Arial"/>
          <w:b/>
          <w:bCs/>
          <w:kern w:val="1"/>
          <w:lang w:eastAsia="ar-SA"/>
        </w:rPr>
        <w:t>budowa altany edukacyjnej wraz ze ścieżką edukacyjną.</w:t>
      </w:r>
    </w:p>
    <w:p w14:paraId="65D794B7"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b/>
          <w:bCs/>
          <w:kern w:val="1"/>
          <w:lang w:eastAsia="ar-SA"/>
        </w:rPr>
      </w:pPr>
      <w:r w:rsidRPr="000F1D56">
        <w:rPr>
          <w:rFonts w:ascii="Arial" w:eastAsia="DejaVu Sans" w:hAnsi="Arial" w:cs="Arial"/>
          <w:b/>
          <w:bCs/>
          <w:kern w:val="1"/>
          <w:lang w:eastAsia="ar-SA"/>
        </w:rPr>
        <w:t>Na terenie PSZOK przewidzieć należy montaż kontenera socjalno-biurowego oraz wagi najazdowej będących w posiadaniu Zamawiającego. Ponadto Zamawiający ma w posiadaniu kontenery KP7 (5 sztuk), które należy przetransportować ze starego PSZOK na teren nowobudowanego PSZOK.</w:t>
      </w:r>
    </w:p>
    <w:p w14:paraId="1A711BDB"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b/>
          <w:bCs/>
          <w:kern w:val="1"/>
          <w:lang w:eastAsia="ar-SA"/>
        </w:rPr>
      </w:pPr>
      <w:r w:rsidRPr="000F1D56">
        <w:rPr>
          <w:rFonts w:ascii="Arial" w:eastAsia="DejaVu Sans" w:hAnsi="Arial" w:cs="Arial"/>
          <w:b/>
          <w:bCs/>
          <w:kern w:val="1"/>
          <w:lang w:eastAsia="ar-SA"/>
        </w:rPr>
        <w:t>Zamawiający dokonał odkrywki gruntu i informuje, iż wymiana gruntu przewidziana w PFU nie jest wymagana.</w:t>
      </w:r>
    </w:p>
    <w:p w14:paraId="00465F34" w14:textId="77777777" w:rsidR="000F1D56" w:rsidRPr="000F1D56" w:rsidRDefault="000F1D56">
      <w:pPr>
        <w:widowControl w:val="0"/>
        <w:numPr>
          <w:ilvl w:val="0"/>
          <w:numId w:val="176"/>
        </w:numPr>
        <w:tabs>
          <w:tab w:val="right" w:pos="9490"/>
        </w:tabs>
        <w:suppressAutoHyphens/>
        <w:spacing w:line="276" w:lineRule="auto"/>
        <w:ind w:left="851"/>
        <w:contextualSpacing/>
        <w:rPr>
          <w:rFonts w:ascii="Arial" w:eastAsia="DejaVu Sans" w:hAnsi="Arial" w:cs="Arial"/>
          <w:b/>
          <w:bCs/>
          <w:kern w:val="1"/>
          <w:lang w:eastAsia="ar-SA"/>
        </w:rPr>
      </w:pPr>
      <w:r w:rsidRPr="000F1D56">
        <w:rPr>
          <w:rFonts w:ascii="Arial" w:eastAsia="DejaVu Sans" w:hAnsi="Arial" w:cs="Arial"/>
          <w:b/>
          <w:bCs/>
          <w:kern w:val="1"/>
          <w:lang w:eastAsia="ar-SA"/>
        </w:rPr>
        <w:t>W ramach przedmiotowych prac wykonać należy niezbędne prace budowlane i montażowe, w szczególności fundamenty oraz nie</w:t>
      </w:r>
      <w:r w:rsidRPr="000F1D56">
        <w:rPr>
          <w:rFonts w:ascii="Arial" w:eastAsia="DejaVu Sans" w:hAnsi="Arial" w:cs="Arial"/>
          <w:b/>
          <w:bCs/>
          <w:kern w:val="1"/>
          <w:lang w:eastAsia="ar-SA"/>
        </w:rPr>
        <w:softHyphen/>
        <w:t>zbędne instalacje.</w:t>
      </w:r>
    </w:p>
    <w:p w14:paraId="26BEFBAC"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0F1D56">
        <w:rPr>
          <w:rFonts w:ascii="Arial" w:eastAsia="DejaVu Sans" w:hAnsi="Arial" w:cs="Arial"/>
          <w:kern w:val="1"/>
          <w:lang w:eastAsia="ar-SA"/>
        </w:rPr>
        <w:t>Wymagania stawiane budowie i wyposażeniu PSZOK opisane zostały w PFU stanowiącym załącznik nr 11 do SWZ.</w:t>
      </w:r>
    </w:p>
    <w:p w14:paraId="07C9CEA7"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0F1D56">
        <w:rPr>
          <w:rFonts w:ascii="Arial" w:eastAsia="Calibri" w:hAnsi="Arial" w:cs="Arial"/>
          <w:bCs/>
          <w:kern w:val="1"/>
          <w:lang w:eastAsia="ar-SA"/>
        </w:rPr>
        <w:t>Na terenie PSZOK zbierane i magazynowane będą odpady komunalne, dostarczone przez mieszkańców Gminy oraz prowadzone będą działania towarzyszące, np. działania edukacyjne. Wykonawca zobowiązany jest do zaprojektowania, uzyskania wszelkich niezbędnych zgód, wybudowania i wyposa</w:t>
      </w:r>
      <w:r w:rsidRPr="000F1D56">
        <w:rPr>
          <w:rFonts w:ascii="Arial" w:eastAsia="Calibri" w:hAnsi="Arial" w:cs="Arial"/>
          <w:bCs/>
          <w:kern w:val="1"/>
          <w:lang w:eastAsia="ar-SA"/>
        </w:rPr>
        <w:softHyphen/>
        <w:t>żenia punktu zgodnie z Programem Funkcjonalno-Użytkowym (PFU), uwzględniając planowany cel i funkcję przedsięwzięcia, zgodnie z wymaganiami powszechnie obowiązującego prawa (także prawa miejscowego), norm i wiedzy technicz</w:t>
      </w:r>
      <w:r w:rsidRPr="000F1D56">
        <w:rPr>
          <w:rFonts w:ascii="Arial" w:eastAsia="Calibri" w:hAnsi="Arial" w:cs="Arial"/>
          <w:bCs/>
          <w:kern w:val="1"/>
          <w:lang w:eastAsia="ar-SA"/>
        </w:rPr>
        <w:softHyphen/>
        <w:t>nej oraz sztuki budowlanej. Wykonawca zobowiązany będzie uzyskać niezbędne opinie, uzgod</w:t>
      </w:r>
      <w:r w:rsidRPr="000F1D56">
        <w:rPr>
          <w:rFonts w:ascii="Arial" w:eastAsia="Calibri" w:hAnsi="Arial" w:cs="Arial"/>
          <w:bCs/>
          <w:kern w:val="1"/>
          <w:lang w:eastAsia="ar-SA"/>
        </w:rPr>
        <w:softHyphen/>
        <w:t>nienia, warunki techniczne, zgody i decyzje, a  także wyposażyć punkt we wszystkie niezbędne kontenery, pojemniki, narzędzia, oznakowanie poziome i pionowe oraz obiekty budowlane.</w:t>
      </w:r>
    </w:p>
    <w:p w14:paraId="6409A45F"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0F1D56">
        <w:rPr>
          <w:rFonts w:ascii="Arial" w:eastAsia="DejaVu Sans" w:hAnsi="Arial" w:cs="Arial"/>
          <w:kern w:val="1"/>
          <w:lang w:eastAsia="ar-SA"/>
        </w:rPr>
        <w:t>W punkcie gromadzone będą odpady komunalne selektywnie zbierane, z wyłączeniem zmieszanych odpadów komunalnych oraz odpadów zawierających azbest. Zbierane i magazynowane będą:</w:t>
      </w:r>
    </w:p>
    <w:p w14:paraId="60F3CA32" w14:textId="77777777" w:rsidR="000F1D56" w:rsidRPr="000F1D56" w:rsidRDefault="000F1D56" w:rsidP="000F1D56">
      <w:pPr>
        <w:widowControl w:val="0"/>
        <w:numPr>
          <w:ilvl w:val="0"/>
          <w:numId w:val="172"/>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inne niż niebezpieczne odpady komunalne,</w:t>
      </w:r>
    </w:p>
    <w:p w14:paraId="03A0B968" w14:textId="77777777" w:rsidR="000F1D56" w:rsidRPr="000F1D56" w:rsidRDefault="000F1D56" w:rsidP="000F1D56">
      <w:pPr>
        <w:widowControl w:val="0"/>
        <w:numPr>
          <w:ilvl w:val="0"/>
          <w:numId w:val="172"/>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 xml:space="preserve">odpady niebezpieczne powstające w gospodarstwach domowych (odpady komunalne), </w:t>
      </w:r>
    </w:p>
    <w:p w14:paraId="47F58B12" w14:textId="77777777" w:rsidR="000F1D56" w:rsidRPr="000F1D56" w:rsidRDefault="000F1D56" w:rsidP="000F1D56">
      <w:pPr>
        <w:widowControl w:val="0"/>
        <w:numPr>
          <w:ilvl w:val="0"/>
          <w:numId w:val="172"/>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przedmioty przeznaczone do ponownego użycia.</w:t>
      </w:r>
    </w:p>
    <w:p w14:paraId="2C3CCCAE"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Zbierane i magazynowane będą następujące frakcje odpadów:</w:t>
      </w:r>
    </w:p>
    <w:tbl>
      <w:tblPr>
        <w:tblStyle w:val="Tabela2"/>
        <w:tblW w:w="9213" w:type="dxa"/>
        <w:tblInd w:w="423" w:type="dxa"/>
        <w:tblBorders>
          <w:top w:val="single" w:sz="2" w:space="0" w:color="000000"/>
          <w:left w:val="single" w:sz="2" w:space="0" w:color="BFBFBF" w:themeColor="background1" w:themeShade="BF"/>
          <w:bottom w:val="single" w:sz="2" w:space="0" w:color="000000"/>
          <w:right w:val="single" w:sz="2" w:space="0" w:color="BFBFBF" w:themeColor="background1" w:themeShade="BF"/>
          <w:insideH w:val="single" w:sz="2" w:space="0" w:color="000000"/>
          <w:insideV w:val="single" w:sz="2"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865"/>
        <w:gridCol w:w="1559"/>
        <w:gridCol w:w="6789"/>
      </w:tblGrid>
      <w:tr w:rsidR="000F1D56" w:rsidRPr="000F1D56" w14:paraId="7AF65B5C" w14:textId="77777777" w:rsidTr="00FB5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14:paraId="3385011C"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Lp.</w:t>
            </w:r>
          </w:p>
        </w:tc>
        <w:tc>
          <w:tcPr>
            <w:tcW w:w="1559" w:type="dxa"/>
            <w:shd w:val="clear" w:color="auto" w:fill="D9D9D9" w:themeFill="background1" w:themeFillShade="D9"/>
          </w:tcPr>
          <w:p w14:paraId="1088571B" w14:textId="77777777" w:rsidR="000F1D56" w:rsidRPr="000F1D56" w:rsidRDefault="000F1D56" w:rsidP="000F1D56">
            <w:pPr>
              <w:autoSpaceDE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Kody odpadów</w:t>
            </w:r>
          </w:p>
        </w:tc>
        <w:tc>
          <w:tcPr>
            <w:tcW w:w="6789" w:type="dxa"/>
          </w:tcPr>
          <w:p w14:paraId="598268AB" w14:textId="77777777" w:rsidR="000F1D56" w:rsidRPr="000F1D56" w:rsidRDefault="000F1D56" w:rsidP="000F1D56">
            <w:pPr>
              <w:autoSpaceDE w:val="0"/>
              <w:spacing w:line="276" w:lineRule="auto"/>
              <w:ind w:left="68"/>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Nazwa frakcji odpadów</w:t>
            </w:r>
          </w:p>
        </w:tc>
      </w:tr>
      <w:tr w:rsidR="000F1D56" w:rsidRPr="000F1D56" w14:paraId="16EDBE84"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581BC032"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w:t>
            </w:r>
          </w:p>
        </w:tc>
        <w:tc>
          <w:tcPr>
            <w:tcW w:w="1559" w:type="dxa"/>
            <w:shd w:val="clear" w:color="auto" w:fill="F2F2F2" w:themeFill="background1" w:themeFillShade="F2"/>
          </w:tcPr>
          <w:p w14:paraId="3BA92E08"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13 02 08*</w:t>
            </w:r>
          </w:p>
        </w:tc>
        <w:tc>
          <w:tcPr>
            <w:tcW w:w="6789" w:type="dxa"/>
          </w:tcPr>
          <w:p w14:paraId="6457CA03"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oleje silnikowe, przekładniowe, smarowe</w:t>
            </w:r>
          </w:p>
        </w:tc>
      </w:tr>
      <w:tr w:rsidR="000F1D56" w:rsidRPr="000F1D56" w14:paraId="0130DDC2"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9B2973C"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2</w:t>
            </w:r>
          </w:p>
        </w:tc>
        <w:tc>
          <w:tcPr>
            <w:tcW w:w="1559" w:type="dxa"/>
            <w:shd w:val="clear" w:color="auto" w:fill="F2F2F2" w:themeFill="background1" w:themeFillShade="F2"/>
          </w:tcPr>
          <w:p w14:paraId="1360A501"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15 01 01, 20 01 01</w:t>
            </w:r>
          </w:p>
        </w:tc>
        <w:tc>
          <w:tcPr>
            <w:tcW w:w="6789" w:type="dxa"/>
          </w:tcPr>
          <w:p w14:paraId="7DA6C06C"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papier i makulatura</w:t>
            </w:r>
          </w:p>
        </w:tc>
      </w:tr>
      <w:tr w:rsidR="000F1D56" w:rsidRPr="000F1D56" w14:paraId="585B6A78"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4AB80BF4"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3</w:t>
            </w:r>
          </w:p>
        </w:tc>
        <w:tc>
          <w:tcPr>
            <w:tcW w:w="1559" w:type="dxa"/>
            <w:shd w:val="clear" w:color="auto" w:fill="F2F2F2" w:themeFill="background1" w:themeFillShade="F2"/>
          </w:tcPr>
          <w:p w14:paraId="11AF7D7D"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15 01 02, 20 01 39</w:t>
            </w:r>
          </w:p>
        </w:tc>
        <w:tc>
          <w:tcPr>
            <w:tcW w:w="6789" w:type="dxa"/>
          </w:tcPr>
          <w:p w14:paraId="146DEE4B"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tworzywa sztuczne</w:t>
            </w:r>
          </w:p>
        </w:tc>
      </w:tr>
      <w:tr w:rsidR="000F1D56" w:rsidRPr="000F1D56" w14:paraId="6051AB55"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4610526A"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4</w:t>
            </w:r>
          </w:p>
        </w:tc>
        <w:tc>
          <w:tcPr>
            <w:tcW w:w="1559" w:type="dxa"/>
            <w:shd w:val="clear" w:color="auto" w:fill="F2F2F2" w:themeFill="background1" w:themeFillShade="F2"/>
          </w:tcPr>
          <w:p w14:paraId="7B3677A8"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15 01 07, 20 01 02</w:t>
            </w:r>
          </w:p>
        </w:tc>
        <w:tc>
          <w:tcPr>
            <w:tcW w:w="6789" w:type="dxa"/>
          </w:tcPr>
          <w:p w14:paraId="73996F59"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opakowania ze szkła</w:t>
            </w:r>
          </w:p>
        </w:tc>
      </w:tr>
      <w:tr w:rsidR="000F1D56" w:rsidRPr="000F1D56" w14:paraId="0E36579C"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826BB6A"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lastRenderedPageBreak/>
              <w:t>5</w:t>
            </w:r>
          </w:p>
        </w:tc>
        <w:tc>
          <w:tcPr>
            <w:tcW w:w="1559" w:type="dxa"/>
            <w:shd w:val="clear" w:color="auto" w:fill="F2F2F2" w:themeFill="background1" w:themeFillShade="F2"/>
          </w:tcPr>
          <w:p w14:paraId="40F09BB0"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15 01 10*</w:t>
            </w:r>
          </w:p>
        </w:tc>
        <w:tc>
          <w:tcPr>
            <w:tcW w:w="6789" w:type="dxa"/>
          </w:tcPr>
          <w:p w14:paraId="69918208"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opakowania zawierające pozostałości substancji niebezpiecznych lub nimi zanieczyszczone</w:t>
            </w:r>
          </w:p>
        </w:tc>
      </w:tr>
      <w:tr w:rsidR="000F1D56" w:rsidRPr="000F1D56" w14:paraId="03D833A9"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55CBA1F6"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6</w:t>
            </w:r>
          </w:p>
        </w:tc>
        <w:tc>
          <w:tcPr>
            <w:tcW w:w="1559" w:type="dxa"/>
            <w:shd w:val="clear" w:color="auto" w:fill="F2F2F2" w:themeFill="background1" w:themeFillShade="F2"/>
          </w:tcPr>
          <w:p w14:paraId="00112D3E"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16 01 03</w:t>
            </w:r>
          </w:p>
        </w:tc>
        <w:tc>
          <w:tcPr>
            <w:tcW w:w="6789" w:type="dxa"/>
          </w:tcPr>
          <w:p w14:paraId="2E0152F4"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opony samochodowe</w:t>
            </w:r>
          </w:p>
        </w:tc>
      </w:tr>
      <w:tr w:rsidR="000F1D56" w:rsidRPr="000F1D56" w14:paraId="252C67F6"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1842936B"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7</w:t>
            </w:r>
          </w:p>
        </w:tc>
        <w:tc>
          <w:tcPr>
            <w:tcW w:w="1559" w:type="dxa"/>
            <w:shd w:val="clear" w:color="auto" w:fill="F2F2F2" w:themeFill="background1" w:themeFillShade="F2"/>
          </w:tcPr>
          <w:p w14:paraId="4D1E2C1D"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17 01 01, 17 01 07</w:t>
            </w:r>
          </w:p>
        </w:tc>
        <w:tc>
          <w:tcPr>
            <w:tcW w:w="6789" w:type="dxa"/>
          </w:tcPr>
          <w:p w14:paraId="198F2FE0"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gruz</w:t>
            </w:r>
          </w:p>
        </w:tc>
      </w:tr>
      <w:tr w:rsidR="000F1D56" w:rsidRPr="000F1D56" w14:paraId="3A359E02"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39D1C10"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8</w:t>
            </w:r>
          </w:p>
        </w:tc>
        <w:tc>
          <w:tcPr>
            <w:tcW w:w="1559" w:type="dxa"/>
            <w:shd w:val="clear" w:color="auto" w:fill="F2F2F2" w:themeFill="background1" w:themeFillShade="F2"/>
          </w:tcPr>
          <w:p w14:paraId="2D4A6788"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17 09 04</w:t>
            </w:r>
          </w:p>
        </w:tc>
        <w:tc>
          <w:tcPr>
            <w:tcW w:w="6789" w:type="dxa"/>
          </w:tcPr>
          <w:p w14:paraId="1A729E75"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zmieszane odpady z budowy</w:t>
            </w:r>
          </w:p>
        </w:tc>
      </w:tr>
      <w:tr w:rsidR="000F1D56" w:rsidRPr="000F1D56" w14:paraId="1FDCF310"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5FB92B6"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9</w:t>
            </w:r>
          </w:p>
        </w:tc>
        <w:tc>
          <w:tcPr>
            <w:tcW w:w="1559" w:type="dxa"/>
            <w:shd w:val="clear" w:color="auto" w:fill="F2F2F2" w:themeFill="background1" w:themeFillShade="F2"/>
          </w:tcPr>
          <w:p w14:paraId="0F381DBF"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20 01 04</w:t>
            </w:r>
          </w:p>
        </w:tc>
        <w:tc>
          <w:tcPr>
            <w:tcW w:w="6789" w:type="dxa"/>
          </w:tcPr>
          <w:p w14:paraId="76D9E2C1"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metale</w:t>
            </w:r>
          </w:p>
        </w:tc>
      </w:tr>
      <w:tr w:rsidR="000F1D56" w:rsidRPr="000F1D56" w14:paraId="7B173823"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7A65647B"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10</w:t>
            </w:r>
          </w:p>
        </w:tc>
        <w:tc>
          <w:tcPr>
            <w:tcW w:w="1559" w:type="dxa"/>
            <w:shd w:val="clear" w:color="auto" w:fill="F2F2F2" w:themeFill="background1" w:themeFillShade="F2"/>
          </w:tcPr>
          <w:p w14:paraId="1ECCC151"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20 01 10, 20 01 11</w:t>
            </w:r>
          </w:p>
        </w:tc>
        <w:tc>
          <w:tcPr>
            <w:tcW w:w="6789" w:type="dxa"/>
          </w:tcPr>
          <w:p w14:paraId="3020F301"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odzież, tekstylia</w:t>
            </w:r>
          </w:p>
        </w:tc>
      </w:tr>
      <w:tr w:rsidR="000F1D56" w:rsidRPr="000F1D56" w14:paraId="1678ACE0"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44D1A18F"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11</w:t>
            </w:r>
          </w:p>
        </w:tc>
        <w:tc>
          <w:tcPr>
            <w:tcW w:w="1559" w:type="dxa"/>
            <w:shd w:val="clear" w:color="auto" w:fill="F2F2F2" w:themeFill="background1" w:themeFillShade="F2"/>
          </w:tcPr>
          <w:p w14:paraId="392FB4C1"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13*</w:t>
            </w:r>
          </w:p>
        </w:tc>
        <w:tc>
          <w:tcPr>
            <w:tcW w:w="6789" w:type="dxa"/>
          </w:tcPr>
          <w:p w14:paraId="763626BA"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rozpuszczalniki</w:t>
            </w:r>
          </w:p>
        </w:tc>
      </w:tr>
      <w:tr w:rsidR="000F1D56" w:rsidRPr="000F1D56" w14:paraId="66470F32"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2E8CD83B"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12</w:t>
            </w:r>
          </w:p>
        </w:tc>
        <w:tc>
          <w:tcPr>
            <w:tcW w:w="1559" w:type="dxa"/>
            <w:shd w:val="clear" w:color="auto" w:fill="F2F2F2" w:themeFill="background1" w:themeFillShade="F2"/>
          </w:tcPr>
          <w:p w14:paraId="6C501484"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23*</w:t>
            </w:r>
          </w:p>
        </w:tc>
        <w:tc>
          <w:tcPr>
            <w:tcW w:w="6789" w:type="dxa"/>
          </w:tcPr>
          <w:p w14:paraId="572FF7EC"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urządzenia zawierające freony</w:t>
            </w:r>
          </w:p>
        </w:tc>
      </w:tr>
      <w:tr w:rsidR="000F1D56" w:rsidRPr="000F1D56" w14:paraId="73BADCD0"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4F1ED1AC"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13</w:t>
            </w:r>
          </w:p>
        </w:tc>
        <w:tc>
          <w:tcPr>
            <w:tcW w:w="1559" w:type="dxa"/>
            <w:shd w:val="clear" w:color="auto" w:fill="F2F2F2" w:themeFill="background1" w:themeFillShade="F2"/>
          </w:tcPr>
          <w:p w14:paraId="6C5E8B86"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27*</w:t>
            </w:r>
          </w:p>
        </w:tc>
        <w:tc>
          <w:tcPr>
            <w:tcW w:w="6789" w:type="dxa"/>
          </w:tcPr>
          <w:p w14:paraId="021B7DEF"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 xml:space="preserve">farby, tusze, farby drukarskie, kleje, </w:t>
            </w:r>
            <w:proofErr w:type="spellStart"/>
            <w:r w:rsidRPr="000F1D56">
              <w:rPr>
                <w:rFonts w:ascii="Arial" w:hAnsi="Arial" w:cs="Arial"/>
                <w:w w:val="90"/>
                <w:sz w:val="22"/>
                <w:szCs w:val="22"/>
              </w:rPr>
              <w:t>lepisze</w:t>
            </w:r>
            <w:proofErr w:type="spellEnd"/>
            <w:r w:rsidRPr="000F1D56">
              <w:rPr>
                <w:rFonts w:ascii="Arial" w:hAnsi="Arial" w:cs="Arial"/>
                <w:w w:val="90"/>
                <w:sz w:val="22"/>
                <w:szCs w:val="22"/>
              </w:rPr>
              <w:t>, żywice</w:t>
            </w:r>
          </w:p>
        </w:tc>
      </w:tr>
      <w:tr w:rsidR="000F1D56" w:rsidRPr="000F1D56" w14:paraId="540856B5"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62B61119"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14</w:t>
            </w:r>
          </w:p>
        </w:tc>
        <w:tc>
          <w:tcPr>
            <w:tcW w:w="1559" w:type="dxa"/>
            <w:shd w:val="clear" w:color="auto" w:fill="F2F2F2" w:themeFill="background1" w:themeFillShade="F2"/>
          </w:tcPr>
          <w:p w14:paraId="7DBACE76"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20 01 28</w:t>
            </w:r>
          </w:p>
        </w:tc>
        <w:tc>
          <w:tcPr>
            <w:tcW w:w="6789" w:type="dxa"/>
          </w:tcPr>
          <w:p w14:paraId="028F71AB"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 xml:space="preserve">farby, tusze, farby drukarskie, kleje, </w:t>
            </w:r>
            <w:proofErr w:type="spellStart"/>
            <w:r w:rsidRPr="000F1D56">
              <w:rPr>
                <w:rFonts w:ascii="Arial" w:hAnsi="Arial" w:cs="Arial"/>
                <w:w w:val="90"/>
                <w:sz w:val="22"/>
                <w:szCs w:val="22"/>
              </w:rPr>
              <w:t>lepisze</w:t>
            </w:r>
            <w:proofErr w:type="spellEnd"/>
            <w:r w:rsidRPr="000F1D56">
              <w:rPr>
                <w:rFonts w:ascii="Arial" w:hAnsi="Arial" w:cs="Arial"/>
                <w:w w:val="90"/>
                <w:sz w:val="22"/>
                <w:szCs w:val="22"/>
              </w:rPr>
              <w:t>, żywice</w:t>
            </w:r>
          </w:p>
        </w:tc>
      </w:tr>
      <w:tr w:rsidR="000F1D56" w:rsidRPr="000F1D56" w14:paraId="252AAA56"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5EF33053"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15</w:t>
            </w:r>
          </w:p>
        </w:tc>
        <w:tc>
          <w:tcPr>
            <w:tcW w:w="1559" w:type="dxa"/>
            <w:shd w:val="clear" w:color="auto" w:fill="F2F2F2" w:themeFill="background1" w:themeFillShade="F2"/>
          </w:tcPr>
          <w:p w14:paraId="3291D770"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31*, 20 01 32</w:t>
            </w:r>
          </w:p>
        </w:tc>
        <w:tc>
          <w:tcPr>
            <w:tcW w:w="6789" w:type="dxa"/>
          </w:tcPr>
          <w:p w14:paraId="2002C41F"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przeterminowane leki</w:t>
            </w:r>
          </w:p>
        </w:tc>
      </w:tr>
      <w:tr w:rsidR="000F1D56" w:rsidRPr="000F1D56" w14:paraId="7EFD8EC0"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70D56D3F"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16</w:t>
            </w:r>
          </w:p>
        </w:tc>
        <w:tc>
          <w:tcPr>
            <w:tcW w:w="1559" w:type="dxa"/>
            <w:shd w:val="clear" w:color="auto" w:fill="F2F2F2" w:themeFill="background1" w:themeFillShade="F2"/>
          </w:tcPr>
          <w:p w14:paraId="46CCF915"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33*, 20 01 34</w:t>
            </w:r>
          </w:p>
        </w:tc>
        <w:tc>
          <w:tcPr>
            <w:tcW w:w="6789" w:type="dxa"/>
          </w:tcPr>
          <w:p w14:paraId="407C6362"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baterie i akumulatory</w:t>
            </w:r>
          </w:p>
        </w:tc>
      </w:tr>
      <w:tr w:rsidR="000F1D56" w:rsidRPr="000F1D56" w14:paraId="0ADEBB54"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605A4805"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17</w:t>
            </w:r>
          </w:p>
        </w:tc>
        <w:tc>
          <w:tcPr>
            <w:tcW w:w="1559" w:type="dxa"/>
            <w:shd w:val="clear" w:color="auto" w:fill="F2F2F2" w:themeFill="background1" w:themeFillShade="F2"/>
          </w:tcPr>
          <w:p w14:paraId="0289D3CB"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20 01 35, 20 01 36</w:t>
            </w:r>
          </w:p>
        </w:tc>
        <w:tc>
          <w:tcPr>
            <w:tcW w:w="6789" w:type="dxa"/>
          </w:tcPr>
          <w:p w14:paraId="7C8EBC67"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zużyty sprzęt elektryczny</w:t>
            </w:r>
          </w:p>
        </w:tc>
      </w:tr>
      <w:tr w:rsidR="000F1D56" w:rsidRPr="000F1D56" w14:paraId="23094548"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1DC52BF5"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18</w:t>
            </w:r>
          </w:p>
        </w:tc>
        <w:tc>
          <w:tcPr>
            <w:tcW w:w="1559" w:type="dxa"/>
            <w:shd w:val="clear" w:color="auto" w:fill="F2F2F2" w:themeFill="background1" w:themeFillShade="F2"/>
          </w:tcPr>
          <w:p w14:paraId="30341073"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ex20 01 99</w:t>
            </w:r>
          </w:p>
        </w:tc>
        <w:tc>
          <w:tcPr>
            <w:tcW w:w="6789" w:type="dxa"/>
          </w:tcPr>
          <w:p w14:paraId="5867D954"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odpady niekwalifikujące się do odpadów medycznych powstałych w gospodarstwach domowych (igły, strzykawki)</w:t>
            </w:r>
          </w:p>
        </w:tc>
      </w:tr>
      <w:tr w:rsidR="000F1D56" w:rsidRPr="000F1D56" w14:paraId="500CB39F"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5B3A5DC" w14:textId="77777777" w:rsidR="000F1D56" w:rsidRPr="000F1D56" w:rsidRDefault="000F1D56" w:rsidP="000F1D56">
            <w:pPr>
              <w:autoSpaceDE w:val="0"/>
              <w:spacing w:line="276" w:lineRule="auto"/>
              <w:rPr>
                <w:rFonts w:ascii="Arial" w:hAnsi="Arial" w:cs="Arial"/>
                <w:w w:val="90"/>
                <w:sz w:val="22"/>
                <w:szCs w:val="22"/>
              </w:rPr>
            </w:pPr>
            <w:r w:rsidRPr="000F1D56">
              <w:rPr>
                <w:rFonts w:ascii="Arial" w:hAnsi="Arial" w:cs="Arial"/>
                <w:w w:val="90"/>
                <w:sz w:val="22"/>
                <w:szCs w:val="22"/>
              </w:rPr>
              <w:t>19</w:t>
            </w:r>
          </w:p>
        </w:tc>
        <w:tc>
          <w:tcPr>
            <w:tcW w:w="1559" w:type="dxa"/>
            <w:shd w:val="clear" w:color="auto" w:fill="F2F2F2" w:themeFill="background1" w:themeFillShade="F2"/>
          </w:tcPr>
          <w:p w14:paraId="47EEC66F" w14:textId="77777777" w:rsidR="000F1D56" w:rsidRPr="000F1D56" w:rsidRDefault="000F1D56" w:rsidP="000F1D56">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0F1D56">
              <w:rPr>
                <w:rFonts w:ascii="Arial" w:hAnsi="Arial" w:cs="Arial"/>
                <w:w w:val="90"/>
                <w:sz w:val="22"/>
                <w:szCs w:val="22"/>
              </w:rPr>
              <w:t>20 03 07</w:t>
            </w:r>
          </w:p>
        </w:tc>
        <w:tc>
          <w:tcPr>
            <w:tcW w:w="6789" w:type="dxa"/>
          </w:tcPr>
          <w:p w14:paraId="2E3F5E2D" w14:textId="77777777" w:rsidR="000F1D56" w:rsidRPr="000F1D56" w:rsidRDefault="000F1D56" w:rsidP="000F1D56">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proofErr w:type="spellStart"/>
            <w:r w:rsidRPr="000F1D56">
              <w:rPr>
                <w:rFonts w:ascii="Arial" w:hAnsi="Arial" w:cs="Arial"/>
                <w:w w:val="90"/>
                <w:sz w:val="22"/>
                <w:szCs w:val="22"/>
              </w:rPr>
              <w:t>wielkogabaryty</w:t>
            </w:r>
            <w:proofErr w:type="spellEnd"/>
          </w:p>
        </w:tc>
      </w:tr>
    </w:tbl>
    <w:p w14:paraId="1253BB59" w14:textId="77777777" w:rsidR="000F1D56" w:rsidRPr="000F1D56" w:rsidRDefault="000F1D56" w:rsidP="000F1D56">
      <w:pPr>
        <w:tabs>
          <w:tab w:val="right" w:pos="-1422"/>
          <w:tab w:val="left" w:pos="709"/>
        </w:tabs>
        <w:autoSpaceDE w:val="0"/>
        <w:spacing w:line="276" w:lineRule="auto"/>
        <w:ind w:left="284"/>
        <w:rPr>
          <w:rFonts w:ascii="Arial" w:hAnsi="Arial" w:cs="Arial"/>
          <w:color w:val="000000"/>
          <w:w w:val="95"/>
        </w:rPr>
      </w:pPr>
    </w:p>
    <w:p w14:paraId="3146FDFB" w14:textId="77777777" w:rsidR="000F1D56" w:rsidRPr="000F1D56" w:rsidRDefault="000F1D56" w:rsidP="000F1D56">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Do zbierania ww. frakcji odpadów przewiduje się wykorzystanie wiat magazynowych, magazynów, boksów, kontenerów o pojemności 7-40 m3 oraz pojemników o mniejszej pojemności. W zależności od potrzeb i skali przywożonych przez mieszkańców do PSZOK odpadów, wielkość kontenerów i  pojemników dla poszcze</w:t>
      </w:r>
      <w:r w:rsidRPr="000F1D56">
        <w:rPr>
          <w:rFonts w:ascii="Arial" w:eastAsia="DejaVu Sans" w:hAnsi="Arial" w:cs="Arial"/>
          <w:kern w:val="1"/>
          <w:lang w:eastAsia="ar-SA"/>
        </w:rPr>
        <w:softHyphen/>
        <w:t>gólnych rodzajów odpadów będzie się zmieniać.</w:t>
      </w:r>
    </w:p>
    <w:p w14:paraId="0B8A45F3" w14:textId="77777777" w:rsidR="000F1D56" w:rsidRPr="000F1D56" w:rsidRDefault="000F1D56" w:rsidP="000F1D56">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W PSZOK będą też zbierane odpady niebezpieczne i zużyty sprzęt elektryczny i elektroniczny, dla których przewidziano oddzielny magazyn. Wewnątrz magazynu przewiduje się szczelne pojemniki na poszczególne frakcje odpadów niebezpiecznych.</w:t>
      </w:r>
    </w:p>
    <w:p w14:paraId="52AA44DB" w14:textId="77777777" w:rsidR="000F1D56" w:rsidRPr="000F1D56" w:rsidRDefault="000F1D56" w:rsidP="000F1D56">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 xml:space="preserve">Poza selektywnie zbieranymi odpadami komunalnymi, do PSZOK mieszkańcy przynieść będą mogli odpady i przedmioty nadające się do ponownego użycia. Przedmioty niewymagające napraw będą zbierane w wydzielonym magazynie i odbierane przez zainteresowanych mieszkańców. Odpady i  przedmioty wymagające drobnych napraw lub czyszczenia poddawane będą tym procesom w punkcie przygotowania do ponownego użycia w celu przywrócenia im wartości użytkowych. </w:t>
      </w:r>
      <w:r w:rsidRPr="000F1D56">
        <w:rPr>
          <w:rFonts w:ascii="Arial" w:eastAsia="DejaVu Sans" w:hAnsi="Arial" w:cs="Arial"/>
          <w:kern w:val="1"/>
          <w:lang w:eastAsia="ar-SA"/>
        </w:rPr>
        <w:lastRenderedPageBreak/>
        <w:t xml:space="preserve">Powyższe dotyczy przede wszystkim odpadów wielkogabarytowych oraz odzieży. </w:t>
      </w:r>
    </w:p>
    <w:p w14:paraId="69206DA2" w14:textId="77777777" w:rsidR="000F1D56" w:rsidRPr="000F1D56" w:rsidRDefault="000F1D56" w:rsidP="000F1D56">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Projektując i wykonując PSZOK zapewnić trzeba odpowiedni, bezpieczny obszar manewrowy dla pojazdów osobowych, wydzielone miejsca postojowe oraz bezpieczne ciągi piesze dla osób dostarczających odpady komunalne oraz korzystających z części edukacyjnej. Szczególnie istotne jest zachowanie odpowiedniej przestrzeni przed kontenerami typu hakowego, dla zapewnienia wystarczającej przestrzeni manewrowej i załadunkowej, uwzględniając gabaryty i parametry pracy tych pojazdów, szczególnie dla kontenerów wyposażonych w haki. Uwzględnić trzeba ich promienie skrętu, miejsce niezbędne do bezpiecznego załadunku i wyładunku, uwzględniając fakt, iż operator takiego pojazdu może błędnie ocenić odległość od istniejących obiektów np. przy wyładunku kontenera, a także wysokość roboczą pojazdu hakowego wraz z kontenerem, w trakcie procesu jego załadunku i wyładunku.</w:t>
      </w:r>
    </w:p>
    <w:p w14:paraId="1C1AC528" w14:textId="77777777" w:rsidR="000F1D56" w:rsidRPr="000F1D56" w:rsidRDefault="000F1D56" w:rsidP="000F1D56">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 xml:space="preserve">Głównym elementem PSZOK będą place utwardzone z wiatą magazynową. Plac stanowić będzie powierzchnię manewrową i postojową dla pojazdów osobowych oraz pojazdów ciężarowych, miejsce wyładunku odpadów oraz powierzchnię magazynową (miejsce ustawienia pojemników i kontenerów na odpady). Odpady magazynowane będą w kontenerach i pojemnikach, zamykanych magazynach oraz otwartych boksach magazynowanych. Spadki powierzchni utwardzonych muszą zostać zaprojektowane w taki sposób, aby sprawnie i skutecznie odprowadzić wody opadowe lub roztopowe </w:t>
      </w:r>
      <w:r w:rsidRPr="000F1D56">
        <w:rPr>
          <w:rFonts w:ascii="Arial" w:eastAsia="DejaVu Sans" w:hAnsi="Arial" w:cs="Arial"/>
          <w:kern w:val="1"/>
          <w:lang w:eastAsia="ar-SA"/>
        </w:rPr>
        <w:br/>
        <w:t>z terenu placu na treny zielone. Układ komunikacyjny placu oraz dojazdów powinien zapewnić bezkolizyjne poruszanie się pojazdów osobowych i  dostawczych oraz możliwość wjazdu dla pojazdu ciężarowego np. typu „</w:t>
      </w:r>
      <w:proofErr w:type="spellStart"/>
      <w:r w:rsidRPr="000F1D56">
        <w:rPr>
          <w:rFonts w:ascii="Arial" w:eastAsia="DejaVu Sans" w:hAnsi="Arial" w:cs="Arial"/>
          <w:kern w:val="1"/>
          <w:lang w:eastAsia="ar-SA"/>
        </w:rPr>
        <w:t>hakowiec</w:t>
      </w:r>
      <w:proofErr w:type="spellEnd"/>
      <w:r w:rsidRPr="000F1D56">
        <w:rPr>
          <w:rFonts w:ascii="Arial" w:eastAsia="DejaVu Sans" w:hAnsi="Arial" w:cs="Arial"/>
          <w:kern w:val="1"/>
          <w:lang w:eastAsia="ar-SA"/>
        </w:rPr>
        <w:t>” lub „śmieciarka”, załadunek każdego z przewidzianych kontenerów i pojemników oraz wyjazd. Projektując zadaszenia w formie wiat dla kontenerów otwartych uwzględnić należy m. in. sposób ich odbioru przez podniesienie ich przedniej części przez pojazdy hakowe.</w:t>
      </w:r>
    </w:p>
    <w:p w14:paraId="4A0A592F" w14:textId="77777777" w:rsidR="000F1D56" w:rsidRPr="000F1D56" w:rsidRDefault="000F1D56" w:rsidP="000F1D56">
      <w:pPr>
        <w:widowControl w:val="0"/>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 xml:space="preserve">Niedopuszczalne jest aby wody opadowe i roztopowe pozostawały na terenie placu ze względu na niedostateczne spadki powierzchni lub zbyt małą wydajność instalacji odprowadzającej te wody. Ze względu na specyfikę przedsięwzięcia projektując </w:t>
      </w:r>
      <w:r w:rsidRPr="000F1D56">
        <w:rPr>
          <w:rFonts w:ascii="Arial" w:eastAsia="DejaVu Sans" w:hAnsi="Arial" w:cs="Arial"/>
          <w:kern w:val="1"/>
          <w:lang w:eastAsia="ar-SA"/>
        </w:rPr>
        <w:br/>
        <w:t>i wykonując PSZOK, w szczególności plac utwardzony oraz obiekty kubaturowe, uwzględnić należy fakt, iż postępujące zmiany klimatyczne mogą spowodować nasilenie się skrajnych warunków atmosferycznych, w tym zwiększenie częstotliwości temperatur ekstre</w:t>
      </w:r>
      <w:r w:rsidRPr="000F1D56">
        <w:rPr>
          <w:rFonts w:ascii="Arial" w:eastAsia="DejaVu Sans" w:hAnsi="Arial" w:cs="Arial"/>
          <w:kern w:val="1"/>
          <w:lang w:eastAsia="ar-SA"/>
        </w:rPr>
        <w:softHyphen/>
        <w:t>mal</w:t>
      </w:r>
      <w:r w:rsidRPr="000F1D56">
        <w:rPr>
          <w:rFonts w:ascii="Arial" w:eastAsia="DejaVu Sans" w:hAnsi="Arial" w:cs="Arial"/>
          <w:kern w:val="1"/>
          <w:lang w:eastAsia="ar-SA"/>
        </w:rPr>
        <w:softHyphen/>
        <w:t xml:space="preserve">nych (skrajnie mroźnych zim), burz oraz deszczy nawalnych. Zagadnienie to jest szczególnie istotne na etapie prac projektowych obiektów kubaturowych. </w:t>
      </w:r>
    </w:p>
    <w:p w14:paraId="0A0C4F1F" w14:textId="77777777" w:rsidR="000F1D56" w:rsidRPr="000F1D56" w:rsidRDefault="000F1D56" w:rsidP="000F1D56">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Plac utwardzony oraz zjazd z drogi należy nawiązać wysokościowo do istniejących powierzchni utwardzo</w:t>
      </w:r>
      <w:r w:rsidRPr="000F1D56">
        <w:rPr>
          <w:rFonts w:ascii="Arial" w:eastAsia="DejaVu Sans" w:hAnsi="Arial" w:cs="Arial"/>
          <w:kern w:val="1"/>
          <w:lang w:eastAsia="ar-SA"/>
        </w:rPr>
        <w:softHyphen/>
        <w:t>nych bez znacznej ingerencji w obszary istniejące, zachowując przy tym odpowiednie spadki poprzeczne i podłużne zapewniające:</w:t>
      </w:r>
    </w:p>
    <w:p w14:paraId="15441315" w14:textId="77777777" w:rsidR="000F1D56" w:rsidRPr="000F1D56" w:rsidRDefault="000F1D56" w:rsidP="000F1D56">
      <w:pPr>
        <w:widowControl w:val="0"/>
        <w:numPr>
          <w:ilvl w:val="0"/>
          <w:numId w:val="171"/>
        </w:numPr>
        <w:tabs>
          <w:tab w:val="right" w:pos="9490"/>
        </w:tabs>
        <w:suppressAutoHyphens/>
        <w:spacing w:line="276" w:lineRule="auto"/>
        <w:ind w:left="709" w:hanging="283"/>
        <w:contextualSpacing/>
        <w:rPr>
          <w:rFonts w:ascii="Arial" w:eastAsia="DejaVu Sans" w:hAnsi="Arial" w:cs="Arial"/>
          <w:kern w:val="1"/>
          <w:lang w:eastAsia="ar-SA"/>
        </w:rPr>
      </w:pPr>
      <w:r w:rsidRPr="000F1D56">
        <w:rPr>
          <w:rFonts w:ascii="Arial" w:eastAsia="DejaVu Sans" w:hAnsi="Arial" w:cs="Arial"/>
          <w:kern w:val="1"/>
          <w:lang w:eastAsia="ar-SA"/>
        </w:rPr>
        <w:t>bezproblemowy wjazd i wyjazd pojazdów ciężarowych i osobowych,</w:t>
      </w:r>
    </w:p>
    <w:p w14:paraId="6F9CD6A8" w14:textId="77777777" w:rsidR="000F1D56" w:rsidRPr="000F1D56" w:rsidRDefault="000F1D56" w:rsidP="000F1D56">
      <w:pPr>
        <w:widowControl w:val="0"/>
        <w:numPr>
          <w:ilvl w:val="0"/>
          <w:numId w:val="171"/>
        </w:numPr>
        <w:tabs>
          <w:tab w:val="right" w:pos="9490"/>
        </w:tabs>
        <w:suppressAutoHyphens/>
        <w:spacing w:line="276" w:lineRule="auto"/>
        <w:ind w:left="709" w:hanging="283"/>
        <w:contextualSpacing/>
        <w:rPr>
          <w:rFonts w:ascii="Arial" w:eastAsia="DejaVu Sans" w:hAnsi="Arial" w:cs="Arial"/>
          <w:kern w:val="1"/>
          <w:lang w:eastAsia="ar-SA"/>
        </w:rPr>
      </w:pPr>
      <w:r w:rsidRPr="000F1D56">
        <w:rPr>
          <w:rFonts w:ascii="Arial" w:eastAsia="DejaVu Sans" w:hAnsi="Arial" w:cs="Arial"/>
          <w:kern w:val="1"/>
          <w:lang w:eastAsia="ar-SA"/>
        </w:rPr>
        <w:t>odprowadzenie wód opadowych i roztopowych z terenu placu, także w przypadku długotrwałych deszczy nawalnych.</w:t>
      </w:r>
    </w:p>
    <w:p w14:paraId="6EE3D68D" w14:textId="77777777" w:rsidR="000F1D56" w:rsidRPr="000F1D56" w:rsidRDefault="000F1D56" w:rsidP="000F1D56">
      <w:pPr>
        <w:widowControl w:val="0"/>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lastRenderedPageBreak/>
        <w:t>Dla magazynowania odpadów, w szczególności odpadów niebezpiecznych, przewidzieć należy rozwiązania techniczne i organizacyjne uniemożliwiające przedostanie się substancji niebezpiecznych do gruntu i wód gruntowych, nawet w przypadku wystąpienia sytuacji awaryjnej. Przyjęte rozwiązanie musi uwzględniać pojemność pojemników i beczek na płynne odpady niebezpieczne. W przypadku wycieku lub rozlania największej beczki, zabezpieczenie zapewniać musi pojemność co najmniej równą pojemności tej beczki.</w:t>
      </w:r>
    </w:p>
    <w:p w14:paraId="35AAD23D"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 xml:space="preserve">Wykonana musi zostać czytelna informacja w formie tablic o lokalizacji kontenerów </w:t>
      </w:r>
      <w:r w:rsidRPr="000F1D56">
        <w:rPr>
          <w:rFonts w:ascii="Arial" w:eastAsia="DejaVu Sans" w:hAnsi="Arial" w:cs="Arial"/>
          <w:kern w:val="1"/>
          <w:lang w:eastAsia="ar-SA"/>
        </w:rPr>
        <w:br/>
        <w:t>i magazynów na poszczególne rodzaje odpadów (zgodnie z obowiązującymi przepisami) oraz o zasadach gromadzenia poszczególnych frakcji odpadów, aby mieszkaniec mógł zlokalizować miejsce magazynowania danej frakcji odpadów bez wychodzenia z pojazdu. Każdy z kontenerów, pojemników oraz magazynów, a także miejsca postojowe, muszą więc zostać opisane w sposób czytelny i jednoznaczny.</w:t>
      </w:r>
    </w:p>
    <w:p w14:paraId="7550411A" w14:textId="77777777" w:rsidR="000F1D56" w:rsidRPr="000F1D56" w:rsidRDefault="000F1D56" w:rsidP="000F1D56">
      <w:pPr>
        <w:widowControl w:val="0"/>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 xml:space="preserve">Obszar w sąsiedztwie placu utwardzonego do ogrodzenia musi zostać zagospodarowany jako teren zielony. Odpowiednio zniwelowany i przygotowany grunt należy obsiać mieszanką traw. Wykonać należy nasadzenia zieleni izolacyjnej oraz ozdobnej. </w:t>
      </w:r>
    </w:p>
    <w:p w14:paraId="22DE8592" w14:textId="77777777" w:rsidR="000F1D56" w:rsidRPr="000F1D56" w:rsidRDefault="000F1D56" w:rsidP="000F1D56">
      <w:pPr>
        <w:widowControl w:val="0"/>
        <w:tabs>
          <w:tab w:val="right" w:pos="9490"/>
        </w:tabs>
        <w:suppressAutoHyphens/>
        <w:spacing w:line="276" w:lineRule="auto"/>
        <w:ind w:left="426"/>
        <w:contextualSpacing/>
        <w:rPr>
          <w:rFonts w:ascii="Arial" w:eastAsia="DejaVu Sans" w:hAnsi="Arial" w:cs="Arial"/>
          <w:kern w:val="1"/>
          <w:lang w:eastAsia="ar-SA"/>
        </w:rPr>
      </w:pPr>
      <w:r w:rsidRPr="000F1D56">
        <w:rPr>
          <w:rFonts w:ascii="Arial" w:eastAsia="DejaVu Sans" w:hAnsi="Arial" w:cs="Arial"/>
          <w:kern w:val="1"/>
          <w:lang w:eastAsia="ar-SA"/>
        </w:rPr>
        <w:t xml:space="preserve">Wykonawca zobowiązany jest uwzględnić możliwe kolizje z infrastrukturą podziemną, w razie potrzeby wykonać jej przełożenie lub w inny sposób rozwiązań kwestię kolizji. </w:t>
      </w:r>
      <w:r w:rsidRPr="000F1D56">
        <w:rPr>
          <w:rFonts w:ascii="Arial" w:eastAsia="DejaVu Sans" w:hAnsi="Arial" w:cs="Arial"/>
          <w:kern w:val="1"/>
          <w:lang w:eastAsia="ar-SA"/>
        </w:rPr>
        <w:br/>
        <w:t>W celu oszacowania skali możliwych kolizji, w załączniku do PFU przedstawiono mapę zasadniczą terenu przedsięwzięcia.</w:t>
      </w:r>
    </w:p>
    <w:p w14:paraId="4DB70715" w14:textId="77777777" w:rsidR="000F1D56" w:rsidRPr="000F1D56" w:rsidRDefault="000F1D56" w:rsidP="000F1D56">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0F1D56">
        <w:rPr>
          <w:rFonts w:ascii="Arial" w:eastAsia="Calibri" w:hAnsi="Arial" w:cs="Arial"/>
          <w:bCs/>
          <w:kern w:val="1"/>
          <w:lang w:eastAsia="ar-SA"/>
        </w:rPr>
        <w:t xml:space="preserve">Zakres zadania obejmuje: </w:t>
      </w:r>
    </w:p>
    <w:p w14:paraId="019790B1" w14:textId="77777777" w:rsidR="000F1D56" w:rsidRPr="000F1D56" w:rsidRDefault="000F1D56">
      <w:pPr>
        <w:widowControl w:val="0"/>
        <w:numPr>
          <w:ilvl w:val="0"/>
          <w:numId w:val="178"/>
        </w:numPr>
        <w:tabs>
          <w:tab w:val="right" w:pos="9490"/>
        </w:tabs>
        <w:suppressAutoHyphens/>
        <w:spacing w:line="276" w:lineRule="auto"/>
        <w:ind w:left="709" w:hanging="283"/>
        <w:contextualSpacing/>
        <w:rPr>
          <w:rFonts w:ascii="Arial" w:eastAsia="Calibri" w:hAnsi="Arial" w:cs="Arial"/>
          <w:bCs/>
          <w:kern w:val="1"/>
          <w:lang w:eastAsia="ar-SA"/>
        </w:rPr>
      </w:pPr>
      <w:r w:rsidRPr="000F1D56">
        <w:rPr>
          <w:rFonts w:ascii="Arial" w:eastAsia="Calibri" w:hAnsi="Arial" w:cs="Arial"/>
          <w:bCs/>
          <w:kern w:val="1"/>
          <w:lang w:eastAsia="ar-SA"/>
        </w:rPr>
        <w:t xml:space="preserve">zaprojektowanie – tj. opracowanie – zgodnie z przepisami – kompletnej dokumentacji projektowej dla zamierzenia inwestycyjnego pn.: „Budowa nowego w pełni funkcjonalnego Punktu Selektywnej Zbiórki Odpadów Komunalnych w Bierutowie wraz z drogami dojazdowymi i niezbędną infrastrukturą” w zakresie wszystkich branż wraz z wymaganymi uzgodnieniami i pozwoleniami, przygotowanie wniosku o pozwolenie na budowę i uzyskanie na jego podstawie w imieniu Zamawiającego pozwolenia na budowę, </w:t>
      </w:r>
    </w:p>
    <w:p w14:paraId="2E968488" w14:textId="77777777" w:rsidR="000F1D56" w:rsidRPr="000F1D56" w:rsidRDefault="000F1D56">
      <w:pPr>
        <w:widowControl w:val="0"/>
        <w:numPr>
          <w:ilvl w:val="0"/>
          <w:numId w:val="178"/>
        </w:numPr>
        <w:tabs>
          <w:tab w:val="right" w:pos="9490"/>
        </w:tabs>
        <w:suppressAutoHyphens/>
        <w:spacing w:line="276" w:lineRule="auto"/>
        <w:ind w:left="709" w:hanging="283"/>
        <w:contextualSpacing/>
        <w:rPr>
          <w:rFonts w:ascii="Arial" w:eastAsia="Calibri" w:hAnsi="Arial" w:cs="Arial"/>
          <w:bCs/>
          <w:kern w:val="1"/>
          <w:lang w:eastAsia="ar-SA"/>
        </w:rPr>
      </w:pPr>
      <w:r w:rsidRPr="000F1D56">
        <w:rPr>
          <w:rFonts w:ascii="Arial" w:eastAsia="Calibri" w:hAnsi="Arial" w:cs="Arial"/>
          <w:bCs/>
          <w:kern w:val="1"/>
          <w:lang w:eastAsia="ar-SA"/>
        </w:rPr>
        <w:t xml:space="preserve">budowę – tj. wykonanie, na postawie zatwierdzonej przez Zamawiającego dokumentacji projektowej dla ww. zadania inwestycyjnego, w zakresie umożliwiającym uzyskanie, zgodnie z przepisami prawa budowlanego, pozwolenia na użytkowanie obiektów oraz użytkowanie tych obiektów zgodnie z ich przeznaczeniem, </w:t>
      </w:r>
    </w:p>
    <w:p w14:paraId="5F673204" w14:textId="77777777" w:rsidR="000F1D56" w:rsidRPr="000F1D56" w:rsidRDefault="000F1D56">
      <w:pPr>
        <w:widowControl w:val="0"/>
        <w:numPr>
          <w:ilvl w:val="0"/>
          <w:numId w:val="178"/>
        </w:numPr>
        <w:tabs>
          <w:tab w:val="right" w:pos="9490"/>
        </w:tabs>
        <w:suppressAutoHyphens/>
        <w:spacing w:line="276" w:lineRule="auto"/>
        <w:ind w:left="709" w:hanging="283"/>
        <w:contextualSpacing/>
        <w:rPr>
          <w:rFonts w:ascii="Arial" w:eastAsia="Calibri" w:hAnsi="Arial" w:cs="Arial"/>
          <w:bCs/>
          <w:kern w:val="1"/>
          <w:lang w:eastAsia="ar-SA"/>
        </w:rPr>
      </w:pPr>
      <w:r w:rsidRPr="000F1D56">
        <w:rPr>
          <w:rFonts w:ascii="Arial" w:eastAsia="Calibri" w:hAnsi="Arial" w:cs="Arial"/>
          <w:bCs/>
          <w:kern w:val="1"/>
          <w:lang w:eastAsia="ar-SA"/>
        </w:rPr>
        <w:t xml:space="preserve">zapewnienie nadzoru autorskiego – tj. pełnienie nadzoru autorskiego przez projektantów (autorów projektów) przez cały czas trwania inwestycji, w szczególności poprzez: udział projektantów w naradach roboczych w trakcie realizacji robót budowlanych (na terenie budowy), wpisy do dziennika budowy, weryfikację dokumentacji powykonawczej w zakresie jej zgodności z faktycznym wykonaniem robót. Weryfikacja dokumentacji zostanie potwierdzona poprzez oświadczenie projektantów – autorów projektu, załączone do dokumentacji </w:t>
      </w:r>
      <w:r w:rsidRPr="000F1D56">
        <w:rPr>
          <w:rFonts w:ascii="Arial" w:eastAsia="Calibri" w:hAnsi="Arial" w:cs="Arial"/>
          <w:bCs/>
          <w:kern w:val="1"/>
          <w:lang w:eastAsia="ar-SA"/>
        </w:rPr>
        <w:lastRenderedPageBreak/>
        <w:t xml:space="preserve">powykonawczej, </w:t>
      </w:r>
    </w:p>
    <w:p w14:paraId="14F6BC47" w14:textId="77777777" w:rsidR="000F1D56" w:rsidRPr="000F1D56" w:rsidRDefault="000F1D56">
      <w:pPr>
        <w:widowControl w:val="0"/>
        <w:numPr>
          <w:ilvl w:val="0"/>
          <w:numId w:val="178"/>
        </w:numPr>
        <w:tabs>
          <w:tab w:val="right" w:pos="9490"/>
        </w:tabs>
        <w:suppressAutoHyphens/>
        <w:spacing w:line="276" w:lineRule="auto"/>
        <w:ind w:left="709" w:hanging="283"/>
        <w:contextualSpacing/>
        <w:rPr>
          <w:rFonts w:ascii="Arial" w:eastAsia="Calibri" w:hAnsi="Arial" w:cs="Arial"/>
          <w:bCs/>
          <w:kern w:val="1"/>
          <w:lang w:eastAsia="ar-SA"/>
        </w:rPr>
      </w:pPr>
      <w:r w:rsidRPr="000F1D56">
        <w:rPr>
          <w:rFonts w:ascii="Arial" w:eastAsia="Calibri" w:hAnsi="Arial" w:cs="Arial"/>
          <w:bCs/>
          <w:kern w:val="1"/>
          <w:lang w:eastAsia="ar-SA"/>
        </w:rPr>
        <w:t>opracowanie powyższego zakresu dokumentacji projektowej celem realizacji robót budowlanych związanych z przedmiotowym zadaniem inwestycyjnym należy wykonać w branżach określonych w PFU.</w:t>
      </w:r>
    </w:p>
    <w:p w14:paraId="58A1B27A" w14:textId="77777777" w:rsidR="000F1D56" w:rsidRPr="000F1D56" w:rsidRDefault="000F1D56" w:rsidP="000F1D56">
      <w:pPr>
        <w:widowControl w:val="0"/>
        <w:numPr>
          <w:ilvl w:val="0"/>
          <w:numId w:val="50"/>
        </w:numPr>
        <w:suppressAutoHyphens/>
        <w:spacing w:line="276" w:lineRule="auto"/>
        <w:ind w:left="426" w:hanging="426"/>
        <w:rPr>
          <w:rFonts w:ascii="Arial" w:eastAsia="Lucida Sans Unicode" w:hAnsi="Arial" w:cs="Arial"/>
          <w:b/>
          <w:lang w:eastAsia="ar-SA"/>
        </w:rPr>
      </w:pPr>
      <w:r w:rsidRPr="000F1D56">
        <w:rPr>
          <w:rFonts w:ascii="Arial" w:eastAsia="Lucida Sans Unicode" w:hAnsi="Arial" w:cs="Arial"/>
          <w:b/>
          <w:lang w:eastAsia="ar-SA"/>
        </w:rPr>
        <w:t xml:space="preserve">Wyciąg z wniosku o dofinasowanie z Rządowego Funduszu Polski Ład: </w:t>
      </w:r>
    </w:p>
    <w:p w14:paraId="4E48E57C" w14:textId="77777777" w:rsidR="000F1D56" w:rsidRPr="000F1D56" w:rsidRDefault="000F1D56" w:rsidP="000F1D56">
      <w:pPr>
        <w:widowControl w:val="0"/>
        <w:suppressAutoHyphens/>
        <w:spacing w:line="276" w:lineRule="auto"/>
        <w:ind w:left="426"/>
        <w:rPr>
          <w:rFonts w:ascii="Arial" w:eastAsia="Lucida Sans Unicode" w:hAnsi="Arial" w:cs="Arial"/>
          <w:b/>
          <w:lang w:eastAsia="ar-SA"/>
        </w:rPr>
      </w:pPr>
      <w:r w:rsidRPr="000F1D56">
        <w:rPr>
          <w:rFonts w:ascii="Arial" w:eastAsia="Lucida Sans Unicode" w:hAnsi="Arial" w:cs="Arial"/>
          <w:b/>
          <w:lang w:eastAsia="ar-SA"/>
        </w:rPr>
        <w:t>Programu Inwestycji Strategicznych:</w:t>
      </w:r>
    </w:p>
    <w:p w14:paraId="5D98A6DA" w14:textId="77777777" w:rsidR="000F1D56" w:rsidRPr="000F1D56" w:rsidRDefault="000F1D56" w:rsidP="000F1D56">
      <w:pPr>
        <w:widowControl w:val="0"/>
        <w:suppressAutoHyphens/>
        <w:spacing w:line="276" w:lineRule="auto"/>
        <w:ind w:left="426"/>
        <w:rPr>
          <w:rFonts w:ascii="Arial" w:eastAsia="Lucida Sans Unicode" w:hAnsi="Arial" w:cs="Arial"/>
          <w:lang w:eastAsia="ar-SA"/>
        </w:rPr>
      </w:pPr>
      <w:r w:rsidRPr="000F1D56">
        <w:rPr>
          <w:rFonts w:ascii="Arial" w:eastAsia="Lucida Sans Unicode" w:hAnsi="Arial" w:cs="Arial"/>
          <w:lang w:eastAsia="ar-SA"/>
        </w:rPr>
        <w:t>„III. Przedmiot inwestycji</w:t>
      </w:r>
    </w:p>
    <w:p w14:paraId="4445ED1C" w14:textId="77777777" w:rsidR="000F1D56" w:rsidRPr="000F1D56" w:rsidRDefault="000F1D56" w:rsidP="000F1D56">
      <w:pPr>
        <w:widowControl w:val="0"/>
        <w:suppressAutoHyphens/>
        <w:spacing w:line="276" w:lineRule="auto"/>
        <w:ind w:left="426"/>
        <w:rPr>
          <w:rFonts w:ascii="Arial" w:eastAsia="Lucida Sans Unicode" w:hAnsi="Arial" w:cs="Arial"/>
          <w:lang w:eastAsia="ar-SA"/>
        </w:rPr>
      </w:pPr>
      <w:r w:rsidRPr="000F1D56">
        <w:rPr>
          <w:rFonts w:ascii="Arial" w:eastAsia="Lucida Sans Unicode" w:hAnsi="Arial" w:cs="Arial"/>
          <w:lang w:eastAsia="ar-SA"/>
        </w:rPr>
        <w:t>Obszar inwestycyjny: Infrastruktura drogowa, Gospodarka odpadami</w:t>
      </w:r>
    </w:p>
    <w:p w14:paraId="49A624F0" w14:textId="77777777" w:rsidR="000F1D56" w:rsidRPr="000F1D56" w:rsidRDefault="000F1D56" w:rsidP="000F1D56">
      <w:pPr>
        <w:widowControl w:val="0"/>
        <w:suppressAutoHyphens/>
        <w:spacing w:line="276" w:lineRule="auto"/>
        <w:ind w:left="426"/>
        <w:rPr>
          <w:rFonts w:ascii="Arial" w:eastAsia="Lucida Sans Unicode" w:hAnsi="Arial" w:cs="Arial"/>
          <w:lang w:eastAsia="ar-SA"/>
        </w:rPr>
      </w:pPr>
      <w:r w:rsidRPr="000F1D56">
        <w:rPr>
          <w:rFonts w:ascii="Arial" w:eastAsia="Lucida Sans Unicode" w:hAnsi="Arial" w:cs="Arial"/>
          <w:lang w:eastAsia="ar-SA"/>
        </w:rPr>
        <w:t>Nazwa inwestycji: Budowa nowego w pełni funkcjonalnego Punktu Selektywnej Zbiórki Odpadów Komunalnych w Bierutowie wraz z drogami dojazdowymi i niezbędną infrastrukturą</w:t>
      </w:r>
    </w:p>
    <w:p w14:paraId="05E3D5E5" w14:textId="77777777" w:rsidR="000F1D56" w:rsidRPr="000F1D56" w:rsidRDefault="000F1D56" w:rsidP="000F1D56">
      <w:pPr>
        <w:widowControl w:val="0"/>
        <w:suppressAutoHyphens/>
        <w:spacing w:line="276" w:lineRule="auto"/>
        <w:ind w:left="426"/>
        <w:rPr>
          <w:rFonts w:ascii="Arial" w:eastAsia="Lucida Sans Unicode" w:hAnsi="Arial" w:cs="Arial"/>
          <w:lang w:eastAsia="ar-SA"/>
        </w:rPr>
      </w:pPr>
      <w:r w:rsidRPr="000F1D56">
        <w:rPr>
          <w:rFonts w:ascii="Arial" w:eastAsia="Lucida Sans Unicode" w:hAnsi="Arial" w:cs="Arial"/>
          <w:lang w:eastAsia="ar-SA"/>
        </w:rPr>
        <w:t>Opis inwestycji: Projekt zostanie wykonany w trybie zaprojektuj i wybuduj. W ramach jednego postępowania zostanie zlecone wykonanie dokumentacji projektowej oraz prac budowlanych 1 PSZOK-u. Zakres inwestycji obejmować będzie: a) zagospodarowanie terenu; b) wykonanie niezbędnej infrastruktury technicznej; c) wykonanie dróg dojazdowych na teren PSZOK; d) wykonanie infrastruktury towarzyszącej. Nowy w pełni funkcjonalny PSZOK z drogami dojazdowymi przyczyni się do poprawy efektywności zbierania i magazynowania odpadów komunalnych dostarczanych przez mieszkańców z terenu Miasta i Gminy Bierutów, w tym z miejscowości, w których funkcjonowały zlikwidowane przedsiębiorstwa gospodarki rolnej, co wpłynie na zwiększenie porządku i czystości. Ponadto dzięki nowym drogom dojazdowym realizacja inwestycji wpłynie na poprawę dostępności mieszkańców do terenu PSZOK-u. Infrastruktura nowego PSZOKU przyczyni się do zwiększenia wydajności Punktu oraz wzrośnie świadomość ekologiczna mieszkańców obszarów popegeerowskich w zakresie gospodarki odpadami.”</w:t>
      </w:r>
    </w:p>
    <w:p w14:paraId="10916958" w14:textId="77777777" w:rsidR="000F1D56" w:rsidRPr="000F1D56" w:rsidRDefault="000F1D56" w:rsidP="000F1D56">
      <w:pPr>
        <w:widowControl w:val="0"/>
        <w:numPr>
          <w:ilvl w:val="0"/>
          <w:numId w:val="50"/>
        </w:numPr>
        <w:suppressAutoHyphens/>
        <w:spacing w:line="276" w:lineRule="auto"/>
        <w:ind w:left="426" w:hanging="426"/>
        <w:rPr>
          <w:rFonts w:ascii="Arial" w:eastAsia="Lucida Sans Unicode" w:hAnsi="Arial" w:cs="Arial"/>
          <w:lang w:eastAsia="ar-SA"/>
        </w:rPr>
      </w:pPr>
      <w:r w:rsidRPr="000F1D56">
        <w:rPr>
          <w:rFonts w:ascii="Arial" w:eastAsia="Lucida Sans Unicode" w:hAnsi="Arial" w:cs="Arial"/>
          <w:lang w:eastAsia="ar-SA"/>
        </w:rPr>
        <w:t xml:space="preserve">Oznaczenie przedmiotu zamówienia wg wspólnego słownika zamówień CPV: </w:t>
      </w:r>
    </w:p>
    <w:p w14:paraId="3582FC75"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 xml:space="preserve">CPV 45000000-7 </w:t>
      </w:r>
      <w:r w:rsidRPr="000F1D56">
        <w:rPr>
          <w:rFonts w:ascii="Arial" w:eastAsia="Lucida Sans Unicode" w:hAnsi="Arial" w:cs="Arial"/>
          <w:lang w:eastAsia="ar-SA"/>
        </w:rPr>
        <w:tab/>
        <w:t>Roboty budowlane</w:t>
      </w:r>
    </w:p>
    <w:p w14:paraId="7D1BE3C6"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 xml:space="preserve">CPV 71222000-0 </w:t>
      </w:r>
      <w:r w:rsidRPr="000F1D56">
        <w:rPr>
          <w:rFonts w:ascii="Arial" w:eastAsia="Lucida Sans Unicode" w:hAnsi="Arial" w:cs="Arial"/>
          <w:lang w:eastAsia="ar-SA"/>
        </w:rPr>
        <w:tab/>
        <w:t>Usługi architektoniczne w zakresie przestrzeni</w:t>
      </w:r>
    </w:p>
    <w:p w14:paraId="31FE29E0"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 xml:space="preserve">CPV 71320000-7 </w:t>
      </w:r>
      <w:r w:rsidRPr="000F1D56">
        <w:rPr>
          <w:rFonts w:ascii="Arial" w:eastAsia="Lucida Sans Unicode" w:hAnsi="Arial" w:cs="Arial"/>
          <w:lang w:eastAsia="ar-SA"/>
        </w:rPr>
        <w:tab/>
        <w:t xml:space="preserve">Usługi inżynierskie w zakresie projektowania </w:t>
      </w:r>
    </w:p>
    <w:p w14:paraId="7E995575"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45100000-8</w:t>
      </w:r>
      <w:r w:rsidRPr="000F1D56">
        <w:rPr>
          <w:rFonts w:ascii="Arial" w:eastAsia="Lucida Sans Unicode" w:hAnsi="Arial" w:cs="Arial"/>
          <w:lang w:eastAsia="ar-SA"/>
        </w:rPr>
        <w:tab/>
        <w:t>Przygotowanie terenu pod budowę</w:t>
      </w:r>
    </w:p>
    <w:p w14:paraId="5B705699"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45200000-9</w:t>
      </w:r>
      <w:r w:rsidRPr="000F1D56">
        <w:rPr>
          <w:rFonts w:ascii="Arial" w:eastAsia="Lucida Sans Unicode" w:hAnsi="Arial" w:cs="Arial"/>
          <w:lang w:eastAsia="ar-SA"/>
        </w:rPr>
        <w:tab/>
        <w:t xml:space="preserve">Roboty budowlane w zakresie wznoszenia kompletnych </w:t>
      </w:r>
    </w:p>
    <w:p w14:paraId="7FB71766" w14:textId="77777777" w:rsidR="000F1D56" w:rsidRPr="000F1D56" w:rsidRDefault="000F1D56" w:rsidP="000F1D56">
      <w:pPr>
        <w:widowControl w:val="0"/>
        <w:suppressAutoHyphens/>
        <w:spacing w:line="276" w:lineRule="auto"/>
        <w:ind w:left="2832"/>
        <w:rPr>
          <w:rFonts w:ascii="Arial" w:eastAsia="Lucida Sans Unicode" w:hAnsi="Arial" w:cs="Arial"/>
          <w:lang w:eastAsia="ar-SA"/>
        </w:rPr>
      </w:pPr>
      <w:r w:rsidRPr="000F1D56">
        <w:rPr>
          <w:rFonts w:ascii="Arial" w:eastAsia="Lucida Sans Unicode" w:hAnsi="Arial" w:cs="Arial"/>
          <w:lang w:eastAsia="ar-SA"/>
        </w:rPr>
        <w:t>obiektów budowlanych lub ich części oraz roboty w zakresie inżynierii lądowej i wodnej</w:t>
      </w:r>
    </w:p>
    <w:p w14:paraId="2E09B2DF"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45220000-5</w:t>
      </w:r>
      <w:r w:rsidRPr="000F1D56">
        <w:rPr>
          <w:rFonts w:ascii="Arial" w:eastAsia="Lucida Sans Unicode" w:hAnsi="Arial" w:cs="Arial"/>
          <w:lang w:eastAsia="ar-SA"/>
        </w:rPr>
        <w:tab/>
        <w:t>Roboty inżynieryjne i budowlane</w:t>
      </w:r>
    </w:p>
    <w:p w14:paraId="451FD094"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45222000-9</w:t>
      </w:r>
      <w:r w:rsidRPr="000F1D56">
        <w:rPr>
          <w:rFonts w:ascii="Arial" w:eastAsia="Lucida Sans Unicode" w:hAnsi="Arial" w:cs="Arial"/>
          <w:lang w:eastAsia="ar-SA"/>
        </w:rPr>
        <w:tab/>
        <w:t xml:space="preserve">Roboty budowlane w zakresie robót inżynieryjnych </w:t>
      </w:r>
    </w:p>
    <w:p w14:paraId="7091A71D" w14:textId="77777777" w:rsidR="000F1D56" w:rsidRPr="000F1D56" w:rsidRDefault="000F1D56" w:rsidP="000F1D56">
      <w:pPr>
        <w:widowControl w:val="0"/>
        <w:suppressAutoHyphens/>
        <w:spacing w:line="276" w:lineRule="auto"/>
        <w:ind w:left="2832"/>
        <w:rPr>
          <w:rFonts w:ascii="Arial" w:eastAsia="Lucida Sans Unicode" w:hAnsi="Arial" w:cs="Arial"/>
          <w:lang w:eastAsia="ar-SA"/>
        </w:rPr>
      </w:pPr>
      <w:r w:rsidRPr="000F1D56">
        <w:rPr>
          <w:rFonts w:ascii="Arial" w:eastAsia="Lucida Sans Unicode" w:hAnsi="Arial" w:cs="Arial"/>
          <w:lang w:eastAsia="ar-SA"/>
        </w:rPr>
        <w:t>z wyjątkiem mostów, tuneli, szybów i kolei podziemnej</w:t>
      </w:r>
    </w:p>
    <w:p w14:paraId="1EC4EC36"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45222100-0</w:t>
      </w:r>
      <w:r w:rsidRPr="000F1D56">
        <w:rPr>
          <w:rFonts w:ascii="Arial" w:eastAsia="Lucida Sans Unicode" w:hAnsi="Arial" w:cs="Arial"/>
          <w:lang w:eastAsia="ar-SA"/>
        </w:rPr>
        <w:tab/>
        <w:t xml:space="preserve">Roboty budowlane w zakresie zakładów uzdatniania </w:t>
      </w:r>
    </w:p>
    <w:p w14:paraId="03A6A405" w14:textId="77777777" w:rsidR="000F1D56" w:rsidRPr="000F1D56" w:rsidRDefault="000F1D56" w:rsidP="000F1D56">
      <w:pPr>
        <w:widowControl w:val="0"/>
        <w:suppressAutoHyphens/>
        <w:spacing w:line="276" w:lineRule="auto"/>
        <w:ind w:left="2136" w:firstLine="696"/>
        <w:rPr>
          <w:rFonts w:ascii="Arial" w:eastAsia="Lucida Sans Unicode" w:hAnsi="Arial" w:cs="Arial"/>
          <w:lang w:eastAsia="ar-SA"/>
        </w:rPr>
      </w:pPr>
      <w:r w:rsidRPr="000F1D56">
        <w:rPr>
          <w:rFonts w:ascii="Arial" w:eastAsia="Lucida Sans Unicode" w:hAnsi="Arial" w:cs="Arial"/>
          <w:lang w:eastAsia="ar-SA"/>
        </w:rPr>
        <w:t>odpadów</w:t>
      </w:r>
    </w:p>
    <w:p w14:paraId="2AEF0379"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45213270-6</w:t>
      </w:r>
      <w:r w:rsidRPr="000F1D56">
        <w:rPr>
          <w:rFonts w:ascii="Arial" w:eastAsia="Lucida Sans Unicode" w:hAnsi="Arial" w:cs="Arial"/>
          <w:lang w:eastAsia="ar-SA"/>
        </w:rPr>
        <w:tab/>
        <w:t>Roboty budowlane w zakresie stacji recyklingu</w:t>
      </w:r>
    </w:p>
    <w:p w14:paraId="2E650084"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45230000-8</w:t>
      </w:r>
      <w:r w:rsidRPr="000F1D56">
        <w:rPr>
          <w:rFonts w:ascii="Arial" w:eastAsia="Lucida Sans Unicode" w:hAnsi="Arial" w:cs="Arial"/>
          <w:lang w:eastAsia="ar-SA"/>
        </w:rPr>
        <w:tab/>
        <w:t xml:space="preserve">Roboty budowlane w zakresie budowy rurociągów, linii </w:t>
      </w:r>
    </w:p>
    <w:p w14:paraId="73D18D55" w14:textId="77777777" w:rsidR="000F1D56" w:rsidRPr="000F1D56" w:rsidRDefault="000F1D56" w:rsidP="000F1D56">
      <w:pPr>
        <w:widowControl w:val="0"/>
        <w:suppressAutoHyphens/>
        <w:spacing w:line="276" w:lineRule="auto"/>
        <w:ind w:left="2832"/>
        <w:rPr>
          <w:rFonts w:ascii="Arial" w:eastAsia="Lucida Sans Unicode" w:hAnsi="Arial" w:cs="Arial"/>
          <w:lang w:eastAsia="ar-SA"/>
        </w:rPr>
      </w:pPr>
      <w:r w:rsidRPr="000F1D56">
        <w:rPr>
          <w:rFonts w:ascii="Arial" w:eastAsia="Lucida Sans Unicode" w:hAnsi="Arial" w:cs="Arial"/>
          <w:lang w:eastAsia="ar-SA"/>
        </w:rPr>
        <w:t xml:space="preserve">komunikacyjnych i elektroenergetycznych, autostrad, dróg, </w:t>
      </w:r>
      <w:r w:rsidRPr="000F1D56">
        <w:rPr>
          <w:rFonts w:ascii="Arial" w:eastAsia="Lucida Sans Unicode" w:hAnsi="Arial" w:cs="Arial"/>
          <w:lang w:eastAsia="ar-SA"/>
        </w:rPr>
        <w:lastRenderedPageBreak/>
        <w:t>lotnisk i kolei; wyrównywanie terenu</w:t>
      </w:r>
    </w:p>
    <w:p w14:paraId="4927FDB9"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45231000-5</w:t>
      </w:r>
      <w:r w:rsidRPr="000F1D56">
        <w:rPr>
          <w:rFonts w:ascii="Arial" w:eastAsia="Lucida Sans Unicode" w:hAnsi="Arial" w:cs="Arial"/>
          <w:lang w:eastAsia="ar-SA"/>
        </w:rPr>
        <w:tab/>
        <w:t xml:space="preserve">Roboty budowlane w zakresie budowy rurociągów, ciągów </w:t>
      </w:r>
    </w:p>
    <w:p w14:paraId="1E3D8830" w14:textId="77777777" w:rsidR="000F1D56" w:rsidRPr="000F1D56" w:rsidRDefault="000F1D56" w:rsidP="000F1D56">
      <w:pPr>
        <w:widowControl w:val="0"/>
        <w:suppressAutoHyphens/>
        <w:spacing w:line="276" w:lineRule="auto"/>
        <w:ind w:left="2136" w:firstLine="696"/>
        <w:rPr>
          <w:rFonts w:ascii="Arial" w:eastAsia="Lucida Sans Unicode" w:hAnsi="Arial" w:cs="Arial"/>
          <w:lang w:eastAsia="ar-SA"/>
        </w:rPr>
      </w:pPr>
      <w:r w:rsidRPr="000F1D56">
        <w:rPr>
          <w:rFonts w:ascii="Arial" w:eastAsia="Lucida Sans Unicode" w:hAnsi="Arial" w:cs="Arial"/>
          <w:lang w:eastAsia="ar-SA"/>
        </w:rPr>
        <w:t>komunikacyjnych i linii elektroenergetycznych</w:t>
      </w:r>
    </w:p>
    <w:p w14:paraId="399E5515"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45231400-9</w:t>
      </w:r>
      <w:r w:rsidRPr="000F1D56">
        <w:rPr>
          <w:rFonts w:ascii="Arial" w:eastAsia="Lucida Sans Unicode" w:hAnsi="Arial" w:cs="Arial"/>
          <w:lang w:eastAsia="ar-SA"/>
        </w:rPr>
        <w:tab/>
        <w:t xml:space="preserve">Roboty budowlane w zakresie budowy linii </w:t>
      </w:r>
    </w:p>
    <w:p w14:paraId="0A32D096" w14:textId="77777777" w:rsidR="000F1D56" w:rsidRPr="000F1D56" w:rsidRDefault="000F1D56" w:rsidP="000F1D56">
      <w:pPr>
        <w:widowControl w:val="0"/>
        <w:suppressAutoHyphens/>
        <w:spacing w:line="276" w:lineRule="auto"/>
        <w:ind w:left="2136" w:firstLine="696"/>
        <w:rPr>
          <w:rFonts w:ascii="Arial" w:eastAsia="Lucida Sans Unicode" w:hAnsi="Arial" w:cs="Arial"/>
          <w:lang w:eastAsia="ar-SA"/>
        </w:rPr>
      </w:pPr>
      <w:r w:rsidRPr="000F1D56">
        <w:rPr>
          <w:rFonts w:ascii="Arial" w:eastAsia="Lucida Sans Unicode" w:hAnsi="Arial" w:cs="Arial"/>
          <w:lang w:eastAsia="ar-SA"/>
        </w:rPr>
        <w:t>elektroenergetycznych</w:t>
      </w:r>
    </w:p>
    <w:p w14:paraId="5A78C8AE"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45231600-1</w:t>
      </w:r>
      <w:r w:rsidRPr="000F1D56">
        <w:rPr>
          <w:rFonts w:ascii="Arial" w:eastAsia="Lucida Sans Unicode" w:hAnsi="Arial" w:cs="Arial"/>
          <w:lang w:eastAsia="ar-SA"/>
        </w:rPr>
        <w:tab/>
        <w:t xml:space="preserve">Roboty budowlane w zakresie budowy linii </w:t>
      </w:r>
    </w:p>
    <w:p w14:paraId="66B7B245" w14:textId="77777777" w:rsidR="000F1D56" w:rsidRPr="000F1D56" w:rsidRDefault="000F1D56" w:rsidP="000F1D56">
      <w:pPr>
        <w:widowControl w:val="0"/>
        <w:suppressAutoHyphens/>
        <w:spacing w:line="276" w:lineRule="auto"/>
        <w:ind w:left="2136" w:firstLine="696"/>
        <w:rPr>
          <w:rFonts w:ascii="Arial" w:eastAsia="Lucida Sans Unicode" w:hAnsi="Arial" w:cs="Arial"/>
          <w:lang w:eastAsia="ar-SA"/>
        </w:rPr>
      </w:pPr>
      <w:r w:rsidRPr="000F1D56">
        <w:rPr>
          <w:rFonts w:ascii="Arial" w:eastAsia="Lucida Sans Unicode" w:hAnsi="Arial" w:cs="Arial"/>
          <w:lang w:eastAsia="ar-SA"/>
        </w:rPr>
        <w:t>komunikacyjnych</w:t>
      </w:r>
    </w:p>
    <w:p w14:paraId="303EF2F5"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45400000-1</w:t>
      </w:r>
      <w:r w:rsidRPr="000F1D56">
        <w:rPr>
          <w:rFonts w:ascii="Arial" w:eastAsia="Lucida Sans Unicode" w:hAnsi="Arial" w:cs="Arial"/>
          <w:lang w:eastAsia="ar-SA"/>
        </w:rPr>
        <w:tab/>
        <w:t>Roboty wykończeniowe w zakresie obiektów budowlanych</w:t>
      </w:r>
    </w:p>
    <w:p w14:paraId="79FB7E70"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74200000-1</w:t>
      </w:r>
      <w:r w:rsidRPr="000F1D56">
        <w:rPr>
          <w:rFonts w:ascii="Arial" w:eastAsia="Lucida Sans Unicode" w:hAnsi="Arial" w:cs="Arial"/>
          <w:lang w:eastAsia="ar-SA"/>
        </w:rPr>
        <w:tab/>
        <w:t xml:space="preserve">Usługi doradcze dotyczące architektury, inżynierii, budowy i </w:t>
      </w:r>
    </w:p>
    <w:p w14:paraId="402E7BEF" w14:textId="77777777" w:rsidR="000F1D56" w:rsidRPr="000F1D56" w:rsidRDefault="000F1D56" w:rsidP="000F1D56">
      <w:pPr>
        <w:widowControl w:val="0"/>
        <w:suppressAutoHyphens/>
        <w:spacing w:line="276" w:lineRule="auto"/>
        <w:ind w:left="2136" w:firstLine="696"/>
        <w:rPr>
          <w:rFonts w:ascii="Arial" w:eastAsia="Lucida Sans Unicode" w:hAnsi="Arial" w:cs="Arial"/>
          <w:lang w:eastAsia="ar-SA"/>
        </w:rPr>
      </w:pPr>
      <w:r w:rsidRPr="000F1D56">
        <w:rPr>
          <w:rFonts w:ascii="Arial" w:eastAsia="Lucida Sans Unicode" w:hAnsi="Arial" w:cs="Arial"/>
          <w:lang w:eastAsia="ar-SA"/>
        </w:rPr>
        <w:t>podobne</w:t>
      </w:r>
    </w:p>
    <w:p w14:paraId="5255535E"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74230000-7</w:t>
      </w:r>
      <w:r w:rsidRPr="000F1D56">
        <w:rPr>
          <w:rFonts w:ascii="Arial" w:eastAsia="Lucida Sans Unicode" w:hAnsi="Arial" w:cs="Arial"/>
          <w:lang w:eastAsia="ar-SA"/>
        </w:rPr>
        <w:tab/>
        <w:t>Usługi inżynieryjne</w:t>
      </w:r>
    </w:p>
    <w:p w14:paraId="2E6C2B4B"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74232000-4</w:t>
      </w:r>
      <w:r w:rsidRPr="000F1D56">
        <w:rPr>
          <w:rFonts w:ascii="Arial" w:eastAsia="Lucida Sans Unicode" w:hAnsi="Arial" w:cs="Arial"/>
          <w:lang w:eastAsia="ar-SA"/>
        </w:rPr>
        <w:tab/>
        <w:t>Usługi inżynieryjne w zakresie projektowania</w:t>
      </w:r>
    </w:p>
    <w:p w14:paraId="06C5B68A" w14:textId="77777777" w:rsidR="000F1D56" w:rsidRPr="000F1D56" w:rsidRDefault="000F1D56" w:rsidP="000F1D56">
      <w:pPr>
        <w:widowControl w:val="0"/>
        <w:numPr>
          <w:ilvl w:val="0"/>
          <w:numId w:val="131"/>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CPV 42900000-5</w:t>
      </w:r>
      <w:r w:rsidRPr="000F1D56">
        <w:rPr>
          <w:rFonts w:ascii="Arial" w:eastAsia="Lucida Sans Unicode" w:hAnsi="Arial" w:cs="Arial"/>
          <w:lang w:eastAsia="ar-SA"/>
        </w:rPr>
        <w:tab/>
        <w:t>Różne maszyny ogólnego i specjalnego przeznaczenia</w:t>
      </w:r>
    </w:p>
    <w:p w14:paraId="69F87AE3" w14:textId="77777777" w:rsidR="000F1D56" w:rsidRPr="000F1D56" w:rsidRDefault="000F1D56" w:rsidP="000F1D56">
      <w:pPr>
        <w:widowControl w:val="0"/>
        <w:numPr>
          <w:ilvl w:val="0"/>
          <w:numId w:val="50"/>
        </w:numPr>
        <w:suppressAutoHyphens/>
        <w:spacing w:line="276" w:lineRule="auto"/>
        <w:ind w:left="426" w:hanging="426"/>
        <w:rPr>
          <w:rFonts w:ascii="Arial" w:eastAsia="Lucida Sans Unicode" w:hAnsi="Arial" w:cs="Arial"/>
          <w:b/>
          <w:lang w:eastAsia="ar-SA"/>
        </w:rPr>
      </w:pPr>
      <w:r w:rsidRPr="000F1D56">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C8F3D7D" w14:textId="77777777" w:rsidR="000F1D56" w:rsidRPr="000F1D56" w:rsidRDefault="000F1D56" w:rsidP="000F1D56">
      <w:pPr>
        <w:widowControl w:val="0"/>
        <w:numPr>
          <w:ilvl w:val="0"/>
          <w:numId w:val="50"/>
        </w:numPr>
        <w:suppressAutoHyphens/>
        <w:spacing w:line="276" w:lineRule="auto"/>
        <w:ind w:left="426" w:hanging="426"/>
        <w:rPr>
          <w:rFonts w:ascii="Arial" w:eastAsia="Lucida Sans Unicode" w:hAnsi="Arial" w:cs="Arial"/>
          <w:b/>
          <w:lang w:eastAsia="ar-SA"/>
        </w:rPr>
      </w:pPr>
      <w:r w:rsidRPr="000F1D56">
        <w:rPr>
          <w:rFonts w:ascii="Arial" w:eastAsia="Lucida Sans Unicode" w:hAnsi="Arial" w:cs="Arial"/>
          <w:lang w:eastAsia="ar-SA"/>
        </w:rPr>
        <w:t xml:space="preserve">Dokumentacja projektowa winna być na etapie opracowania konsultowana i uzgadniana przez Wykonawcę z Zamawiającym. </w:t>
      </w:r>
      <w:r w:rsidRPr="000F1D56">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1E36DB40" w14:textId="77777777" w:rsidR="000F1D56" w:rsidRPr="000F1D56" w:rsidRDefault="000F1D56" w:rsidP="000F1D56">
      <w:pPr>
        <w:widowControl w:val="0"/>
        <w:numPr>
          <w:ilvl w:val="0"/>
          <w:numId w:val="50"/>
        </w:numPr>
        <w:suppressAutoHyphens/>
        <w:spacing w:line="276" w:lineRule="auto"/>
        <w:ind w:left="426" w:hanging="426"/>
        <w:rPr>
          <w:rFonts w:ascii="Arial" w:eastAsia="Lucida Sans Unicode" w:hAnsi="Arial" w:cs="Arial"/>
          <w:b/>
          <w:lang w:eastAsia="ar-SA"/>
        </w:rPr>
      </w:pPr>
      <w:r w:rsidRPr="000F1D56">
        <w:rPr>
          <w:rFonts w:ascii="Arial" w:eastAsia="Arial Unicode MS" w:hAnsi="Arial" w:cs="Arial"/>
          <w:szCs w:val="20"/>
          <w:lang w:eastAsia="ar-SA"/>
        </w:rPr>
        <w:t xml:space="preserve">Wykonawca przed rozpoczęciem robót budowlanych zobowiązuje się do protokolarnego przekazania Zamawiającemu w jego siedzibie </w:t>
      </w:r>
      <w:r w:rsidRPr="000F1D56">
        <w:rPr>
          <w:rFonts w:ascii="Arial" w:eastAsia="Arial Unicode MS" w:hAnsi="Arial" w:cs="Arial"/>
          <w:bCs/>
          <w:szCs w:val="20"/>
          <w:lang w:eastAsia="ar-SA"/>
        </w:rPr>
        <w:t>dokumentacji projektowej</w:t>
      </w:r>
      <w:r w:rsidRPr="000F1D56">
        <w:rPr>
          <w:rFonts w:ascii="Arial" w:eastAsia="Arial Unicode MS" w:hAnsi="Arial" w:cs="Arial"/>
          <w:b/>
          <w:bCs/>
          <w:szCs w:val="20"/>
          <w:lang w:eastAsia="ar-SA"/>
        </w:rPr>
        <w:t xml:space="preserve"> </w:t>
      </w:r>
      <w:r w:rsidRPr="000F1D56">
        <w:rPr>
          <w:rFonts w:ascii="Arial" w:eastAsia="Arial Unicode MS" w:hAnsi="Arial" w:cs="Arial"/>
          <w:bCs/>
          <w:szCs w:val="20"/>
          <w:lang w:eastAsia="ar-SA"/>
        </w:rPr>
        <w:t>opracowanej w</w:t>
      </w:r>
      <w:r w:rsidRPr="000F1D56">
        <w:rPr>
          <w:rFonts w:ascii="Arial" w:eastAsia="Lucida Sans Unicode" w:hAnsi="Arial" w:cs="Arial"/>
          <w:b/>
          <w:szCs w:val="20"/>
          <w:lang w:eastAsia="ar-SA"/>
        </w:rPr>
        <w:t xml:space="preserve"> </w:t>
      </w:r>
      <w:r w:rsidRPr="000F1D56">
        <w:rPr>
          <w:rFonts w:ascii="Arial" w:eastAsia="Lucida Sans Unicode" w:hAnsi="Arial" w:cs="Arial"/>
          <w:szCs w:val="20"/>
          <w:lang w:eastAsia="ar-SA"/>
        </w:rPr>
        <w:t>formie papierowej – opisowej i graficznej, w tym:</w:t>
      </w:r>
    </w:p>
    <w:p w14:paraId="3985DD06" w14:textId="77777777" w:rsidR="000F1D56" w:rsidRPr="000F1D56" w:rsidRDefault="000F1D56" w:rsidP="000F1D56">
      <w:pPr>
        <w:numPr>
          <w:ilvl w:val="0"/>
          <w:numId w:val="169"/>
        </w:numPr>
        <w:autoSpaceDE w:val="0"/>
        <w:autoSpaceDN w:val="0"/>
        <w:spacing w:line="276" w:lineRule="auto"/>
        <w:ind w:left="851" w:hanging="425"/>
        <w:rPr>
          <w:rFonts w:ascii="Arial" w:hAnsi="Arial" w:cs="Arial"/>
          <w:lang w:eastAsia="zh-CN"/>
        </w:rPr>
      </w:pPr>
      <w:r w:rsidRPr="000F1D56">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5F7D008D" w14:textId="77777777" w:rsidR="000F1D56" w:rsidRPr="000F1D56" w:rsidRDefault="000F1D56" w:rsidP="000F1D56">
      <w:pPr>
        <w:numPr>
          <w:ilvl w:val="0"/>
          <w:numId w:val="169"/>
        </w:numPr>
        <w:tabs>
          <w:tab w:val="left" w:pos="851"/>
        </w:tabs>
        <w:autoSpaceDE w:val="0"/>
        <w:autoSpaceDN w:val="0"/>
        <w:spacing w:line="276" w:lineRule="auto"/>
        <w:ind w:left="851" w:hanging="425"/>
        <w:rPr>
          <w:rFonts w:ascii="Arial" w:hAnsi="Arial" w:cs="Arial"/>
          <w:lang w:eastAsia="zh-CN"/>
        </w:rPr>
      </w:pPr>
      <w:r w:rsidRPr="000F1D56">
        <w:rPr>
          <w:rFonts w:ascii="Arial" w:eastAsia="Calibri" w:hAnsi="Arial" w:cs="Arial"/>
          <w:color w:val="000000"/>
          <w:kern w:val="3"/>
          <w:lang w:eastAsia="zh-CN"/>
        </w:rPr>
        <w:t>projektu budowlanego, w tym projektu zagospodarowania terenu – 5 egz.,</w:t>
      </w:r>
    </w:p>
    <w:p w14:paraId="598B051A" w14:textId="77777777" w:rsidR="000F1D56" w:rsidRPr="000F1D56" w:rsidRDefault="000F1D56" w:rsidP="000F1D56">
      <w:pPr>
        <w:numPr>
          <w:ilvl w:val="0"/>
          <w:numId w:val="169"/>
        </w:numPr>
        <w:tabs>
          <w:tab w:val="left" w:pos="851"/>
        </w:tabs>
        <w:autoSpaceDE w:val="0"/>
        <w:autoSpaceDN w:val="0"/>
        <w:spacing w:line="276" w:lineRule="auto"/>
        <w:ind w:left="851" w:hanging="425"/>
        <w:rPr>
          <w:rFonts w:ascii="Arial" w:hAnsi="Arial" w:cs="Arial"/>
          <w:lang w:eastAsia="zh-CN"/>
        </w:rPr>
      </w:pPr>
      <w:r w:rsidRPr="000F1D56">
        <w:rPr>
          <w:rFonts w:ascii="Arial" w:eastAsia="Calibri" w:hAnsi="Arial" w:cs="Arial"/>
          <w:color w:val="000000"/>
          <w:kern w:val="3"/>
          <w:lang w:eastAsia="zh-CN"/>
        </w:rPr>
        <w:t xml:space="preserve">projektu wykonawczego w branżach określonych w PFU – 5 egz., </w:t>
      </w:r>
    </w:p>
    <w:p w14:paraId="454F9528" w14:textId="77777777" w:rsidR="000F1D56" w:rsidRPr="000F1D56" w:rsidRDefault="000F1D56" w:rsidP="000F1D56">
      <w:pPr>
        <w:numPr>
          <w:ilvl w:val="0"/>
          <w:numId w:val="170"/>
        </w:numPr>
        <w:tabs>
          <w:tab w:val="left" w:pos="851"/>
        </w:tabs>
        <w:autoSpaceDE w:val="0"/>
        <w:autoSpaceDN w:val="0"/>
        <w:spacing w:line="276" w:lineRule="auto"/>
        <w:ind w:left="851" w:hanging="425"/>
        <w:rPr>
          <w:rFonts w:ascii="Arial" w:hAnsi="Arial" w:cs="Arial"/>
          <w:lang w:eastAsia="zh-CN"/>
        </w:rPr>
      </w:pPr>
      <w:proofErr w:type="spellStart"/>
      <w:r w:rsidRPr="000F1D56">
        <w:rPr>
          <w:rFonts w:ascii="Arial" w:eastAsia="Calibri" w:hAnsi="Arial" w:cs="Arial"/>
          <w:color w:val="000000"/>
          <w:kern w:val="3"/>
          <w:lang w:eastAsia="zh-CN"/>
        </w:rPr>
        <w:t>STWiOR</w:t>
      </w:r>
      <w:proofErr w:type="spellEnd"/>
      <w:r w:rsidRPr="000F1D56">
        <w:rPr>
          <w:rFonts w:ascii="Arial" w:eastAsia="Calibri" w:hAnsi="Arial" w:cs="Arial"/>
          <w:color w:val="000000"/>
          <w:kern w:val="3"/>
          <w:lang w:eastAsia="zh-CN"/>
        </w:rPr>
        <w:t xml:space="preserve"> – 4 egz., BIOZ – 1 egz.,</w:t>
      </w:r>
    </w:p>
    <w:p w14:paraId="1919E9CA" w14:textId="77777777" w:rsidR="000F1D56" w:rsidRPr="000F1D56" w:rsidRDefault="000F1D56" w:rsidP="000F1D56">
      <w:pPr>
        <w:numPr>
          <w:ilvl w:val="0"/>
          <w:numId w:val="170"/>
        </w:numPr>
        <w:tabs>
          <w:tab w:val="left" w:pos="851"/>
        </w:tabs>
        <w:autoSpaceDE w:val="0"/>
        <w:autoSpaceDN w:val="0"/>
        <w:spacing w:line="276" w:lineRule="auto"/>
        <w:ind w:left="851" w:hanging="425"/>
        <w:rPr>
          <w:rFonts w:ascii="Arial" w:hAnsi="Arial" w:cs="Arial"/>
          <w:lang w:eastAsia="zh-CN"/>
        </w:rPr>
      </w:pPr>
      <w:r w:rsidRPr="000F1D56">
        <w:rPr>
          <w:rFonts w:ascii="Arial" w:eastAsia="Calibri" w:hAnsi="Arial" w:cs="Arial"/>
          <w:color w:val="000000"/>
          <w:kern w:val="3"/>
          <w:lang w:eastAsia="zh-CN"/>
        </w:rPr>
        <w:t>przedmiarów robót i kosztorysów inwestorskich – 4 egz.,</w:t>
      </w:r>
    </w:p>
    <w:p w14:paraId="122A9E16" w14:textId="77777777" w:rsidR="000F1D56" w:rsidRPr="000F1D56" w:rsidRDefault="000F1D56" w:rsidP="000F1D56">
      <w:pPr>
        <w:numPr>
          <w:ilvl w:val="0"/>
          <w:numId w:val="170"/>
        </w:numPr>
        <w:tabs>
          <w:tab w:val="left" w:pos="851"/>
        </w:tabs>
        <w:autoSpaceDE w:val="0"/>
        <w:autoSpaceDN w:val="0"/>
        <w:spacing w:line="276" w:lineRule="auto"/>
        <w:ind w:left="851" w:hanging="425"/>
        <w:rPr>
          <w:rFonts w:ascii="Arial" w:hAnsi="Arial" w:cs="Arial"/>
          <w:lang w:eastAsia="zh-CN"/>
        </w:rPr>
      </w:pPr>
      <w:r w:rsidRPr="000F1D56">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07FF7236" w14:textId="77777777" w:rsidR="000F1D56" w:rsidRPr="000F1D56" w:rsidRDefault="000F1D56" w:rsidP="000F1D56">
      <w:pPr>
        <w:numPr>
          <w:ilvl w:val="0"/>
          <w:numId w:val="170"/>
        </w:numPr>
        <w:tabs>
          <w:tab w:val="left" w:pos="851"/>
        </w:tabs>
        <w:autoSpaceDE w:val="0"/>
        <w:autoSpaceDN w:val="0"/>
        <w:spacing w:line="276" w:lineRule="auto"/>
        <w:ind w:left="851" w:hanging="425"/>
        <w:rPr>
          <w:rFonts w:ascii="Arial" w:hAnsi="Arial" w:cs="Arial"/>
          <w:lang w:eastAsia="zh-CN"/>
        </w:rPr>
      </w:pPr>
      <w:r w:rsidRPr="000F1D56">
        <w:rPr>
          <w:rFonts w:ascii="Arial" w:hAnsi="Arial" w:cs="Arial"/>
          <w:lang w:eastAsia="zh-CN"/>
        </w:rPr>
        <w:t xml:space="preserve">prawomocnej decyzji – pozwolenia na budowę, upoważniającej do rozpoczęcia robót, przy czym </w:t>
      </w:r>
      <w:r w:rsidRPr="000F1D56">
        <w:rPr>
          <w:rFonts w:ascii="Arial" w:hAnsi="Arial" w:cs="Arial"/>
          <w:kern w:val="3"/>
          <w:lang w:eastAsia="zh-CN"/>
        </w:rPr>
        <w:t>Zamawiający udzieli Wykonawcy stosownego pełnomocnictwa do reprezentowania w sprawie pozwolenia na budowę.</w:t>
      </w:r>
    </w:p>
    <w:p w14:paraId="6DCD2847"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 xml:space="preserve">Ponadto Wykonawca dostarczy dokumentację w formie elektronicznej. Wersja elektroniczna dokumentów Wykonawcy musi zostać wyedytowana w formie zapisu na </w:t>
      </w:r>
      <w:r w:rsidRPr="000F1D56">
        <w:rPr>
          <w:rFonts w:ascii="Arial" w:eastAsia="DejaVu Sans" w:hAnsi="Arial" w:cs="Arial"/>
          <w:kern w:val="1"/>
          <w:lang w:eastAsia="ar-SA"/>
        </w:rPr>
        <w:lastRenderedPageBreak/>
        <w:t>nośniku elektronicznym (CD i/lub DVD). Wersja elektroniczna dokumentów Wykonawcy wykonana zostanie z zastosowaniem następujących formatów elektronicznych:</w:t>
      </w:r>
    </w:p>
    <w:p w14:paraId="728F2181" w14:textId="77777777" w:rsidR="000F1D56" w:rsidRPr="000F1D56" w:rsidRDefault="000F1D56">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Rysunki - format .</w:t>
      </w:r>
      <w:proofErr w:type="spellStart"/>
      <w:r w:rsidRPr="000F1D56">
        <w:rPr>
          <w:rFonts w:ascii="Arial" w:eastAsia="DejaVu Sans" w:hAnsi="Arial" w:cs="Arial"/>
          <w:kern w:val="1"/>
          <w:lang w:eastAsia="ar-SA"/>
        </w:rPr>
        <w:t>dwg</w:t>
      </w:r>
      <w:proofErr w:type="spellEnd"/>
      <w:r w:rsidRPr="000F1D56">
        <w:rPr>
          <w:rFonts w:ascii="Arial" w:eastAsia="DejaVu Sans" w:hAnsi="Arial" w:cs="Arial"/>
          <w:kern w:val="1"/>
          <w:lang w:eastAsia="ar-SA"/>
        </w:rPr>
        <w:t xml:space="preserve"> oraz format .pdf (każdy z rysunków powinien zostać przekazany w wersji edytowalnej – .DWG oraz zamkniętej – .PDF)</w:t>
      </w:r>
    </w:p>
    <w:p w14:paraId="7805397C" w14:textId="77777777" w:rsidR="000F1D56" w:rsidRPr="000F1D56" w:rsidRDefault="000F1D56">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Tekst - format .</w:t>
      </w:r>
      <w:proofErr w:type="spellStart"/>
      <w:r w:rsidRPr="000F1D56">
        <w:rPr>
          <w:rFonts w:ascii="Arial" w:eastAsia="DejaVu Sans" w:hAnsi="Arial" w:cs="Arial"/>
          <w:kern w:val="1"/>
          <w:lang w:eastAsia="ar-SA"/>
        </w:rPr>
        <w:t>doc</w:t>
      </w:r>
      <w:proofErr w:type="spellEnd"/>
      <w:r w:rsidRPr="000F1D56">
        <w:rPr>
          <w:rFonts w:ascii="Arial" w:eastAsia="DejaVu Sans" w:hAnsi="Arial" w:cs="Arial"/>
          <w:kern w:val="1"/>
          <w:lang w:eastAsia="ar-SA"/>
        </w:rPr>
        <w:t xml:space="preserve"> oraz format .PDF,</w:t>
      </w:r>
    </w:p>
    <w:p w14:paraId="7B7B5257" w14:textId="77777777" w:rsidR="000F1D56" w:rsidRPr="000F1D56" w:rsidRDefault="000F1D56">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0F1D56">
        <w:rPr>
          <w:rFonts w:ascii="Arial" w:eastAsia="DejaVu Sans" w:hAnsi="Arial" w:cs="Arial"/>
          <w:kern w:val="1"/>
          <w:lang w:eastAsia="ar-SA"/>
        </w:rPr>
        <w:t>Arkusze kalkulacyjne - format .xls oraz PDF.</w:t>
      </w:r>
    </w:p>
    <w:p w14:paraId="4512BD08"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lang w:eastAsia="ar-SA"/>
        </w:rPr>
      </w:pPr>
      <w:r w:rsidRPr="000F1D56">
        <w:rPr>
          <w:rFonts w:ascii="Arial" w:eastAsia="DejaVu Sans" w:hAnsi="Arial" w:cs="Arial"/>
          <w:kern w:val="1"/>
          <w:lang w:eastAsia="ar-SA"/>
        </w:rPr>
        <w:t>Zamawiający w terminie 7 dni od złożenia dokumentacji projektowej w sposób</w:t>
      </w:r>
      <w:r w:rsidRPr="000F1D56">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7AEAA542"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16D2CE83"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3049430B"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b/>
          <w:kern w:val="1"/>
          <w:lang w:eastAsia="ar-SA"/>
        </w:rPr>
        <w:t xml:space="preserve">Zaakceptowany przez Zamawiającego harmonogram rzeczowo-finansowy stanowić będzie załącznik nr 2 do Umowy. </w:t>
      </w:r>
    </w:p>
    <w:p w14:paraId="059DD378"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12C6473D"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 xml:space="preserve">Każda zmiana harmonogramu wymaga formy pisemnej, w postaci aneksu do umowy. </w:t>
      </w:r>
    </w:p>
    <w:p w14:paraId="5BA79BD1" w14:textId="77777777" w:rsidR="000F1D56" w:rsidRPr="000F1D56" w:rsidRDefault="000F1D56" w:rsidP="000F1D56">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0F1D56">
        <w:rPr>
          <w:rFonts w:ascii="Arial" w:eastAsia="DejaVu Sans" w:hAnsi="Arial" w:cs="Arial"/>
          <w:kern w:val="1"/>
          <w:lang w:eastAsia="ar-SA"/>
        </w:rPr>
        <w:t xml:space="preserve">Do odbioru końcowego robót Wykonawca przekaże Zamawiającemu 2 </w:t>
      </w:r>
      <w:proofErr w:type="spellStart"/>
      <w:r w:rsidRPr="000F1D56">
        <w:rPr>
          <w:rFonts w:ascii="Arial" w:eastAsia="DejaVu Sans" w:hAnsi="Arial" w:cs="Arial"/>
          <w:kern w:val="1"/>
          <w:lang w:eastAsia="ar-SA"/>
        </w:rPr>
        <w:t>kpl</w:t>
      </w:r>
      <w:proofErr w:type="spellEnd"/>
      <w:r w:rsidRPr="000F1D56">
        <w:rPr>
          <w:rFonts w:ascii="Arial" w:eastAsia="DejaVu Sans" w:hAnsi="Arial" w:cs="Arial"/>
          <w:kern w:val="1"/>
          <w:lang w:eastAsia="ar-SA"/>
        </w:rPr>
        <w:t xml:space="preserve">. dokumentacji powykonawczej z naniesionymi zmianami oraz 1 </w:t>
      </w:r>
      <w:proofErr w:type="spellStart"/>
      <w:r w:rsidRPr="000F1D56">
        <w:rPr>
          <w:rFonts w:ascii="Arial" w:eastAsia="DejaVu Sans" w:hAnsi="Arial" w:cs="Arial"/>
          <w:kern w:val="1"/>
          <w:lang w:eastAsia="ar-SA"/>
        </w:rPr>
        <w:t>kpl</w:t>
      </w:r>
      <w:proofErr w:type="spellEnd"/>
      <w:r w:rsidRPr="000F1D56">
        <w:rPr>
          <w:rFonts w:ascii="Arial" w:eastAsia="DejaVu Sans" w:hAnsi="Arial" w:cs="Arial"/>
          <w:kern w:val="1"/>
          <w:lang w:eastAsia="ar-SA"/>
        </w:rPr>
        <w:t xml:space="preserve">. dokumentacji powykonawczej na nośniku cyfrowym. </w:t>
      </w:r>
    </w:p>
    <w:p w14:paraId="481184A8" w14:textId="77777777" w:rsidR="000F1D56" w:rsidRPr="000F1D56" w:rsidRDefault="000F1D56" w:rsidP="000F1D56">
      <w:pPr>
        <w:widowControl w:val="0"/>
        <w:numPr>
          <w:ilvl w:val="0"/>
          <w:numId w:val="50"/>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0F1D56">
        <w:rPr>
          <w:rFonts w:ascii="Arial" w:eastAsia="Calibri" w:hAnsi="Arial" w:cs="Arial"/>
          <w:kern w:val="1"/>
          <w:lang w:eastAsia="ar-SA"/>
        </w:rPr>
        <w:t>Szczegółowy opis przedmiotu zamówienia został określony w:</w:t>
      </w:r>
    </w:p>
    <w:p w14:paraId="631AF1CD" w14:textId="77777777" w:rsidR="000F1D56" w:rsidRPr="000F1D56" w:rsidRDefault="000F1D56" w:rsidP="000F1D56">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0F1D56">
        <w:rPr>
          <w:rFonts w:ascii="Arial" w:eastAsia="Calibri" w:hAnsi="Arial" w:cs="Arial"/>
          <w:kern w:val="1"/>
          <w:lang w:eastAsia="ar-SA"/>
        </w:rPr>
        <w:t xml:space="preserve">projekcie umowy </w:t>
      </w:r>
      <w:bookmarkStart w:id="185" w:name="_Hlk154656921"/>
      <w:r w:rsidRPr="000F1D56">
        <w:rPr>
          <w:rFonts w:ascii="Arial" w:eastAsia="Calibri" w:hAnsi="Arial" w:cs="Arial"/>
          <w:kern w:val="1"/>
          <w:lang w:eastAsia="ar-SA"/>
        </w:rPr>
        <w:t>stanowiącym załącznik nr 6 do niniejszej specyfikacji</w:t>
      </w:r>
      <w:bookmarkEnd w:id="185"/>
      <w:r w:rsidRPr="000F1D56">
        <w:rPr>
          <w:rFonts w:ascii="Arial" w:eastAsia="Calibri" w:hAnsi="Arial" w:cs="Arial"/>
          <w:kern w:val="1"/>
          <w:lang w:eastAsia="ar-SA"/>
        </w:rPr>
        <w:t>,</w:t>
      </w:r>
    </w:p>
    <w:p w14:paraId="1BBB3E56" w14:textId="77777777" w:rsidR="000F1D56" w:rsidRPr="000F1D56" w:rsidRDefault="000F1D56" w:rsidP="000F1D56">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0F1D56">
        <w:rPr>
          <w:rFonts w:ascii="Arial" w:eastAsia="Calibri" w:hAnsi="Arial" w:cs="Arial"/>
          <w:kern w:val="1"/>
          <w:lang w:eastAsia="ar-SA"/>
        </w:rPr>
        <w:t xml:space="preserve">Programie Funkcjonalno-Użytkowym stanowiącym załącznik Nr 11 do niniejszej </w:t>
      </w:r>
      <w:r w:rsidRPr="000F1D56">
        <w:rPr>
          <w:rFonts w:ascii="Arial" w:eastAsia="Calibri" w:hAnsi="Arial" w:cs="Arial"/>
          <w:kern w:val="1"/>
          <w:lang w:eastAsia="ar-SA"/>
        </w:rPr>
        <w:lastRenderedPageBreak/>
        <w:t>specyfikacji.</w:t>
      </w:r>
    </w:p>
    <w:bookmarkEnd w:id="178"/>
    <w:bookmarkEnd w:id="179"/>
    <w:bookmarkEnd w:id="180"/>
    <w:bookmarkEnd w:id="181"/>
    <w:bookmarkEnd w:id="182"/>
    <w:p w14:paraId="79531C31" w14:textId="77777777" w:rsidR="000F1D56" w:rsidRPr="000F1D56" w:rsidRDefault="000F1D56" w:rsidP="000F1D56">
      <w:pPr>
        <w:widowControl w:val="0"/>
        <w:numPr>
          <w:ilvl w:val="0"/>
          <w:numId w:val="50"/>
        </w:numPr>
        <w:suppressAutoHyphens/>
        <w:spacing w:line="276" w:lineRule="auto"/>
        <w:ind w:left="426" w:hanging="426"/>
        <w:rPr>
          <w:rFonts w:ascii="Arial" w:eastAsia="Calibri" w:hAnsi="Arial" w:cs="Arial"/>
          <w:b/>
          <w:i/>
          <w:u w:val="single"/>
          <w:lang w:eastAsia="ar-SA"/>
        </w:rPr>
      </w:pPr>
      <w:r w:rsidRPr="000F1D56">
        <w:rPr>
          <w:rFonts w:ascii="Arial" w:eastAsia="Lucida Sans Unicode" w:hAnsi="Arial" w:cs="Arial"/>
          <w:lang w:eastAsia="ar-SA"/>
        </w:rPr>
        <w:t>Uwagi:</w:t>
      </w:r>
    </w:p>
    <w:p w14:paraId="046D716D" w14:textId="77777777" w:rsidR="000F1D56" w:rsidRPr="000F1D56" w:rsidRDefault="000F1D56" w:rsidP="000F1D56">
      <w:pPr>
        <w:widowControl w:val="0"/>
        <w:numPr>
          <w:ilvl w:val="0"/>
          <w:numId w:val="129"/>
        </w:numPr>
        <w:suppressAutoHyphens/>
        <w:spacing w:line="276" w:lineRule="auto"/>
        <w:ind w:hanging="294"/>
        <w:rPr>
          <w:rFonts w:ascii="Arial" w:eastAsia="Calibri" w:hAnsi="Arial" w:cs="Arial"/>
          <w:b/>
        </w:rPr>
      </w:pPr>
      <w:bookmarkStart w:id="186" w:name="_Hlk96001216"/>
      <w:bookmarkStart w:id="187" w:name="_Hlk150243591"/>
      <w:r w:rsidRPr="000F1D56">
        <w:rPr>
          <w:rFonts w:ascii="Arial" w:eastAsia="Calibri" w:hAnsi="Arial" w:cs="Arial"/>
          <w:b/>
          <w:bCs/>
        </w:rPr>
        <w:t>Zadanie inwestycyjne dofinansowane jest ze środków Rządowego Funduszu Polski Ład: Programu Inwestycji Strategicznych.</w:t>
      </w:r>
      <w:r w:rsidRPr="000F1D56">
        <w:rPr>
          <w:rFonts w:ascii="Arial" w:hAnsi="Arial" w:cs="Arial"/>
          <w:b/>
        </w:rPr>
        <w:t xml:space="preserve"> Realizowane jest na podstawie zapisów </w:t>
      </w:r>
      <w:r w:rsidRPr="000F1D56">
        <w:rPr>
          <w:rFonts w:ascii="Arial" w:eastAsia="Calibri" w:hAnsi="Arial" w:cs="Arial"/>
          <w:b/>
        </w:rPr>
        <w:t>Regulaminu naboru wniosków o dofinansowanie Edycja6PGR/2023/2775/</w:t>
      </w:r>
      <w:proofErr w:type="spellStart"/>
      <w:r w:rsidRPr="000F1D56">
        <w:rPr>
          <w:rFonts w:ascii="Arial" w:eastAsia="Calibri" w:hAnsi="Arial" w:cs="Arial"/>
          <w:b/>
        </w:rPr>
        <w:t>PolskiLad</w:t>
      </w:r>
      <w:proofErr w:type="spellEnd"/>
      <w:r w:rsidRPr="000F1D56">
        <w:rPr>
          <w:rFonts w:ascii="Arial" w:eastAsia="Calibri" w:hAnsi="Arial" w:cs="Arial"/>
          <w:b/>
        </w:rPr>
        <w:t xml:space="preserve"> w ramach </w:t>
      </w:r>
      <w:r w:rsidRPr="000F1D56">
        <w:rPr>
          <w:rFonts w:ascii="Arial" w:eastAsia="Calibri" w:hAnsi="Arial" w:cs="Arial"/>
          <w:b/>
          <w:bCs/>
        </w:rPr>
        <w:t>Rządowego Funduszu Polski Ład: Programu Inwestycji Strategicznych</w:t>
      </w:r>
      <w:r w:rsidRPr="000F1D5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bookmarkEnd w:id="186"/>
      <w:r w:rsidRPr="000F1D56">
        <w:rPr>
          <w:rFonts w:ascii="Arial" w:eastAsia="Lucida Sans Unicode" w:hAnsi="Arial" w:cs="Arial"/>
          <w:b/>
          <w:lang w:eastAsia="ar-SA"/>
        </w:rPr>
        <w:t xml:space="preserve">. </w:t>
      </w:r>
      <w:r w:rsidRPr="000F1D56">
        <w:rPr>
          <w:rFonts w:ascii="Arial" w:eastAsia="Calibri" w:hAnsi="Arial" w:cs="Arial"/>
          <w:b/>
        </w:rPr>
        <w:t>Nie przewiduje się płatności częściowych. Zamawiający dokona płatność na rzecz Wykonawcy jednej zaliczki w wysokości min. 2,01% wynagrodzenia za przedmiot zamówienia.</w:t>
      </w:r>
      <w:r w:rsidRPr="000F1D56">
        <w:rPr>
          <w:rFonts w:ascii="Arial" w:eastAsia="Calibri" w:hAnsi="Arial" w:cs="Arial"/>
          <w:b/>
          <w:color w:val="FF0000"/>
        </w:rPr>
        <w:t xml:space="preserve"> </w:t>
      </w:r>
      <w:r w:rsidRPr="000F1D56">
        <w:rPr>
          <w:rFonts w:ascii="Arial" w:eastAsia="Calibri" w:hAnsi="Arial" w:cs="Arial"/>
          <w:b/>
        </w:rPr>
        <w:t xml:space="preserve">Wykonawca powinien przewidzieć/uwzględnić finansowanie realizacji pozostałej części zamówienia z własnych środków. </w:t>
      </w:r>
    </w:p>
    <w:bookmarkEnd w:id="187"/>
    <w:p w14:paraId="75A50C2E" w14:textId="77777777" w:rsidR="000F1D56" w:rsidRPr="000F1D56" w:rsidRDefault="000F1D56" w:rsidP="000F1D56">
      <w:pPr>
        <w:widowControl w:val="0"/>
        <w:numPr>
          <w:ilvl w:val="0"/>
          <w:numId w:val="129"/>
        </w:numPr>
        <w:suppressAutoHyphens/>
        <w:spacing w:line="276" w:lineRule="auto"/>
        <w:ind w:hanging="294"/>
        <w:rPr>
          <w:rFonts w:ascii="Arial" w:eastAsia="Calibri" w:hAnsi="Arial" w:cs="Arial"/>
          <w:b/>
          <w:color w:val="FF0000"/>
        </w:rPr>
      </w:pPr>
      <w:r w:rsidRPr="000F1D56">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57D139A5" w14:textId="77777777" w:rsidR="000F1D56" w:rsidRPr="000F1D56" w:rsidRDefault="000F1D56" w:rsidP="000F1D56">
      <w:pPr>
        <w:widowControl w:val="0"/>
        <w:numPr>
          <w:ilvl w:val="0"/>
          <w:numId w:val="129"/>
        </w:numPr>
        <w:suppressAutoHyphens/>
        <w:spacing w:line="276" w:lineRule="auto"/>
        <w:ind w:hanging="294"/>
        <w:rPr>
          <w:rFonts w:ascii="Arial" w:eastAsia="Lucida Sans Unicode" w:hAnsi="Arial" w:cs="Arial"/>
          <w:lang w:eastAsia="ar-SA"/>
        </w:rPr>
      </w:pPr>
      <w:r w:rsidRPr="000F1D56">
        <w:rPr>
          <w:rFonts w:ascii="Arial" w:eastAsia="Lucida Sans Unicode" w:hAnsi="Arial" w:cs="Arial"/>
          <w:lang w:eastAsia="ar-SA"/>
        </w:rPr>
        <w:t>Całość robót należy wykonać zgodnie z przepisami ustawy – Prawo budowlane (</w:t>
      </w:r>
      <w:r w:rsidRPr="000F1D56">
        <w:rPr>
          <w:rFonts w:ascii="Arial" w:eastAsia="Calibri" w:hAnsi="Arial" w:cs="Arial"/>
          <w:lang w:eastAsia="ar-SA"/>
        </w:rPr>
        <w:t>Dz. U. z 2023 r., poz. 682 ze zm</w:t>
      </w:r>
      <w:r w:rsidRPr="000F1D56">
        <w:rPr>
          <w:rFonts w:ascii="Arial" w:eastAsia="Lucida Sans Unicode" w:hAnsi="Arial" w:cs="Arial"/>
          <w:lang w:eastAsia="ar-SA"/>
        </w:rPr>
        <w:t>.), dokumentacją projektową, specyfikacjami technicznymi wykonania i odbioru robót, przedmiarami robót, przepisami BHP oraz warunkami umowy</w:t>
      </w:r>
      <w:r w:rsidRPr="000F1D56">
        <w:rPr>
          <w:rFonts w:ascii="Arial" w:eastAsia="Calibri" w:hAnsi="Arial" w:cs="Arial"/>
        </w:rPr>
        <w:t xml:space="preserve"> stanowiącej załącznik nr 6 do niniejszej specyfikacji</w:t>
      </w:r>
      <w:r w:rsidRPr="000F1D56">
        <w:rPr>
          <w:rFonts w:ascii="Arial" w:eastAsia="Lucida Sans Unicode" w:hAnsi="Arial" w:cs="Arial"/>
          <w:lang w:eastAsia="ar-SA"/>
        </w:rPr>
        <w:t>.</w:t>
      </w:r>
    </w:p>
    <w:p w14:paraId="109D4F61" w14:textId="77777777" w:rsidR="000F1D56" w:rsidRPr="000F1D56" w:rsidRDefault="000F1D56" w:rsidP="000F1D56">
      <w:pPr>
        <w:widowControl w:val="0"/>
        <w:numPr>
          <w:ilvl w:val="0"/>
          <w:numId w:val="129"/>
        </w:numPr>
        <w:suppressAutoHyphens/>
        <w:spacing w:line="276" w:lineRule="auto"/>
        <w:ind w:left="709" w:hanging="294"/>
        <w:rPr>
          <w:rFonts w:ascii="Arial" w:eastAsia="Lucida Sans Unicode" w:hAnsi="Arial" w:cs="Arial"/>
          <w:lang w:eastAsia="ar-SA"/>
        </w:rPr>
      </w:pPr>
      <w:r w:rsidRPr="000F1D5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7DFAE6F2" w14:textId="77777777" w:rsidR="000F1D56" w:rsidRPr="000F1D56" w:rsidRDefault="000F1D56" w:rsidP="000F1D56">
      <w:pPr>
        <w:widowControl w:val="0"/>
        <w:numPr>
          <w:ilvl w:val="0"/>
          <w:numId w:val="129"/>
        </w:numPr>
        <w:suppressAutoHyphens/>
        <w:spacing w:line="276" w:lineRule="auto"/>
        <w:rPr>
          <w:rFonts w:ascii="Arial" w:eastAsia="Lucida Sans Unicode" w:hAnsi="Arial" w:cs="Arial"/>
          <w:lang w:eastAsia="ar-SA"/>
        </w:rPr>
      </w:pPr>
      <w:r w:rsidRPr="000F1D5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D7AC049" w14:textId="77777777" w:rsidR="000F1D56" w:rsidRPr="000F1D56" w:rsidRDefault="000F1D56" w:rsidP="000F1D56">
      <w:pPr>
        <w:widowControl w:val="0"/>
        <w:numPr>
          <w:ilvl w:val="0"/>
          <w:numId w:val="129"/>
        </w:numPr>
        <w:tabs>
          <w:tab w:val="left" w:pos="426"/>
        </w:tabs>
        <w:suppressAutoHyphens/>
        <w:spacing w:line="276" w:lineRule="auto"/>
        <w:contextualSpacing/>
        <w:rPr>
          <w:rFonts w:ascii="Arial" w:eastAsia="DejaVu Sans" w:hAnsi="Arial" w:cs="Arial"/>
          <w:kern w:val="1"/>
          <w:lang w:eastAsia="ar-SA"/>
        </w:rPr>
      </w:pPr>
      <w:r w:rsidRPr="000F1D56">
        <w:rPr>
          <w:rFonts w:ascii="Arial" w:eastAsia="DejaVu Sans" w:hAnsi="Arial" w:cs="Arial"/>
          <w:kern w:val="1"/>
          <w:lang w:eastAsia="ar-SA"/>
        </w:rPr>
        <w:t xml:space="preserve">Przedmiot zamówienia należy wykonać w terminie: </w:t>
      </w:r>
      <w:r w:rsidRPr="000F1D56">
        <w:rPr>
          <w:rFonts w:ascii="Arial" w:eastAsia="Calibri" w:hAnsi="Arial" w:cs="Arial"/>
          <w:b/>
          <w:kern w:val="1"/>
          <w:lang w:eastAsia="ar-SA"/>
        </w:rPr>
        <w:t>do 12 miesięcy</w:t>
      </w:r>
      <w:r w:rsidRPr="000F1D56">
        <w:rPr>
          <w:rFonts w:ascii="Arial" w:eastAsia="Calibri" w:hAnsi="Arial" w:cs="Arial"/>
          <w:kern w:val="1"/>
          <w:lang w:eastAsia="ar-SA"/>
        </w:rPr>
        <w:t xml:space="preserve"> </w:t>
      </w:r>
      <w:r w:rsidRPr="000F1D56">
        <w:rPr>
          <w:rFonts w:ascii="Arial" w:eastAsia="Calibri" w:hAnsi="Arial" w:cs="Arial"/>
          <w:b/>
          <w:kern w:val="1"/>
          <w:lang w:eastAsia="ar-SA"/>
        </w:rPr>
        <w:t xml:space="preserve">licząc od </w:t>
      </w:r>
      <w:r w:rsidRPr="000F1D56">
        <w:rPr>
          <w:rFonts w:ascii="Arial" w:eastAsia="DejaVu Sans" w:hAnsi="Arial" w:cs="Arial"/>
          <w:b/>
          <w:kern w:val="1"/>
          <w:lang w:eastAsia="ar-SA"/>
        </w:rPr>
        <w:t xml:space="preserve"> dnia podpisania umowy</w:t>
      </w:r>
      <w:r w:rsidRPr="000F1D56">
        <w:rPr>
          <w:rFonts w:ascii="Arial" w:eastAsia="DejaVu Sans" w:hAnsi="Arial" w:cs="Arial"/>
          <w:kern w:val="1"/>
          <w:lang w:eastAsia="ar-SA"/>
        </w:rPr>
        <w: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t>
      </w:r>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lastRenderedPageBreak/>
        <w:t>ROZDZIAŁ VI.  OPIS CZĘŚCI ZAMÓWIENIA, JEŻELI ZAMAWIAJĄCY DOPUSZCZA SKŁADANIE OFERT CZĘŚCIOWYCH</w:t>
      </w:r>
      <w:bookmarkEnd w:id="183"/>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188"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8"/>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189"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189"/>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lastRenderedPageBreak/>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190"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190"/>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lastRenderedPageBreak/>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w:t>
      </w:r>
      <w:r w:rsidRPr="00350669">
        <w:rPr>
          <w:rFonts w:ascii="Arial" w:hAnsi="Arial" w:cs="Arial"/>
          <w:szCs w:val="24"/>
        </w:rPr>
        <w:lastRenderedPageBreak/>
        <w:t xml:space="preserve">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191"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191"/>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lastRenderedPageBreak/>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192"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192"/>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w:t>
      </w:r>
      <w:r w:rsidRPr="00350669">
        <w:rPr>
          <w:rFonts w:ascii="Arial" w:hAnsi="Arial" w:cs="Arial"/>
          <w:szCs w:val="24"/>
        </w:rPr>
        <w:lastRenderedPageBreak/>
        <w:t>spełnianie warunków udziału w zakresie, w jakim każdy z wykonawców wykazuje 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193" w:name="_Toc105410174"/>
      <w:bookmarkStart w:id="194" w:name="_Toc253652290"/>
      <w:bookmarkStart w:id="195" w:name="_Toc253652613"/>
      <w:bookmarkStart w:id="196" w:name="_Toc253652644"/>
      <w:bookmarkStart w:id="197" w:name="_Toc253653115"/>
      <w:bookmarkStart w:id="198"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193"/>
    </w:p>
    <w:bookmarkEnd w:id="194"/>
    <w:bookmarkEnd w:id="195"/>
    <w:bookmarkEnd w:id="196"/>
    <w:bookmarkEnd w:id="197"/>
    <w:bookmarkEnd w:id="198"/>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199" w:name="_Toc253652291"/>
      <w:bookmarkStart w:id="200" w:name="_Toc253652614"/>
      <w:bookmarkStart w:id="201" w:name="_Toc253652645"/>
      <w:bookmarkStart w:id="202" w:name="_Toc253653116"/>
      <w:bookmarkStart w:id="203" w:name="_Toc253653665"/>
      <w:bookmarkStart w:id="204" w:name="_Toc105410175"/>
      <w:r w:rsidRPr="00350669">
        <w:rPr>
          <w:rFonts w:cs="Arial"/>
          <w:sz w:val="24"/>
          <w:szCs w:val="24"/>
        </w:rPr>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199"/>
      <w:bookmarkEnd w:id="200"/>
      <w:bookmarkEnd w:id="201"/>
      <w:bookmarkEnd w:id="202"/>
      <w:bookmarkEnd w:id="203"/>
      <w:bookmarkEnd w:id="204"/>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205" w:name="_Toc253652292"/>
      <w:bookmarkStart w:id="206" w:name="_Toc253652615"/>
      <w:bookmarkStart w:id="207" w:name="_Toc253652646"/>
      <w:bookmarkStart w:id="208" w:name="_Toc253653117"/>
      <w:bookmarkStart w:id="209" w:name="_Toc253653666"/>
      <w:bookmarkStart w:id="210"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205"/>
      <w:bookmarkEnd w:id="206"/>
      <w:bookmarkEnd w:id="207"/>
      <w:bookmarkEnd w:id="208"/>
      <w:bookmarkEnd w:id="209"/>
      <w:bookmarkEnd w:id="210"/>
    </w:p>
    <w:p w14:paraId="289CDFEA" w14:textId="77777777" w:rsidR="007A647C" w:rsidRDefault="00C640EF">
      <w:pPr>
        <w:pStyle w:val="Akapitzlist"/>
        <w:numPr>
          <w:ilvl w:val="0"/>
          <w:numId w:val="195"/>
        </w:numPr>
        <w:tabs>
          <w:tab w:val="left" w:pos="426"/>
        </w:tabs>
        <w:spacing w:line="276" w:lineRule="auto"/>
        <w:ind w:left="426" w:hanging="426"/>
        <w:rPr>
          <w:rFonts w:ascii="Arial" w:hAnsi="Arial" w:cs="Arial"/>
        </w:rPr>
      </w:pPr>
      <w:bookmarkStart w:id="211" w:name="_Toc253652293"/>
      <w:bookmarkStart w:id="212" w:name="_Toc253652616"/>
      <w:bookmarkStart w:id="213" w:name="_Toc253652647"/>
      <w:bookmarkStart w:id="214" w:name="_Toc253653118"/>
      <w:bookmarkStart w:id="215" w:name="_Toc253653667"/>
      <w:r w:rsidRPr="00422CA5">
        <w:rPr>
          <w:rFonts w:ascii="Arial" w:hAnsi="Arial" w:cs="Arial"/>
        </w:rPr>
        <w:t xml:space="preserve">Przedmiot zamówienia należy wykonać w terminie: </w:t>
      </w:r>
      <w:bookmarkStart w:id="216"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216"/>
      <w:r w:rsidR="007A647C" w:rsidRPr="00422CA5">
        <w:rPr>
          <w:rFonts w:ascii="Arial" w:hAnsi="Arial" w:cs="Arial"/>
        </w:rPr>
        <w:t xml:space="preserve"> (</w:t>
      </w:r>
      <w:r w:rsidR="001B5C4F" w:rsidRPr="00422CA5">
        <w:rPr>
          <w:rFonts w:ascii="Arial" w:hAnsi="Arial" w:cs="Arial"/>
        </w:rPr>
        <w:t>Wykonawca skompletuje, wymagane prawem budowlanym, dokumenty niezbędne do uzyskania pozwolenia na użytkowanie, w tym wniosek o wydanie decyzji o pozwolenie na użytkowanie oraz dokumentacje powykonawczą i przekaże Zamawiającemu po uzyskaniu pozwolenia na użytkowanie</w:t>
      </w:r>
      <w:r w:rsidR="007A647C" w:rsidRPr="00422CA5">
        <w:rPr>
          <w:rFonts w:ascii="Arial" w:hAnsi="Arial" w:cs="Arial"/>
        </w:rPr>
        <w:t>).</w:t>
      </w:r>
    </w:p>
    <w:p w14:paraId="27F96C2D" w14:textId="1BB94B91" w:rsidR="00422CA5" w:rsidRPr="00422CA5" w:rsidRDefault="00422CA5">
      <w:pPr>
        <w:pStyle w:val="Akapitzlist"/>
        <w:numPr>
          <w:ilvl w:val="0"/>
          <w:numId w:val="195"/>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217" w:name="_Toc10541017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217"/>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218" w:name="OLE_LINK2"/>
      <w:bookmarkEnd w:id="211"/>
      <w:bookmarkEnd w:id="212"/>
      <w:bookmarkEnd w:id="213"/>
      <w:bookmarkEnd w:id="214"/>
      <w:bookmarkEnd w:id="215"/>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lastRenderedPageBreak/>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40753E0A"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4F164A">
        <w:rPr>
          <w:rFonts w:ascii="Arial" w:hAnsi="Arial" w:cs="Arial"/>
        </w:rPr>
        <w:t>1</w:t>
      </w:r>
      <w:r w:rsidR="00F114ED" w:rsidRPr="00CD38EB">
        <w:rPr>
          <w:rFonts w:ascii="Arial" w:hAnsi="Arial" w:cs="Arial"/>
        </w:rPr>
        <w:t>.</w:t>
      </w:r>
      <w:r w:rsidR="004F164A">
        <w:rPr>
          <w:rFonts w:ascii="Arial" w:hAnsi="Arial" w:cs="Arial"/>
        </w:rPr>
        <w:t>5</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004F164A">
        <w:rPr>
          <w:rFonts w:ascii="Arial" w:hAnsi="Arial" w:cs="Arial"/>
          <w:bCs/>
        </w:rPr>
        <w:t>.</w:t>
      </w:r>
    </w:p>
    <w:p w14:paraId="72518FC9" w14:textId="77777777" w:rsidR="00C44D0B"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05E27554" w14:textId="77777777" w:rsidR="006C56CE" w:rsidRPr="00350669" w:rsidRDefault="006C56CE" w:rsidP="00350669">
      <w:pPr>
        <w:pStyle w:val="pkt"/>
        <w:spacing w:line="276" w:lineRule="auto"/>
        <w:ind w:firstLine="6"/>
        <w:jc w:val="left"/>
        <w:rPr>
          <w:rFonts w:ascii="Arial" w:hAnsi="Arial" w:cs="Arial"/>
          <w:bCs/>
          <w:szCs w:val="24"/>
        </w:rPr>
      </w:pPr>
      <w:bookmarkStart w:id="219" w:name="_Toc253652294"/>
      <w:bookmarkStart w:id="220" w:name="_Toc253652617"/>
      <w:bookmarkStart w:id="221" w:name="_Toc253652648"/>
      <w:bookmarkStart w:id="222" w:name="_Toc253653119"/>
      <w:bookmarkStart w:id="223" w:name="_Toc253653668"/>
      <w:bookmarkEnd w:id="218"/>
      <w:r w:rsidRPr="00350669">
        <w:rPr>
          <w:rFonts w:ascii="Arial" w:hAnsi="Arial" w:cs="Arial"/>
          <w:bCs/>
          <w:szCs w:val="24"/>
        </w:rPr>
        <w:t xml:space="preserve">Określenie warunków: </w:t>
      </w:r>
    </w:p>
    <w:p w14:paraId="29CE3BD1" w14:textId="77777777" w:rsidR="002A0B46" w:rsidRDefault="00C44D0B">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Warunek ten zostanie spełniony, gdy Wykonawca wykaże wykonanie</w:t>
      </w:r>
      <w:r w:rsidR="002A0B46">
        <w:rPr>
          <w:rFonts w:ascii="Arial" w:hAnsi="Arial" w:cs="Arial"/>
          <w:bCs/>
          <w:szCs w:val="24"/>
        </w:rPr>
        <w:t>:</w:t>
      </w:r>
    </w:p>
    <w:p w14:paraId="4BBEC190" w14:textId="61479FDB" w:rsidR="002A0B46" w:rsidRPr="002A0B46" w:rsidRDefault="002A0B46">
      <w:pPr>
        <w:pStyle w:val="pkt"/>
        <w:numPr>
          <w:ilvl w:val="0"/>
          <w:numId w:val="196"/>
        </w:numPr>
        <w:tabs>
          <w:tab w:val="left" w:pos="1418"/>
        </w:tabs>
        <w:overflowPunct w:val="0"/>
        <w:autoSpaceDE w:val="0"/>
        <w:autoSpaceDN w:val="0"/>
        <w:adjustRightInd w:val="0"/>
        <w:spacing w:line="276" w:lineRule="auto"/>
        <w:rPr>
          <w:rFonts w:ascii="Arial" w:hAnsi="Arial" w:cs="Arial"/>
          <w:bCs/>
          <w:szCs w:val="24"/>
        </w:rPr>
      </w:pPr>
      <w:r w:rsidRPr="002A0B46">
        <w:rPr>
          <w:rFonts w:ascii="Arial" w:hAnsi="Arial" w:cs="Arial"/>
          <w:bCs/>
          <w:szCs w:val="24"/>
        </w:rPr>
        <w:t>w okresie ostatnich trzech lat przed upływem terminu składania ofert, a jeżeli okres prowadzenia działalności jest krótszy – w tym okresie, co najmniej</w:t>
      </w:r>
      <w:r>
        <w:rPr>
          <w:rFonts w:ascii="Arial" w:hAnsi="Arial" w:cs="Arial"/>
          <w:bCs/>
          <w:szCs w:val="24"/>
        </w:rPr>
        <w:t xml:space="preserve"> </w:t>
      </w:r>
      <w:r w:rsidRPr="002A0B46">
        <w:rPr>
          <w:rFonts w:ascii="Arial" w:hAnsi="Arial" w:cs="Arial"/>
          <w:bCs/>
          <w:szCs w:val="24"/>
        </w:rPr>
        <w:t>jedn</w:t>
      </w:r>
      <w:r>
        <w:rPr>
          <w:rFonts w:ascii="Arial" w:hAnsi="Arial" w:cs="Arial"/>
          <w:bCs/>
          <w:szCs w:val="24"/>
        </w:rPr>
        <w:t>ej</w:t>
      </w:r>
      <w:r w:rsidRPr="002A0B46">
        <w:rPr>
          <w:rFonts w:ascii="Arial" w:hAnsi="Arial" w:cs="Arial"/>
          <w:bCs/>
          <w:szCs w:val="24"/>
        </w:rPr>
        <w:t xml:space="preserve"> usług</w:t>
      </w:r>
      <w:r>
        <w:rPr>
          <w:rFonts w:ascii="Arial" w:hAnsi="Arial" w:cs="Arial"/>
          <w:bCs/>
          <w:szCs w:val="24"/>
        </w:rPr>
        <w:t>i</w:t>
      </w:r>
      <w:r w:rsidRPr="002A0B46">
        <w:rPr>
          <w:rFonts w:ascii="Arial" w:hAnsi="Arial" w:cs="Arial"/>
          <w:bCs/>
          <w:szCs w:val="24"/>
        </w:rPr>
        <w:t xml:space="preserve"> o wartości kosztorysowej przedsięwzięcia (robót budowlanych) nie mniejszej niż </w:t>
      </w:r>
      <w:r w:rsidR="00210F9B">
        <w:rPr>
          <w:rFonts w:ascii="Arial" w:hAnsi="Arial" w:cs="Arial"/>
          <w:bCs/>
          <w:szCs w:val="24"/>
        </w:rPr>
        <w:t>1.000.000,00 zł brutto</w:t>
      </w:r>
      <w:r w:rsidRPr="002A0B46">
        <w:rPr>
          <w:rFonts w:ascii="Arial" w:hAnsi="Arial" w:cs="Arial"/>
          <w:bCs/>
          <w:szCs w:val="24"/>
        </w:rPr>
        <w:t xml:space="preserve"> polegające</w:t>
      </w:r>
      <w:r>
        <w:rPr>
          <w:rFonts w:ascii="Arial" w:hAnsi="Arial" w:cs="Arial"/>
          <w:bCs/>
          <w:szCs w:val="24"/>
        </w:rPr>
        <w:t>j</w:t>
      </w:r>
      <w:r w:rsidRPr="002A0B46">
        <w:rPr>
          <w:rFonts w:ascii="Arial" w:hAnsi="Arial" w:cs="Arial"/>
          <w:bCs/>
          <w:szCs w:val="24"/>
        </w:rPr>
        <w:t xml:space="preserve"> na opracowaniu dokumentacji projektowej dotyczącej infrastruktury technicznej w branży konstrukcyjnej, architektonicznej, drogowej, sanitarnej i elektrycznej w ramach jednego zamówienia</w:t>
      </w:r>
      <w:r>
        <w:rPr>
          <w:rFonts w:ascii="Arial" w:hAnsi="Arial" w:cs="Arial"/>
          <w:bCs/>
          <w:szCs w:val="24"/>
        </w:rPr>
        <w:t xml:space="preserve">, </w:t>
      </w:r>
      <w:r w:rsidRPr="002A0B46">
        <w:rPr>
          <w:rFonts w:ascii="Arial" w:hAnsi="Arial" w:cs="Arial"/>
          <w:bCs/>
          <w:szCs w:val="24"/>
        </w:rPr>
        <w:t>na któr</w:t>
      </w:r>
      <w:r>
        <w:rPr>
          <w:rFonts w:ascii="Arial" w:hAnsi="Arial" w:cs="Arial"/>
          <w:bCs/>
          <w:szCs w:val="24"/>
        </w:rPr>
        <w:t>ą</w:t>
      </w:r>
      <w:r w:rsidRPr="002A0B46">
        <w:rPr>
          <w:rFonts w:ascii="Arial" w:hAnsi="Arial" w:cs="Arial"/>
          <w:bCs/>
          <w:szCs w:val="24"/>
        </w:rPr>
        <w:t xml:space="preserve"> została wydana decyzja o pozwoleniu na budowę</w:t>
      </w:r>
      <w:r>
        <w:rPr>
          <w:rFonts w:ascii="Arial" w:hAnsi="Arial" w:cs="Arial"/>
          <w:bCs/>
          <w:szCs w:val="24"/>
        </w:rPr>
        <w:t>,</w:t>
      </w:r>
    </w:p>
    <w:p w14:paraId="4E4D651C" w14:textId="42A5F100" w:rsidR="00AE40A1" w:rsidRPr="002A0B46" w:rsidRDefault="002A0B46">
      <w:pPr>
        <w:pStyle w:val="pkt"/>
        <w:numPr>
          <w:ilvl w:val="0"/>
          <w:numId w:val="196"/>
        </w:numPr>
        <w:tabs>
          <w:tab w:val="left" w:pos="1418"/>
        </w:tabs>
        <w:overflowPunct w:val="0"/>
        <w:autoSpaceDE w:val="0"/>
        <w:autoSpaceDN w:val="0"/>
        <w:adjustRightInd w:val="0"/>
        <w:spacing w:line="276" w:lineRule="auto"/>
        <w:rPr>
          <w:rFonts w:ascii="Arial" w:hAnsi="Arial" w:cs="Arial"/>
          <w:bCs/>
          <w:szCs w:val="24"/>
        </w:rPr>
      </w:pPr>
      <w:r w:rsidRPr="002A0B46">
        <w:rPr>
          <w:rFonts w:ascii="Arial" w:hAnsi="Arial" w:cs="Arial"/>
          <w:bCs/>
          <w:szCs w:val="24"/>
        </w:rPr>
        <w:t>w okresie ostatnich pięciu lat przed upływem terminu składania ofert, a jeżeli okres prowadzenia działalności jest krótszy – w tym okresie, co najmniej</w:t>
      </w:r>
      <w:r>
        <w:rPr>
          <w:rFonts w:ascii="Arial" w:hAnsi="Arial" w:cs="Arial"/>
          <w:bCs/>
          <w:szCs w:val="24"/>
        </w:rPr>
        <w:t xml:space="preserve"> </w:t>
      </w:r>
      <w:r w:rsidR="004F164A" w:rsidRPr="002A0B46">
        <w:rPr>
          <w:rFonts w:ascii="Arial" w:hAnsi="Arial" w:cs="Arial"/>
          <w:bCs/>
          <w:szCs w:val="24"/>
        </w:rPr>
        <w:t>dw</w:t>
      </w:r>
      <w:r>
        <w:rPr>
          <w:rFonts w:ascii="Arial" w:hAnsi="Arial" w:cs="Arial"/>
          <w:bCs/>
          <w:szCs w:val="24"/>
        </w:rPr>
        <w:t>óch</w:t>
      </w:r>
      <w:r w:rsidR="004F164A" w:rsidRPr="002A0B46">
        <w:rPr>
          <w:rFonts w:ascii="Arial" w:hAnsi="Arial" w:cs="Arial"/>
          <w:bCs/>
          <w:szCs w:val="24"/>
        </w:rPr>
        <w:t xml:space="preserve"> rob</w:t>
      </w:r>
      <w:r>
        <w:rPr>
          <w:rFonts w:ascii="Arial" w:hAnsi="Arial" w:cs="Arial"/>
          <w:bCs/>
          <w:szCs w:val="24"/>
        </w:rPr>
        <w:t>ót</w:t>
      </w:r>
      <w:r w:rsidR="004F164A" w:rsidRPr="002A0B46">
        <w:rPr>
          <w:rFonts w:ascii="Arial" w:hAnsi="Arial" w:cs="Arial"/>
          <w:bCs/>
          <w:szCs w:val="24"/>
        </w:rPr>
        <w:t xml:space="preserve"> budowlan</w:t>
      </w:r>
      <w:r>
        <w:rPr>
          <w:rFonts w:ascii="Arial" w:hAnsi="Arial" w:cs="Arial"/>
          <w:bCs/>
          <w:szCs w:val="24"/>
        </w:rPr>
        <w:t>ych</w:t>
      </w:r>
      <w:r w:rsidR="00AE40A1" w:rsidRPr="002A0B46">
        <w:rPr>
          <w:rFonts w:ascii="Arial" w:hAnsi="Arial" w:cs="Arial"/>
          <w:bCs/>
          <w:szCs w:val="24"/>
        </w:rPr>
        <w:t xml:space="preserve"> polegając</w:t>
      </w:r>
      <w:r>
        <w:rPr>
          <w:rFonts w:ascii="Arial" w:hAnsi="Arial" w:cs="Arial"/>
          <w:bCs/>
          <w:szCs w:val="24"/>
        </w:rPr>
        <w:t>ych</w:t>
      </w:r>
      <w:r w:rsidR="00AE40A1" w:rsidRPr="002A0B46">
        <w:rPr>
          <w:rFonts w:ascii="Arial" w:hAnsi="Arial" w:cs="Arial"/>
          <w:bCs/>
          <w:szCs w:val="24"/>
        </w:rPr>
        <w:t xml:space="preserve"> na </w:t>
      </w:r>
      <w:r w:rsidR="009D6EEF" w:rsidRPr="002A0B46">
        <w:rPr>
          <w:rFonts w:ascii="Arial" w:hAnsi="Arial" w:cs="Arial"/>
          <w:bCs/>
          <w:szCs w:val="24"/>
        </w:rPr>
        <w:t>budowie/przebudowie nawierzchni dróg, ulic, ciągów pieszo-rowerowych, placów postojowych, parkingowych, chodników i innych obiektów z kostki betonowej, kostki brukowej lub kostki granitowej z sieciami o powierzchni co najmniej 800 m</w:t>
      </w:r>
      <w:r w:rsidR="009D6EEF" w:rsidRPr="00B17F49">
        <w:rPr>
          <w:rFonts w:ascii="Arial" w:hAnsi="Arial" w:cs="Arial"/>
          <w:bCs/>
          <w:szCs w:val="24"/>
          <w:vertAlign w:val="superscript"/>
        </w:rPr>
        <w:t>2</w:t>
      </w:r>
      <w:r w:rsidR="009D6EEF" w:rsidRPr="002A0B46">
        <w:rPr>
          <w:rFonts w:ascii="Arial" w:hAnsi="Arial" w:cs="Arial"/>
          <w:bCs/>
          <w:szCs w:val="24"/>
        </w:rPr>
        <w:t xml:space="preserve"> każda,</w:t>
      </w:r>
    </w:p>
    <w:p w14:paraId="1EACADCE" w14:textId="77777777" w:rsidR="002A0B46" w:rsidRPr="006D5DEC" w:rsidRDefault="002A0B46" w:rsidP="006D5DEC">
      <w:pPr>
        <w:pStyle w:val="Bezodstpw"/>
        <w:spacing w:line="276" w:lineRule="auto"/>
        <w:ind w:left="851"/>
        <w:rPr>
          <w:rFonts w:ascii="Arial" w:hAnsi="Arial" w:cs="Arial"/>
        </w:rPr>
      </w:pPr>
      <w:r w:rsidRPr="006D5DEC">
        <w:rPr>
          <w:rFonts w:ascii="Arial" w:hAnsi="Arial" w:cs="Arial"/>
        </w:rPr>
        <w: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t>
      </w:r>
    </w:p>
    <w:p w14:paraId="619467F0" w14:textId="33045B6A" w:rsidR="002A0B46" w:rsidRDefault="002A0B46" w:rsidP="006D5DEC">
      <w:pPr>
        <w:pStyle w:val="Bezodstpw"/>
        <w:spacing w:line="276" w:lineRule="auto"/>
        <w:ind w:left="851"/>
        <w:rPr>
          <w:rFonts w:ascii="Arial" w:hAnsi="Arial" w:cs="Arial"/>
        </w:rPr>
      </w:pPr>
      <w:r w:rsidRPr="006D5DEC">
        <w:rPr>
          <w:rFonts w:ascii="Arial" w:hAnsi="Arial" w:cs="Arial"/>
        </w:rPr>
        <w:t>Sprawdzenie ww. warunku udziału w postępowaniu odbywać się będzie na podstawie dokumentów i oświadczeń złożonych przez Wykonawcę na zasadzie spełnia/nie spełnia;</w:t>
      </w:r>
    </w:p>
    <w:p w14:paraId="1E551026" w14:textId="77777777" w:rsidR="009F385A" w:rsidRPr="00AE40A1" w:rsidRDefault="00C44D0B">
      <w:pPr>
        <w:pStyle w:val="Default"/>
        <w:numPr>
          <w:ilvl w:val="0"/>
          <w:numId w:val="19"/>
        </w:numPr>
        <w:tabs>
          <w:tab w:val="left" w:pos="1418"/>
          <w:tab w:val="left" w:pos="1701"/>
        </w:tabs>
        <w:overflowPunct w:val="0"/>
        <w:spacing w:line="276" w:lineRule="auto"/>
        <w:ind w:left="1134" w:hanging="283"/>
        <w:rPr>
          <w:rFonts w:ascii="Arial" w:hAnsi="Arial" w:cs="Arial"/>
          <w:b/>
          <w:bCs/>
        </w:rPr>
      </w:pPr>
      <w:bookmarkStart w:id="224" w:name="_Hlk116637507"/>
      <w:r w:rsidRPr="00350669">
        <w:rPr>
          <w:rFonts w:ascii="Arial" w:hAnsi="Arial" w:cs="Arial"/>
          <w:bCs/>
        </w:rPr>
        <w:t>Warunek ten zostanie spełniony, gdy Wykonawca wykaże</w:t>
      </w:r>
      <w:r w:rsidR="009F385A" w:rsidRPr="00350669">
        <w:rPr>
          <w:rFonts w:ascii="Arial" w:hAnsi="Arial" w:cs="Arial"/>
          <w:bCs/>
        </w:rPr>
        <w:t xml:space="preserve">, </w:t>
      </w:r>
      <w:r w:rsidR="009F385A" w:rsidRPr="00350669">
        <w:rPr>
          <w:rFonts w:ascii="Arial" w:hAnsi="Arial" w:cs="Arial"/>
        </w:rPr>
        <w:t>że dysponuje n/w osobami:</w:t>
      </w:r>
    </w:p>
    <w:p w14:paraId="0827FB38" w14:textId="3077C859" w:rsidR="002171E9" w:rsidRDefault="002171E9" w:rsidP="00B4486E">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bookmarkStart w:id="225" w:name="_Hlk99172988"/>
      <w:bookmarkStart w:id="226" w:name="_Hlk99172761"/>
      <w:r w:rsidRPr="002171E9">
        <w:rPr>
          <w:rFonts w:ascii="Arial" w:hAnsi="Arial" w:cs="Arial"/>
          <w:bCs/>
          <w:szCs w:val="24"/>
        </w:rPr>
        <w:t>kierownik</w:t>
      </w:r>
      <w:r w:rsidR="00B4486E">
        <w:rPr>
          <w:rFonts w:ascii="Arial" w:hAnsi="Arial" w:cs="Arial"/>
          <w:bCs/>
          <w:szCs w:val="24"/>
        </w:rPr>
        <w:t>iem</w:t>
      </w:r>
      <w:r w:rsidRPr="002171E9">
        <w:rPr>
          <w:rFonts w:ascii="Arial" w:hAnsi="Arial" w:cs="Arial"/>
          <w:bCs/>
          <w:szCs w:val="24"/>
        </w:rPr>
        <w:t xml:space="preserve"> budowy: posiadający</w:t>
      </w:r>
      <w:r w:rsidR="00B4486E">
        <w:rPr>
          <w:rFonts w:ascii="Arial" w:hAnsi="Arial" w:cs="Arial"/>
          <w:bCs/>
          <w:szCs w:val="24"/>
        </w:rPr>
        <w:t xml:space="preserve">m </w:t>
      </w:r>
      <w:r w:rsidRPr="00B4486E">
        <w:rPr>
          <w:rFonts w:ascii="Arial" w:hAnsi="Arial" w:cs="Arial"/>
          <w:bCs/>
          <w:szCs w:val="24"/>
        </w:rPr>
        <w:t xml:space="preserve">uprawnienia do kierowania robotami w </w:t>
      </w:r>
      <w:r w:rsidRPr="00B4486E">
        <w:rPr>
          <w:rFonts w:ascii="Arial" w:hAnsi="Arial" w:cs="Arial"/>
          <w:bCs/>
          <w:szCs w:val="24"/>
        </w:rPr>
        <w:lastRenderedPageBreak/>
        <w:t>specjalności konstrukcyjnej i w</w:t>
      </w:r>
      <w:r w:rsidR="00B4486E">
        <w:rPr>
          <w:rFonts w:ascii="Arial" w:hAnsi="Arial" w:cs="Arial"/>
          <w:bCs/>
          <w:szCs w:val="24"/>
        </w:rPr>
        <w:t xml:space="preserve"> </w:t>
      </w:r>
      <w:r w:rsidRPr="00B4486E">
        <w:rPr>
          <w:rFonts w:ascii="Arial" w:hAnsi="Arial" w:cs="Arial"/>
          <w:bCs/>
          <w:szCs w:val="24"/>
        </w:rPr>
        <w:t>specjalności drogowej lub inne uprawnienia umożliwiające wykonywanie tych</w:t>
      </w:r>
      <w:r w:rsidR="00B4486E">
        <w:rPr>
          <w:rFonts w:ascii="Arial" w:hAnsi="Arial" w:cs="Arial"/>
          <w:bCs/>
          <w:szCs w:val="24"/>
        </w:rPr>
        <w:t xml:space="preserve"> </w:t>
      </w:r>
      <w:r w:rsidRPr="00B4486E">
        <w:rPr>
          <w:rFonts w:ascii="Arial" w:hAnsi="Arial" w:cs="Arial"/>
          <w:bCs/>
          <w:szCs w:val="24"/>
        </w:rPr>
        <w:t>samych czynności, do wykonywania których w aktualnym stanie prawnym</w:t>
      </w:r>
      <w:r w:rsidR="00B4486E">
        <w:rPr>
          <w:rFonts w:ascii="Arial" w:hAnsi="Arial" w:cs="Arial"/>
          <w:bCs/>
          <w:szCs w:val="24"/>
        </w:rPr>
        <w:t xml:space="preserve"> </w:t>
      </w:r>
      <w:r w:rsidRPr="00B4486E">
        <w:rPr>
          <w:rFonts w:ascii="Arial" w:hAnsi="Arial" w:cs="Arial"/>
          <w:bCs/>
          <w:szCs w:val="24"/>
        </w:rPr>
        <w:t>uprawniają uprawnienia budowlane ww. specjalności w zakresie niniejszego</w:t>
      </w:r>
      <w:r w:rsidR="00B4486E">
        <w:rPr>
          <w:rFonts w:ascii="Arial" w:hAnsi="Arial" w:cs="Arial"/>
          <w:bCs/>
          <w:szCs w:val="24"/>
        </w:rPr>
        <w:t xml:space="preserve"> </w:t>
      </w:r>
      <w:r w:rsidRPr="00B4486E">
        <w:rPr>
          <w:rFonts w:ascii="Arial" w:hAnsi="Arial" w:cs="Arial"/>
          <w:bCs/>
          <w:szCs w:val="24"/>
        </w:rPr>
        <w:t>zamówienia oraz aktualną przynależność do Izby Inżynierów Budownictwa</w:t>
      </w:r>
      <w:r w:rsidR="00B4486E">
        <w:rPr>
          <w:rFonts w:ascii="Arial" w:hAnsi="Arial" w:cs="Arial"/>
          <w:bCs/>
          <w:szCs w:val="24"/>
        </w:rPr>
        <w:t xml:space="preserve"> </w:t>
      </w:r>
      <w:r w:rsidR="00B4486E" w:rsidRPr="00C45983">
        <w:rPr>
          <w:rFonts w:ascii="Arial" w:eastAsia="SimSun" w:hAnsi="Arial" w:cs="Arial"/>
          <w:kern w:val="2"/>
          <w:lang w:bidi="hi-IN"/>
        </w:rPr>
        <w:t>wraz z informacją na temat ich kwalifikacji zawodowych, doświadczenia i wykształcenia niezbędnych dla wykonania zamówienia oraz posiada min. 5-letnie doświadczenie zawodowe, jako kierownik robót/budowy</w:t>
      </w:r>
      <w:r w:rsidR="00B4486E">
        <w:rPr>
          <w:rFonts w:ascii="Arial" w:eastAsia="SimSun" w:hAnsi="Arial" w:cs="Arial"/>
          <w:kern w:val="2"/>
          <w:lang w:bidi="hi-IN"/>
        </w:rPr>
        <w:t xml:space="preserve"> </w:t>
      </w:r>
      <w:r w:rsidR="00B4486E" w:rsidRPr="00C45983">
        <w:rPr>
          <w:rFonts w:ascii="Arial" w:eastAsia="SimSun" w:hAnsi="Arial" w:cs="Arial"/>
          <w:kern w:val="2"/>
          <w:lang w:bidi="hi-IN"/>
        </w:rPr>
        <w:t>na min. jednej (od rozpoczęcia do zakończenia) budowie</w:t>
      </w:r>
      <w:r w:rsidR="00B4486E">
        <w:rPr>
          <w:rFonts w:ascii="Arial" w:eastAsia="SimSun" w:hAnsi="Arial" w:cs="Arial"/>
          <w:kern w:val="2"/>
          <w:lang w:bidi="hi-IN"/>
        </w:rPr>
        <w:t>/</w:t>
      </w:r>
      <w:r w:rsidR="00B4486E" w:rsidRPr="00C45983">
        <w:rPr>
          <w:rFonts w:ascii="Arial" w:hAnsi="Arial" w:cs="Arial"/>
          <w:bCs/>
          <w:szCs w:val="24"/>
        </w:rPr>
        <w:t>przebudowie nawierzchni dróg, ulic, ciągów pieszo-rowerowych, placów postojowych, parkingowych, chodników i innych obiektów z kostki betonowej, kostki brukowej lub kostki granitowej z sieciami</w:t>
      </w:r>
      <w:r w:rsidR="003F5CC6">
        <w:rPr>
          <w:rFonts w:ascii="Arial" w:hAnsi="Arial" w:cs="Arial"/>
          <w:bCs/>
          <w:szCs w:val="24"/>
        </w:rPr>
        <w:t xml:space="preserve"> </w:t>
      </w:r>
      <w:r w:rsidR="003F5CC6" w:rsidRPr="002A0B46">
        <w:rPr>
          <w:rFonts w:ascii="Arial" w:hAnsi="Arial" w:cs="Arial"/>
          <w:bCs/>
          <w:szCs w:val="24"/>
        </w:rPr>
        <w:t>o powierzchni co najmniej 800 m</w:t>
      </w:r>
      <w:r w:rsidR="003F5CC6" w:rsidRPr="00B17F49">
        <w:rPr>
          <w:rFonts w:ascii="Arial" w:hAnsi="Arial" w:cs="Arial"/>
          <w:bCs/>
          <w:szCs w:val="24"/>
          <w:vertAlign w:val="superscript"/>
        </w:rPr>
        <w:t>2</w:t>
      </w:r>
      <w:r w:rsidR="00B4486E">
        <w:rPr>
          <w:rFonts w:ascii="Arial" w:hAnsi="Arial" w:cs="Arial"/>
          <w:bCs/>
          <w:szCs w:val="24"/>
        </w:rPr>
        <w:t>,</w:t>
      </w:r>
    </w:p>
    <w:p w14:paraId="4B6C20CA" w14:textId="45E10B12" w:rsidR="002171E9" w:rsidRDefault="002171E9" w:rsidP="00B4486E">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B4486E">
        <w:rPr>
          <w:rFonts w:ascii="Arial" w:hAnsi="Arial" w:cs="Arial"/>
          <w:bCs/>
          <w:szCs w:val="24"/>
        </w:rPr>
        <w:t>kierownik</w:t>
      </w:r>
      <w:r w:rsidR="00B4486E">
        <w:rPr>
          <w:rFonts w:ascii="Arial" w:hAnsi="Arial" w:cs="Arial"/>
          <w:bCs/>
          <w:szCs w:val="24"/>
        </w:rPr>
        <w:t>iem</w:t>
      </w:r>
      <w:r w:rsidRPr="00B4486E">
        <w:rPr>
          <w:rFonts w:ascii="Arial" w:hAnsi="Arial" w:cs="Arial"/>
          <w:bCs/>
          <w:szCs w:val="24"/>
        </w:rPr>
        <w:t xml:space="preserve"> robót </w:t>
      </w:r>
      <w:r w:rsidR="00B4486E">
        <w:rPr>
          <w:rFonts w:ascii="Arial" w:hAnsi="Arial" w:cs="Arial"/>
          <w:bCs/>
          <w:szCs w:val="24"/>
        </w:rPr>
        <w:t>–</w:t>
      </w:r>
      <w:r w:rsidRPr="00B4486E">
        <w:rPr>
          <w:rFonts w:ascii="Arial" w:hAnsi="Arial" w:cs="Arial"/>
          <w:bCs/>
          <w:szCs w:val="24"/>
        </w:rPr>
        <w:t xml:space="preserve"> posiadający</w:t>
      </w:r>
      <w:r w:rsidR="00B4486E">
        <w:rPr>
          <w:rFonts w:ascii="Arial" w:hAnsi="Arial" w:cs="Arial"/>
          <w:bCs/>
          <w:szCs w:val="24"/>
        </w:rPr>
        <w:t xml:space="preserve">m </w:t>
      </w:r>
      <w:r w:rsidRPr="00B4486E">
        <w:rPr>
          <w:rFonts w:ascii="Arial" w:hAnsi="Arial" w:cs="Arial"/>
          <w:bCs/>
          <w:szCs w:val="24"/>
        </w:rPr>
        <w:t>uprawnienia budowlane (bez ograniczeń) do kierowania robotam</w:t>
      </w:r>
      <w:r w:rsidR="00B4486E">
        <w:rPr>
          <w:rFonts w:ascii="Arial" w:hAnsi="Arial" w:cs="Arial"/>
          <w:bCs/>
          <w:szCs w:val="24"/>
        </w:rPr>
        <w:t xml:space="preserve">i </w:t>
      </w:r>
      <w:r w:rsidRPr="00B4486E">
        <w:rPr>
          <w:rFonts w:ascii="Arial" w:hAnsi="Arial" w:cs="Arial"/>
          <w:bCs/>
          <w:szCs w:val="24"/>
        </w:rPr>
        <w:t>budowlanymi w specjalności instalacyjnej w zakresie sieci, instalacji i urządzeń</w:t>
      </w:r>
      <w:r w:rsidR="00B4486E">
        <w:rPr>
          <w:rFonts w:ascii="Arial" w:hAnsi="Arial" w:cs="Arial"/>
          <w:bCs/>
          <w:szCs w:val="24"/>
        </w:rPr>
        <w:t xml:space="preserve"> </w:t>
      </w:r>
      <w:r w:rsidRPr="00B4486E">
        <w:rPr>
          <w:rFonts w:ascii="Arial" w:hAnsi="Arial" w:cs="Arial"/>
          <w:bCs/>
          <w:szCs w:val="24"/>
        </w:rPr>
        <w:t>kanalizacyjnych lub inne umożliwiające wykonywanie tych samych czynności,</w:t>
      </w:r>
      <w:r w:rsidR="00B4486E">
        <w:rPr>
          <w:rFonts w:ascii="Arial" w:hAnsi="Arial" w:cs="Arial"/>
          <w:bCs/>
          <w:szCs w:val="24"/>
        </w:rPr>
        <w:t xml:space="preserve"> </w:t>
      </w:r>
      <w:r w:rsidRPr="00B4486E">
        <w:rPr>
          <w:rFonts w:ascii="Arial" w:hAnsi="Arial" w:cs="Arial"/>
          <w:bCs/>
          <w:szCs w:val="24"/>
        </w:rPr>
        <w:t>wydane na podstawie obowiązujących przepisów prawa oraz aktualną</w:t>
      </w:r>
      <w:r w:rsidR="00B4486E">
        <w:rPr>
          <w:rFonts w:ascii="Arial" w:hAnsi="Arial" w:cs="Arial"/>
          <w:bCs/>
          <w:szCs w:val="24"/>
        </w:rPr>
        <w:t xml:space="preserve"> </w:t>
      </w:r>
      <w:r w:rsidRPr="00B4486E">
        <w:rPr>
          <w:rFonts w:ascii="Arial" w:hAnsi="Arial" w:cs="Arial"/>
          <w:bCs/>
          <w:szCs w:val="24"/>
        </w:rPr>
        <w:t>przynależność do Izby Inżynierów Budownictwa</w:t>
      </w:r>
      <w:r w:rsidR="00B4486E">
        <w:rPr>
          <w:rFonts w:ascii="Arial" w:hAnsi="Arial" w:cs="Arial"/>
          <w:bCs/>
          <w:szCs w:val="24"/>
        </w:rPr>
        <w:t>,</w:t>
      </w:r>
    </w:p>
    <w:p w14:paraId="094167BC" w14:textId="3141509A" w:rsidR="002171E9" w:rsidRPr="00B4486E" w:rsidRDefault="002171E9" w:rsidP="00B4486E">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B4486E">
        <w:rPr>
          <w:rFonts w:ascii="Arial" w:hAnsi="Arial" w:cs="Arial"/>
          <w:bCs/>
          <w:szCs w:val="24"/>
        </w:rPr>
        <w:t>kierownik</w:t>
      </w:r>
      <w:r w:rsidR="00B4486E">
        <w:rPr>
          <w:rFonts w:ascii="Arial" w:hAnsi="Arial" w:cs="Arial"/>
          <w:bCs/>
          <w:szCs w:val="24"/>
        </w:rPr>
        <w:t>iem</w:t>
      </w:r>
      <w:r w:rsidRPr="00B4486E">
        <w:rPr>
          <w:rFonts w:ascii="Arial" w:hAnsi="Arial" w:cs="Arial"/>
          <w:bCs/>
          <w:szCs w:val="24"/>
        </w:rPr>
        <w:t xml:space="preserve"> robót – posiadający</w:t>
      </w:r>
      <w:r w:rsidR="00B4486E">
        <w:rPr>
          <w:rFonts w:ascii="Arial" w:hAnsi="Arial" w:cs="Arial"/>
          <w:bCs/>
          <w:szCs w:val="24"/>
        </w:rPr>
        <w:t xml:space="preserve">m </w:t>
      </w:r>
      <w:r w:rsidRPr="00B4486E">
        <w:rPr>
          <w:rFonts w:ascii="Arial" w:hAnsi="Arial" w:cs="Arial"/>
          <w:bCs/>
          <w:szCs w:val="24"/>
        </w:rPr>
        <w:t>uprawnienia do kierowania robotami w specjalności instalacyjnej w zakresie sieci,</w:t>
      </w:r>
      <w:r w:rsidR="00B4486E">
        <w:rPr>
          <w:rFonts w:ascii="Arial" w:hAnsi="Arial" w:cs="Arial"/>
          <w:bCs/>
          <w:szCs w:val="24"/>
        </w:rPr>
        <w:t xml:space="preserve"> </w:t>
      </w:r>
      <w:r w:rsidRPr="00B4486E">
        <w:rPr>
          <w:rFonts w:ascii="Arial" w:hAnsi="Arial" w:cs="Arial"/>
          <w:bCs/>
          <w:szCs w:val="24"/>
        </w:rPr>
        <w:t>instalacji i urządzeń elektrycznych i elektroenergetycznych lub inne uprawnienia</w:t>
      </w:r>
      <w:r w:rsidR="00B4486E">
        <w:rPr>
          <w:rFonts w:ascii="Arial" w:hAnsi="Arial" w:cs="Arial"/>
          <w:bCs/>
          <w:szCs w:val="24"/>
        </w:rPr>
        <w:t xml:space="preserve"> </w:t>
      </w:r>
      <w:r w:rsidRPr="00B4486E">
        <w:rPr>
          <w:rFonts w:ascii="Arial" w:hAnsi="Arial" w:cs="Arial"/>
          <w:bCs/>
          <w:szCs w:val="24"/>
        </w:rPr>
        <w:t>umożliwiające wykonywanie tych samych czynności, do wykonywania których w</w:t>
      </w:r>
      <w:r w:rsidR="00B4486E">
        <w:rPr>
          <w:rFonts w:ascii="Arial" w:hAnsi="Arial" w:cs="Arial"/>
          <w:bCs/>
          <w:szCs w:val="24"/>
        </w:rPr>
        <w:t xml:space="preserve"> </w:t>
      </w:r>
      <w:r w:rsidRPr="00B4486E">
        <w:rPr>
          <w:rFonts w:ascii="Arial" w:hAnsi="Arial" w:cs="Arial"/>
          <w:bCs/>
          <w:szCs w:val="24"/>
        </w:rPr>
        <w:t>aktualnym stanie prawnym uprawniają uprawnienia budowlane ww. specjalności,</w:t>
      </w:r>
      <w:r w:rsidR="00B4486E">
        <w:rPr>
          <w:rFonts w:ascii="Arial" w:hAnsi="Arial" w:cs="Arial"/>
          <w:bCs/>
          <w:szCs w:val="24"/>
        </w:rPr>
        <w:t xml:space="preserve"> </w:t>
      </w:r>
      <w:r w:rsidRPr="00B4486E">
        <w:rPr>
          <w:rFonts w:ascii="Arial" w:hAnsi="Arial" w:cs="Arial"/>
          <w:bCs/>
          <w:szCs w:val="24"/>
        </w:rPr>
        <w:t xml:space="preserve">umożliwiające pełnienie funkcji kierownika </w:t>
      </w:r>
      <w:r w:rsidR="00B4486E">
        <w:rPr>
          <w:rFonts w:ascii="Arial" w:hAnsi="Arial" w:cs="Arial"/>
          <w:bCs/>
          <w:szCs w:val="24"/>
        </w:rPr>
        <w:t>robót</w:t>
      </w:r>
      <w:r w:rsidRPr="00B4486E">
        <w:rPr>
          <w:rFonts w:ascii="Arial" w:hAnsi="Arial" w:cs="Arial"/>
          <w:bCs/>
          <w:szCs w:val="24"/>
        </w:rPr>
        <w:t xml:space="preserve"> branży elektrycznej w zakresie</w:t>
      </w:r>
      <w:r w:rsidR="00B4486E">
        <w:rPr>
          <w:rFonts w:ascii="Arial" w:hAnsi="Arial" w:cs="Arial"/>
          <w:bCs/>
          <w:szCs w:val="24"/>
        </w:rPr>
        <w:t xml:space="preserve"> </w:t>
      </w:r>
      <w:r w:rsidRPr="00B4486E">
        <w:rPr>
          <w:rFonts w:ascii="Arial" w:hAnsi="Arial" w:cs="Arial"/>
          <w:bCs/>
          <w:szCs w:val="24"/>
        </w:rPr>
        <w:t>zamówienia oraz aktualną przynależność do Izby Inżynierów Budownictwa</w:t>
      </w:r>
      <w:r w:rsidR="00B4486E">
        <w:rPr>
          <w:rFonts w:ascii="Arial" w:hAnsi="Arial" w:cs="Arial"/>
          <w:bCs/>
          <w:szCs w:val="24"/>
        </w:rPr>
        <w:t>,</w:t>
      </w:r>
    </w:p>
    <w:bookmarkEnd w:id="225"/>
    <w:bookmarkEnd w:id="226"/>
    <w:p w14:paraId="2E0B6DBE" w14:textId="5E184E6C" w:rsidR="00B4486E" w:rsidRPr="00B4486E" w:rsidRDefault="00B4486E" w:rsidP="00FD5D10">
      <w:pPr>
        <w:pStyle w:val="Bezodstpw"/>
        <w:numPr>
          <w:ilvl w:val="0"/>
          <w:numId w:val="132"/>
        </w:numPr>
        <w:spacing w:line="276" w:lineRule="auto"/>
        <w:ind w:left="1418" w:hanging="284"/>
        <w:rPr>
          <w:rFonts w:ascii="Arial" w:hAnsi="Arial" w:cs="Arial"/>
        </w:rPr>
      </w:pPr>
      <w:r w:rsidRPr="00B4486E">
        <w:rPr>
          <w:rFonts w:ascii="Arial" w:hAnsi="Arial" w:cs="Arial"/>
          <w:bCs/>
          <w:szCs w:val="24"/>
        </w:rPr>
        <w:t>p</w:t>
      </w:r>
      <w:r w:rsidR="00E00A6A" w:rsidRPr="00B4486E">
        <w:rPr>
          <w:rFonts w:ascii="Arial" w:hAnsi="Arial" w:cs="Arial"/>
          <w:bCs/>
          <w:szCs w:val="24"/>
        </w:rPr>
        <w:t xml:space="preserve">rojektantem </w:t>
      </w:r>
      <w:r w:rsidR="00E00A6A" w:rsidRPr="00B4486E">
        <w:rPr>
          <w:rFonts w:ascii="Arial" w:eastAsia="SimSun" w:hAnsi="Arial" w:cs="Arial"/>
          <w:kern w:val="2"/>
          <w:lang w:bidi="hi-IN"/>
        </w:rPr>
        <w:t xml:space="preserve">posiadającym uprawnienia budowlane do projektowania bez ograniczeń w specjalności architektonicznej </w:t>
      </w:r>
      <w:r w:rsidR="00AE40A1" w:rsidRPr="00B4486E">
        <w:rPr>
          <w:rFonts w:ascii="Arial" w:hAnsi="Arial" w:cs="Arial"/>
          <w:szCs w:val="24"/>
        </w:rPr>
        <w:t xml:space="preserve">wraz z informacją na temat ich kwalifikacji zawodowych, doświadczenia i wykształcenia niezbędnych dla wykonania zamówienia oraz posiada </w:t>
      </w:r>
      <w:r w:rsidR="00E00A6A" w:rsidRPr="00B4486E">
        <w:rPr>
          <w:rFonts w:ascii="Arial" w:hAnsi="Arial" w:cs="Arial"/>
          <w:szCs w:val="24"/>
        </w:rPr>
        <w:t xml:space="preserve">min. </w:t>
      </w:r>
      <w:r w:rsidR="00E00A6A" w:rsidRPr="00B4486E">
        <w:rPr>
          <w:rFonts w:ascii="Arial" w:eastAsia="SimSun" w:hAnsi="Arial" w:cs="Arial"/>
          <w:kern w:val="2"/>
          <w:lang w:bidi="hi-IN"/>
        </w:rPr>
        <w:t xml:space="preserve">5-letnie doświadczenie na stanowisku Projektanta w projektowaniu </w:t>
      </w:r>
      <w:r w:rsidRPr="00B4486E">
        <w:rPr>
          <w:rFonts w:ascii="Arial" w:hAnsi="Arial" w:cs="Arial"/>
          <w:bCs/>
          <w:szCs w:val="24"/>
        </w:rPr>
        <w:t>dokumentacji projektowej dotyczącej infrastruktury technicznej (w branży konstrukcyjnej, architektonicznej, drogowej, sanitarnej i elektrycznej w ramach jednego zamówienia, na którą została wydana decyzja o pozwoleniu na budowę</w:t>
      </w:r>
      <w:r w:rsidRPr="00B4486E">
        <w:rPr>
          <w:rFonts w:ascii="Arial" w:hAnsi="Arial" w:cs="Arial"/>
          <w:szCs w:val="24"/>
        </w:rPr>
        <w:t xml:space="preserve"> </w:t>
      </w:r>
      <w:r w:rsidR="00E00A6A" w:rsidRPr="00B4486E">
        <w:rPr>
          <w:rFonts w:ascii="Arial" w:eastAsia="SimSun" w:hAnsi="Arial" w:cs="Arial"/>
          <w:kern w:val="2"/>
          <w:lang w:bidi="hi-IN"/>
        </w:rPr>
        <w:t xml:space="preserve">o </w:t>
      </w:r>
      <w:r w:rsidRPr="002A0B46">
        <w:rPr>
          <w:rFonts w:ascii="Arial" w:hAnsi="Arial" w:cs="Arial"/>
          <w:bCs/>
          <w:szCs w:val="24"/>
        </w:rPr>
        <w:t xml:space="preserve">wartości kosztorysowej przedsięwzięcia (robót budowlanych) nie mniejszej niż </w:t>
      </w:r>
      <w:r w:rsidR="00210F9B">
        <w:rPr>
          <w:rFonts w:ascii="Arial" w:hAnsi="Arial" w:cs="Arial"/>
          <w:bCs/>
          <w:szCs w:val="24"/>
        </w:rPr>
        <w:t>1.000.000,00 zł brutto.</w:t>
      </w:r>
    </w:p>
    <w:p w14:paraId="120E4A65" w14:textId="3FBF6ED3" w:rsidR="00AE40A1" w:rsidRPr="00C948B4" w:rsidRDefault="00AE40A1" w:rsidP="00B4486E">
      <w:pPr>
        <w:pStyle w:val="Bezodstpw"/>
        <w:spacing w:line="276" w:lineRule="auto"/>
        <w:ind w:left="1418"/>
        <w:rPr>
          <w:rFonts w:ascii="Arial" w:hAnsi="Arial" w:cs="Arial"/>
          <w:bCs/>
        </w:rPr>
      </w:pPr>
      <w:r w:rsidRPr="00C948B4">
        <w:rPr>
          <w:rFonts w:ascii="Arial" w:hAnsi="Arial" w:cs="Arial"/>
          <w:bCs/>
        </w:rPr>
        <w:t xml:space="preserve">Funkcja kierownika i projektanta może być łączona przez jedna osobę. </w:t>
      </w:r>
    </w:p>
    <w:p w14:paraId="4948C129" w14:textId="77777777" w:rsidR="00AE40A1" w:rsidRDefault="00AE40A1" w:rsidP="001E2F74">
      <w:pPr>
        <w:pStyle w:val="pkt"/>
        <w:tabs>
          <w:tab w:val="left" w:pos="1418"/>
        </w:tabs>
        <w:spacing w:before="0" w:line="276" w:lineRule="auto"/>
        <w:ind w:left="1418"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07270BC7" w14:textId="77777777" w:rsidR="00557737" w:rsidRPr="00350669" w:rsidRDefault="00557737" w:rsidP="00350669">
      <w:pPr>
        <w:pStyle w:val="Nagwek1"/>
        <w:spacing w:line="276" w:lineRule="auto"/>
        <w:jc w:val="left"/>
        <w:rPr>
          <w:rFonts w:cs="Arial"/>
          <w:sz w:val="24"/>
          <w:szCs w:val="24"/>
        </w:rPr>
      </w:pPr>
      <w:bookmarkStart w:id="227" w:name="_Toc105410178"/>
      <w:bookmarkEnd w:id="224"/>
      <w:r w:rsidRPr="00350669">
        <w:rPr>
          <w:rFonts w:cs="Arial"/>
          <w:sz w:val="24"/>
          <w:szCs w:val="24"/>
        </w:rPr>
        <w:lastRenderedPageBreak/>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227"/>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0D5EF9C5"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art. 7 ust. 1 Ustawy z dnia 13 kwietnia 2022 r. o szczególnych rozwiązaniach w zakresie przeciwdziałania wspieraniu agresji na Ukrainę oraz służących ochronie bezpieczeństwa narodowego (</w:t>
      </w:r>
      <w:bookmarkStart w:id="228" w:name="_Hlk158022567"/>
      <w:r w:rsidR="00C948B4" w:rsidRPr="00BB49FE">
        <w:rPr>
          <w:rFonts w:ascii="Arial" w:eastAsia="Calibri" w:hAnsi="Arial" w:cs="Arial"/>
        </w:rPr>
        <w:t xml:space="preserve">Dz. U. </w:t>
      </w:r>
      <w:r w:rsidR="00C948B4">
        <w:rPr>
          <w:rFonts w:ascii="Arial" w:eastAsia="Calibri" w:hAnsi="Arial" w:cs="Arial"/>
        </w:rPr>
        <w:t xml:space="preserve">z </w:t>
      </w:r>
      <w:r w:rsidR="00C948B4" w:rsidRPr="00BB49FE">
        <w:rPr>
          <w:rFonts w:ascii="Arial" w:eastAsia="Calibri" w:hAnsi="Arial" w:cs="Arial"/>
        </w:rPr>
        <w:t>202</w:t>
      </w:r>
      <w:r w:rsidR="00C948B4">
        <w:rPr>
          <w:rFonts w:ascii="Arial" w:eastAsia="Calibri" w:hAnsi="Arial" w:cs="Arial"/>
        </w:rPr>
        <w:t>3</w:t>
      </w:r>
      <w:r w:rsidR="00C948B4" w:rsidRPr="00BB49FE">
        <w:rPr>
          <w:rFonts w:ascii="Arial" w:eastAsia="Calibri" w:hAnsi="Arial" w:cs="Arial"/>
        </w:rPr>
        <w:t xml:space="preserve"> </w:t>
      </w:r>
      <w:r w:rsidR="00C948B4">
        <w:rPr>
          <w:rFonts w:ascii="Arial" w:eastAsia="Calibri" w:hAnsi="Arial" w:cs="Arial"/>
        </w:rPr>
        <w:t xml:space="preserve">r., </w:t>
      </w:r>
      <w:r w:rsidR="00C948B4" w:rsidRPr="00BB49FE">
        <w:rPr>
          <w:rFonts w:ascii="Arial" w:eastAsia="Calibri" w:hAnsi="Arial" w:cs="Arial"/>
        </w:rPr>
        <w:t xml:space="preserve">poz. </w:t>
      </w:r>
      <w:r w:rsidR="00C948B4">
        <w:rPr>
          <w:rFonts w:ascii="Arial" w:eastAsia="Calibri" w:hAnsi="Arial" w:cs="Arial"/>
        </w:rPr>
        <w:t>1497 ze zm</w:t>
      </w:r>
      <w:bookmarkEnd w:id="228"/>
      <w:r w:rsidR="00317120">
        <w:rPr>
          <w:rFonts w:ascii="Arial" w:eastAsia="Calibri" w:hAnsi="Arial" w:cs="Arial"/>
        </w:rPr>
        <w:t>.</w:t>
      </w:r>
      <w:r w:rsidRPr="00350669">
        <w:rPr>
          <w:rFonts w:ascii="Arial" w:eastAsia="Calibri" w:hAnsi="Arial" w:cs="Arial"/>
        </w:rPr>
        <w:t>), zwana dalej „UOBN”.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 xml:space="preserve">którego jednostką dominującą w rozumieniu art. 3 ust. 1 pkt 37 ustawy z dnia 29 września 1994 r. o rachunkowości (Dz. U. z 2021 r. poz. 217, 2105 i 2106), jest podmiot wymieniony w wykazach określonych w rozporządzeniu 765/2006 i </w:t>
      </w:r>
      <w:r w:rsidRPr="00350669">
        <w:rPr>
          <w:rFonts w:ascii="Arial" w:eastAsia="Calibri" w:hAnsi="Arial" w:cs="Aria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229"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219"/>
      <w:bookmarkEnd w:id="220"/>
      <w:bookmarkEnd w:id="221"/>
      <w:bookmarkEnd w:id="222"/>
      <w:bookmarkEnd w:id="223"/>
      <w:r w:rsidR="006129D9" w:rsidRPr="00350669">
        <w:rPr>
          <w:rFonts w:eastAsia="Calibri" w:cs="Arial"/>
          <w:caps/>
          <w:color w:val="000000"/>
          <w:sz w:val="24"/>
          <w:szCs w:val="24"/>
        </w:rPr>
        <w:t>podmiotowych środków dowodowych oraz innych dokumentów lub oświadczeń, jakich może żądać zamawiający od wykonawcy</w:t>
      </w:r>
      <w:bookmarkEnd w:id="229"/>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3A9158E3" w14:textId="09394BF4"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w:t>
      </w:r>
      <w:r w:rsidR="00C948B4" w:rsidRPr="00BB49FE">
        <w:rPr>
          <w:rFonts w:ascii="Arial" w:hAnsi="Arial" w:cs="Arial"/>
        </w:rPr>
        <w:t>Dz. U. z 202</w:t>
      </w:r>
      <w:r w:rsidR="00C948B4">
        <w:rPr>
          <w:rFonts w:ascii="Arial" w:hAnsi="Arial" w:cs="Arial"/>
        </w:rPr>
        <w:t>3</w:t>
      </w:r>
      <w:r w:rsidR="00C948B4" w:rsidRPr="00BB49FE">
        <w:rPr>
          <w:rFonts w:ascii="Arial" w:hAnsi="Arial" w:cs="Arial"/>
        </w:rPr>
        <w:t xml:space="preserve"> r., poz. </w:t>
      </w:r>
      <w:r w:rsidR="00C948B4">
        <w:rPr>
          <w:rFonts w:ascii="Arial" w:hAnsi="Arial" w:cs="Arial"/>
        </w:rPr>
        <w:t>57</w:t>
      </w:r>
      <w:r w:rsidRPr="00350669">
        <w:rPr>
          <w:rFonts w:ascii="Arial" w:eastAsia="DejaVu Sans" w:hAnsi="Arial" w:cs="Arial"/>
          <w:kern w:val="1"/>
          <w:lang w:eastAsia="ar-SA"/>
        </w:rPr>
        <w:t>) a wykonawca wskazał to wraz ze złożeniem oferty. O ile prawo do ich podpisania nie wynika z dokumentów złożonych wraz z ofertą.</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1D7270EB"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w:t>
      </w:r>
      <w:bookmarkStart w:id="230" w:name="_Hlk158022648"/>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2449A2">
        <w:rPr>
          <w:rFonts w:ascii="Arial" w:hAnsi="Arial" w:cs="Arial"/>
        </w:rPr>
        <w:t xml:space="preserve"> ze zm</w:t>
      </w:r>
      <w:bookmarkEnd w:id="230"/>
      <w:r w:rsidR="002449A2">
        <w:rPr>
          <w:rFonts w:ascii="Arial" w:hAnsi="Arial" w:cs="Arial"/>
        </w:rPr>
        <w:t>.</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0798E16B"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lastRenderedPageBreak/>
        <w:t xml:space="preserve">wykaz </w:t>
      </w:r>
      <w:r w:rsidR="00357C6F">
        <w:rPr>
          <w:rFonts w:ascii="Arial" w:hAnsi="Arial" w:cs="Arial"/>
          <w:b/>
        </w:rPr>
        <w:t>zamówień</w:t>
      </w:r>
      <w:r w:rsidRPr="00350669">
        <w:rPr>
          <w:rFonts w:ascii="Arial" w:hAnsi="Arial" w:cs="Arial"/>
          <w:b/>
        </w:rPr>
        <w:t xml:space="preserve">,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w:t>
      </w:r>
      <w:r w:rsidR="00357C6F">
        <w:rPr>
          <w:rFonts w:ascii="Arial" w:hAnsi="Arial" w:cs="Arial"/>
        </w:rPr>
        <w:t xml:space="preserve">3 lat dla usług i </w:t>
      </w:r>
      <w:r w:rsidRPr="00350669">
        <w:rPr>
          <w:rFonts w:ascii="Arial" w:hAnsi="Arial" w:cs="Arial"/>
        </w:rPr>
        <w:t>5 lat</w:t>
      </w:r>
      <w:r w:rsidR="00357C6F">
        <w:rPr>
          <w:rFonts w:ascii="Arial" w:hAnsi="Arial" w:cs="Arial"/>
        </w:rPr>
        <w:t xml:space="preserve"> dla robót budowlanych</w:t>
      </w:r>
      <w:r w:rsidRPr="00350669">
        <w:rPr>
          <w:rFonts w:ascii="Arial" w:hAnsi="Arial" w:cs="Arial"/>
        </w:rPr>
        <w:t xml:space="preserve">, a jeżeli okres prowadzenia działalności jest krótszy – w tym okresie, wraz z podaniem ich rodzaju, wartości, daty i miejsca wykonania oraz podmiotów, na rzecz których </w:t>
      </w:r>
      <w:r w:rsidR="00357C6F">
        <w:rPr>
          <w:rFonts w:ascii="Arial" w:hAnsi="Arial" w:cs="Arial"/>
        </w:rPr>
        <w:t xml:space="preserve">te usługi i </w:t>
      </w:r>
      <w:r w:rsidRPr="00350669">
        <w:rPr>
          <w:rFonts w:ascii="Arial" w:hAnsi="Arial" w:cs="Arial"/>
        </w:rPr>
        <w:t xml:space="preserve">roboty zostały wykonane, oraz załączeniem dowodów określających, czy te </w:t>
      </w:r>
      <w:r w:rsidR="00357C6F">
        <w:rPr>
          <w:rFonts w:ascii="Arial" w:hAnsi="Arial" w:cs="Arial"/>
        </w:rPr>
        <w:t>zamówienia</w:t>
      </w:r>
      <w:r w:rsidRPr="00350669">
        <w:rPr>
          <w:rFonts w:ascii="Arial" w:hAnsi="Arial" w:cs="Arial"/>
        </w:rPr>
        <w:t xml:space="preserv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57C6F">
        <w:rPr>
          <w:rFonts w:ascii="Arial" w:hAnsi="Arial" w:cs="Arial"/>
          <w:bCs/>
        </w:rPr>
        <w:t>4</w:t>
      </w:r>
      <w:r w:rsidRPr="00350669">
        <w:rPr>
          <w:rFonts w:ascii="Arial" w:hAnsi="Arial" w:cs="Arial"/>
          <w:bCs/>
        </w:rPr>
        <w:t xml:space="preserve"> do SWZ,</w:t>
      </w:r>
    </w:p>
    <w:p w14:paraId="193A6526" w14:textId="7AF83786"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57C6F">
        <w:rPr>
          <w:rFonts w:ascii="Arial" w:hAnsi="Arial" w:cs="Arial"/>
          <w:bCs/>
        </w:rPr>
        <w:t>5</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2C100F27" w14:textId="77777777" w:rsidR="00357C6F" w:rsidRPr="00357C6F" w:rsidRDefault="00357C6F" w:rsidP="00357C6F">
      <w:pPr>
        <w:tabs>
          <w:tab w:val="left" w:pos="1740"/>
        </w:tabs>
        <w:autoSpaceDE w:val="0"/>
        <w:autoSpaceDN w:val="0"/>
        <w:adjustRightInd w:val="0"/>
        <w:spacing w:line="276" w:lineRule="auto"/>
        <w:rPr>
          <w:rFonts w:ascii="Arial" w:eastAsia="Calibri" w:hAnsi="Arial" w:cs="Arial"/>
          <w:color w:val="000000"/>
        </w:rPr>
      </w:pP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lastRenderedPageBreak/>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231" w:name="_Toc105410180"/>
      <w:bookmarkStart w:id="232" w:name="_Toc253652295"/>
      <w:bookmarkStart w:id="233" w:name="_Toc253652618"/>
      <w:bookmarkStart w:id="234" w:name="_Toc253652649"/>
      <w:bookmarkStart w:id="235" w:name="_Toc253653120"/>
      <w:bookmarkStart w:id="236"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231"/>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lastRenderedPageBreak/>
        <w:t xml:space="preserve">Przedłużenie terminu składania ofert, o których mowa w ust. 4, nie wpływa na bieg 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237"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238" w:name="_Toc253652297"/>
      <w:bookmarkStart w:id="239" w:name="_Toc253652620"/>
      <w:bookmarkStart w:id="240" w:name="_Toc253652651"/>
      <w:bookmarkStart w:id="241" w:name="_Toc253653122"/>
      <w:bookmarkStart w:id="242" w:name="_Toc253653671"/>
      <w:bookmarkEnd w:id="232"/>
      <w:bookmarkEnd w:id="233"/>
      <w:bookmarkEnd w:id="234"/>
      <w:bookmarkEnd w:id="235"/>
      <w:bookmarkEnd w:id="236"/>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237"/>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0A1B098D"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6E3036">
        <w:rPr>
          <w:rFonts w:ascii="Arial" w:hAnsi="Arial" w:cs="Arial"/>
          <w:szCs w:val="24"/>
        </w:rPr>
        <w:t>3</w:t>
      </w:r>
      <w:r w:rsidRPr="00810278">
        <w:rPr>
          <w:rFonts w:ascii="Arial" w:hAnsi="Arial" w:cs="Arial"/>
          <w:szCs w:val="24"/>
        </w:rPr>
        <w:t>.202</w:t>
      </w:r>
      <w:r w:rsidR="006E3036">
        <w:rPr>
          <w:rFonts w:ascii="Arial" w:hAnsi="Arial" w:cs="Arial"/>
          <w:szCs w:val="24"/>
        </w:rPr>
        <w:t>4</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Wykonawca może zwrócić się do zamawiającego z wnioskiem o wyjaśnienie treści SWZ a Zamawiający jest obowiązany udzielić wyjaśnień niezwłocznie, jednak nie </w:t>
      </w:r>
      <w:r w:rsidRPr="00810278">
        <w:rPr>
          <w:rFonts w:ascii="Arial" w:hAnsi="Arial" w:cs="Arial"/>
          <w:szCs w:val="24"/>
        </w:rPr>
        <w:lastRenderedPageBreak/>
        <w:t>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 xml:space="preserve">w </w:t>
      </w:r>
      <w:r w:rsidR="00D23DCA" w:rsidRPr="00810278">
        <w:rPr>
          <w:rFonts w:ascii="Arial" w:eastAsia="Calibri" w:hAnsi="Arial" w:cs="Arial"/>
          <w:bCs/>
          <w:szCs w:val="24"/>
        </w:rPr>
        <w:lastRenderedPageBreak/>
        <w:t>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w:t>
      </w:r>
      <w:r w:rsidRPr="00810278">
        <w:rPr>
          <w:rFonts w:ascii="Arial" w:hAnsi="Arial" w:cs="Arial"/>
          <w:szCs w:val="24"/>
        </w:rPr>
        <w:lastRenderedPageBreak/>
        <w:t xml:space="preserve">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243"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243"/>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7D861A3A" w14:textId="77777777" w:rsidR="00DA4933" w:rsidRDefault="00DA4933" w:rsidP="00810278">
      <w:pPr>
        <w:pStyle w:val="Bezodstpw"/>
        <w:spacing w:line="276" w:lineRule="auto"/>
        <w:ind w:left="426"/>
        <w:rPr>
          <w:rFonts w:ascii="Arial" w:hAnsi="Arial" w:cs="Arial"/>
          <w:szCs w:val="24"/>
        </w:rPr>
      </w:pPr>
      <w:r>
        <w:rPr>
          <w:rFonts w:ascii="Arial" w:hAnsi="Arial" w:cs="Arial"/>
          <w:szCs w:val="24"/>
        </w:rPr>
        <w:t xml:space="preserve">branża instalacyjna </w:t>
      </w:r>
      <w:proofErr w:type="spellStart"/>
      <w:r>
        <w:rPr>
          <w:rFonts w:ascii="Arial" w:hAnsi="Arial" w:cs="Arial"/>
          <w:szCs w:val="24"/>
        </w:rPr>
        <w:t>wod-kan</w:t>
      </w:r>
      <w:proofErr w:type="spellEnd"/>
      <w:r>
        <w:rPr>
          <w:rFonts w:ascii="Arial" w:hAnsi="Arial" w:cs="Arial"/>
          <w:szCs w:val="24"/>
        </w:rPr>
        <w:t>, teletechniczna, elektryczna itp.</w:t>
      </w:r>
    </w:p>
    <w:p w14:paraId="1CA91B72" w14:textId="77777777" w:rsidR="00F114ED" w:rsidRPr="00810278" w:rsidRDefault="00F114ED" w:rsidP="00810278">
      <w:pPr>
        <w:pStyle w:val="Bezodstpw"/>
        <w:spacing w:line="276" w:lineRule="auto"/>
        <w:ind w:left="426"/>
        <w:rPr>
          <w:rFonts w:ascii="Arial" w:hAnsi="Arial" w:cs="Arial"/>
          <w:szCs w:val="24"/>
        </w:rPr>
      </w:pPr>
      <w:r w:rsidRPr="00810278">
        <w:rPr>
          <w:rFonts w:ascii="Arial" w:hAnsi="Arial" w:cs="Arial"/>
          <w:szCs w:val="24"/>
        </w:rPr>
        <w:t xml:space="preserve">Maciej Rębielak – Inspektor ds. infrastruktury i budownictwa – Referat IR – </w:t>
      </w:r>
      <w:r w:rsidRPr="00810278">
        <w:rPr>
          <w:rFonts w:ascii="Arial" w:hAnsi="Arial" w:cs="Arial"/>
          <w:iCs/>
          <w:szCs w:val="24"/>
        </w:rPr>
        <w:t>pok. nr 01 budynek B</w:t>
      </w:r>
    </w:p>
    <w:p w14:paraId="1E8EA3BB" w14:textId="77777777" w:rsidR="00F114ED" w:rsidRPr="00810278" w:rsidRDefault="00F114ED"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19" w:history="1">
        <w:r w:rsidR="00DA4933" w:rsidRPr="005F6393">
          <w:rPr>
            <w:rStyle w:val="Hipercze"/>
            <w:rFonts w:ascii="Arial" w:hAnsi="Arial" w:cs="Arial"/>
            <w:szCs w:val="24"/>
            <w:lang w:val="en-US"/>
          </w:rPr>
          <w:t>maciej.rebielak@um.bierutow.pl</w:t>
        </w:r>
      </w:hyperlink>
    </w:p>
    <w:p w14:paraId="612C0311"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707E7D9D" w14:textId="4A4A0D2F" w:rsidR="00DA4933" w:rsidRDefault="00DA4933" w:rsidP="00DA4933">
      <w:pPr>
        <w:pStyle w:val="Bezodstpw"/>
        <w:spacing w:line="276" w:lineRule="auto"/>
        <w:ind w:left="426"/>
        <w:rPr>
          <w:rFonts w:ascii="Arial" w:hAnsi="Arial" w:cs="Arial"/>
          <w:szCs w:val="24"/>
        </w:rPr>
      </w:pPr>
      <w:r>
        <w:rPr>
          <w:rFonts w:ascii="Arial" w:hAnsi="Arial" w:cs="Arial"/>
          <w:szCs w:val="24"/>
        </w:rPr>
        <w:t>branża drogowa</w:t>
      </w:r>
    </w:p>
    <w:p w14:paraId="3FA5D317" w14:textId="77777777" w:rsidR="00DA4933" w:rsidRPr="00810278" w:rsidRDefault="00DA4933" w:rsidP="00DA4933">
      <w:pPr>
        <w:pStyle w:val="Bezodstpw"/>
        <w:spacing w:line="276" w:lineRule="auto"/>
        <w:ind w:left="426"/>
        <w:rPr>
          <w:rFonts w:ascii="Arial" w:hAnsi="Arial" w:cs="Arial"/>
          <w:szCs w:val="24"/>
        </w:rPr>
      </w:pPr>
      <w:r>
        <w:rPr>
          <w:rFonts w:ascii="Arial" w:hAnsi="Arial" w:cs="Arial"/>
          <w:szCs w:val="24"/>
        </w:rPr>
        <w:t>Michał Śmichura</w:t>
      </w:r>
      <w:r w:rsidRPr="00810278">
        <w:rPr>
          <w:rFonts w:ascii="Arial" w:hAnsi="Arial" w:cs="Arial"/>
          <w:szCs w:val="24"/>
        </w:rPr>
        <w:t xml:space="preserve"> – Inspektor ds. </w:t>
      </w:r>
      <w:r>
        <w:rPr>
          <w:rFonts w:ascii="Arial" w:hAnsi="Arial" w:cs="Arial"/>
          <w:szCs w:val="24"/>
        </w:rPr>
        <w:t xml:space="preserve">inwestycji i </w:t>
      </w:r>
      <w:r w:rsidRPr="00810278">
        <w:rPr>
          <w:rFonts w:ascii="Arial" w:hAnsi="Arial" w:cs="Arial"/>
          <w:szCs w:val="24"/>
        </w:rPr>
        <w:t xml:space="preserve">infrastruktury </w:t>
      </w:r>
      <w:r>
        <w:rPr>
          <w:rFonts w:ascii="Arial" w:hAnsi="Arial" w:cs="Arial"/>
          <w:szCs w:val="24"/>
        </w:rPr>
        <w:t>drogowej</w:t>
      </w:r>
      <w:r w:rsidRPr="00810278">
        <w:rPr>
          <w:rFonts w:ascii="Arial" w:hAnsi="Arial" w:cs="Arial"/>
          <w:szCs w:val="24"/>
        </w:rPr>
        <w:t xml:space="preserve"> – Referat IR – </w:t>
      </w:r>
      <w:r w:rsidRPr="00810278">
        <w:rPr>
          <w:rFonts w:ascii="Arial" w:hAnsi="Arial" w:cs="Arial"/>
          <w:iCs/>
          <w:szCs w:val="24"/>
        </w:rPr>
        <w:t>pok. nr 01 budynek B</w:t>
      </w:r>
    </w:p>
    <w:p w14:paraId="579FF84A" w14:textId="77777777" w:rsidR="00DA4933" w:rsidRPr="00810278" w:rsidRDefault="00DA4933" w:rsidP="00DA4933">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0" w:history="1">
        <w:r w:rsidRPr="005F6393">
          <w:rPr>
            <w:rStyle w:val="Hipercze"/>
            <w:rFonts w:ascii="Arial" w:hAnsi="Arial" w:cs="Arial"/>
            <w:szCs w:val="24"/>
            <w:lang w:val="en-US"/>
          </w:rPr>
          <w:t>michal.smichura@um.bierutow.pl</w:t>
        </w:r>
      </w:hyperlink>
    </w:p>
    <w:p w14:paraId="2F050E0B" w14:textId="77777777" w:rsidR="00DA4933" w:rsidRDefault="00DA4933" w:rsidP="00DA4933">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1" w:history="1">
        <w:r w:rsidR="00DA4933" w:rsidRPr="005F6393">
          <w:rPr>
            <w:rStyle w:val="Hipercze"/>
            <w:rFonts w:ascii="Arial" w:hAnsi="Arial" w:cs="Arial"/>
            <w:szCs w:val="24"/>
            <w:lang w:val="en-US"/>
          </w:rPr>
          <w:t>joanna.plociennik@um.bierutow.pl</w:t>
        </w:r>
      </w:hyperlink>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244"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238"/>
      <w:bookmarkEnd w:id="239"/>
      <w:bookmarkEnd w:id="240"/>
      <w:bookmarkEnd w:id="241"/>
      <w:bookmarkEnd w:id="242"/>
      <w:bookmarkEnd w:id="244"/>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245" w:name="_Toc105410184"/>
      <w:bookmarkStart w:id="246" w:name="_Toc253652299"/>
      <w:bookmarkStart w:id="247" w:name="_Toc253652622"/>
      <w:bookmarkStart w:id="248" w:name="_Toc253652653"/>
      <w:bookmarkStart w:id="249" w:name="_Toc253653124"/>
      <w:bookmarkStart w:id="250" w:name="_Toc253653673"/>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245"/>
    </w:p>
    <w:p w14:paraId="530879C3" w14:textId="77777777" w:rsidR="00FF4378" w:rsidRPr="00810278" w:rsidRDefault="00FF4378">
      <w:pPr>
        <w:pStyle w:val="Akapitzlist"/>
        <w:numPr>
          <w:ilvl w:val="0"/>
          <w:numId w:val="69"/>
        </w:numPr>
        <w:spacing w:line="276" w:lineRule="auto"/>
        <w:ind w:left="426" w:hanging="426"/>
        <w:rPr>
          <w:rFonts w:ascii="Arial" w:hAnsi="Arial" w:cs="Arial"/>
        </w:rPr>
      </w:pPr>
      <w:bookmarkStart w:id="251" w:name="OLE_LINK20"/>
      <w:bookmarkStart w:id="252" w:name="OLE_LINK29"/>
      <w:r w:rsidRPr="00810278">
        <w:rPr>
          <w:rFonts w:ascii="Arial" w:hAnsi="Arial" w:cs="Arial"/>
        </w:rPr>
        <w:t>Zamawiający żąda od wykonawców wniesienia wadium w wysokości:</w:t>
      </w:r>
      <w:r w:rsidR="002743E0" w:rsidRPr="00810278">
        <w:rPr>
          <w:rFonts w:ascii="Arial" w:hAnsi="Arial" w:cs="Arial"/>
        </w:rPr>
        <w:t xml:space="preserve"> </w:t>
      </w:r>
      <w:r w:rsidR="001B6DF8">
        <w:rPr>
          <w:rFonts w:ascii="Arial" w:hAnsi="Arial" w:cs="Arial"/>
          <w:b/>
        </w:rPr>
        <w:t>21.700</w:t>
      </w:r>
      <w:r w:rsidR="005A783C" w:rsidRPr="00810278">
        <w:rPr>
          <w:rFonts w:ascii="Arial" w:hAnsi="Arial" w:cs="Arial"/>
          <w:b/>
        </w:rPr>
        <w:t>,00</w:t>
      </w:r>
      <w:r w:rsidRPr="00810278">
        <w:rPr>
          <w:rFonts w:ascii="Arial" w:hAnsi="Arial" w:cs="Arial"/>
          <w:b/>
          <w:bCs/>
        </w:rPr>
        <w:t xml:space="preserve"> PLN</w:t>
      </w:r>
      <w:r w:rsidRPr="00810278">
        <w:rPr>
          <w:rFonts w:ascii="Arial" w:hAnsi="Arial" w:cs="Arial"/>
        </w:rPr>
        <w:t xml:space="preserve"> </w:t>
      </w:r>
      <w:r w:rsidRPr="00810278">
        <w:rPr>
          <w:rFonts w:ascii="Arial" w:hAnsi="Arial" w:cs="Arial"/>
          <w:b/>
          <w:bCs/>
        </w:rPr>
        <w:t xml:space="preserve">(słownie: </w:t>
      </w:r>
      <w:r w:rsidR="001B6DF8">
        <w:rPr>
          <w:rFonts w:ascii="Arial" w:hAnsi="Arial" w:cs="Arial"/>
          <w:b/>
          <w:bCs/>
        </w:rPr>
        <w:t>dwadzieścia jeden</w:t>
      </w:r>
      <w:r w:rsidR="00FB3874">
        <w:rPr>
          <w:rFonts w:ascii="Arial" w:hAnsi="Arial" w:cs="Arial"/>
          <w:b/>
          <w:bCs/>
        </w:rPr>
        <w:t xml:space="preserve"> tysięcy </w:t>
      </w:r>
      <w:r w:rsidR="001B6DF8">
        <w:rPr>
          <w:rFonts w:ascii="Arial" w:hAnsi="Arial" w:cs="Arial"/>
          <w:b/>
          <w:bCs/>
        </w:rPr>
        <w:t xml:space="preserve">siedemset </w:t>
      </w:r>
      <w:r w:rsidR="005A783C" w:rsidRPr="00810278">
        <w:rPr>
          <w:rFonts w:ascii="Arial" w:hAnsi="Arial" w:cs="Arial"/>
          <w:b/>
          <w:bCs/>
        </w:rPr>
        <w:t>złotych</w:t>
      </w:r>
      <w:r w:rsidR="002743E0" w:rsidRPr="00810278">
        <w:rPr>
          <w:rFonts w:ascii="Arial" w:hAnsi="Arial" w:cs="Arial"/>
          <w:b/>
          <w:bCs/>
        </w:rPr>
        <w:t xml:space="preserve"> 00/100</w:t>
      </w:r>
      <w:r w:rsidRPr="00810278">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hAnsi="Arial" w:cs="Arial"/>
        </w:rPr>
        <w:t xml:space="preserve">Wadium wnosi się przed upływem terminu składania ofert i utrzymuje nieprzerwanie </w:t>
      </w:r>
      <w:r w:rsidRPr="00810278">
        <w:rPr>
          <w:rFonts w:ascii="Arial" w:hAnsi="Arial" w:cs="Arial"/>
        </w:rPr>
        <w:lastRenderedPageBreak/>
        <w:t>do dnia upływu terminu związania ofertą, z wyjątkiem przypadków, o których mowa w art. 98 ust. 1 pkt 2 i 3 oraz ust. 2 ustawy.</w:t>
      </w:r>
    </w:p>
    <w:bookmarkEnd w:id="251"/>
    <w:bookmarkEnd w:id="252"/>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22"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1C1DD03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FC1280">
        <w:rPr>
          <w:rFonts w:ascii="Arial" w:hAnsi="Arial" w:cs="Arial"/>
          <w:b/>
          <w:bCs/>
        </w:rPr>
        <w:t>3</w:t>
      </w:r>
      <w:r w:rsidRPr="00810278">
        <w:rPr>
          <w:rFonts w:ascii="Arial" w:hAnsi="Arial" w:cs="Arial"/>
          <w:b/>
          <w:bCs/>
        </w:rPr>
        <w:t>.202</w:t>
      </w:r>
      <w:r w:rsidR="006E3036">
        <w:rPr>
          <w:rFonts w:ascii="Arial" w:hAnsi="Arial" w:cs="Arial"/>
          <w:b/>
          <w:bCs/>
        </w:rPr>
        <w:t>4</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253"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246"/>
      <w:bookmarkEnd w:id="247"/>
      <w:bookmarkEnd w:id="248"/>
      <w:bookmarkEnd w:id="249"/>
      <w:bookmarkEnd w:id="250"/>
      <w:bookmarkEnd w:id="253"/>
    </w:p>
    <w:p w14:paraId="6A5C18BA" w14:textId="4D9AC6A1"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254" w:name="_Toc253652300"/>
      <w:bookmarkStart w:id="255" w:name="_Toc253652623"/>
      <w:bookmarkStart w:id="256" w:name="_Toc253652654"/>
      <w:bookmarkStart w:id="257" w:name="_Toc253653125"/>
      <w:bookmarkStart w:id="258"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r w:rsidR="0093243E">
        <w:rPr>
          <w:rFonts w:ascii="Arial" w:hAnsi="Arial" w:cs="Arial"/>
          <w:b/>
          <w:szCs w:val="24"/>
        </w:rPr>
        <w:t>26.03.</w:t>
      </w:r>
      <w:r w:rsidR="00086D16" w:rsidRPr="00810278">
        <w:rPr>
          <w:rFonts w:ascii="Arial" w:hAnsi="Arial" w:cs="Arial"/>
          <w:b/>
          <w:szCs w:val="24"/>
        </w:rPr>
        <w:t>202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259" w:name="_Toc105410186"/>
      <w:bookmarkEnd w:id="254"/>
      <w:bookmarkEnd w:id="255"/>
      <w:bookmarkEnd w:id="256"/>
      <w:bookmarkEnd w:id="257"/>
      <w:bookmarkEnd w:id="258"/>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259"/>
    </w:p>
    <w:p w14:paraId="6735AAB5" w14:textId="77777777" w:rsidR="002771DA" w:rsidRPr="00810278" w:rsidRDefault="002771DA">
      <w:pPr>
        <w:pStyle w:val="Normalny1"/>
        <w:numPr>
          <w:ilvl w:val="0"/>
          <w:numId w:val="59"/>
        </w:numPr>
        <w:ind w:left="426" w:hanging="426"/>
        <w:rPr>
          <w:rFonts w:eastAsia="Calibri"/>
          <w:sz w:val="24"/>
          <w:szCs w:val="24"/>
        </w:rPr>
      </w:pPr>
      <w:bookmarkStart w:id="260" w:name="_Toc253652301"/>
      <w:bookmarkStart w:id="261" w:name="_Toc253652624"/>
      <w:bookmarkStart w:id="262" w:name="_Toc253652655"/>
      <w:bookmarkStart w:id="263" w:name="_Toc253653126"/>
      <w:bookmarkStart w:id="264"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 xml:space="preserve">W procesie składania oferty na platformie, kwalifikowany podpis elektroniczny </w:t>
      </w:r>
      <w:r w:rsidR="00D0494F" w:rsidRPr="00810278">
        <w:rPr>
          <w:sz w:val="24"/>
          <w:szCs w:val="24"/>
        </w:rPr>
        <w:lastRenderedPageBreak/>
        <w:t>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3">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t>
      </w:r>
      <w:r w:rsidRPr="00810278">
        <w:rPr>
          <w:sz w:val="24"/>
          <w:szCs w:val="24"/>
        </w:rPr>
        <w:lastRenderedPageBreak/>
        <w:t xml:space="preserve">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265" w:name="_Toc54343589"/>
      <w:bookmarkEnd w:id="260"/>
      <w:bookmarkEnd w:id="261"/>
      <w:bookmarkEnd w:id="262"/>
      <w:bookmarkEnd w:id="263"/>
      <w:bookmarkEnd w:id="264"/>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266"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265"/>
      <w:bookmarkEnd w:id="266"/>
      <w:r w:rsidR="00EC2DA8" w:rsidRPr="00810278">
        <w:rPr>
          <w:rFonts w:cs="Arial"/>
          <w:sz w:val="24"/>
          <w:szCs w:val="24"/>
          <w:lang w:eastAsia="ar-SA"/>
        </w:rPr>
        <w:tab/>
      </w:r>
    </w:p>
    <w:p w14:paraId="6EFFF63D" w14:textId="61E68CFC" w:rsidR="004B5BD9" w:rsidRPr="00810278" w:rsidRDefault="004B5BD9">
      <w:pPr>
        <w:pStyle w:val="Normalny1"/>
        <w:numPr>
          <w:ilvl w:val="0"/>
          <w:numId w:val="60"/>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93243E">
        <w:rPr>
          <w:rFonts w:eastAsia="Calibri"/>
          <w:b/>
          <w:sz w:val="24"/>
          <w:szCs w:val="24"/>
        </w:rPr>
        <w:t>26.02.</w:t>
      </w:r>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Oferta składana elektronicznie musi zostać podpisana elektronicznym podpisem kwalifikowanym, podpisem zaufanym lub podpisem osobistym. W procesie składania </w:t>
      </w:r>
      <w:r w:rsidRPr="00810278">
        <w:rPr>
          <w:sz w:val="24"/>
          <w:szCs w:val="24"/>
        </w:rPr>
        <w:lastRenderedPageBreak/>
        <w:t xml:space="preserve">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267" w:name="_Toc54343590"/>
      <w:bookmarkStart w:id="268"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267"/>
      <w:bookmarkEnd w:id="268"/>
    </w:p>
    <w:p w14:paraId="5F14F5ED" w14:textId="7182F5D1"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93243E">
        <w:rPr>
          <w:rFonts w:ascii="Arial" w:hAnsi="Arial" w:cs="Arial"/>
          <w:szCs w:val="24"/>
        </w:rPr>
        <w:t>26.02.</w:t>
      </w:r>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w:t>
      </w:r>
      <w:r w:rsidRPr="00810278">
        <w:rPr>
          <w:rFonts w:ascii="Arial" w:hAnsi="Arial" w:cs="Arial"/>
          <w:szCs w:val="24"/>
        </w:rPr>
        <w:lastRenderedPageBreak/>
        <w:t xml:space="preserve">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269" w:name="_Toc253652302"/>
      <w:bookmarkStart w:id="270" w:name="_Toc253652625"/>
      <w:bookmarkStart w:id="271" w:name="_Toc253652656"/>
      <w:bookmarkStart w:id="272" w:name="_Toc253653127"/>
      <w:bookmarkStart w:id="273" w:name="_Toc253653676"/>
      <w:bookmarkStart w:id="274" w:name="_Toc526257025"/>
      <w:bookmarkStart w:id="275" w:name="_Toc105410189"/>
      <w:bookmarkStart w:id="276" w:name="_Toc253652303"/>
      <w:bookmarkStart w:id="277" w:name="_Toc253652626"/>
      <w:bookmarkStart w:id="278" w:name="_Toc253652657"/>
      <w:bookmarkStart w:id="279" w:name="_Toc253653128"/>
      <w:bookmarkStart w:id="280"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269"/>
      <w:bookmarkEnd w:id="270"/>
      <w:bookmarkEnd w:id="271"/>
      <w:bookmarkEnd w:id="272"/>
      <w:bookmarkEnd w:id="273"/>
      <w:bookmarkEnd w:id="274"/>
      <w:bookmarkEnd w:id="275"/>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281" w:name="_Toc105410190"/>
      <w:r w:rsidRPr="00810278">
        <w:rPr>
          <w:sz w:val="24"/>
          <w:szCs w:val="24"/>
        </w:rPr>
        <w:t>ROZDZIAŁ XX</w:t>
      </w:r>
      <w:r w:rsidR="001F65CD" w:rsidRPr="00810278">
        <w:rPr>
          <w:sz w:val="24"/>
          <w:szCs w:val="24"/>
        </w:rPr>
        <w:t>VIII</w:t>
      </w:r>
      <w:r w:rsidRPr="00810278">
        <w:rPr>
          <w:sz w:val="24"/>
          <w:szCs w:val="24"/>
        </w:rPr>
        <w:t xml:space="preserve">.   </w:t>
      </w:r>
      <w:bookmarkEnd w:id="276"/>
      <w:bookmarkEnd w:id="277"/>
      <w:bookmarkEnd w:id="278"/>
      <w:bookmarkEnd w:id="279"/>
      <w:bookmarkEnd w:id="280"/>
      <w:r w:rsidR="007405B8" w:rsidRPr="00810278">
        <w:rPr>
          <w:rFonts w:cs="Arial"/>
          <w:caps/>
          <w:sz w:val="24"/>
          <w:szCs w:val="24"/>
        </w:rPr>
        <w:t>opis kryteriów oceny ofert, wraz z podaniem wag tych kryteriów, i sposobu oceny ofert</w:t>
      </w:r>
      <w:bookmarkEnd w:id="281"/>
    </w:p>
    <w:p w14:paraId="30B6D6BA" w14:textId="77777777" w:rsidR="00EF7987" w:rsidRPr="00810278" w:rsidRDefault="00EF7987" w:rsidP="00810278">
      <w:pPr>
        <w:pStyle w:val="Bezodstpw"/>
        <w:spacing w:line="276" w:lineRule="auto"/>
        <w:rPr>
          <w:rFonts w:ascii="Trebuchet MS" w:eastAsia="Calibri" w:hAnsi="Trebuchet MS" w:cs="Trebuchet MS"/>
          <w:color w:val="000000"/>
          <w:szCs w:val="24"/>
        </w:rPr>
      </w:pPr>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lastRenderedPageBreak/>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282"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282"/>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283" w:name="_Toc105410192"/>
      <w:bookmarkStart w:id="284" w:name="_Toc253652304"/>
      <w:bookmarkStart w:id="285" w:name="_Toc253652627"/>
      <w:bookmarkStart w:id="286" w:name="_Toc253652658"/>
      <w:bookmarkStart w:id="287" w:name="_Toc253653129"/>
      <w:bookmarkStart w:id="288" w:name="_Toc253653678"/>
      <w:r w:rsidRPr="00810278">
        <w:rPr>
          <w:rFonts w:cs="Arial"/>
          <w:sz w:val="24"/>
          <w:szCs w:val="24"/>
        </w:rPr>
        <w:lastRenderedPageBreak/>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283"/>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289" w:name="_Toc253652305"/>
      <w:bookmarkStart w:id="290" w:name="_Toc253652628"/>
      <w:bookmarkStart w:id="291" w:name="_Toc253652659"/>
      <w:bookmarkStart w:id="292" w:name="_Toc253653130"/>
      <w:bookmarkStart w:id="293" w:name="_Toc253653679"/>
      <w:bookmarkStart w:id="294" w:name="_Toc253652306"/>
      <w:bookmarkStart w:id="295" w:name="_Toc253652629"/>
      <w:bookmarkStart w:id="296" w:name="_Toc253652660"/>
      <w:bookmarkStart w:id="297" w:name="_Toc253653131"/>
      <w:bookmarkStart w:id="298" w:name="_Toc253653680"/>
      <w:bookmarkEnd w:id="284"/>
      <w:bookmarkEnd w:id="285"/>
      <w:bookmarkEnd w:id="286"/>
      <w:bookmarkEnd w:id="287"/>
      <w:bookmarkEnd w:id="288"/>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299"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299"/>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00" w:name="_Toc463591472"/>
      <w:bookmarkStart w:id="301" w:name="_Toc491696013"/>
      <w:bookmarkStart w:id="302" w:name="_Toc497142608"/>
      <w:bookmarkStart w:id="303" w:name="_Toc499818294"/>
      <w:bookmarkStart w:id="304" w:name="_Toc526254937"/>
      <w:bookmarkStart w:id="305" w:name="_Toc526257030"/>
      <w:bookmarkStart w:id="306" w:name="_Toc25059455"/>
      <w:bookmarkStart w:id="307" w:name="_Toc44329011"/>
      <w:bookmarkStart w:id="308" w:name="_Toc50379678"/>
      <w:bookmarkStart w:id="309" w:name="_Toc61019370"/>
      <w:bookmarkStart w:id="310" w:name="_Toc61027396"/>
      <w:bookmarkStart w:id="311" w:name="_Toc61030560"/>
      <w:bookmarkStart w:id="312" w:name="_Toc61202199"/>
      <w:bookmarkStart w:id="313" w:name="_Toc63076007"/>
      <w:bookmarkStart w:id="314" w:name="_Toc65657801"/>
      <w:bookmarkStart w:id="315" w:name="_Toc83718981"/>
      <w:bookmarkStart w:id="316" w:name="_Toc94022138"/>
      <w:bookmarkStart w:id="317" w:name="_Toc94174393"/>
      <w:bookmarkStart w:id="318" w:name="_Toc105410194"/>
      <w:bookmarkEnd w:id="289"/>
      <w:bookmarkEnd w:id="290"/>
      <w:bookmarkEnd w:id="291"/>
      <w:bookmarkEnd w:id="292"/>
      <w:bookmarkEnd w:id="293"/>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19" w:name="_Toc463591473"/>
      <w:bookmarkStart w:id="320" w:name="_Toc491696014"/>
      <w:bookmarkStart w:id="321" w:name="_Toc497142609"/>
      <w:bookmarkStart w:id="322" w:name="_Toc499818295"/>
      <w:bookmarkStart w:id="323" w:name="_Toc526254938"/>
      <w:bookmarkStart w:id="324" w:name="_Toc526257031"/>
      <w:bookmarkStart w:id="325" w:name="_Toc25059456"/>
      <w:bookmarkStart w:id="326" w:name="_Toc44329012"/>
      <w:bookmarkStart w:id="327" w:name="_Toc50379679"/>
      <w:bookmarkStart w:id="328" w:name="_Toc61019371"/>
      <w:bookmarkStart w:id="329" w:name="_Toc61027397"/>
      <w:bookmarkStart w:id="330" w:name="_Toc61030561"/>
      <w:bookmarkStart w:id="331" w:name="_Toc61202200"/>
      <w:bookmarkStart w:id="332" w:name="_Toc63076008"/>
      <w:bookmarkStart w:id="333" w:name="_Toc65657802"/>
      <w:bookmarkStart w:id="334" w:name="_Toc83718982"/>
      <w:bookmarkStart w:id="335" w:name="_Toc94022139"/>
      <w:bookmarkStart w:id="336" w:name="_Toc94174394"/>
      <w:bookmarkStart w:id="337"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338" w:name="_Toc61027398"/>
      <w:bookmarkStart w:id="339" w:name="_Toc61030562"/>
      <w:bookmarkStart w:id="340" w:name="_Toc61202201"/>
      <w:bookmarkStart w:id="341" w:name="_Toc63076009"/>
      <w:bookmarkStart w:id="342" w:name="_Toc65657803"/>
      <w:bookmarkStart w:id="343" w:name="_Toc83718983"/>
      <w:bookmarkStart w:id="344" w:name="_Toc94022140"/>
      <w:bookmarkStart w:id="345" w:name="_Toc94174395"/>
      <w:bookmarkStart w:id="346" w:name="_Toc105410196"/>
      <w:r w:rsidRPr="00810278">
        <w:rPr>
          <w:rFonts w:ascii="Arial" w:hAnsi="Arial" w:cs="Arial"/>
        </w:rPr>
        <w:t>W przypadku wniesienia wadium w pieniądzu wykonawca może wyrazić zgodę na zaliczenie kwoty wadium na poczet zabezpieczenia.</w:t>
      </w:r>
      <w:bookmarkEnd w:id="338"/>
      <w:bookmarkEnd w:id="339"/>
      <w:bookmarkEnd w:id="340"/>
      <w:bookmarkEnd w:id="341"/>
      <w:bookmarkEnd w:id="342"/>
      <w:bookmarkEnd w:id="343"/>
      <w:bookmarkEnd w:id="344"/>
      <w:bookmarkEnd w:id="345"/>
      <w:bookmarkEnd w:id="346"/>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47" w:name="_Toc463591474"/>
      <w:bookmarkStart w:id="348" w:name="_Toc491696015"/>
      <w:bookmarkStart w:id="349" w:name="_Toc497142610"/>
      <w:bookmarkStart w:id="350" w:name="_Toc499818296"/>
      <w:bookmarkStart w:id="351" w:name="_Toc526254939"/>
      <w:bookmarkStart w:id="352" w:name="_Toc526257032"/>
      <w:bookmarkStart w:id="353" w:name="_Toc25059457"/>
      <w:bookmarkStart w:id="354" w:name="_Toc44329013"/>
      <w:bookmarkStart w:id="355" w:name="_Toc50379680"/>
      <w:bookmarkStart w:id="356" w:name="_Toc61019372"/>
      <w:bookmarkStart w:id="357" w:name="_Toc61027399"/>
      <w:bookmarkStart w:id="358" w:name="_Toc61030563"/>
      <w:bookmarkStart w:id="359" w:name="_Toc61202202"/>
      <w:bookmarkStart w:id="360" w:name="_Toc63076010"/>
      <w:bookmarkStart w:id="361" w:name="_Toc65657804"/>
      <w:bookmarkStart w:id="362" w:name="_Toc83718984"/>
      <w:bookmarkStart w:id="363" w:name="_Toc94022141"/>
      <w:bookmarkStart w:id="364" w:name="_Toc94174396"/>
      <w:bookmarkStart w:id="365"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66" w:name="_Toc463591475"/>
      <w:bookmarkStart w:id="367" w:name="_Toc491696016"/>
      <w:bookmarkStart w:id="368" w:name="_Toc497142611"/>
      <w:bookmarkStart w:id="369" w:name="_Toc499818297"/>
      <w:bookmarkStart w:id="370" w:name="_Toc526254940"/>
      <w:bookmarkStart w:id="371" w:name="_Toc526257033"/>
      <w:bookmarkStart w:id="372" w:name="_Toc25059458"/>
      <w:bookmarkStart w:id="373" w:name="_Toc44329014"/>
      <w:bookmarkStart w:id="374" w:name="_Toc50379681"/>
      <w:bookmarkStart w:id="375" w:name="_Toc61019373"/>
      <w:bookmarkStart w:id="376" w:name="_Toc61027400"/>
      <w:bookmarkStart w:id="377" w:name="_Toc61030564"/>
      <w:bookmarkStart w:id="378" w:name="_Toc61202203"/>
      <w:bookmarkStart w:id="379" w:name="_Toc63076011"/>
      <w:bookmarkStart w:id="380" w:name="_Toc65657805"/>
      <w:bookmarkStart w:id="381" w:name="_Toc83718985"/>
      <w:bookmarkStart w:id="382" w:name="_Toc94022142"/>
      <w:bookmarkStart w:id="383" w:name="_Toc94174397"/>
      <w:bookmarkStart w:id="384" w:name="_Toc105410198"/>
      <w:r w:rsidRPr="00810278">
        <w:rPr>
          <w:rFonts w:ascii="Arial" w:hAnsi="Arial" w:cs="Arial"/>
          <w:color w:val="000000"/>
        </w:rPr>
        <w:t xml:space="preserve">W przypadku wniesienia </w:t>
      </w:r>
      <w:r w:rsidRPr="00810278">
        <w:rPr>
          <w:rFonts w:ascii="Arial" w:hAnsi="Arial" w:cs="Arial"/>
        </w:rPr>
        <w:t xml:space="preserve">zabezpieczenia w innej formie niż pieniądz, przed podpisaniem umowy Wykonawca jest zobowiązany przedstawić do akceptacji Zamawiającemu treść dokumentu gwarancji (bankowej lub ubezpieczeniowej) lub </w:t>
      </w:r>
      <w:r w:rsidRPr="00810278">
        <w:rPr>
          <w:rFonts w:ascii="Arial" w:hAnsi="Arial" w:cs="Arial"/>
        </w:rPr>
        <w:lastRenderedPageBreak/>
        <w:t>poręczenia.</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85" w:name="_Toc463591476"/>
      <w:bookmarkStart w:id="386" w:name="_Toc491696017"/>
      <w:bookmarkStart w:id="387" w:name="_Toc497142612"/>
      <w:bookmarkStart w:id="388" w:name="_Toc499818298"/>
      <w:bookmarkStart w:id="389" w:name="_Toc526254941"/>
      <w:bookmarkStart w:id="390" w:name="_Toc526257034"/>
      <w:bookmarkStart w:id="391" w:name="_Toc25059459"/>
      <w:bookmarkStart w:id="392" w:name="_Toc44329015"/>
      <w:bookmarkStart w:id="393" w:name="_Toc50379682"/>
      <w:bookmarkStart w:id="394" w:name="_Toc61019374"/>
      <w:bookmarkStart w:id="395" w:name="_Toc61027401"/>
      <w:bookmarkStart w:id="396" w:name="_Toc61030565"/>
      <w:bookmarkStart w:id="397" w:name="_Toc61202204"/>
      <w:bookmarkStart w:id="398" w:name="_Toc63076012"/>
      <w:bookmarkStart w:id="399" w:name="_Toc65657806"/>
      <w:bookmarkStart w:id="400" w:name="_Toc83718986"/>
      <w:bookmarkStart w:id="401" w:name="_Toc94022143"/>
      <w:bookmarkStart w:id="402" w:name="_Toc94174398"/>
      <w:bookmarkStart w:id="403" w:name="_Toc105410199"/>
      <w:r w:rsidRPr="00810278">
        <w:rPr>
          <w:rFonts w:ascii="Arial" w:hAnsi="Arial" w:cs="Arial"/>
          <w:color w:val="000000"/>
        </w:rPr>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1260C52" w14:textId="77777777" w:rsidR="003D14EA" w:rsidRPr="00810278" w:rsidRDefault="003D14EA" w:rsidP="00810278">
      <w:pPr>
        <w:pStyle w:val="Nagwek1"/>
        <w:spacing w:line="276" w:lineRule="auto"/>
        <w:jc w:val="left"/>
        <w:rPr>
          <w:rFonts w:cs="Arial"/>
          <w:bCs w:val="0"/>
          <w:caps/>
          <w:sz w:val="24"/>
          <w:szCs w:val="24"/>
        </w:rPr>
      </w:pPr>
      <w:bookmarkStart w:id="404"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294"/>
      <w:bookmarkEnd w:id="295"/>
      <w:bookmarkEnd w:id="296"/>
      <w:bookmarkEnd w:id="297"/>
      <w:bookmarkEnd w:id="298"/>
      <w:r w:rsidR="00425EA9" w:rsidRPr="00810278">
        <w:rPr>
          <w:rFonts w:cs="Arial"/>
          <w:bCs w:val="0"/>
          <w:caps/>
          <w:sz w:val="24"/>
          <w:szCs w:val="24"/>
        </w:rPr>
        <w:t>InFORMACJE O TREŚCI ZAWIERANEJ UMOWY ORAZ MOŻLIWOŚCI JEJ ZMIANY</w:t>
      </w:r>
      <w:bookmarkEnd w:id="404"/>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405" w:name="_Toc105410201"/>
      <w:bookmarkStart w:id="406"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405"/>
    </w:p>
    <w:p w14:paraId="44C8A9A4" w14:textId="68615976" w:rsidR="00E5624C" w:rsidRPr="002B0C07" w:rsidRDefault="00E5624C">
      <w:pPr>
        <w:pStyle w:val="Bezodstpw"/>
        <w:numPr>
          <w:ilvl w:val="0"/>
          <w:numId w:val="130"/>
        </w:numPr>
        <w:spacing w:line="276" w:lineRule="auto"/>
        <w:ind w:left="426" w:hanging="426"/>
        <w:rPr>
          <w:rFonts w:ascii="Arial" w:hAnsi="Arial" w:cs="Arial"/>
          <w:b/>
          <w:color w:val="FF0000"/>
          <w:szCs w:val="24"/>
        </w:rPr>
      </w:pPr>
      <w:r w:rsidRPr="00E5624C">
        <w:rPr>
          <w:rFonts w:ascii="Arial" w:eastAsia="Calibri" w:hAnsi="Arial" w:cs="Arial"/>
          <w:b/>
          <w:bCs/>
        </w:rPr>
        <w:t>Zadanie inwestycyjne dofinansowane jest ze środków Rządowego Funduszu Polski Ład: Programu Inwestycji Strategicznych.</w:t>
      </w:r>
      <w:r w:rsidRPr="00E5624C">
        <w:rPr>
          <w:rFonts w:ascii="Arial" w:hAnsi="Arial" w:cs="Arial"/>
          <w:b/>
        </w:rPr>
        <w:t xml:space="preserve"> Realizowane jest na podstawie zapisów </w:t>
      </w:r>
      <w:r w:rsidRPr="00E5624C">
        <w:rPr>
          <w:rFonts w:ascii="Arial" w:eastAsia="Calibri" w:hAnsi="Arial" w:cs="Arial"/>
          <w:b/>
        </w:rPr>
        <w:t>Regulaminu naboru wniosków o dofinansowanie Edycja6PGR/2023/2775/</w:t>
      </w:r>
      <w:proofErr w:type="spellStart"/>
      <w:r w:rsidRPr="00E5624C">
        <w:rPr>
          <w:rFonts w:ascii="Arial" w:eastAsia="Calibri" w:hAnsi="Arial" w:cs="Arial"/>
          <w:b/>
        </w:rPr>
        <w:t>PolskiLad</w:t>
      </w:r>
      <w:proofErr w:type="spellEnd"/>
      <w:r w:rsidRPr="00E5624C">
        <w:rPr>
          <w:rFonts w:ascii="Arial" w:eastAsia="Calibri" w:hAnsi="Arial" w:cs="Arial"/>
          <w:b/>
        </w:rPr>
        <w:t xml:space="preserve"> w ramach </w:t>
      </w:r>
      <w:r w:rsidRPr="00E5624C">
        <w:rPr>
          <w:rFonts w:ascii="Arial" w:eastAsia="Calibri" w:hAnsi="Arial" w:cs="Arial"/>
          <w:b/>
          <w:bCs/>
        </w:rPr>
        <w:t>Rządowego Funduszu Polski Ład: Programu Inwestycji Strategicznych</w:t>
      </w:r>
      <w:r w:rsidRPr="00E5624C">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E5624C">
        <w:rPr>
          <w:rFonts w:ascii="Arial" w:hAnsi="Arial" w:cs="Arial"/>
          <w:b/>
        </w:rPr>
        <w:t xml:space="preserve">. </w:t>
      </w:r>
      <w:r w:rsidRPr="00E5624C">
        <w:rPr>
          <w:rFonts w:ascii="Arial" w:eastAsia="Calibri" w:hAnsi="Arial" w:cs="Arial"/>
          <w:b/>
        </w:rPr>
        <w:t xml:space="preserve">Nie przewiduje się płatności częściowych. Zamawiający dokona płatność </w:t>
      </w:r>
      <w:r w:rsidR="002B0C07" w:rsidRPr="002B0C07">
        <w:rPr>
          <w:rFonts w:ascii="Arial" w:eastAsia="Calibri" w:hAnsi="Arial" w:cs="Arial"/>
          <w:b/>
        </w:rPr>
        <w:t xml:space="preserve">na rzecz </w:t>
      </w:r>
      <w:r w:rsidR="002B0C07">
        <w:rPr>
          <w:rFonts w:ascii="Arial" w:eastAsia="Calibri" w:hAnsi="Arial" w:cs="Arial"/>
          <w:b/>
        </w:rPr>
        <w:t>W</w:t>
      </w:r>
      <w:r w:rsidRPr="00E5624C">
        <w:rPr>
          <w:rFonts w:ascii="Arial" w:eastAsia="Calibri" w:hAnsi="Arial" w:cs="Arial"/>
          <w:b/>
        </w:rPr>
        <w:t>ykonawcy jednej zaliczki w wysokości min. 2,0</w:t>
      </w:r>
      <w:r w:rsidR="00801F06">
        <w:rPr>
          <w:rFonts w:ascii="Arial" w:eastAsia="Calibri" w:hAnsi="Arial" w:cs="Arial"/>
          <w:b/>
        </w:rPr>
        <w:t>1</w:t>
      </w:r>
      <w:r w:rsidRPr="00E5624C">
        <w:rPr>
          <w:rFonts w:ascii="Arial" w:eastAsia="Calibri" w:hAnsi="Arial" w:cs="Arial"/>
          <w:b/>
        </w:rPr>
        <w:t>% wynagrodzenia za przedmiot zamówienia.</w:t>
      </w:r>
      <w:r w:rsidRPr="00E5624C">
        <w:rPr>
          <w:rFonts w:ascii="Arial" w:eastAsia="Calibri" w:hAnsi="Arial" w:cs="Arial"/>
          <w:b/>
          <w:color w:val="FF0000"/>
        </w:rPr>
        <w:t xml:space="preserve"> </w:t>
      </w:r>
      <w:r w:rsidRPr="00E5624C">
        <w:rPr>
          <w:rFonts w:ascii="Arial" w:eastAsia="Calibri" w:hAnsi="Arial" w:cs="Arial"/>
          <w:b/>
        </w:rPr>
        <w:t xml:space="preserve">Wykonawca powinien przewidzieć/uwzględnić finansowanie realizacji pozostałej części zamówienia z własnych środków. </w:t>
      </w:r>
    </w:p>
    <w:p w14:paraId="6120C035" w14:textId="77777777" w:rsidR="00E5624C" w:rsidRPr="00DB62AD" w:rsidRDefault="00E5624C">
      <w:pPr>
        <w:pStyle w:val="Bezodstpw"/>
        <w:numPr>
          <w:ilvl w:val="0"/>
          <w:numId w:val="130"/>
        </w:numPr>
        <w:spacing w:line="276" w:lineRule="auto"/>
        <w:ind w:left="426" w:hanging="426"/>
        <w:rPr>
          <w:rFonts w:ascii="Arial" w:hAnsi="Arial" w:cs="Arial"/>
          <w:b/>
          <w:color w:val="FF0000"/>
          <w:szCs w:val="24"/>
        </w:rPr>
      </w:pPr>
      <w:r w:rsidRPr="00DB62AD">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07AA3F8" w14:textId="77777777" w:rsidR="00E5624C" w:rsidRPr="00B81389" w:rsidRDefault="00E5624C">
      <w:pPr>
        <w:pStyle w:val="Bezodstpw"/>
        <w:numPr>
          <w:ilvl w:val="0"/>
          <w:numId w:val="130"/>
        </w:numPr>
        <w:spacing w:line="276" w:lineRule="auto"/>
        <w:ind w:left="426" w:hanging="426"/>
        <w:rPr>
          <w:rStyle w:val="markedcontent"/>
          <w:rFonts w:ascii="Arial" w:hAnsi="Arial" w:cs="Arial"/>
          <w:szCs w:val="24"/>
        </w:rPr>
      </w:pPr>
      <w:r w:rsidRPr="00B81389">
        <w:rPr>
          <w:rStyle w:val="markedcontent"/>
          <w:rFonts w:ascii="Arial" w:hAnsi="Arial" w:cs="Arial"/>
          <w:szCs w:val="24"/>
        </w:rPr>
        <w:t>W przypadku, gdy wartość ostateczna inwestycji objętej dofinansowaniem z Programu,</w:t>
      </w:r>
      <w:r w:rsidRPr="00B81389">
        <w:rPr>
          <w:rFonts w:ascii="Arial" w:hAnsi="Arial" w:cs="Arial"/>
          <w:szCs w:val="24"/>
        </w:rPr>
        <w:t xml:space="preserve"> </w:t>
      </w:r>
      <w:r w:rsidRPr="00B81389">
        <w:rPr>
          <w:rStyle w:val="markedcontent"/>
          <w:rFonts w:ascii="Arial" w:hAnsi="Arial" w:cs="Arial"/>
          <w:szCs w:val="24"/>
        </w:rPr>
        <w:t>ustalona po przeprowadzeniu postępowania zakupowego, będzie wyższa niż jej wartość</w:t>
      </w:r>
      <w:r w:rsidRPr="00B81389">
        <w:rPr>
          <w:rFonts w:ascii="Arial" w:hAnsi="Arial" w:cs="Arial"/>
          <w:szCs w:val="24"/>
        </w:rPr>
        <w:t xml:space="preserve"> </w:t>
      </w:r>
      <w:r w:rsidRPr="00B81389">
        <w:rPr>
          <w:rStyle w:val="markedcontent"/>
          <w:rFonts w:ascii="Arial" w:hAnsi="Arial" w:cs="Arial"/>
          <w:szCs w:val="24"/>
        </w:rPr>
        <w:t>przewidywana we wniosku o dofinansowanie z Programu, Zamawiający jest</w:t>
      </w:r>
      <w:r w:rsidRPr="00B81389">
        <w:rPr>
          <w:rFonts w:ascii="Arial" w:hAnsi="Arial" w:cs="Arial"/>
          <w:szCs w:val="24"/>
        </w:rPr>
        <w:t xml:space="preserve"> </w:t>
      </w:r>
      <w:r w:rsidRPr="00B81389">
        <w:rPr>
          <w:rStyle w:val="markedcontent"/>
          <w:rFonts w:ascii="Arial" w:hAnsi="Arial" w:cs="Arial"/>
          <w:szCs w:val="24"/>
        </w:rPr>
        <w:t xml:space="preserve">zobowiązany do pokrycia różnicy między wartością przewidywaną a wartością </w:t>
      </w:r>
      <w:r w:rsidRPr="00B81389">
        <w:rPr>
          <w:rStyle w:val="markedcontent"/>
          <w:rFonts w:ascii="Arial" w:hAnsi="Arial" w:cs="Arial"/>
          <w:szCs w:val="24"/>
        </w:rPr>
        <w:lastRenderedPageBreak/>
        <w:t>ostateczną,</w:t>
      </w:r>
      <w:r w:rsidRPr="00B81389">
        <w:rPr>
          <w:rFonts w:ascii="Arial" w:hAnsi="Arial" w:cs="Arial"/>
          <w:szCs w:val="24"/>
        </w:rPr>
        <w:t xml:space="preserve"> </w:t>
      </w:r>
      <w:r w:rsidRPr="00B81389">
        <w:rPr>
          <w:rStyle w:val="markedcontent"/>
          <w:rFonts w:ascii="Arial" w:hAnsi="Arial" w:cs="Arial"/>
          <w:szCs w:val="24"/>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407" w:name="_Toc105410202"/>
      <w:bookmarkEnd w:id="406"/>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407"/>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35C58DB8" w14:textId="77777777" w:rsidR="00767E2C" w:rsidRPr="00810278" w:rsidRDefault="00767E2C" w:rsidP="00810278">
      <w:pPr>
        <w:pStyle w:val="Nagwek1"/>
        <w:spacing w:line="276" w:lineRule="auto"/>
        <w:jc w:val="left"/>
        <w:rPr>
          <w:rFonts w:cs="Arial"/>
          <w:sz w:val="24"/>
          <w:szCs w:val="24"/>
        </w:rPr>
      </w:pPr>
      <w:bookmarkStart w:id="408" w:name="_Toc105410203"/>
      <w:bookmarkStart w:id="409" w:name="_Toc253653134"/>
      <w:bookmarkStart w:id="410" w:name="_Toc253652309"/>
      <w:bookmarkStart w:id="411" w:name="_Toc253652632"/>
      <w:bookmarkStart w:id="412" w:name="_Toc253652663"/>
      <w:bookmarkStart w:id="413"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408"/>
    </w:p>
    <w:bookmarkEnd w:id="409"/>
    <w:bookmarkEnd w:id="410"/>
    <w:bookmarkEnd w:id="411"/>
    <w:bookmarkEnd w:id="412"/>
    <w:bookmarkEnd w:id="413"/>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6902CF65" w14:textId="442077EB"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 xml:space="preserve">Wykaz zamówień zrealizowanych przez Wykonawcę </w:t>
      </w:r>
      <w:r w:rsidR="00357C6F">
        <w:rPr>
          <w:rFonts w:ascii="Arial" w:hAnsi="Arial" w:cs="Arial"/>
          <w:bCs/>
        </w:rPr>
        <w:t>z</w:t>
      </w:r>
      <w:r w:rsidRPr="00810278">
        <w:rPr>
          <w:rFonts w:ascii="Arial" w:hAnsi="Arial" w:cs="Arial"/>
          <w:bCs/>
        </w:rPr>
        <w:t>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Zobowiązanie innego podmiotu do udostępnienia niezbędnych zasobów Wykonawcy–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49BE0F48" w14:textId="77777777" w:rsidR="00543903" w:rsidRPr="002B0C07"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Program Funkcjonalno-Użytkowy – załącznik nr 11.</w:t>
      </w:r>
    </w:p>
    <w:p w14:paraId="3048D0C0" w14:textId="77777777" w:rsidR="002B0C07" w:rsidRDefault="002B0C07" w:rsidP="002B0C07">
      <w:pPr>
        <w:spacing w:line="276" w:lineRule="auto"/>
        <w:rPr>
          <w:rFonts w:ascii="Arial" w:hAnsi="Arial" w:cs="Arial"/>
        </w:rPr>
      </w:pPr>
    </w:p>
    <w:p w14:paraId="7FA07C28" w14:textId="77777777" w:rsidR="002B0C07" w:rsidRDefault="002B0C07" w:rsidP="002B0C07">
      <w:pPr>
        <w:spacing w:line="276" w:lineRule="auto"/>
        <w:rPr>
          <w:rFonts w:ascii="Arial" w:hAnsi="Arial" w:cs="Arial"/>
        </w:rPr>
      </w:pPr>
    </w:p>
    <w:p w14:paraId="36EDEA47" w14:textId="77777777" w:rsidR="002B0C07" w:rsidRDefault="002B0C07" w:rsidP="002B0C07">
      <w:pPr>
        <w:spacing w:line="276" w:lineRule="auto"/>
        <w:rPr>
          <w:rFonts w:ascii="Arial" w:hAnsi="Arial" w:cs="Arial"/>
        </w:rPr>
      </w:pPr>
    </w:p>
    <w:p w14:paraId="3FC7632D" w14:textId="77777777" w:rsidR="002B0C07" w:rsidRDefault="002B0C07" w:rsidP="002B0C07">
      <w:pPr>
        <w:spacing w:line="276" w:lineRule="auto"/>
        <w:rPr>
          <w:rFonts w:ascii="Arial" w:hAnsi="Arial" w:cs="Arial"/>
        </w:rPr>
      </w:pPr>
    </w:p>
    <w:p w14:paraId="218168FE" w14:textId="77777777" w:rsidR="002B0C07" w:rsidRDefault="002B0C07" w:rsidP="002B0C07">
      <w:pPr>
        <w:spacing w:line="276" w:lineRule="auto"/>
        <w:rPr>
          <w:rFonts w:ascii="Arial" w:hAnsi="Arial" w:cs="Arial"/>
        </w:rPr>
      </w:pPr>
    </w:p>
    <w:p w14:paraId="1C4857D7" w14:textId="77777777" w:rsidR="002B0C07" w:rsidRDefault="002B0C07" w:rsidP="002B0C07">
      <w:pPr>
        <w:spacing w:line="276" w:lineRule="auto"/>
        <w:rPr>
          <w:rFonts w:ascii="Arial" w:hAnsi="Arial" w:cs="Arial"/>
        </w:rPr>
      </w:pPr>
    </w:p>
    <w:p w14:paraId="7FD2B578" w14:textId="77777777" w:rsidR="0044083B" w:rsidRDefault="0044083B" w:rsidP="002B0C07">
      <w:pPr>
        <w:spacing w:line="276" w:lineRule="auto"/>
        <w:rPr>
          <w:rFonts w:ascii="Arial" w:hAnsi="Arial" w:cs="Arial"/>
        </w:rPr>
      </w:pPr>
    </w:p>
    <w:p w14:paraId="03BA4724" w14:textId="77777777" w:rsidR="0044083B" w:rsidRDefault="0044083B" w:rsidP="002B0C07">
      <w:pPr>
        <w:spacing w:line="276" w:lineRule="auto"/>
        <w:rPr>
          <w:rFonts w:ascii="Arial" w:hAnsi="Arial" w:cs="Arial"/>
        </w:rPr>
      </w:pPr>
    </w:p>
    <w:p w14:paraId="0A1A50FB" w14:textId="77777777" w:rsidR="0044083B" w:rsidRDefault="0044083B" w:rsidP="002B0C07">
      <w:pPr>
        <w:spacing w:line="276" w:lineRule="auto"/>
        <w:rPr>
          <w:rFonts w:ascii="Arial" w:hAnsi="Arial" w:cs="Arial"/>
        </w:rPr>
      </w:pPr>
    </w:p>
    <w:p w14:paraId="00FA5A14" w14:textId="77777777" w:rsidR="0044083B" w:rsidRDefault="0044083B" w:rsidP="002B0C07">
      <w:pPr>
        <w:spacing w:line="276" w:lineRule="auto"/>
        <w:rPr>
          <w:rFonts w:ascii="Arial" w:hAnsi="Arial" w:cs="Arial"/>
        </w:rPr>
      </w:pPr>
    </w:p>
    <w:p w14:paraId="0279C824" w14:textId="77777777" w:rsidR="0044083B" w:rsidRDefault="0044083B" w:rsidP="002B0C07">
      <w:pPr>
        <w:spacing w:line="276" w:lineRule="auto"/>
        <w:rPr>
          <w:rFonts w:ascii="Arial" w:hAnsi="Arial" w:cs="Arial"/>
        </w:rPr>
      </w:pPr>
    </w:p>
    <w:p w14:paraId="334A00A9" w14:textId="77777777" w:rsidR="0044083B" w:rsidRDefault="0044083B" w:rsidP="002B0C07">
      <w:pPr>
        <w:spacing w:line="276" w:lineRule="auto"/>
        <w:rPr>
          <w:rFonts w:ascii="Arial" w:hAnsi="Arial" w:cs="Arial"/>
        </w:rPr>
      </w:pPr>
    </w:p>
    <w:p w14:paraId="096A3C28" w14:textId="77777777" w:rsidR="0044083B" w:rsidRDefault="0044083B" w:rsidP="002B0C07">
      <w:pPr>
        <w:spacing w:line="276" w:lineRule="auto"/>
        <w:rPr>
          <w:rFonts w:ascii="Arial" w:hAnsi="Arial" w:cs="Arial"/>
        </w:rPr>
      </w:pPr>
    </w:p>
    <w:p w14:paraId="5120A00F" w14:textId="77777777" w:rsidR="0044083B" w:rsidRDefault="0044083B" w:rsidP="002B0C07">
      <w:pPr>
        <w:spacing w:line="276" w:lineRule="auto"/>
        <w:rPr>
          <w:rFonts w:ascii="Arial" w:hAnsi="Arial" w:cs="Arial"/>
        </w:rPr>
      </w:pPr>
    </w:p>
    <w:p w14:paraId="54E54A9E" w14:textId="77777777" w:rsidR="0044083B" w:rsidRDefault="0044083B" w:rsidP="002B0C07">
      <w:pPr>
        <w:spacing w:line="276" w:lineRule="auto"/>
        <w:rPr>
          <w:rFonts w:ascii="Arial" w:hAnsi="Arial" w:cs="Arial"/>
        </w:rPr>
      </w:pPr>
    </w:p>
    <w:p w14:paraId="08226571" w14:textId="77777777" w:rsidR="0044083B" w:rsidRDefault="0044083B" w:rsidP="002B0C07">
      <w:pPr>
        <w:spacing w:line="276" w:lineRule="auto"/>
        <w:rPr>
          <w:rFonts w:ascii="Arial" w:hAnsi="Arial" w:cs="Arial"/>
        </w:rPr>
      </w:pPr>
    </w:p>
    <w:p w14:paraId="7C584129" w14:textId="77777777" w:rsidR="0044083B" w:rsidRDefault="0044083B" w:rsidP="002B0C07">
      <w:pPr>
        <w:spacing w:line="276" w:lineRule="auto"/>
        <w:rPr>
          <w:rFonts w:ascii="Arial" w:hAnsi="Arial" w:cs="Arial"/>
        </w:rPr>
      </w:pPr>
    </w:p>
    <w:p w14:paraId="11B6C03A" w14:textId="77777777" w:rsidR="0044083B" w:rsidRDefault="0044083B" w:rsidP="002B0C07">
      <w:pPr>
        <w:spacing w:line="276" w:lineRule="auto"/>
        <w:rPr>
          <w:rFonts w:ascii="Arial" w:hAnsi="Arial" w:cs="Arial"/>
        </w:rPr>
      </w:pPr>
    </w:p>
    <w:p w14:paraId="350FA89B" w14:textId="77777777" w:rsidR="0044083B" w:rsidRDefault="0044083B" w:rsidP="002B0C07">
      <w:pPr>
        <w:spacing w:line="276" w:lineRule="auto"/>
        <w:rPr>
          <w:rFonts w:ascii="Arial" w:hAnsi="Arial" w:cs="Arial"/>
        </w:rPr>
      </w:pPr>
    </w:p>
    <w:p w14:paraId="632247D8" w14:textId="77777777" w:rsidR="0044083B" w:rsidRDefault="0044083B" w:rsidP="002B0C07">
      <w:pPr>
        <w:spacing w:line="276" w:lineRule="auto"/>
        <w:rPr>
          <w:rFonts w:ascii="Arial" w:hAnsi="Arial" w:cs="Arial"/>
        </w:rPr>
      </w:pPr>
    </w:p>
    <w:p w14:paraId="51E7F44E" w14:textId="77777777" w:rsidR="0044083B" w:rsidRDefault="0044083B" w:rsidP="002B0C07">
      <w:pPr>
        <w:spacing w:line="276" w:lineRule="auto"/>
        <w:rPr>
          <w:rFonts w:ascii="Arial" w:hAnsi="Arial" w:cs="Arial"/>
        </w:rPr>
      </w:pPr>
    </w:p>
    <w:p w14:paraId="32E0C948" w14:textId="77777777" w:rsidR="00C153C5" w:rsidRDefault="00C153C5" w:rsidP="002B0C07">
      <w:pPr>
        <w:spacing w:line="276" w:lineRule="auto"/>
        <w:rPr>
          <w:rFonts w:ascii="Arial" w:hAnsi="Arial" w:cs="Arial"/>
        </w:rPr>
        <w:sectPr w:rsidR="00C153C5" w:rsidSect="004C063A">
          <w:headerReference w:type="default" r:id="rId33"/>
          <w:footerReference w:type="even" r:id="rId34"/>
          <w:footerReference w:type="default" r:id="rId35"/>
          <w:headerReference w:type="first" r:id="rId36"/>
          <w:footerReference w:type="first" r:id="rId37"/>
          <w:pgSz w:w="11906" w:h="16838" w:code="9"/>
          <w:pgMar w:top="1418" w:right="1134" w:bottom="709" w:left="1134" w:header="709" w:footer="676" w:gutter="0"/>
          <w:cols w:space="708"/>
        </w:sectPr>
      </w:pPr>
    </w:p>
    <w:p w14:paraId="1B5D0743" w14:textId="77777777" w:rsidR="00C4660E" w:rsidRPr="00810278" w:rsidRDefault="00FA13F8" w:rsidP="00183044">
      <w:pPr>
        <w:pStyle w:val="Nagwek3"/>
        <w:rPr>
          <w:rFonts w:ascii="Arial" w:hAnsi="Arial" w:cs="Arial"/>
          <w:i w:val="0"/>
          <w:sz w:val="20"/>
          <w:szCs w:val="20"/>
        </w:rPr>
      </w:pPr>
      <w:bookmarkStart w:id="414" w:name="_Toc253653684"/>
      <w:bookmarkStart w:id="415" w:name="_Toc105410204"/>
      <w:bookmarkStart w:id="416" w:name="_Hlk157762602"/>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414"/>
      <w:bookmarkEnd w:id="415"/>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417" w:name="_Toc253653685"/>
      <w:bookmarkStart w:id="418" w:name="_Toc491696023"/>
      <w:bookmarkStart w:id="419" w:name="_Toc105410205"/>
      <w:r w:rsidRPr="00810278">
        <w:rPr>
          <w:rFonts w:ascii="Arial" w:hAnsi="Arial" w:cs="Arial"/>
          <w:i w:val="0"/>
          <w:sz w:val="20"/>
          <w:szCs w:val="20"/>
        </w:rPr>
        <w:t>Formularz ofertowy</w:t>
      </w:r>
      <w:bookmarkEnd w:id="417"/>
      <w:bookmarkEnd w:id="418"/>
      <w:bookmarkEnd w:id="419"/>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1369B0">
        <w:trPr>
          <w:trHeight w:val="445"/>
        </w:trPr>
        <w:tc>
          <w:tcPr>
            <w:tcW w:w="9778" w:type="dxa"/>
            <w:shd w:val="clear" w:color="auto" w:fill="EEECE1"/>
            <w:vAlign w:val="center"/>
          </w:tcPr>
          <w:p w14:paraId="6DD315E8" w14:textId="77777777" w:rsidR="00B965F2" w:rsidRPr="005C1DE8" w:rsidRDefault="00B965F2" w:rsidP="001369B0">
            <w:pPr>
              <w:spacing w:line="276" w:lineRule="auto"/>
              <w:jc w:val="center"/>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420" w:name="_Toc459124184"/>
      <w:bookmarkStart w:id="421" w:name="_Toc459294076"/>
      <w:bookmarkStart w:id="422" w:name="_Toc459792491"/>
      <w:bookmarkStart w:id="423" w:name="_Toc463353822"/>
      <w:bookmarkStart w:id="424" w:name="_Toc463354014"/>
      <w:bookmarkStart w:id="425" w:name="_Toc463434803"/>
      <w:bookmarkStart w:id="426" w:name="_Toc463435016"/>
      <w:bookmarkStart w:id="427"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1369B0">
        <w:trPr>
          <w:trHeight w:val="371"/>
        </w:trPr>
        <w:tc>
          <w:tcPr>
            <w:tcW w:w="3397" w:type="dxa"/>
          </w:tcPr>
          <w:p w14:paraId="2E960B40" w14:textId="77777777" w:rsidR="005C1DE8" w:rsidRDefault="005C1DE8" w:rsidP="007846B0">
            <w:pPr>
              <w:spacing w:line="276" w:lineRule="auto"/>
              <w:outlineLvl w:val="0"/>
              <w:rPr>
                <w:rFonts w:ascii="Arial" w:hAnsi="Arial" w:cs="Arial"/>
              </w:rPr>
            </w:pPr>
            <w:bookmarkStart w:id="428" w:name="_Toc66701561"/>
            <w:bookmarkStart w:id="429" w:name="_Toc66703113"/>
            <w:bookmarkStart w:id="430" w:name="_Toc97113325"/>
            <w:bookmarkStart w:id="431" w:name="_Toc105677324"/>
            <w:r w:rsidRPr="00B61F58">
              <w:rPr>
                <w:rFonts w:ascii="Arial" w:hAnsi="Arial" w:cs="Arial"/>
              </w:rPr>
              <w:t xml:space="preserve">Ja (my) niżej podpisany(i) </w:t>
            </w:r>
            <w:bookmarkEnd w:id="428"/>
            <w:bookmarkEnd w:id="429"/>
            <w:bookmarkEnd w:id="430"/>
            <w:bookmarkEnd w:id="431"/>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5147CA0F" w:rsidR="006A3D86" w:rsidRPr="00F763D2" w:rsidRDefault="005C489C" w:rsidP="005C1DE8">
      <w:pPr>
        <w:spacing w:line="276" w:lineRule="auto"/>
        <w:outlineLvl w:val="0"/>
        <w:rPr>
          <w:rFonts w:ascii="Arial" w:hAnsi="Arial" w:cs="Arial"/>
          <w:b/>
        </w:rPr>
      </w:pPr>
      <w:bookmarkStart w:id="432" w:name="_Toc526254950"/>
      <w:bookmarkStart w:id="433" w:name="_Toc526257043"/>
      <w:bookmarkStart w:id="434" w:name="_Toc25059468"/>
      <w:bookmarkStart w:id="435" w:name="_Toc44329024"/>
      <w:bookmarkStart w:id="436" w:name="_Toc50379691"/>
      <w:bookmarkStart w:id="437" w:name="_Toc61019383"/>
      <w:bookmarkStart w:id="438" w:name="_Toc61027409"/>
      <w:bookmarkStart w:id="439" w:name="_Toc61030573"/>
      <w:bookmarkStart w:id="440" w:name="_Toc61202212"/>
      <w:bookmarkStart w:id="441" w:name="_Toc83718994"/>
      <w:bookmarkStart w:id="442" w:name="_Toc94022151"/>
      <w:bookmarkStart w:id="443" w:name="_Toc94174407"/>
      <w:bookmarkStart w:id="444" w:name="_Toc105410208"/>
      <w:bookmarkEnd w:id="420"/>
      <w:bookmarkEnd w:id="421"/>
      <w:bookmarkEnd w:id="422"/>
      <w:bookmarkEnd w:id="423"/>
      <w:bookmarkEnd w:id="424"/>
      <w:bookmarkEnd w:id="425"/>
      <w:bookmarkEnd w:id="426"/>
      <w:bookmarkEnd w:id="427"/>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F763D2" w:rsidRPr="00F763D2">
        <w:rPr>
          <w:rFonts w:ascii="Arial" w:eastAsia="Calibri" w:hAnsi="Arial" w:cs="Arial"/>
          <w:b/>
        </w:rPr>
        <w:t>Budowa nowego w pełni funkcjonalnego Punktu Selektywnej Zbiórki Odpadów Komunalnych w Bierutowie wraz z drogami dojazdowymi i niezbędną infrastrukturą</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F763D2">
        <w:rPr>
          <w:rFonts w:ascii="Arial" w:hAnsi="Arial" w:cs="Arial"/>
          <w:b/>
        </w:rPr>
        <w:t>3</w:t>
      </w:r>
      <w:r w:rsidR="00B56763" w:rsidRPr="005C1DE8">
        <w:rPr>
          <w:rFonts w:ascii="Arial" w:hAnsi="Arial" w:cs="Arial"/>
          <w:b/>
        </w:rPr>
        <w:t>.20</w:t>
      </w:r>
      <w:r w:rsidR="005F5C27" w:rsidRPr="005C1DE8">
        <w:rPr>
          <w:rFonts w:ascii="Arial" w:hAnsi="Arial" w:cs="Arial"/>
          <w:b/>
        </w:rPr>
        <w:t>2</w:t>
      </w:r>
      <w:r w:rsidR="00970F7F">
        <w:rPr>
          <w:rFonts w:ascii="Arial" w:hAnsi="Arial" w:cs="Arial"/>
          <w:b/>
        </w:rPr>
        <w:t>4</w:t>
      </w:r>
      <w:r w:rsidR="00B56763" w:rsidRPr="005C1DE8">
        <w:rPr>
          <w:rFonts w:ascii="Arial" w:hAnsi="Arial" w:cs="Arial"/>
          <w:b/>
        </w:rPr>
        <w:t>.JP</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77777777"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(opracowanie kompletnej dokumentacji projektowej dla planowanej inwestycji oraz uzyskania prawomocnej decyzji udzielającej pozwolenia na budowę</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20D9C4D2" w14:textId="77777777" w:rsidR="00F763D2" w:rsidRDefault="00F763D2" w:rsidP="00F763D2">
      <w:pPr>
        <w:pStyle w:val="Bezodstpw"/>
        <w:spacing w:line="276" w:lineRule="auto"/>
        <w:ind w:left="426"/>
        <w:rPr>
          <w:rFonts w:ascii="Arial" w:hAnsi="Arial" w:cs="Arial"/>
        </w:rPr>
      </w:pPr>
    </w:p>
    <w:p w14:paraId="5D607604" w14:textId="77777777" w:rsidR="00846AC9" w:rsidRDefault="00846AC9" w:rsidP="00F763D2">
      <w:pPr>
        <w:pStyle w:val="Bezodstpw"/>
        <w:spacing w:line="276" w:lineRule="auto"/>
        <w:ind w:left="426"/>
        <w:rPr>
          <w:rFonts w:ascii="Arial" w:hAnsi="Arial" w:cs="Arial"/>
        </w:rPr>
      </w:pPr>
    </w:p>
    <w:p w14:paraId="589C6D77" w14:textId="77777777" w:rsidR="00846AC9" w:rsidRDefault="00846AC9" w:rsidP="00F763D2">
      <w:pPr>
        <w:pStyle w:val="Bezodstpw"/>
        <w:spacing w:line="276" w:lineRule="auto"/>
        <w:ind w:left="426"/>
        <w:rPr>
          <w:rFonts w:ascii="Arial" w:hAnsi="Arial" w:cs="Arial"/>
        </w:rPr>
      </w:pPr>
    </w:p>
    <w:p w14:paraId="04204B4C" w14:textId="77777777"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lastRenderedPageBreak/>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kompleksowe wykonanie robót budowlanych, montażowych wraz uruchomieniem urządzeń oraz dostawę niezbędnego wyposażenia</w:t>
      </w:r>
      <w:r w:rsidR="00846AC9">
        <w:rPr>
          <w:rFonts w:ascii="Arial" w:hAnsi="Arial" w:cs="Arial"/>
        </w:rPr>
        <w:t xml:space="preserve"> wraz z uzyskaniem decyzji pozwolenia na użytkowanie)</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77777777"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kwocie </w:t>
      </w:r>
      <w:r w:rsidR="00F763D2">
        <w:rPr>
          <w:rFonts w:ascii="Arial" w:hAnsi="Arial" w:cs="Arial"/>
        </w:rPr>
        <w:t>21.700</w:t>
      </w:r>
      <w:r w:rsidR="0030362D" w:rsidRPr="005C1DE8">
        <w:rPr>
          <w:rFonts w:ascii="Arial" w:hAnsi="Arial" w:cs="Arial"/>
        </w:rPr>
        <w:t>,00 zł</w:t>
      </w:r>
      <w:r w:rsidRPr="005C1DE8">
        <w:rPr>
          <w:rFonts w:ascii="Arial" w:hAnsi="Arial" w:cs="Arial"/>
        </w:rPr>
        <w:t xml:space="preserve"> zostało 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7B4997E5"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lastRenderedPageBreak/>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68CF99B"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rsidP="00B14F24">
      <w:pPr>
        <w:ind w:left="5245"/>
        <w:jc w:val="both"/>
        <w:rPr>
          <w:rFonts w:ascii="Arial" w:hAnsi="Arial" w:cs="Arial"/>
        </w:rPr>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rsidP="00DC02FE">
      <w:pPr>
        <w:pStyle w:val="Tekstprzypisudolnego"/>
        <w:jc w:val="both"/>
        <w:rPr>
          <w:rFonts w:ascii="Arial" w:hAnsi="Arial" w:cs="Arial"/>
          <w:color w:val="000000"/>
        </w:rPr>
      </w:pPr>
      <w:r w:rsidRPr="005C1DE8">
        <w:rPr>
          <w:rFonts w:ascii="Arial" w:hAnsi="Arial" w:cs="Arial"/>
          <w:color w:val="000000"/>
        </w:rPr>
        <w:t>* niepotrzebne skreślić</w:t>
      </w:r>
    </w:p>
    <w:p w14:paraId="5635996A"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416"/>
    <w:p w14:paraId="21FB0F51" w14:textId="77777777" w:rsidR="00DC02FE" w:rsidRPr="00905AF6" w:rsidRDefault="00DC02FE" w:rsidP="006A3D86">
      <w:pPr>
        <w:jc w:val="both"/>
        <w:rPr>
          <w:rFonts w:ascii="Book Antiqua" w:hAnsi="Book Antiqua"/>
          <w:sz w:val="20"/>
          <w:szCs w:val="20"/>
        </w:rPr>
        <w:sectPr w:rsidR="00DC02FE" w:rsidRPr="00905AF6" w:rsidSect="004C063A">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445" w:name="_Toc253653688"/>
      <w:bookmarkStart w:id="446" w:name="_Toc105410209"/>
      <w:bookmarkStart w:id="447" w:name="_Hlk157762717"/>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445"/>
      <w:bookmarkEnd w:id="446"/>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448" w:name="_Toc105410210"/>
      <w:r w:rsidRPr="005C1DE8">
        <w:rPr>
          <w:rFonts w:ascii="Arial" w:hAnsi="Arial" w:cs="Arial"/>
          <w:i w:val="0"/>
          <w:sz w:val="20"/>
          <w:szCs w:val="20"/>
        </w:rPr>
        <w:t>Oświadczenie wykonawcy</w:t>
      </w:r>
      <w:bookmarkEnd w:id="448"/>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7777777" w:rsidR="002C5DC9" w:rsidRPr="005C1DE8" w:rsidRDefault="00F763D2" w:rsidP="005C1DE8">
      <w:pPr>
        <w:spacing w:line="276" w:lineRule="auto"/>
        <w:outlineLvl w:val="0"/>
        <w:rPr>
          <w:rFonts w:ascii="Arial" w:eastAsia="Calibri" w:hAnsi="Arial" w:cs="Arial"/>
        </w:rPr>
      </w:pPr>
      <w:bookmarkStart w:id="449" w:name="_Toc105410211"/>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t>
      </w:r>
      <w:r w:rsidR="002C5DC9" w:rsidRPr="005C1DE8">
        <w:rPr>
          <w:rFonts w:ascii="Arial" w:hAnsi="Arial" w:cs="Arial"/>
        </w:rPr>
        <w:t>(w systemie zaprojektuj i wybuduj)</w:t>
      </w:r>
      <w:bookmarkEnd w:id="449"/>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450"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46CEA110" w14:textId="77777777" w:rsidR="00723F33" w:rsidRPr="005C1DE8" w:rsidRDefault="00723F33" w:rsidP="005C1DE8">
      <w:pPr>
        <w:spacing w:line="276" w:lineRule="auto"/>
        <w:rPr>
          <w:rFonts w:ascii="Arial" w:hAnsi="Arial" w:cs="Arial"/>
          <w:b/>
          <w:bCs/>
        </w:rPr>
      </w:pPr>
    </w:p>
    <w:p w14:paraId="0005BFF4" w14:textId="77777777"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F763D2" w:rsidRPr="00F763D2">
        <w:rPr>
          <w:rFonts w:ascii="Arial" w:eastAsia="Calibri" w:hAnsi="Arial" w:cs="Arial"/>
          <w:b/>
        </w:rPr>
        <w:t>Budowa nowego w pełni funkcjonalnego Punktu Selektywnej Zbiórki Odpadów Komunalnych w Bierutowie wraz z drogami dojazdowymi i niezbędną infrastrukturą</w:t>
      </w:r>
      <w:r w:rsidR="00F763D2" w:rsidRPr="005C1DE8">
        <w:rPr>
          <w:rFonts w:ascii="Arial" w:hAnsi="Arial" w:cs="Arial"/>
        </w:rPr>
        <w:t xml:space="preserve"> (w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0AE45544"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w:t>
      </w:r>
      <w:r w:rsidRPr="00F774FA">
        <w:rPr>
          <w:rFonts w:ascii="Arial" w:eastAsia="Lucida Sans Unicode" w:hAnsi="Arial" w:cs="Arial"/>
          <w:iCs/>
          <w:lang w:eastAsia="ar-SA"/>
        </w:rPr>
        <w:lastRenderedPageBreak/>
        <w:t>szczególnych rozwiązaniach w zakresie przeciwdziałania wspieraniu agresji na Ukrainę oraz służących ochronie bezpieczeństwa narodowego (</w:t>
      </w:r>
      <w:bookmarkStart w:id="451" w:name="_Hlk158023121"/>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bookmarkEnd w:id="451"/>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452" w:name="_Hlk99005462"/>
      <w:r w:rsidRPr="007928E6">
        <w:rPr>
          <w:rFonts w:ascii="Arial" w:eastAsia="Lucida Sans Unicode" w:hAnsi="Arial" w:cs="Arial"/>
          <w:lang w:eastAsia="ar-SA"/>
        </w:rPr>
        <w:t xml:space="preserve">(wskazać </w:t>
      </w:r>
      <w:bookmarkEnd w:id="452"/>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453" w:name="_Hlk99014455"/>
      <w:r w:rsidRPr="007928E6">
        <w:rPr>
          <w:rFonts w:ascii="Arial" w:eastAsia="Lucida Sans Unicode" w:hAnsi="Arial" w:cs="Arial"/>
          <w:lang w:eastAsia="ar-SA"/>
        </w:rPr>
        <w:t>(wskazać nazwę/y podmiotu/ów)</w:t>
      </w:r>
      <w:bookmarkEnd w:id="453"/>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454" w:name="_Hlk99009560"/>
      <w:r w:rsidRPr="005C1DE8">
        <w:rPr>
          <w:rFonts w:ascii="Arial" w:hAnsi="Arial" w:cs="Arial"/>
          <w:b/>
        </w:rPr>
        <w:t>OŚWIADCZENIE DOTYCZĄCE PODANYCH INFORMACJI:</w:t>
      </w:r>
    </w:p>
    <w:bookmarkEnd w:id="454"/>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40385052"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455" w:name="_Hlk97110055"/>
      <w:bookmarkEnd w:id="455"/>
    </w:p>
    <w:p w14:paraId="4B6E27A4" w14:textId="77777777" w:rsidR="00723F33" w:rsidRPr="005C1DE8" w:rsidRDefault="00723F33" w:rsidP="00723F33">
      <w:pPr>
        <w:pStyle w:val="Nagwek3"/>
        <w:ind w:left="720"/>
        <w:rPr>
          <w:rFonts w:ascii="Arial" w:hAnsi="Arial" w:cs="Arial"/>
          <w:i w:val="0"/>
          <w:sz w:val="20"/>
          <w:szCs w:val="20"/>
        </w:rPr>
      </w:pPr>
      <w:bookmarkStart w:id="456" w:name="_Toc105136214"/>
      <w:bookmarkStart w:id="457" w:name="_Toc105410212"/>
      <w:bookmarkStart w:id="458" w:name="_Toc103067442"/>
      <w:bookmarkStart w:id="459" w:name="_Toc103331394"/>
      <w:bookmarkStart w:id="460" w:name="_Toc105135945"/>
      <w:bookmarkStart w:id="461" w:name="_Hlk157762754"/>
      <w:bookmarkEnd w:id="447"/>
      <w:r w:rsidRPr="005C1DE8">
        <w:rPr>
          <w:rFonts w:ascii="Arial" w:hAnsi="Arial" w:cs="Arial"/>
          <w:i w:val="0"/>
          <w:sz w:val="20"/>
          <w:szCs w:val="20"/>
        </w:rPr>
        <w:lastRenderedPageBreak/>
        <w:t>Załącznik Nr 3 do SWZ</w:t>
      </w:r>
      <w:bookmarkEnd w:id="456"/>
      <w:bookmarkEnd w:id="457"/>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462" w:name="_Toc105136215"/>
      <w:bookmarkStart w:id="463" w:name="_Toc105410213"/>
      <w:r w:rsidRPr="005C1DE8">
        <w:rPr>
          <w:rFonts w:ascii="Arial" w:hAnsi="Arial" w:cs="Arial"/>
          <w:i w:val="0"/>
          <w:sz w:val="20"/>
          <w:szCs w:val="20"/>
        </w:rPr>
        <w:t>Oświadczenie podmiotu udostępniającego zasoby</w:t>
      </w:r>
      <w:bookmarkEnd w:id="462"/>
      <w:bookmarkEnd w:id="463"/>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458"/>
    <w:bookmarkEnd w:id="459"/>
    <w:bookmarkEnd w:id="460"/>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7777777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5C7201" w:rsidRPr="00F763D2">
        <w:rPr>
          <w:rFonts w:ascii="Arial" w:eastAsia="Calibri" w:hAnsi="Arial" w:cs="Arial"/>
          <w:b/>
        </w:rPr>
        <w:t>Budowa nowego w pełni funkcjonalnego Punktu Selektywnej Zbiórki Odpadów Komunalnych w Bierutowie wraz z drogami dojazdowymi i niezbędną infrastrukturą</w:t>
      </w:r>
      <w:r w:rsidR="005C7201" w:rsidRPr="005C1DE8">
        <w:rPr>
          <w:rFonts w:ascii="Arial" w:hAnsi="Arial" w:cs="Arial"/>
        </w:rPr>
        <w:t xml:space="preserve"> (w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69C9394B" w14:textId="6D624D0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464"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464"/>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77777777"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77777777"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bookmarkEnd w:id="461"/>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465" w:name="_Toc105410215"/>
      <w:bookmarkStart w:id="466" w:name="_Hlk157762791"/>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450"/>
      <w:bookmarkEnd w:id="465"/>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66975AD2" w:rsidR="00DC5A59" w:rsidRPr="007928E6" w:rsidRDefault="00DC5A59" w:rsidP="00183044">
      <w:pPr>
        <w:pStyle w:val="Nagwek3"/>
        <w:rPr>
          <w:i w:val="0"/>
        </w:rPr>
      </w:pPr>
      <w:bookmarkStart w:id="467" w:name="_Toc105410216"/>
      <w:r w:rsidRPr="007928E6">
        <w:rPr>
          <w:rFonts w:ascii="Arial" w:hAnsi="Arial" w:cs="Arial"/>
          <w:i w:val="0"/>
          <w:sz w:val="20"/>
          <w:szCs w:val="20"/>
        </w:rPr>
        <w:t xml:space="preserve">Wykaz </w:t>
      </w:r>
      <w:bookmarkEnd w:id="467"/>
      <w:r w:rsidR="00357C6F">
        <w:rPr>
          <w:rFonts w:ascii="Arial" w:hAnsi="Arial" w:cs="Arial"/>
          <w:i w:val="0"/>
          <w:sz w:val="20"/>
          <w:szCs w:val="20"/>
        </w:rPr>
        <w:t>zamówień</w:t>
      </w:r>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4C96DDDD"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 xml:space="preserve">kosztorysowa </w:t>
            </w:r>
            <w:r w:rsidR="00E907A8">
              <w:rPr>
                <w:rFonts w:ascii="Arial" w:hAnsi="Arial" w:cs="Arial"/>
                <w:noProof/>
                <w:kern w:val="28"/>
                <w:sz w:val="20"/>
                <w:szCs w:val="20"/>
              </w:rPr>
              <w:t xml:space="preserve">(przedsięwzięcia) </w:t>
            </w:r>
            <w:r w:rsidR="009A0B24">
              <w:rPr>
                <w:rFonts w:ascii="Arial" w:hAnsi="Arial" w:cs="Arial"/>
                <w:noProof/>
                <w:kern w:val="28"/>
                <w:sz w:val="20"/>
                <w:szCs w:val="20"/>
              </w:rPr>
              <w:t xml:space="preserve">robót </w:t>
            </w:r>
            <w:r w:rsidR="00E907A8">
              <w:rPr>
                <w:rFonts w:ascii="Arial" w:hAnsi="Arial" w:cs="Arial"/>
                <w:noProof/>
                <w:kern w:val="28"/>
                <w:sz w:val="20"/>
                <w:szCs w:val="20"/>
              </w:rPr>
              <w:t xml:space="preserve">budowlanych </w:t>
            </w:r>
            <w:r w:rsidR="009A0B24">
              <w:rPr>
                <w:rFonts w:ascii="Arial" w:hAnsi="Arial" w:cs="Arial"/>
                <w:noProof/>
                <w:kern w:val="28"/>
                <w:sz w:val="20"/>
                <w:szCs w:val="20"/>
              </w:rPr>
              <w:t>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584990E6" w:rsidR="00692380" w:rsidRPr="007928E6" w:rsidRDefault="00E907A8" w:rsidP="00787DCC">
            <w:pPr>
              <w:spacing w:line="256" w:lineRule="auto"/>
              <w:rPr>
                <w:rFonts w:ascii="Arial" w:hAnsi="Arial" w:cs="Arial"/>
                <w:bCs/>
                <w:sz w:val="20"/>
                <w:szCs w:val="20"/>
              </w:rPr>
            </w:pPr>
            <w:r>
              <w:rPr>
                <w:rFonts w:ascii="Arial" w:hAnsi="Arial" w:cs="Arial"/>
                <w:bCs/>
                <w:sz w:val="20"/>
                <w:szCs w:val="20"/>
              </w:rPr>
              <w:t>Powierzchnia: ……………………………….</w:t>
            </w: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E907A8" w:rsidRPr="007928E6" w14:paraId="1D60CB09"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tcPr>
          <w:p w14:paraId="2B32EAD1" w14:textId="6E824803" w:rsidR="00E907A8" w:rsidRPr="007928E6" w:rsidRDefault="00E907A8" w:rsidP="00E907A8">
            <w:pPr>
              <w:spacing w:line="256" w:lineRule="auto"/>
              <w:jc w:val="center"/>
              <w:rPr>
                <w:rFonts w:ascii="Arial" w:hAnsi="Arial" w:cs="Arial"/>
                <w:bCs/>
                <w:sz w:val="20"/>
                <w:szCs w:val="20"/>
              </w:rPr>
            </w:pPr>
            <w:r>
              <w:rPr>
                <w:rFonts w:ascii="Arial" w:hAnsi="Arial" w:cs="Arial"/>
                <w:bCs/>
                <w:sz w:val="20"/>
                <w:szCs w:val="20"/>
              </w:rPr>
              <w:lastRenderedPageBreak/>
              <w:t>3.</w:t>
            </w:r>
          </w:p>
        </w:tc>
        <w:tc>
          <w:tcPr>
            <w:tcW w:w="1868" w:type="pct"/>
            <w:tcBorders>
              <w:top w:val="single" w:sz="4" w:space="0" w:color="auto"/>
              <w:left w:val="single" w:sz="4" w:space="0" w:color="auto"/>
              <w:bottom w:val="single" w:sz="4" w:space="0" w:color="auto"/>
              <w:right w:val="single" w:sz="4" w:space="0" w:color="auto"/>
            </w:tcBorders>
            <w:vAlign w:val="center"/>
          </w:tcPr>
          <w:p w14:paraId="36EEE089"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Nazwa zadania</w:t>
            </w:r>
            <w:r>
              <w:rPr>
                <w:rFonts w:ascii="Arial" w:hAnsi="Arial" w:cs="Arial"/>
                <w:bCs/>
                <w:sz w:val="20"/>
                <w:szCs w:val="20"/>
              </w:rPr>
              <w:t xml:space="preserve"> (dotyczy robót budowlanych)</w:t>
            </w:r>
            <w:r w:rsidRPr="007928E6">
              <w:rPr>
                <w:rFonts w:ascii="Arial" w:hAnsi="Arial" w:cs="Arial"/>
                <w:bCs/>
                <w:sz w:val="20"/>
                <w:szCs w:val="20"/>
              </w:rPr>
              <w:t>:</w:t>
            </w:r>
          </w:p>
          <w:p w14:paraId="0528B699"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w:t>
            </w:r>
          </w:p>
          <w:p w14:paraId="05F1C25C"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w:t>
            </w:r>
          </w:p>
          <w:p w14:paraId="26B9EE6F"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w:t>
            </w:r>
          </w:p>
          <w:p w14:paraId="45FCD5D7" w14:textId="77777777" w:rsidR="00E907A8" w:rsidRPr="007928E6" w:rsidRDefault="00E907A8" w:rsidP="00E907A8">
            <w:pPr>
              <w:spacing w:line="256" w:lineRule="auto"/>
              <w:rPr>
                <w:rFonts w:ascii="Arial" w:hAnsi="Arial" w:cs="Arial"/>
                <w:bCs/>
                <w:sz w:val="20"/>
                <w:szCs w:val="20"/>
              </w:rPr>
            </w:pPr>
            <w:r>
              <w:rPr>
                <w:rFonts w:ascii="Arial" w:hAnsi="Arial" w:cs="Arial"/>
                <w:bCs/>
                <w:sz w:val="20"/>
                <w:szCs w:val="20"/>
              </w:rPr>
              <w:t>Powierzchnia: ……………………………….</w:t>
            </w:r>
          </w:p>
          <w:p w14:paraId="0FA477D1" w14:textId="77777777" w:rsidR="00E907A8" w:rsidRPr="007928E6" w:rsidRDefault="00E907A8" w:rsidP="00E907A8">
            <w:pPr>
              <w:spacing w:line="256" w:lineRule="auto"/>
              <w:rPr>
                <w:rFonts w:ascii="Arial" w:hAnsi="Arial" w:cs="Arial"/>
                <w:sz w:val="20"/>
                <w:szCs w:val="20"/>
              </w:rPr>
            </w:pPr>
          </w:p>
          <w:p w14:paraId="3395572E" w14:textId="77777777" w:rsidR="00E907A8" w:rsidRPr="007928E6" w:rsidRDefault="00E907A8" w:rsidP="00E907A8">
            <w:pPr>
              <w:spacing w:line="256" w:lineRule="auto"/>
              <w:rPr>
                <w:rFonts w:ascii="Arial" w:hAnsi="Arial" w:cs="Arial"/>
                <w:bCs/>
                <w:sz w:val="20"/>
                <w:szCs w:val="20"/>
              </w:rPr>
            </w:pPr>
          </w:p>
          <w:p w14:paraId="033E59C7"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0A06E783"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w:t>
            </w:r>
          </w:p>
          <w:p w14:paraId="5B670C1F" w14:textId="45EC3341"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11772AF6" w14:textId="77777777" w:rsidR="00E907A8" w:rsidRPr="007928E6" w:rsidRDefault="00E907A8" w:rsidP="00E907A8">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Pr>
                <w:rFonts w:ascii="Arial" w:hAnsi="Arial" w:cs="Arial"/>
                <w:noProof/>
                <w:kern w:val="28"/>
                <w:sz w:val="20"/>
                <w:szCs w:val="20"/>
              </w:rPr>
              <w:t>robót</w:t>
            </w:r>
            <w:r w:rsidRPr="007928E6">
              <w:rPr>
                <w:rFonts w:ascii="Arial" w:hAnsi="Arial" w:cs="Arial"/>
                <w:noProof/>
                <w:kern w:val="28"/>
                <w:sz w:val="20"/>
                <w:szCs w:val="20"/>
              </w:rPr>
              <w:t>:</w:t>
            </w:r>
          </w:p>
          <w:p w14:paraId="23B7C835" w14:textId="77777777" w:rsidR="00E907A8" w:rsidRPr="007928E6" w:rsidRDefault="00E907A8" w:rsidP="00E907A8">
            <w:pPr>
              <w:widowControl w:val="0"/>
              <w:overflowPunct w:val="0"/>
              <w:autoSpaceDE w:val="0"/>
              <w:autoSpaceDN w:val="0"/>
              <w:adjustRightInd w:val="0"/>
              <w:spacing w:line="256" w:lineRule="auto"/>
              <w:rPr>
                <w:rFonts w:ascii="Arial" w:hAnsi="Arial" w:cs="Arial"/>
                <w:noProof/>
                <w:kern w:val="28"/>
                <w:sz w:val="20"/>
                <w:szCs w:val="20"/>
              </w:rPr>
            </w:pPr>
          </w:p>
          <w:p w14:paraId="1B48E3F2" w14:textId="5C884C81" w:rsidR="00E907A8" w:rsidRPr="007928E6" w:rsidRDefault="00E907A8" w:rsidP="00E907A8">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73EBD3FE"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9309D07"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1904E2CC"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p>
          <w:p w14:paraId="6B7D69FF"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45585D30"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69FBD686" w14:textId="77777777" w:rsidR="00E907A8" w:rsidRPr="007928E6" w:rsidRDefault="00E907A8" w:rsidP="00E907A8">
            <w:pPr>
              <w:spacing w:line="256" w:lineRule="auto"/>
              <w:jc w:val="center"/>
              <w:rPr>
                <w:rFonts w:ascii="Arial" w:hAnsi="Arial" w:cs="Arial"/>
                <w:bCs/>
                <w:sz w:val="20"/>
                <w:szCs w:val="20"/>
              </w:rPr>
            </w:pPr>
          </w:p>
          <w:p w14:paraId="7D61B595"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565D76DB" w14:textId="77777777" w:rsidR="00E907A8" w:rsidRPr="007928E6" w:rsidRDefault="00E907A8" w:rsidP="00E907A8">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8800C57"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1) własne *</w:t>
            </w:r>
          </w:p>
          <w:p w14:paraId="53663F25" w14:textId="77777777"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lub</w:t>
            </w:r>
          </w:p>
          <w:p w14:paraId="5AA59563" w14:textId="14914A9B" w:rsidR="00E907A8" w:rsidRPr="007928E6" w:rsidRDefault="00E907A8" w:rsidP="00E907A8">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19CCFE61" w14:textId="77777777" w:rsidR="00615B2F" w:rsidRDefault="00615B2F" w:rsidP="007928E6">
      <w:pPr>
        <w:spacing w:line="276" w:lineRule="auto"/>
        <w:rPr>
          <w:b/>
          <w:bCs/>
        </w:rPr>
      </w:pPr>
    </w:p>
    <w:p w14:paraId="1E00DE96" w14:textId="77777777" w:rsidR="00E907A8" w:rsidRDefault="00E907A8" w:rsidP="007928E6">
      <w:pPr>
        <w:spacing w:line="276" w:lineRule="auto"/>
        <w:rPr>
          <w:b/>
          <w:bCs/>
        </w:rPr>
      </w:pPr>
    </w:p>
    <w:p w14:paraId="29FE3333" w14:textId="77777777" w:rsidR="00E907A8" w:rsidRDefault="00E907A8" w:rsidP="007928E6">
      <w:pPr>
        <w:spacing w:line="276" w:lineRule="auto"/>
        <w:rPr>
          <w:b/>
          <w:bCs/>
        </w:rPr>
      </w:pPr>
    </w:p>
    <w:p w14:paraId="2A645C84" w14:textId="77777777" w:rsidR="00E907A8" w:rsidRDefault="00E907A8" w:rsidP="007928E6">
      <w:pPr>
        <w:spacing w:line="276" w:lineRule="auto"/>
        <w:rPr>
          <w:b/>
          <w:bCs/>
        </w:rPr>
      </w:pPr>
    </w:p>
    <w:p w14:paraId="508D4E79" w14:textId="77777777" w:rsidR="00E907A8" w:rsidRDefault="00E907A8" w:rsidP="007928E6">
      <w:pPr>
        <w:spacing w:line="276" w:lineRule="auto"/>
        <w:rPr>
          <w:b/>
          <w:bCs/>
        </w:rPr>
      </w:pPr>
    </w:p>
    <w:p w14:paraId="5208D2DA" w14:textId="77777777" w:rsidR="00E907A8" w:rsidRDefault="00E907A8" w:rsidP="007928E6">
      <w:pPr>
        <w:spacing w:line="276" w:lineRule="auto"/>
        <w:rPr>
          <w:b/>
          <w:bCs/>
        </w:rPr>
      </w:pPr>
    </w:p>
    <w:p w14:paraId="549D3157" w14:textId="77777777" w:rsidR="00E907A8" w:rsidRDefault="00E907A8" w:rsidP="007928E6">
      <w:pPr>
        <w:spacing w:line="276" w:lineRule="auto"/>
        <w:rPr>
          <w:b/>
          <w:bCs/>
        </w:rPr>
      </w:pPr>
    </w:p>
    <w:p w14:paraId="5765505C" w14:textId="77777777" w:rsidR="00E907A8" w:rsidRPr="007928E6" w:rsidRDefault="00E907A8"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197F5DFF" w14:textId="77777777" w:rsidR="00E907A8" w:rsidRDefault="00E907A8" w:rsidP="007928E6">
      <w:pPr>
        <w:spacing w:line="276" w:lineRule="auto"/>
        <w:rPr>
          <w:rFonts w:ascii="Arial" w:hAnsi="Arial" w:cs="Arial"/>
          <w:b/>
        </w:rPr>
      </w:pPr>
    </w:p>
    <w:p w14:paraId="5911211E" w14:textId="77777777" w:rsidR="00E907A8" w:rsidRDefault="00E907A8" w:rsidP="007928E6">
      <w:pPr>
        <w:spacing w:line="276" w:lineRule="auto"/>
        <w:rPr>
          <w:rFonts w:ascii="Arial" w:hAnsi="Arial" w:cs="Arial"/>
          <w:b/>
        </w:rPr>
      </w:pPr>
    </w:p>
    <w:p w14:paraId="6548E5BF" w14:textId="77777777" w:rsidR="00E907A8" w:rsidRDefault="00E907A8" w:rsidP="007928E6">
      <w:pPr>
        <w:spacing w:line="276" w:lineRule="auto"/>
        <w:rPr>
          <w:rFonts w:ascii="Arial" w:hAnsi="Arial" w:cs="Arial"/>
          <w:b/>
        </w:rPr>
      </w:pPr>
    </w:p>
    <w:p w14:paraId="29ED71CF" w14:textId="77777777" w:rsidR="00E907A8" w:rsidRDefault="00E907A8" w:rsidP="007928E6">
      <w:pPr>
        <w:spacing w:line="276" w:lineRule="auto"/>
        <w:rPr>
          <w:rFonts w:ascii="Arial" w:hAnsi="Arial" w:cs="Arial"/>
          <w:b/>
        </w:rPr>
      </w:pPr>
    </w:p>
    <w:p w14:paraId="2823AE89" w14:textId="77777777" w:rsidR="00E907A8" w:rsidRDefault="00E907A8" w:rsidP="007928E6">
      <w:pPr>
        <w:spacing w:line="276" w:lineRule="auto"/>
        <w:rPr>
          <w:rFonts w:ascii="Arial" w:hAnsi="Arial" w:cs="Arial"/>
          <w:b/>
        </w:rPr>
      </w:pPr>
    </w:p>
    <w:p w14:paraId="0F75C956" w14:textId="77777777" w:rsidR="00E907A8" w:rsidRDefault="00E907A8" w:rsidP="007928E6">
      <w:pPr>
        <w:spacing w:line="276" w:lineRule="auto"/>
        <w:rPr>
          <w:rFonts w:ascii="Arial" w:hAnsi="Arial" w:cs="Arial"/>
          <w:b/>
        </w:rPr>
      </w:pPr>
    </w:p>
    <w:p w14:paraId="08C1B9FF" w14:textId="77777777" w:rsidR="00E907A8" w:rsidRDefault="00E907A8" w:rsidP="007928E6">
      <w:pPr>
        <w:spacing w:line="276" w:lineRule="auto"/>
        <w:rPr>
          <w:rFonts w:ascii="Arial" w:hAnsi="Arial" w:cs="Arial"/>
          <w:b/>
        </w:rPr>
      </w:pPr>
    </w:p>
    <w:p w14:paraId="1A6BA7FB" w14:textId="77777777" w:rsidR="00E907A8" w:rsidRDefault="00E907A8" w:rsidP="007928E6">
      <w:pPr>
        <w:spacing w:line="276" w:lineRule="auto"/>
        <w:rPr>
          <w:rFonts w:ascii="Arial" w:hAnsi="Arial" w:cs="Arial"/>
          <w:b/>
        </w:rPr>
      </w:pPr>
    </w:p>
    <w:p w14:paraId="04009F42" w14:textId="77777777" w:rsidR="00E907A8" w:rsidRDefault="00E907A8" w:rsidP="007928E6">
      <w:pPr>
        <w:spacing w:line="276" w:lineRule="auto"/>
        <w:rPr>
          <w:rFonts w:ascii="Arial" w:hAnsi="Arial" w:cs="Arial"/>
          <w:b/>
        </w:rPr>
      </w:pPr>
    </w:p>
    <w:p w14:paraId="0AEBB0FE" w14:textId="77777777" w:rsidR="00E907A8" w:rsidRDefault="00E907A8" w:rsidP="007928E6">
      <w:pPr>
        <w:spacing w:line="276" w:lineRule="auto"/>
        <w:rPr>
          <w:rFonts w:ascii="Arial" w:hAnsi="Arial" w:cs="Arial"/>
          <w:b/>
        </w:rPr>
      </w:pPr>
    </w:p>
    <w:p w14:paraId="53CF14D2" w14:textId="77777777" w:rsidR="00E907A8" w:rsidRDefault="00E907A8" w:rsidP="007928E6">
      <w:pPr>
        <w:spacing w:line="276" w:lineRule="auto"/>
        <w:rPr>
          <w:rFonts w:ascii="Arial" w:hAnsi="Arial" w:cs="Arial"/>
          <w:b/>
        </w:rPr>
      </w:pPr>
    </w:p>
    <w:p w14:paraId="207B9845" w14:textId="77777777" w:rsidR="00E907A8" w:rsidRDefault="00E907A8" w:rsidP="007928E6">
      <w:pPr>
        <w:spacing w:line="276" w:lineRule="auto"/>
        <w:rPr>
          <w:rFonts w:ascii="Arial" w:hAnsi="Arial" w:cs="Arial"/>
          <w:b/>
        </w:rPr>
      </w:pPr>
    </w:p>
    <w:p w14:paraId="65F2EAA3" w14:textId="77777777" w:rsidR="00E907A8" w:rsidRDefault="00E907A8" w:rsidP="007928E6">
      <w:pPr>
        <w:spacing w:line="276" w:lineRule="auto"/>
        <w:rPr>
          <w:rFonts w:ascii="Arial" w:hAnsi="Arial" w:cs="Arial"/>
          <w:b/>
        </w:rPr>
      </w:pPr>
    </w:p>
    <w:p w14:paraId="0700654E" w14:textId="77777777" w:rsidR="00E907A8" w:rsidRDefault="00E907A8" w:rsidP="007928E6">
      <w:pPr>
        <w:spacing w:line="276" w:lineRule="auto"/>
        <w:rPr>
          <w:rFonts w:ascii="Arial" w:hAnsi="Arial" w:cs="Arial"/>
          <w:b/>
        </w:rPr>
      </w:pPr>
    </w:p>
    <w:p w14:paraId="05E1E331" w14:textId="77777777" w:rsidR="00E907A8" w:rsidRDefault="00E907A8" w:rsidP="007928E6">
      <w:pPr>
        <w:spacing w:line="276" w:lineRule="auto"/>
        <w:rPr>
          <w:rFonts w:ascii="Arial" w:hAnsi="Arial" w:cs="Arial"/>
          <w:b/>
        </w:rPr>
      </w:pPr>
    </w:p>
    <w:p w14:paraId="70102244" w14:textId="77777777" w:rsidR="00E907A8" w:rsidRDefault="00E907A8" w:rsidP="007928E6">
      <w:pPr>
        <w:spacing w:line="276" w:lineRule="auto"/>
        <w:rPr>
          <w:rFonts w:ascii="Arial" w:hAnsi="Arial" w:cs="Arial"/>
          <w:b/>
        </w:rPr>
      </w:pPr>
    </w:p>
    <w:p w14:paraId="729673DD" w14:textId="77777777" w:rsidR="00E907A8" w:rsidRDefault="00E907A8" w:rsidP="007928E6">
      <w:pPr>
        <w:spacing w:line="276" w:lineRule="auto"/>
        <w:rPr>
          <w:rFonts w:ascii="Arial" w:hAnsi="Arial" w:cs="Arial"/>
          <w:b/>
        </w:rPr>
      </w:pPr>
    </w:p>
    <w:p w14:paraId="1F3FA2FA" w14:textId="77777777" w:rsidR="00E907A8" w:rsidRDefault="00E907A8" w:rsidP="007928E6">
      <w:pPr>
        <w:spacing w:line="276" w:lineRule="auto"/>
        <w:rPr>
          <w:rFonts w:ascii="Arial" w:hAnsi="Arial" w:cs="Arial"/>
          <w:b/>
        </w:rPr>
      </w:pPr>
    </w:p>
    <w:p w14:paraId="6953EDDA" w14:textId="77777777" w:rsidR="00E907A8" w:rsidRPr="007928E6" w:rsidRDefault="00E907A8" w:rsidP="007928E6">
      <w:pPr>
        <w:spacing w:line="276" w:lineRule="auto"/>
        <w:rPr>
          <w:rFonts w:ascii="Arial" w:hAnsi="Arial" w:cs="Arial"/>
          <w:b/>
        </w:rPr>
      </w:pPr>
    </w:p>
    <w:p w14:paraId="45D4CBD1" w14:textId="77777777" w:rsidR="0028231A" w:rsidRPr="007928E6" w:rsidRDefault="0028231A" w:rsidP="0028231A">
      <w:pPr>
        <w:pStyle w:val="Nagwek3"/>
        <w:rPr>
          <w:rFonts w:ascii="Arial" w:hAnsi="Arial" w:cs="Arial"/>
          <w:i w:val="0"/>
          <w:sz w:val="20"/>
          <w:szCs w:val="20"/>
        </w:rPr>
      </w:pPr>
      <w:bookmarkStart w:id="468" w:name="_Toc297535329"/>
      <w:bookmarkStart w:id="469" w:name="_Toc105410218"/>
      <w:bookmarkStart w:id="470" w:name="_Hlk157762849"/>
      <w:bookmarkEnd w:id="466"/>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468"/>
      <w:bookmarkEnd w:id="469"/>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471" w:name="_Toc297535330"/>
      <w:bookmarkStart w:id="472" w:name="_Toc105410219"/>
      <w:r w:rsidRPr="007928E6">
        <w:rPr>
          <w:rFonts w:ascii="Arial" w:hAnsi="Arial" w:cs="Arial"/>
          <w:i w:val="0"/>
          <w:sz w:val="20"/>
          <w:szCs w:val="20"/>
        </w:rPr>
        <w:t>Wykaz kadry technicznej</w:t>
      </w:r>
      <w:bookmarkEnd w:id="471"/>
      <w:bookmarkEnd w:id="472"/>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473"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74E77524" w14:textId="7443FA4D" w:rsidR="00837010" w:rsidRDefault="0011065D" w:rsidP="008827FD">
            <w:pPr>
              <w:pStyle w:val="Default"/>
              <w:ind w:left="142" w:right="140"/>
              <w:jc w:val="both"/>
              <w:rPr>
                <w:rFonts w:ascii="Arial" w:hAnsi="Arial" w:cs="Arial"/>
                <w:sz w:val="20"/>
                <w:szCs w:val="20"/>
              </w:rPr>
            </w:pPr>
            <w:r w:rsidRPr="007928E6">
              <w:rPr>
                <w:rFonts w:ascii="Arial" w:hAnsi="Arial" w:cs="Arial"/>
                <w:sz w:val="20"/>
                <w:szCs w:val="20"/>
              </w:rPr>
              <w:t xml:space="preserve">Uprawnienia budowlane </w:t>
            </w:r>
            <w:r w:rsidR="00837010" w:rsidRPr="00837010">
              <w:rPr>
                <w:rFonts w:ascii="Arial" w:hAnsi="Arial" w:cs="Arial"/>
                <w:sz w:val="20"/>
                <w:szCs w:val="20"/>
              </w:rPr>
              <w:t>do kierowania robotami w specjalności konstrukcyjnej i w specjalności drogowej</w:t>
            </w: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2DE232D" w14:textId="77777777" w:rsidR="00837010" w:rsidRDefault="00837010" w:rsidP="008827FD">
            <w:pPr>
              <w:pStyle w:val="Default"/>
              <w:ind w:left="142" w:right="282"/>
              <w:jc w:val="both"/>
              <w:rPr>
                <w:rFonts w:ascii="Arial" w:hAnsi="Arial" w:cs="Arial"/>
                <w:sz w:val="20"/>
                <w:szCs w:val="20"/>
              </w:rPr>
            </w:pPr>
          </w:p>
          <w:p w14:paraId="0C88F37D" w14:textId="69AB11F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73443C" w:rsidRPr="007928E6" w14:paraId="135FE0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59A66A5A" w14:textId="5BE996CD"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4ADA1B" w14:textId="2D48FCE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29E2EBA" w14:textId="24F5D7A2"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p>
        </w:tc>
        <w:tc>
          <w:tcPr>
            <w:tcW w:w="4536" w:type="dxa"/>
            <w:tcBorders>
              <w:top w:val="single" w:sz="4" w:space="0" w:color="auto"/>
              <w:left w:val="single" w:sz="4" w:space="0" w:color="auto"/>
              <w:bottom w:val="single" w:sz="4" w:space="0" w:color="auto"/>
              <w:right w:val="single" w:sz="4" w:space="0" w:color="auto"/>
            </w:tcBorders>
            <w:vAlign w:val="center"/>
          </w:tcPr>
          <w:p w14:paraId="3A083957" w14:textId="77777777" w:rsidR="0073443C" w:rsidRDefault="00837010" w:rsidP="008827FD">
            <w:pPr>
              <w:pStyle w:val="Default"/>
              <w:ind w:left="142" w:right="140"/>
              <w:jc w:val="both"/>
              <w:rPr>
                <w:rFonts w:ascii="Arial" w:hAnsi="Arial" w:cs="Arial"/>
                <w:sz w:val="20"/>
                <w:szCs w:val="20"/>
              </w:rPr>
            </w:pPr>
            <w:r>
              <w:rPr>
                <w:rFonts w:ascii="Arial" w:hAnsi="Arial" w:cs="Arial"/>
                <w:sz w:val="20"/>
                <w:szCs w:val="20"/>
              </w:rPr>
              <w:t>U</w:t>
            </w:r>
            <w:r w:rsidRPr="00837010">
              <w:rPr>
                <w:rFonts w:ascii="Arial" w:hAnsi="Arial" w:cs="Arial"/>
                <w:sz w:val="20"/>
                <w:szCs w:val="20"/>
              </w:rPr>
              <w:t>prawnienia budowlane (bez ograniczeń) do kierowania robotami budowlanymi w specjalności instalacyjnej w zakresie sieci, instalacji i urządzeń kanalizacyjnych</w:t>
            </w:r>
          </w:p>
          <w:p w14:paraId="6968845F"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71E14031" w14:textId="77777777" w:rsidR="00837010" w:rsidRDefault="00837010" w:rsidP="008827FD">
            <w:pPr>
              <w:pStyle w:val="Default"/>
              <w:ind w:left="142" w:right="140"/>
              <w:jc w:val="both"/>
              <w:rPr>
                <w:rFonts w:ascii="Arial" w:hAnsi="Arial" w:cs="Arial"/>
                <w:sz w:val="20"/>
                <w:szCs w:val="20"/>
              </w:rPr>
            </w:pPr>
          </w:p>
          <w:p w14:paraId="79736524" w14:textId="454D90F6"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C1288" w14:textId="4EBF502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73443C" w:rsidRPr="007928E6" w14:paraId="7CBF8F4E"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19833350" w14:textId="2B4B0CDE"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595452BC" w14:textId="641B336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2F6EBDD" w14:textId="6EE644CB"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r w:rsidR="00837010" w:rsidRPr="00837010">
              <w:rPr>
                <w:rFonts w:ascii="Arial" w:hAnsi="Arial" w:cs="Arial"/>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AD9152B" w14:textId="77777777" w:rsidR="0073443C" w:rsidRDefault="00837010" w:rsidP="008827FD">
            <w:pPr>
              <w:pStyle w:val="Default"/>
              <w:ind w:left="142" w:right="140"/>
              <w:jc w:val="both"/>
              <w:rPr>
                <w:rFonts w:ascii="Arial" w:hAnsi="Arial" w:cs="Arial"/>
                <w:sz w:val="20"/>
                <w:szCs w:val="20"/>
              </w:rPr>
            </w:pPr>
            <w:r>
              <w:rPr>
                <w:rFonts w:ascii="Arial" w:hAnsi="Arial" w:cs="Arial"/>
                <w:sz w:val="20"/>
                <w:szCs w:val="20"/>
              </w:rPr>
              <w:t>U</w:t>
            </w:r>
            <w:r w:rsidRPr="00837010">
              <w:rPr>
                <w:rFonts w:ascii="Arial" w:hAnsi="Arial" w:cs="Arial"/>
                <w:sz w:val="20"/>
                <w:szCs w:val="20"/>
              </w:rPr>
              <w:t>prawnienia do kierowania robotami w specjalności instalacyjnej w zakresie sieci, instalacji i urządzeń elektrycznych i elektroenergetycznych</w:t>
            </w:r>
          </w:p>
          <w:p w14:paraId="350DDDB3"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25C3308A" w14:textId="4DA9C02E"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29DAE6" w14:textId="043A1D4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29D864B8" w:rsidR="0011065D"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4</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41B58ABC"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w:t>
            </w:r>
            <w:r w:rsidR="00970F7F">
              <w:rPr>
                <w:rFonts w:ascii="Arial" w:hAnsi="Arial" w:cs="Arial"/>
                <w:sz w:val="20"/>
                <w:szCs w:val="20"/>
              </w:rPr>
              <w:t>czwarte</w:t>
            </w:r>
            <w:r w:rsidR="00CD6244" w:rsidRPr="007928E6">
              <w:rPr>
                <w:rFonts w:ascii="Arial" w:hAnsi="Arial" w:cs="Arial"/>
                <w:sz w:val="20"/>
                <w:szCs w:val="20"/>
              </w:rPr>
              <w:t xml:space="preserv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77777777"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zaprojektowano 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473"/>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6D8173EA" w14:textId="77777777"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lastRenderedPageBreak/>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2330D710" w14:textId="77777777" w:rsidR="00837010" w:rsidRDefault="00837010">
      <w:pPr>
        <w:rPr>
          <w:rFonts w:ascii="Arial" w:hAnsi="Arial" w:cs="Arial"/>
          <w:b/>
          <w:bCs/>
          <w:sz w:val="20"/>
          <w:szCs w:val="20"/>
        </w:rPr>
      </w:pPr>
      <w:bookmarkStart w:id="474" w:name="_Toc105410221"/>
      <w:r>
        <w:rPr>
          <w:rFonts w:ascii="Arial" w:hAnsi="Arial" w:cs="Arial"/>
          <w:i/>
          <w:sz w:val="20"/>
          <w:szCs w:val="20"/>
        </w:rPr>
        <w:br w:type="page"/>
      </w:r>
    </w:p>
    <w:bookmarkEnd w:id="470"/>
    <w:p w14:paraId="55F58BEF" w14:textId="6FFEF603" w:rsidR="00687B60" w:rsidRPr="00340BAD" w:rsidRDefault="00687B60" w:rsidP="00183044">
      <w:pPr>
        <w:pStyle w:val="Nagwek3"/>
        <w:rPr>
          <w:rFonts w:ascii="Arial" w:hAnsi="Arial" w:cs="Arial"/>
          <w:i w:val="0"/>
          <w:sz w:val="20"/>
          <w:szCs w:val="20"/>
        </w:rPr>
      </w:pPr>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474"/>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475"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475"/>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476" w:name="_Toc459124204"/>
      <w:bookmarkStart w:id="477" w:name="_Toc459294091"/>
      <w:bookmarkStart w:id="478" w:name="_Toc459792506"/>
      <w:bookmarkStart w:id="479" w:name="_Toc463353838"/>
      <w:bookmarkStart w:id="480" w:name="_Toc463354030"/>
      <w:bookmarkStart w:id="481" w:name="_Toc463434816"/>
      <w:bookmarkStart w:id="482" w:name="_Toc463435029"/>
      <w:bookmarkStart w:id="483" w:name="_Toc463591497"/>
      <w:bookmarkStart w:id="484" w:name="_Toc491696044"/>
      <w:bookmarkStart w:id="485" w:name="_Toc497142637"/>
      <w:bookmarkStart w:id="486" w:name="_Toc499818323"/>
      <w:bookmarkStart w:id="487" w:name="_Toc526254967"/>
      <w:bookmarkStart w:id="488" w:name="_Toc526257056"/>
      <w:bookmarkStart w:id="489" w:name="_Toc25059478"/>
      <w:bookmarkStart w:id="490" w:name="_Toc44329034"/>
      <w:bookmarkStart w:id="491" w:name="_Toc50379701"/>
      <w:bookmarkStart w:id="492" w:name="_Toc61019393"/>
      <w:bookmarkStart w:id="493" w:name="_Toc61027421"/>
      <w:bookmarkStart w:id="494" w:name="_Toc61030585"/>
      <w:bookmarkStart w:id="495" w:name="_Toc61202224"/>
      <w:bookmarkStart w:id="496" w:name="_Toc63076029"/>
      <w:bookmarkStart w:id="497" w:name="_Toc65657823"/>
      <w:bookmarkStart w:id="498" w:name="_Toc83719008"/>
      <w:bookmarkStart w:id="499" w:name="_Toc94022165"/>
      <w:bookmarkStart w:id="500" w:name="_Toc94174421"/>
      <w:bookmarkStart w:id="501"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00FB48F5" w:rsidRPr="00340BAD">
        <w:rPr>
          <w:rFonts w:ascii="Arial" w:hAnsi="Arial" w:cs="Arial"/>
          <w:b/>
          <w:bCs/>
        </w:rPr>
        <w:t>2</w:t>
      </w:r>
      <w:bookmarkEnd w:id="490"/>
      <w:bookmarkEnd w:id="491"/>
      <w:bookmarkEnd w:id="492"/>
      <w:bookmarkEnd w:id="493"/>
      <w:bookmarkEnd w:id="494"/>
      <w:bookmarkEnd w:id="495"/>
      <w:bookmarkEnd w:id="496"/>
      <w:bookmarkEnd w:id="497"/>
      <w:bookmarkEnd w:id="498"/>
      <w:bookmarkEnd w:id="499"/>
      <w:bookmarkEnd w:id="500"/>
      <w:bookmarkEnd w:id="501"/>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7206ADC3" w:rsidR="00586F06" w:rsidRPr="00A03F3E" w:rsidRDefault="00687B60">
      <w:pPr>
        <w:widowControl w:val="0"/>
        <w:numPr>
          <w:ilvl w:val="0"/>
          <w:numId w:val="18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Zamawiający powierza,</w:t>
      </w:r>
      <w:r w:rsidR="005140AB">
        <w:rPr>
          <w:rFonts w:ascii="Arial" w:hAnsi="Arial" w:cs="Arial"/>
        </w:rPr>
        <w:t xml:space="preserve"> </w:t>
      </w:r>
      <w:r w:rsidRPr="00340BAD">
        <w:rPr>
          <w:rFonts w:ascii="Arial" w:hAnsi="Arial" w:cs="Arial"/>
        </w:rPr>
        <w:t xml:space="preserve">a Wykonawca przyjmuje do wykonania na warunkach określonych w niniejszej umowie zadanie pn.: </w:t>
      </w:r>
      <w:r w:rsidR="00A03F3E" w:rsidRPr="00A03F3E">
        <w:rPr>
          <w:rFonts w:ascii="Arial" w:eastAsia="Calibri" w:hAnsi="Arial" w:cs="Arial"/>
          <w:b/>
        </w:rPr>
        <w:t>Budowa nowego w pełni funkcjonalnego Punktu Selektywnej Zbiórki Odpadów Komunalnych w Bierutowie wraz z drogami dojazdowymi i niezbędną infrastrukturą</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RPr="00340BAD" w:rsidRDefault="00586F06" w:rsidP="00340BAD">
      <w:pPr>
        <w:tabs>
          <w:tab w:val="left" w:pos="709"/>
        </w:tabs>
        <w:autoSpaceDE w:val="0"/>
        <w:autoSpaceDN w:val="0"/>
        <w:adjustRightInd w:val="0"/>
        <w:spacing w:line="276" w:lineRule="auto"/>
        <w:ind w:left="709" w:hanging="283"/>
        <w:rPr>
          <w:rFonts w:ascii="Arial" w:hAnsi="Arial" w:cs="Arial"/>
        </w:rPr>
      </w:pPr>
      <w:r w:rsidRPr="00340BAD">
        <w:rPr>
          <w:rFonts w:ascii="Arial" w:hAnsi="Arial" w:cs="Arial"/>
        </w:rPr>
        <w:t>będącymi integralnymi załącznikami niniejszej umowy.</w:t>
      </w:r>
    </w:p>
    <w:p w14:paraId="5C59D1B2" w14:textId="77777777" w:rsidR="00E74454" w:rsidRPr="00EE0591" w:rsidRDefault="00E74454">
      <w:pPr>
        <w:numPr>
          <w:ilvl w:val="0"/>
          <w:numId w:val="187"/>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Przedmiotem zamówienia jest budowa Punktu Selektywnego Zbierania Odpadów Komunalnych (PSZOK) w Bierutowie wraz z drogami dojazdowymi i niezbędną infrastrukturą w systemie zaprojektuj i wybuduj.</w:t>
      </w:r>
    </w:p>
    <w:p w14:paraId="3E3201C5" w14:textId="77777777" w:rsidR="00EE0591" w:rsidRPr="00EE0591" w:rsidRDefault="00EE0591">
      <w:pPr>
        <w:numPr>
          <w:ilvl w:val="0"/>
          <w:numId w:val="187"/>
        </w:numPr>
        <w:tabs>
          <w:tab w:val="right" w:pos="9490"/>
        </w:tabs>
        <w:autoSpaceDE w:val="0"/>
        <w:autoSpaceDN w:val="0"/>
        <w:adjustRightInd w:val="0"/>
        <w:spacing w:line="276" w:lineRule="auto"/>
        <w:ind w:left="426" w:hanging="426"/>
        <w:rPr>
          <w:rFonts w:ascii="Arial" w:eastAsia="Lucida Sans Unicode" w:hAnsi="Arial" w:cs="Arial"/>
          <w:b/>
        </w:rPr>
      </w:pPr>
      <w:r w:rsidRPr="00EE0591">
        <w:rPr>
          <w:rFonts w:ascii="Arial" w:hAnsi="Arial" w:cs="Arial"/>
        </w:rPr>
        <w:t xml:space="preserve">Zakres inwestycji obejmuje: </w:t>
      </w:r>
    </w:p>
    <w:p w14:paraId="1F7ABF2E" w14:textId="77777777" w:rsidR="00EE0591" w:rsidRPr="00EE0591" w:rsidRDefault="00EE0591">
      <w:pPr>
        <w:widowControl w:val="0"/>
        <w:numPr>
          <w:ilvl w:val="0"/>
          <w:numId w:val="198"/>
        </w:numPr>
        <w:tabs>
          <w:tab w:val="right" w:pos="9490"/>
        </w:tabs>
        <w:suppressAutoHyphens/>
        <w:autoSpaceDE w:val="0"/>
        <w:autoSpaceDN w:val="0"/>
        <w:adjustRightInd w:val="0"/>
        <w:spacing w:line="276" w:lineRule="auto"/>
        <w:ind w:left="851" w:hanging="425"/>
        <w:contextualSpacing/>
        <w:rPr>
          <w:rFonts w:ascii="Arial" w:eastAsia="DejaVu Sans" w:hAnsi="Arial" w:cs="Arial"/>
          <w:kern w:val="1"/>
          <w:lang w:eastAsia="ar-SA"/>
        </w:rPr>
      </w:pPr>
      <w:r w:rsidRPr="00EE0591">
        <w:rPr>
          <w:rFonts w:ascii="Arial" w:eastAsia="DejaVu Sans" w:hAnsi="Arial" w:cs="Arial"/>
          <w:kern w:val="1"/>
          <w:lang w:eastAsia="ar-SA"/>
        </w:rPr>
        <w:t>zagospodarowanie terenu,</w:t>
      </w:r>
    </w:p>
    <w:p w14:paraId="43050EAB" w14:textId="77777777" w:rsidR="00EE0591" w:rsidRPr="00EE0591" w:rsidRDefault="00EE0591">
      <w:pPr>
        <w:widowControl w:val="0"/>
        <w:numPr>
          <w:ilvl w:val="0"/>
          <w:numId w:val="198"/>
        </w:numPr>
        <w:tabs>
          <w:tab w:val="right" w:pos="9490"/>
        </w:tabs>
        <w:suppressAutoHyphens/>
        <w:autoSpaceDE w:val="0"/>
        <w:autoSpaceDN w:val="0"/>
        <w:adjustRightInd w:val="0"/>
        <w:spacing w:line="276" w:lineRule="auto"/>
        <w:ind w:left="851" w:hanging="425"/>
        <w:contextualSpacing/>
        <w:rPr>
          <w:rFonts w:ascii="Arial" w:eastAsia="DejaVu Sans" w:hAnsi="Arial" w:cs="Arial"/>
          <w:kern w:val="1"/>
          <w:lang w:eastAsia="ar-SA"/>
        </w:rPr>
      </w:pPr>
      <w:r w:rsidRPr="00EE0591">
        <w:rPr>
          <w:rFonts w:ascii="Arial" w:eastAsia="DejaVu Sans" w:hAnsi="Arial" w:cs="Arial"/>
          <w:kern w:val="1"/>
          <w:lang w:eastAsia="ar-SA"/>
        </w:rPr>
        <w:t xml:space="preserve">wykonanie niezbędnej infrastruktury technicznej, </w:t>
      </w:r>
    </w:p>
    <w:p w14:paraId="3410907C" w14:textId="77777777" w:rsidR="00EE0591" w:rsidRPr="00EE0591" w:rsidRDefault="00EE0591">
      <w:pPr>
        <w:widowControl w:val="0"/>
        <w:numPr>
          <w:ilvl w:val="0"/>
          <w:numId w:val="198"/>
        </w:numPr>
        <w:tabs>
          <w:tab w:val="right" w:pos="9490"/>
        </w:tabs>
        <w:suppressAutoHyphens/>
        <w:autoSpaceDE w:val="0"/>
        <w:autoSpaceDN w:val="0"/>
        <w:adjustRightInd w:val="0"/>
        <w:spacing w:line="276" w:lineRule="auto"/>
        <w:ind w:left="851" w:hanging="425"/>
        <w:contextualSpacing/>
        <w:rPr>
          <w:rFonts w:ascii="Arial" w:eastAsia="DejaVu Sans" w:hAnsi="Arial" w:cs="Arial"/>
          <w:kern w:val="1"/>
          <w:lang w:eastAsia="ar-SA"/>
        </w:rPr>
      </w:pPr>
      <w:r w:rsidRPr="00EE0591">
        <w:rPr>
          <w:rFonts w:ascii="Arial" w:eastAsia="DejaVu Sans" w:hAnsi="Arial" w:cs="Arial"/>
          <w:kern w:val="1"/>
          <w:lang w:eastAsia="ar-SA"/>
        </w:rPr>
        <w:t>wykonanie dróg dojazdowych na teren PSZOK,</w:t>
      </w:r>
    </w:p>
    <w:p w14:paraId="7A83C121" w14:textId="77777777" w:rsidR="00EE0591" w:rsidRPr="00EE0591" w:rsidRDefault="00EE0591">
      <w:pPr>
        <w:widowControl w:val="0"/>
        <w:numPr>
          <w:ilvl w:val="0"/>
          <w:numId w:val="198"/>
        </w:numPr>
        <w:tabs>
          <w:tab w:val="right" w:pos="9490"/>
        </w:tabs>
        <w:suppressAutoHyphens/>
        <w:autoSpaceDE w:val="0"/>
        <w:autoSpaceDN w:val="0"/>
        <w:adjustRightInd w:val="0"/>
        <w:spacing w:line="276" w:lineRule="auto"/>
        <w:ind w:left="851" w:hanging="425"/>
        <w:contextualSpacing/>
        <w:rPr>
          <w:rFonts w:ascii="Arial" w:hAnsi="Arial" w:cs="Arial"/>
          <w:kern w:val="1"/>
          <w:lang w:eastAsia="ar-SA"/>
        </w:rPr>
      </w:pPr>
      <w:r w:rsidRPr="00EE0591">
        <w:rPr>
          <w:rFonts w:ascii="Arial" w:eastAsia="DejaVu Sans" w:hAnsi="Arial" w:cs="Arial"/>
          <w:kern w:val="1"/>
          <w:lang w:eastAsia="ar-SA"/>
        </w:rPr>
        <w:t xml:space="preserve">wykonanie infrastruktury towarzyszącej. </w:t>
      </w:r>
    </w:p>
    <w:p w14:paraId="2B951842" w14:textId="77777777" w:rsidR="00EE0591" w:rsidRPr="00EE0591" w:rsidRDefault="00EE0591">
      <w:pPr>
        <w:numPr>
          <w:ilvl w:val="0"/>
          <w:numId w:val="187"/>
        </w:numPr>
        <w:tabs>
          <w:tab w:val="right" w:pos="9490"/>
        </w:tabs>
        <w:autoSpaceDE w:val="0"/>
        <w:autoSpaceDN w:val="0"/>
        <w:adjustRightInd w:val="0"/>
        <w:spacing w:line="276" w:lineRule="auto"/>
        <w:ind w:left="426" w:hanging="426"/>
        <w:rPr>
          <w:rFonts w:ascii="Arial" w:hAnsi="Arial" w:cs="Arial"/>
        </w:rPr>
      </w:pPr>
      <w:r w:rsidRPr="00EE0591">
        <w:rPr>
          <w:rFonts w:ascii="Arial" w:hAnsi="Arial" w:cs="Arial"/>
        </w:rPr>
        <w:t xml:space="preserve">Nowy w pełni funkcjonalny PSZOK z drogami dojazdowymi przyczyni się do poprawy efektywności zbierania i magazynowania odpadów komunalnych dostarczanych przez mieszkańców z terenu Miasta i Gminy Bierutów, w tym z </w:t>
      </w:r>
      <w:r w:rsidRPr="00EE0591">
        <w:rPr>
          <w:rFonts w:ascii="Arial" w:hAnsi="Arial" w:cs="Arial"/>
        </w:rPr>
        <w:lastRenderedPageBreak/>
        <w:t>miejscowości, w których funkcjonowały zlikwidowane przedsiębiorstwa gospodarki rolnej, co wpłynie na zwiększenie porządku i czystości. Ponadto dzięki nowym drogom dojazdowym realizacja inwestycji wpłynie na poprawę dostępności mieszkańców do terenu PSZOK-u. Infrastruktura nowego PSZOKU przyczyni się do zwiększenia wydajności Punktu oraz wzrośnie świadomość ekologiczna mieszkańców obszarów popegeerowskich w zakresie gospodarki odpadami.</w:t>
      </w:r>
    </w:p>
    <w:p w14:paraId="11D06CD4" w14:textId="77777777" w:rsidR="00EE0591" w:rsidRPr="00EE0591" w:rsidRDefault="00EE0591">
      <w:pPr>
        <w:numPr>
          <w:ilvl w:val="0"/>
          <w:numId w:val="187"/>
        </w:numPr>
        <w:tabs>
          <w:tab w:val="right" w:pos="9490"/>
        </w:tabs>
        <w:autoSpaceDE w:val="0"/>
        <w:autoSpaceDN w:val="0"/>
        <w:adjustRightInd w:val="0"/>
        <w:spacing w:line="276" w:lineRule="auto"/>
        <w:ind w:left="426" w:hanging="426"/>
        <w:rPr>
          <w:rFonts w:ascii="Arial" w:eastAsia="Lucida Sans Unicode" w:hAnsi="Arial" w:cs="Arial"/>
          <w:b/>
        </w:rPr>
      </w:pPr>
      <w:r w:rsidRPr="00EE0591">
        <w:rPr>
          <w:rFonts w:ascii="Arial" w:hAnsi="Arial" w:cs="Arial"/>
        </w:rPr>
        <w:t xml:space="preserve">Szczegółowy opis prac przewidzianych do realizacji zawiera Program Funkcjonalno-Użytkowy (PFU) stanowiący załącznik nr 11 do SWZ. </w:t>
      </w:r>
    </w:p>
    <w:p w14:paraId="03EBB41F" w14:textId="77777777" w:rsidR="00EE0591" w:rsidRPr="00EE0591" w:rsidRDefault="00EE0591">
      <w:pPr>
        <w:numPr>
          <w:ilvl w:val="0"/>
          <w:numId w:val="187"/>
        </w:numPr>
        <w:tabs>
          <w:tab w:val="right" w:pos="9490"/>
        </w:tabs>
        <w:autoSpaceDE w:val="0"/>
        <w:autoSpaceDN w:val="0"/>
        <w:adjustRightInd w:val="0"/>
        <w:spacing w:line="276" w:lineRule="auto"/>
        <w:ind w:left="426" w:hanging="426"/>
        <w:rPr>
          <w:rFonts w:ascii="Arial" w:eastAsia="Lucida Sans Unicode" w:hAnsi="Arial" w:cs="Arial"/>
          <w:b/>
        </w:rPr>
      </w:pPr>
      <w:r w:rsidRPr="00EE0591">
        <w:rPr>
          <w:rFonts w:ascii="Arial" w:hAnsi="Arial" w:cs="Arial"/>
        </w:rPr>
        <w:t>Przedmiot zamówienia będzie realizowany w dwóch etapach:</w:t>
      </w:r>
    </w:p>
    <w:p w14:paraId="0469B819" w14:textId="77777777" w:rsidR="00EE0591" w:rsidRPr="00EE0591" w:rsidRDefault="00EE0591">
      <w:pPr>
        <w:widowControl w:val="0"/>
        <w:numPr>
          <w:ilvl w:val="0"/>
          <w:numId w:val="199"/>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Etap I – obejmuje opracowanie kompletnej dokumentacji projektowej dla planowanej inwestycji oraz uzyskania prawomocnej decyzji udzielającej pozwolenia na budowę i zatwierdzającej projekt budowlany oraz wszelkich niezbędnych decyzji, opinii i uzgodnień niezbędnych do prawidłowej realizacji inwestycji,</w:t>
      </w:r>
    </w:p>
    <w:p w14:paraId="66C83859" w14:textId="77777777" w:rsidR="00EE0591" w:rsidRPr="00EE0591" w:rsidRDefault="00EE0591">
      <w:pPr>
        <w:widowControl w:val="0"/>
        <w:numPr>
          <w:ilvl w:val="0"/>
          <w:numId w:val="199"/>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 xml:space="preserve">Etap II – obejmuje kompleksowe wykonanie robót budowlanych, montażowych wraz uruchomieniem urządzeń oraz dostawę </w:t>
      </w:r>
      <w:r w:rsidRPr="00EE0591">
        <w:rPr>
          <w:rFonts w:ascii="Arial" w:eastAsia="DejaVu Sans" w:hAnsi="Arial" w:cs="Arial"/>
          <w:b/>
          <w:bCs/>
          <w:kern w:val="1"/>
          <w:lang w:eastAsia="ar-SA"/>
        </w:rPr>
        <w:t>na teren PSZOK</w:t>
      </w:r>
      <w:r w:rsidRPr="00EE0591">
        <w:rPr>
          <w:rFonts w:ascii="Arial" w:eastAsia="DejaVu Sans" w:hAnsi="Arial" w:cs="Arial"/>
          <w:kern w:val="1"/>
          <w:lang w:eastAsia="ar-SA"/>
        </w:rPr>
        <w:t xml:space="preserve"> niezbędnego wyposażenia </w:t>
      </w:r>
      <w:r w:rsidRPr="00EE0591">
        <w:rPr>
          <w:rFonts w:ascii="Arial" w:eastAsia="DejaVu Sans" w:hAnsi="Arial" w:cs="Arial"/>
          <w:b/>
          <w:bCs/>
          <w:kern w:val="1"/>
          <w:lang w:eastAsia="ar-SA"/>
        </w:rPr>
        <w:t>będącego w posiadaniu Zamawiającego</w:t>
      </w:r>
      <w:r w:rsidRPr="00EE0591">
        <w:rPr>
          <w:rFonts w:ascii="Arial" w:eastAsia="DejaVu Sans" w:hAnsi="Arial" w:cs="Arial"/>
          <w:kern w:val="1"/>
          <w:lang w:eastAsia="ar-SA"/>
        </w:rPr>
        <w:t xml:space="preserve"> wraz z uzyskaniem decyzji pozwolenia na użytkowanie. </w:t>
      </w:r>
    </w:p>
    <w:p w14:paraId="2A26A10D"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Przedmiot zamówienia obejmuje – w ramach Etapu I:</w:t>
      </w:r>
    </w:p>
    <w:p w14:paraId="26FD26B9"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Wykonanie prac przedprojektowych takich jak: uzyskanie warunków przyłączenia (energii, wody, odwodnienia dróg), pomiary sytuacyjno-wysokościowe, uzupełnienie szczegółowych opinii geotechnicznych do celów projektowych w formie dokumentacji geologiczno-inżynierskiej, wykonanie ewentualnych projektów prac geologicznych, dokumentacji geotechnicznych, inwentaryzacji budowlanych do celów projektowych oraz do zaplanowania rozbiórek, ekspertyz itp.,</w:t>
      </w:r>
    </w:p>
    <w:p w14:paraId="58C3471F"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Sporządzenie mapy sytuacyjno-wysokościowej do celów projektowych poświadczonej przez właściwy organ, w skali 1:500,</w:t>
      </w:r>
    </w:p>
    <w:p w14:paraId="568C47C7"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Opracowanie projektu wstępnego obejmującego całość inwestycji, a w szczególności lokalizację obiektów, zastosowane rozwiązania technologiczne oraz założenia architektoniczne poszczególnych obiektów,</w:t>
      </w:r>
    </w:p>
    <w:p w14:paraId="5EAA7D20"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Opracowanie projektu budowlanego, kompletnego w zakresie wszystkich branż i wymaganych uzgodnień wraz z uzyskaniem decyzji o pozwoleniu na budowę,</w:t>
      </w:r>
    </w:p>
    <w:p w14:paraId="4D8F1AAD"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Opracowanie projektów technicznych (wcześniej wykonawczych) dla wszystkich branż, spełniających wymagania przepisów w zakresie bezpieczeństwa pracy, warunków sanitarnych, ochrony środowiska i ochrony pożarowej oraz posiadających wymagane uzgodnienia i zatwierdzenia,</w:t>
      </w:r>
    </w:p>
    <w:p w14:paraId="05FF47D3"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Opracowanie instrukcji obsługi i eksploatacji,</w:t>
      </w:r>
    </w:p>
    <w:p w14:paraId="2D732F7D"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Wykonanie dokumentacji powykonawczej,</w:t>
      </w:r>
    </w:p>
    <w:p w14:paraId="36F18CFA"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lastRenderedPageBreak/>
        <w:t>Opracowanie planów bezpieczeństwa i ochrony zdrowia dla prowadzenia robót,</w:t>
      </w:r>
    </w:p>
    <w:p w14:paraId="6BBA1FFE"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Opracowanie instrukcji ppoż.,</w:t>
      </w:r>
    </w:p>
    <w:p w14:paraId="5E6A56EC"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Uzyskanie wszelkich opinii, uzgodnień, zgód, zezwoleń i pozwoleń, w tym pozwolenia budowlanego, pozwolenia zintegrowanego, pozwolenia na prowadzenie badań archeologicznych, pozwolenia na użytkowanie, pozwoleń wodnoprawnych, warunków przyłączenia do mediów i innych niezbędnych do funkcjonowania PSZOK,</w:t>
      </w:r>
    </w:p>
    <w:p w14:paraId="30957B1F"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Zapewnienie nadzoru autorskiego w trakcie realizacji robót, w fazie rozruchu oraz podczas trwania prób eksploatacyjnych,</w:t>
      </w:r>
    </w:p>
    <w:p w14:paraId="71A11080"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Opracowanie niezbędnej dokumentacji do uzyskania pozwolenia na użytkowanie oraz uzyskanie pozwolenia na użytkowanie,</w:t>
      </w:r>
    </w:p>
    <w:p w14:paraId="4B030033"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 celu uzyskania decyzji o pozwoleniu na budowę jak również decyzji o pozwoleniu na użytkowanie oraz wszelkich z tym związanych decyzji, uzgodnień, opinii itd. Zamawiający udzieli Wykonawcy stosownego pełnomocnictwa,</w:t>
      </w:r>
    </w:p>
    <w:p w14:paraId="4D2B8E8D" w14:textId="77777777" w:rsidR="00EE0591" w:rsidRPr="00EE0591" w:rsidRDefault="00EE0591">
      <w:pPr>
        <w:widowControl w:val="0"/>
        <w:numPr>
          <w:ilvl w:val="0"/>
          <w:numId w:val="200"/>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Wykonawca jest zobowiązany na wczesnym etapie projektowania do przedstawienia Zamawiającemu przyjętych rozwiązań koncepcyjnych celem ich akceptacji.</w:t>
      </w:r>
    </w:p>
    <w:p w14:paraId="1B0891E3" w14:textId="77777777" w:rsidR="00EE0591" w:rsidRPr="00EE0591" w:rsidRDefault="00EE0591">
      <w:pPr>
        <w:widowControl w:val="0"/>
        <w:numPr>
          <w:ilvl w:val="0"/>
          <w:numId w:val="187"/>
        </w:numPr>
        <w:tabs>
          <w:tab w:val="right" w:pos="9490"/>
        </w:tabs>
        <w:suppressAutoHyphens/>
        <w:spacing w:line="276" w:lineRule="auto"/>
        <w:ind w:left="420" w:hanging="426"/>
        <w:contextualSpacing/>
        <w:rPr>
          <w:rFonts w:ascii="Arial" w:eastAsia="DejaVu Sans" w:hAnsi="Arial" w:cs="Arial"/>
          <w:kern w:val="1"/>
          <w:lang w:eastAsia="ar-SA"/>
        </w:rPr>
      </w:pPr>
      <w:r w:rsidRPr="00EE0591">
        <w:rPr>
          <w:rFonts w:ascii="Arial" w:eastAsia="DejaVu Sans" w:hAnsi="Arial" w:cs="Arial"/>
          <w:kern w:val="1"/>
          <w:lang w:eastAsia="ar-SA"/>
        </w:rPr>
        <w:t>Wymagania stawiane poszczególnym dokumentacjom opisane zostały w PFU stanowiącym załącznik nr 11 do SWZ.</w:t>
      </w:r>
    </w:p>
    <w:p w14:paraId="32D18310" w14:textId="77777777" w:rsidR="00EE0591" w:rsidRPr="00EE0591" w:rsidRDefault="00EE0591">
      <w:pPr>
        <w:widowControl w:val="0"/>
        <w:numPr>
          <w:ilvl w:val="0"/>
          <w:numId w:val="187"/>
        </w:numPr>
        <w:tabs>
          <w:tab w:val="right" w:pos="9490"/>
        </w:tabs>
        <w:suppressAutoHyphens/>
        <w:spacing w:line="276" w:lineRule="auto"/>
        <w:ind w:left="420" w:hanging="426"/>
        <w:contextualSpacing/>
        <w:rPr>
          <w:rFonts w:ascii="Arial" w:eastAsia="DejaVu Sans" w:hAnsi="Arial" w:cs="Arial"/>
          <w:kern w:val="1"/>
          <w:lang w:eastAsia="ar-SA"/>
        </w:rPr>
      </w:pPr>
      <w:r w:rsidRPr="00EE0591">
        <w:rPr>
          <w:rFonts w:ascii="Arial" w:eastAsia="DejaVu Sans" w:hAnsi="Arial" w:cs="Arial"/>
          <w:kern w:val="1"/>
          <w:lang w:eastAsia="ar-SA"/>
        </w:rPr>
        <w:t>W ramach etapu II:</w:t>
      </w:r>
    </w:p>
    <w:p w14:paraId="2A9DCF3C"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Wykonanie prac przygotowawczych i pomocniczych:</w:t>
      </w:r>
    </w:p>
    <w:p w14:paraId="03240326" w14:textId="77777777" w:rsidR="00EE0591" w:rsidRPr="00EE0591" w:rsidRDefault="00EE0591">
      <w:pPr>
        <w:widowControl w:val="0"/>
        <w:numPr>
          <w:ilvl w:val="0"/>
          <w:numId w:val="202"/>
        </w:numPr>
        <w:tabs>
          <w:tab w:val="right" w:pos="9490"/>
        </w:tabs>
        <w:suppressAutoHyphens/>
        <w:spacing w:line="276" w:lineRule="auto"/>
        <w:ind w:left="1276"/>
        <w:contextualSpacing/>
        <w:rPr>
          <w:rFonts w:ascii="Arial" w:eastAsia="DejaVu Sans" w:hAnsi="Arial" w:cs="Arial"/>
          <w:kern w:val="1"/>
          <w:lang w:eastAsia="ar-SA"/>
        </w:rPr>
      </w:pPr>
      <w:r w:rsidRPr="00EE0591">
        <w:rPr>
          <w:rFonts w:ascii="Arial" w:eastAsia="DejaVu Sans" w:hAnsi="Arial" w:cs="Arial"/>
          <w:kern w:val="1"/>
          <w:lang w:eastAsia="ar-SA"/>
        </w:rPr>
        <w:t>zagospodarowanie placu budowy, w tym zaplecza budowy, doprowadzenie mediów niezbędnych na czas budowy (opomiarowanych w sposób umożliwiający ich rozliczenie z Zamawiającym – koszty mediów w okresie budowy ponosi Wykonawca), ogrodzenia, dróg dojazdowych, urządzeń p.poż. i BHP,</w:t>
      </w:r>
    </w:p>
    <w:p w14:paraId="17996DD2" w14:textId="77777777" w:rsidR="00EE0591" w:rsidRPr="00EE0591" w:rsidRDefault="00EE0591">
      <w:pPr>
        <w:widowControl w:val="0"/>
        <w:numPr>
          <w:ilvl w:val="0"/>
          <w:numId w:val="202"/>
        </w:numPr>
        <w:tabs>
          <w:tab w:val="right" w:pos="9490"/>
        </w:tabs>
        <w:suppressAutoHyphens/>
        <w:spacing w:line="276" w:lineRule="auto"/>
        <w:ind w:left="1276"/>
        <w:contextualSpacing/>
        <w:rPr>
          <w:rFonts w:ascii="Arial" w:eastAsia="DejaVu Sans" w:hAnsi="Arial" w:cs="Arial"/>
          <w:kern w:val="1"/>
          <w:lang w:eastAsia="ar-SA"/>
        </w:rPr>
      </w:pPr>
      <w:r w:rsidRPr="00EE0591">
        <w:rPr>
          <w:rFonts w:ascii="Arial" w:eastAsia="DejaVu Sans" w:hAnsi="Arial" w:cs="Arial"/>
          <w:kern w:val="1"/>
          <w:lang w:eastAsia="ar-SA"/>
        </w:rPr>
        <w:t>zapewnienie pełnej obsługi geodezyjnej przed etapem wykonawstwa, na etapie wykonawstwa robót i inwentaryzacji powykonawczej,</w:t>
      </w:r>
    </w:p>
    <w:p w14:paraId="7416E0CA" w14:textId="77777777" w:rsidR="00EE0591" w:rsidRPr="00EE0591" w:rsidRDefault="00EE0591">
      <w:pPr>
        <w:widowControl w:val="0"/>
        <w:numPr>
          <w:ilvl w:val="0"/>
          <w:numId w:val="202"/>
        </w:numPr>
        <w:tabs>
          <w:tab w:val="right" w:pos="9490"/>
        </w:tabs>
        <w:suppressAutoHyphens/>
        <w:spacing w:line="276" w:lineRule="auto"/>
        <w:ind w:left="1276"/>
        <w:contextualSpacing/>
        <w:rPr>
          <w:rFonts w:ascii="Arial" w:eastAsia="DejaVu Sans" w:hAnsi="Arial" w:cs="Arial"/>
          <w:kern w:val="1"/>
          <w:lang w:eastAsia="ar-SA"/>
        </w:rPr>
      </w:pPr>
      <w:r w:rsidRPr="00EE0591">
        <w:rPr>
          <w:rFonts w:ascii="Arial" w:eastAsia="DejaVu Sans" w:hAnsi="Arial" w:cs="Arial"/>
          <w:kern w:val="1"/>
          <w:lang w:eastAsia="ar-SA"/>
        </w:rPr>
        <w:t>prace wymagane do przygotowania terenu pod budowę PSZOK.</w:t>
      </w:r>
    </w:p>
    <w:p w14:paraId="2CBA8B83" w14:textId="77777777" w:rsidR="00EE0591" w:rsidRPr="00EE0591" w:rsidRDefault="00EE0591">
      <w:pPr>
        <w:widowControl w:val="0"/>
        <w:numPr>
          <w:ilvl w:val="0"/>
          <w:numId w:val="201"/>
        </w:numPr>
        <w:tabs>
          <w:tab w:val="right" w:pos="9490"/>
        </w:tabs>
        <w:suppressAutoHyphens/>
        <w:spacing w:line="276" w:lineRule="auto"/>
        <w:ind w:left="851"/>
        <w:contextualSpacing/>
        <w:rPr>
          <w:rFonts w:eastAsia="DejaVu Sans"/>
          <w:kern w:val="1"/>
          <w:lang w:eastAsia="ar-SA"/>
        </w:rPr>
      </w:pPr>
      <w:r w:rsidRPr="00EE0591">
        <w:rPr>
          <w:rFonts w:ascii="Arial" w:eastAsia="DejaVu Sans" w:hAnsi="Arial" w:cs="Arial"/>
          <w:kern w:val="1"/>
          <w:lang w:eastAsia="ar-SA"/>
        </w:rPr>
        <w:t xml:space="preserve">Wykonanie robót budowlanych oraz wykończeniowych PSZOK, </w:t>
      </w:r>
    </w:p>
    <w:p w14:paraId="0B86EA3F"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 xml:space="preserve">Wykonawca przeszkoli Personel Zamawiającego (Operatora PSZOK) zgodnie z wymaganiami PFU i Kontraktu. Celem szkolenia jest zapewnienie Personelowi Zamawiającego niezbędnej wiedzy na temat technologii, BHP, zasad eksploatacji i obsługi Urządzeń, budynków i budowli. </w:t>
      </w:r>
    </w:p>
    <w:p w14:paraId="51D53B91"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Wykonawca opracuje regulamin korzystania z PSZOK oraz umieści go na terenie PSZOK  w widocznym  miejscu w formie tablicy informacyjnej.</w:t>
      </w:r>
    </w:p>
    <w:p w14:paraId="7C5B0ADB"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Wykonawca opracuje i zamontuje szyld informacyjny o przeznaczeniu obiektu – „PUNKT SELEKTYWNEJ ZBIÓRKI ODPADÓW KOMUNALNYCH W BIERUTOWIE”.</w:t>
      </w:r>
    </w:p>
    <w:p w14:paraId="4BBC63F3"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b/>
          <w:bCs/>
          <w:kern w:val="1"/>
          <w:lang w:eastAsia="ar-SA"/>
        </w:rPr>
      </w:pPr>
      <w:r w:rsidRPr="00EE0591">
        <w:rPr>
          <w:rFonts w:ascii="Arial" w:eastAsia="DejaVu Sans" w:hAnsi="Arial" w:cs="Arial"/>
          <w:b/>
          <w:bCs/>
          <w:kern w:val="1"/>
          <w:lang w:eastAsia="ar-SA"/>
        </w:rPr>
        <w:lastRenderedPageBreak/>
        <w:t>Zamawiający informuje, iż rezygnuje z następującego zakresu, o którym mowa w PFU:</w:t>
      </w:r>
    </w:p>
    <w:p w14:paraId="15534CCD" w14:textId="77777777" w:rsidR="00EE0591" w:rsidRPr="00EE0591" w:rsidRDefault="00EE0591">
      <w:pPr>
        <w:widowControl w:val="0"/>
        <w:numPr>
          <w:ilvl w:val="0"/>
          <w:numId w:val="203"/>
        </w:numPr>
        <w:tabs>
          <w:tab w:val="right" w:pos="9490"/>
        </w:tabs>
        <w:suppressAutoHyphens/>
        <w:spacing w:line="276" w:lineRule="auto"/>
        <w:ind w:left="1276"/>
        <w:contextualSpacing/>
        <w:rPr>
          <w:rFonts w:ascii="Arial" w:eastAsia="DejaVu Sans" w:hAnsi="Arial" w:cs="Arial"/>
          <w:b/>
          <w:bCs/>
          <w:kern w:val="1"/>
          <w:lang w:eastAsia="ar-SA"/>
        </w:rPr>
      </w:pPr>
      <w:r w:rsidRPr="00EE0591">
        <w:rPr>
          <w:rFonts w:ascii="Arial" w:eastAsia="DejaVu Sans" w:hAnsi="Arial" w:cs="Arial"/>
          <w:b/>
          <w:bCs/>
          <w:kern w:val="1"/>
          <w:lang w:eastAsia="ar-SA"/>
        </w:rPr>
        <w:t>budowa instalacji fotowoltaicznej wraz z magazynem energii,</w:t>
      </w:r>
    </w:p>
    <w:p w14:paraId="37B6210D" w14:textId="77777777" w:rsidR="00EE0591" w:rsidRPr="00EE0591" w:rsidRDefault="00EE0591">
      <w:pPr>
        <w:widowControl w:val="0"/>
        <w:numPr>
          <w:ilvl w:val="0"/>
          <w:numId w:val="203"/>
        </w:numPr>
        <w:tabs>
          <w:tab w:val="right" w:pos="9490"/>
        </w:tabs>
        <w:suppressAutoHyphens/>
        <w:spacing w:line="276" w:lineRule="auto"/>
        <w:ind w:left="1276"/>
        <w:contextualSpacing/>
        <w:rPr>
          <w:rFonts w:ascii="Arial" w:eastAsia="DejaVu Sans" w:hAnsi="Arial" w:cs="Arial"/>
          <w:b/>
          <w:bCs/>
          <w:kern w:val="1"/>
          <w:lang w:eastAsia="ar-SA"/>
        </w:rPr>
      </w:pPr>
      <w:r w:rsidRPr="00EE0591">
        <w:rPr>
          <w:rFonts w:ascii="Arial" w:eastAsia="DejaVu Sans" w:hAnsi="Arial" w:cs="Arial"/>
          <w:b/>
          <w:bCs/>
          <w:kern w:val="1"/>
          <w:lang w:eastAsia="ar-SA"/>
        </w:rPr>
        <w:t>budowa zbiornika ppoż. na rzecz rozbudowy sieci wodociągowej wraz z budową nowego hydrantu i wpięcia do istniejącej sieci,</w:t>
      </w:r>
    </w:p>
    <w:p w14:paraId="611EBBA0" w14:textId="77777777" w:rsidR="00EE0591" w:rsidRPr="00EE0591" w:rsidRDefault="00EE0591">
      <w:pPr>
        <w:widowControl w:val="0"/>
        <w:numPr>
          <w:ilvl w:val="0"/>
          <w:numId w:val="203"/>
        </w:numPr>
        <w:tabs>
          <w:tab w:val="right" w:pos="9490"/>
        </w:tabs>
        <w:suppressAutoHyphens/>
        <w:spacing w:line="276" w:lineRule="auto"/>
        <w:ind w:left="1276"/>
        <w:contextualSpacing/>
        <w:rPr>
          <w:rFonts w:ascii="Arial" w:eastAsia="DejaVu Sans" w:hAnsi="Arial" w:cs="Arial"/>
          <w:b/>
          <w:bCs/>
          <w:kern w:val="1"/>
          <w:lang w:eastAsia="ar-SA"/>
        </w:rPr>
      </w:pPr>
      <w:r w:rsidRPr="00EE0591">
        <w:rPr>
          <w:rFonts w:ascii="Arial" w:eastAsia="DejaVu Sans" w:hAnsi="Arial" w:cs="Arial"/>
          <w:b/>
          <w:bCs/>
          <w:kern w:val="1"/>
          <w:lang w:eastAsia="ar-SA"/>
        </w:rPr>
        <w:t>budowa altany edukacyjnej wraz ze ścieżką edukacyjną.</w:t>
      </w:r>
    </w:p>
    <w:p w14:paraId="7310C309"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b/>
          <w:bCs/>
          <w:kern w:val="1"/>
          <w:lang w:eastAsia="ar-SA"/>
        </w:rPr>
      </w:pPr>
      <w:r w:rsidRPr="00EE0591">
        <w:rPr>
          <w:rFonts w:ascii="Arial" w:eastAsia="DejaVu Sans" w:hAnsi="Arial" w:cs="Arial"/>
          <w:b/>
          <w:bCs/>
          <w:kern w:val="1"/>
          <w:lang w:eastAsia="ar-SA"/>
        </w:rPr>
        <w:t>Na terenie PSZOK przewidzieć należy montaż kontenera socjalno-biurowego oraz wagi najazdowej będących w posiadaniu Zamawiającego. Ponadto Zamawiający ma w posiadaniu kontenery KP7 (5 sztuk), które należy przetransportować ze starego PSZOK na teren nowobudowanego PSZOK.</w:t>
      </w:r>
    </w:p>
    <w:p w14:paraId="65172F45"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b/>
          <w:bCs/>
          <w:kern w:val="1"/>
          <w:lang w:eastAsia="ar-SA"/>
        </w:rPr>
      </w:pPr>
      <w:r w:rsidRPr="00EE0591">
        <w:rPr>
          <w:rFonts w:ascii="Arial" w:eastAsia="DejaVu Sans" w:hAnsi="Arial" w:cs="Arial"/>
          <w:b/>
          <w:bCs/>
          <w:kern w:val="1"/>
          <w:lang w:eastAsia="ar-SA"/>
        </w:rPr>
        <w:t>Zamawiający dokonał odkrywki gruntu i informuje, iż wymiana gruntu przewidziana w PFU nie jest wymagana.</w:t>
      </w:r>
    </w:p>
    <w:p w14:paraId="457D65C6" w14:textId="77777777" w:rsidR="00EE0591" w:rsidRPr="00EE0591" w:rsidRDefault="00EE0591">
      <w:pPr>
        <w:widowControl w:val="0"/>
        <w:numPr>
          <w:ilvl w:val="0"/>
          <w:numId w:val="201"/>
        </w:numPr>
        <w:tabs>
          <w:tab w:val="right" w:pos="9490"/>
        </w:tabs>
        <w:suppressAutoHyphens/>
        <w:spacing w:line="276" w:lineRule="auto"/>
        <w:ind w:left="851"/>
        <w:contextualSpacing/>
        <w:rPr>
          <w:rFonts w:ascii="Arial" w:eastAsia="DejaVu Sans" w:hAnsi="Arial" w:cs="Arial"/>
          <w:b/>
          <w:bCs/>
          <w:kern w:val="1"/>
          <w:lang w:eastAsia="ar-SA"/>
        </w:rPr>
      </w:pPr>
      <w:r w:rsidRPr="00EE0591">
        <w:rPr>
          <w:rFonts w:ascii="Arial" w:eastAsia="DejaVu Sans" w:hAnsi="Arial" w:cs="Arial"/>
          <w:b/>
          <w:bCs/>
          <w:kern w:val="1"/>
          <w:lang w:eastAsia="ar-SA"/>
        </w:rPr>
        <w:t>W ramach przedmiotowych prac wykonać należy niezbędne prace budowlane i montażowe, w szczególności fundamenty oraz nie</w:t>
      </w:r>
      <w:r w:rsidRPr="00EE0591">
        <w:rPr>
          <w:rFonts w:ascii="Arial" w:eastAsia="DejaVu Sans" w:hAnsi="Arial" w:cs="Arial"/>
          <w:b/>
          <w:bCs/>
          <w:kern w:val="1"/>
          <w:lang w:eastAsia="ar-SA"/>
        </w:rPr>
        <w:softHyphen/>
        <w:t>zbędne instalacje.</w:t>
      </w:r>
    </w:p>
    <w:p w14:paraId="76B6327F" w14:textId="77777777" w:rsidR="00EE0591" w:rsidRPr="00EE0591" w:rsidRDefault="00EE0591">
      <w:pPr>
        <w:widowControl w:val="0"/>
        <w:numPr>
          <w:ilvl w:val="0"/>
          <w:numId w:val="187"/>
        </w:numPr>
        <w:tabs>
          <w:tab w:val="right" w:pos="9490"/>
        </w:tabs>
        <w:suppressAutoHyphens/>
        <w:spacing w:line="276" w:lineRule="auto"/>
        <w:ind w:left="420" w:hanging="426"/>
        <w:contextualSpacing/>
        <w:rPr>
          <w:rFonts w:ascii="Arial" w:eastAsia="Calibri" w:hAnsi="Arial" w:cs="Arial"/>
          <w:bCs/>
          <w:kern w:val="1"/>
          <w:lang w:eastAsia="ar-SA"/>
        </w:rPr>
      </w:pPr>
      <w:r w:rsidRPr="00EE0591">
        <w:rPr>
          <w:rFonts w:ascii="Arial" w:eastAsia="DejaVu Sans" w:hAnsi="Arial" w:cs="Arial"/>
          <w:kern w:val="1"/>
          <w:lang w:eastAsia="ar-SA"/>
        </w:rPr>
        <w:t>Wymagania stawiane budowie i wyposażeniu PSZOK opisane zostały w PFU stanowiącym załącznik nr 11 do SWZ.</w:t>
      </w:r>
    </w:p>
    <w:p w14:paraId="46BC1C9C" w14:textId="77777777" w:rsidR="00EE0591" w:rsidRPr="00EE0591" w:rsidRDefault="00EE0591">
      <w:pPr>
        <w:widowControl w:val="0"/>
        <w:numPr>
          <w:ilvl w:val="0"/>
          <w:numId w:val="187"/>
        </w:numPr>
        <w:tabs>
          <w:tab w:val="right" w:pos="9490"/>
        </w:tabs>
        <w:suppressAutoHyphens/>
        <w:spacing w:line="276" w:lineRule="auto"/>
        <w:ind w:left="420" w:hanging="426"/>
        <w:contextualSpacing/>
        <w:rPr>
          <w:rFonts w:ascii="Arial" w:eastAsia="Calibri" w:hAnsi="Arial" w:cs="Arial"/>
          <w:bCs/>
          <w:kern w:val="1"/>
          <w:lang w:eastAsia="ar-SA"/>
        </w:rPr>
      </w:pPr>
      <w:r w:rsidRPr="00EE0591">
        <w:rPr>
          <w:rFonts w:ascii="Arial" w:eastAsia="Calibri" w:hAnsi="Arial" w:cs="Arial"/>
          <w:bCs/>
          <w:kern w:val="1"/>
          <w:lang w:eastAsia="ar-SA"/>
        </w:rPr>
        <w:t>Na terenie PSZOK zbierane i magazynowane będą odpady komunalne, dostarczone przez mieszkańców Gminy oraz prowadzone będą działania towarzyszące, np. działania edukacyjne. Wykonawca zobowiązany jest do zaprojektowania, uzyskania wszelkich niezbędnych zgód, wybudowania i wyposa</w:t>
      </w:r>
      <w:r w:rsidRPr="00EE0591">
        <w:rPr>
          <w:rFonts w:ascii="Arial" w:eastAsia="Calibri" w:hAnsi="Arial" w:cs="Arial"/>
          <w:bCs/>
          <w:kern w:val="1"/>
          <w:lang w:eastAsia="ar-SA"/>
        </w:rPr>
        <w:softHyphen/>
        <w:t>żenia punktu zgodnie z Programem Funkcjonalno-Użytkowym (PFU), uwzględniając planowany cel i funkcję przedsięwzięcia, zgodnie z wymaganiami powszechnie obowiązującego prawa (także prawa miejscowego), norm i wiedzy technicz</w:t>
      </w:r>
      <w:r w:rsidRPr="00EE0591">
        <w:rPr>
          <w:rFonts w:ascii="Arial" w:eastAsia="Calibri" w:hAnsi="Arial" w:cs="Arial"/>
          <w:bCs/>
          <w:kern w:val="1"/>
          <w:lang w:eastAsia="ar-SA"/>
        </w:rPr>
        <w:softHyphen/>
        <w:t>nej oraz sztuki budowlanej. Wykonawca zobowiązany będzie uzyskać niezbędne opinie, uzgod</w:t>
      </w:r>
      <w:r w:rsidRPr="00EE0591">
        <w:rPr>
          <w:rFonts w:ascii="Arial" w:eastAsia="Calibri" w:hAnsi="Arial" w:cs="Arial"/>
          <w:bCs/>
          <w:kern w:val="1"/>
          <w:lang w:eastAsia="ar-SA"/>
        </w:rPr>
        <w:softHyphen/>
        <w:t>nienia, warunki techniczne, zgody i decyzje, a  także wyposażyć punkt we wszystkie niezbędne kontenery, pojemniki, narzędzia, oznakowanie poziome i pionowe oraz obiekty budowlane.</w:t>
      </w:r>
    </w:p>
    <w:p w14:paraId="39A26ADC" w14:textId="77777777" w:rsidR="00EE0591" w:rsidRPr="00EE0591" w:rsidRDefault="00EE0591">
      <w:pPr>
        <w:widowControl w:val="0"/>
        <w:numPr>
          <w:ilvl w:val="0"/>
          <w:numId w:val="187"/>
        </w:numPr>
        <w:tabs>
          <w:tab w:val="right" w:pos="9490"/>
        </w:tabs>
        <w:suppressAutoHyphens/>
        <w:spacing w:line="276" w:lineRule="auto"/>
        <w:ind w:left="420" w:hanging="426"/>
        <w:contextualSpacing/>
        <w:rPr>
          <w:rFonts w:ascii="Arial" w:eastAsia="Calibri" w:hAnsi="Arial" w:cs="Arial"/>
          <w:bCs/>
          <w:kern w:val="1"/>
          <w:lang w:eastAsia="ar-SA"/>
        </w:rPr>
      </w:pPr>
      <w:r w:rsidRPr="00EE0591">
        <w:rPr>
          <w:rFonts w:ascii="Arial" w:eastAsia="DejaVu Sans" w:hAnsi="Arial" w:cs="Arial"/>
          <w:kern w:val="1"/>
          <w:lang w:eastAsia="ar-SA"/>
        </w:rPr>
        <w:t>W punkcie gromadzone będą odpady komunalne selektywnie zbierane, z wyłączeniem zmieszanych odpadów komunalnych oraz odpadów zawierających azbest. Zbierane i magazynowane będą:</w:t>
      </w:r>
    </w:p>
    <w:p w14:paraId="26EA39C3" w14:textId="77777777" w:rsidR="00EE0591" w:rsidRPr="00EE0591" w:rsidRDefault="00EE0591">
      <w:pPr>
        <w:widowControl w:val="0"/>
        <w:numPr>
          <w:ilvl w:val="0"/>
          <w:numId w:val="204"/>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inne niż niebezpieczne odpady komunalne,</w:t>
      </w:r>
    </w:p>
    <w:p w14:paraId="02B6BE64" w14:textId="77777777" w:rsidR="00EE0591" w:rsidRPr="00EE0591" w:rsidRDefault="00EE0591">
      <w:pPr>
        <w:widowControl w:val="0"/>
        <w:numPr>
          <w:ilvl w:val="0"/>
          <w:numId w:val="204"/>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 xml:space="preserve">odpady niebezpieczne powstające w gospodarstwach domowych (odpady komunalne), </w:t>
      </w:r>
    </w:p>
    <w:p w14:paraId="37B2BFEC" w14:textId="77777777" w:rsidR="00EE0591" w:rsidRPr="00EE0591" w:rsidRDefault="00EE0591">
      <w:pPr>
        <w:widowControl w:val="0"/>
        <w:numPr>
          <w:ilvl w:val="0"/>
          <w:numId w:val="204"/>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przedmioty przeznaczone do ponownego użycia.</w:t>
      </w:r>
    </w:p>
    <w:p w14:paraId="2E632D20"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Zbierane i magazynowane będą następujące frakcje odpadów:</w:t>
      </w:r>
    </w:p>
    <w:tbl>
      <w:tblPr>
        <w:tblStyle w:val="Tabela2"/>
        <w:tblW w:w="9213" w:type="dxa"/>
        <w:tblInd w:w="423" w:type="dxa"/>
        <w:tblBorders>
          <w:top w:val="single" w:sz="2" w:space="0" w:color="000000"/>
          <w:left w:val="single" w:sz="2" w:space="0" w:color="BFBFBF" w:themeColor="background1" w:themeShade="BF"/>
          <w:bottom w:val="single" w:sz="2" w:space="0" w:color="000000"/>
          <w:right w:val="single" w:sz="2" w:space="0" w:color="BFBFBF" w:themeColor="background1" w:themeShade="BF"/>
          <w:insideH w:val="single" w:sz="2" w:space="0" w:color="000000"/>
          <w:insideV w:val="single" w:sz="2"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865"/>
        <w:gridCol w:w="1559"/>
        <w:gridCol w:w="6789"/>
      </w:tblGrid>
      <w:tr w:rsidR="00EE0591" w:rsidRPr="00EE0591" w14:paraId="5852891A" w14:textId="77777777" w:rsidTr="00FB5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14:paraId="2DC70356"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Lp.</w:t>
            </w:r>
          </w:p>
        </w:tc>
        <w:tc>
          <w:tcPr>
            <w:tcW w:w="1559" w:type="dxa"/>
            <w:shd w:val="clear" w:color="auto" w:fill="D9D9D9" w:themeFill="background1" w:themeFillShade="D9"/>
          </w:tcPr>
          <w:p w14:paraId="46D7C47F" w14:textId="77777777" w:rsidR="00EE0591" w:rsidRPr="00EE0591" w:rsidRDefault="00EE0591" w:rsidP="00EE0591">
            <w:pPr>
              <w:autoSpaceDE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Kody odpadów</w:t>
            </w:r>
          </w:p>
        </w:tc>
        <w:tc>
          <w:tcPr>
            <w:tcW w:w="6789" w:type="dxa"/>
          </w:tcPr>
          <w:p w14:paraId="5E9A1633" w14:textId="77777777" w:rsidR="00EE0591" w:rsidRPr="00EE0591" w:rsidRDefault="00EE0591" w:rsidP="00EE0591">
            <w:pPr>
              <w:autoSpaceDE w:val="0"/>
              <w:spacing w:line="276" w:lineRule="auto"/>
              <w:ind w:left="68"/>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Nazwa frakcji odpadów</w:t>
            </w:r>
          </w:p>
        </w:tc>
      </w:tr>
      <w:tr w:rsidR="00EE0591" w:rsidRPr="00EE0591" w14:paraId="5D478E1D"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71629DD5"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w:t>
            </w:r>
          </w:p>
        </w:tc>
        <w:tc>
          <w:tcPr>
            <w:tcW w:w="1559" w:type="dxa"/>
            <w:shd w:val="clear" w:color="auto" w:fill="F2F2F2" w:themeFill="background1" w:themeFillShade="F2"/>
          </w:tcPr>
          <w:p w14:paraId="6F4DEA17"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13 02 08*</w:t>
            </w:r>
          </w:p>
        </w:tc>
        <w:tc>
          <w:tcPr>
            <w:tcW w:w="6789" w:type="dxa"/>
          </w:tcPr>
          <w:p w14:paraId="1B1A5BFC"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oleje silnikowe, przekładniowe, smarowe</w:t>
            </w:r>
          </w:p>
        </w:tc>
      </w:tr>
      <w:tr w:rsidR="00EE0591" w:rsidRPr="00EE0591" w14:paraId="2E3FFF74"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1D23D7E3"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lastRenderedPageBreak/>
              <w:t>2</w:t>
            </w:r>
          </w:p>
        </w:tc>
        <w:tc>
          <w:tcPr>
            <w:tcW w:w="1559" w:type="dxa"/>
            <w:shd w:val="clear" w:color="auto" w:fill="F2F2F2" w:themeFill="background1" w:themeFillShade="F2"/>
          </w:tcPr>
          <w:p w14:paraId="031DE1C8"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15 01 01, 20 01 01</w:t>
            </w:r>
          </w:p>
        </w:tc>
        <w:tc>
          <w:tcPr>
            <w:tcW w:w="6789" w:type="dxa"/>
          </w:tcPr>
          <w:p w14:paraId="2C6B5F9E"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papier i makulatura</w:t>
            </w:r>
          </w:p>
        </w:tc>
      </w:tr>
      <w:tr w:rsidR="00EE0591" w:rsidRPr="00EE0591" w14:paraId="7EE63E9C"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6837C175"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3</w:t>
            </w:r>
          </w:p>
        </w:tc>
        <w:tc>
          <w:tcPr>
            <w:tcW w:w="1559" w:type="dxa"/>
            <w:shd w:val="clear" w:color="auto" w:fill="F2F2F2" w:themeFill="background1" w:themeFillShade="F2"/>
          </w:tcPr>
          <w:p w14:paraId="3E0587CF"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15 01 02, 20 01 39</w:t>
            </w:r>
          </w:p>
        </w:tc>
        <w:tc>
          <w:tcPr>
            <w:tcW w:w="6789" w:type="dxa"/>
          </w:tcPr>
          <w:p w14:paraId="7537F606"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tworzywa sztuczne</w:t>
            </w:r>
          </w:p>
        </w:tc>
      </w:tr>
      <w:tr w:rsidR="00EE0591" w:rsidRPr="00EE0591" w14:paraId="4393D397"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61FCDF61"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4</w:t>
            </w:r>
          </w:p>
        </w:tc>
        <w:tc>
          <w:tcPr>
            <w:tcW w:w="1559" w:type="dxa"/>
            <w:shd w:val="clear" w:color="auto" w:fill="F2F2F2" w:themeFill="background1" w:themeFillShade="F2"/>
          </w:tcPr>
          <w:p w14:paraId="3D127E0E"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15 01 07, 20 01 02</w:t>
            </w:r>
          </w:p>
        </w:tc>
        <w:tc>
          <w:tcPr>
            <w:tcW w:w="6789" w:type="dxa"/>
          </w:tcPr>
          <w:p w14:paraId="097AB58F"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opakowania ze szkła</w:t>
            </w:r>
          </w:p>
        </w:tc>
      </w:tr>
      <w:tr w:rsidR="00EE0591" w:rsidRPr="00EE0591" w14:paraId="67E3719F"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19291AE1"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5</w:t>
            </w:r>
          </w:p>
        </w:tc>
        <w:tc>
          <w:tcPr>
            <w:tcW w:w="1559" w:type="dxa"/>
            <w:shd w:val="clear" w:color="auto" w:fill="F2F2F2" w:themeFill="background1" w:themeFillShade="F2"/>
          </w:tcPr>
          <w:p w14:paraId="58F8E71A"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15 01 10*</w:t>
            </w:r>
          </w:p>
        </w:tc>
        <w:tc>
          <w:tcPr>
            <w:tcW w:w="6789" w:type="dxa"/>
          </w:tcPr>
          <w:p w14:paraId="5FC6C794"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opakowania zawierające pozostałości substancji niebezpiecznych lub nimi zanieczyszczone</w:t>
            </w:r>
          </w:p>
        </w:tc>
      </w:tr>
      <w:tr w:rsidR="00EE0591" w:rsidRPr="00EE0591" w14:paraId="48236701"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1B8AE071"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6</w:t>
            </w:r>
          </w:p>
        </w:tc>
        <w:tc>
          <w:tcPr>
            <w:tcW w:w="1559" w:type="dxa"/>
            <w:shd w:val="clear" w:color="auto" w:fill="F2F2F2" w:themeFill="background1" w:themeFillShade="F2"/>
          </w:tcPr>
          <w:p w14:paraId="39D1164F"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16 01 03</w:t>
            </w:r>
          </w:p>
        </w:tc>
        <w:tc>
          <w:tcPr>
            <w:tcW w:w="6789" w:type="dxa"/>
          </w:tcPr>
          <w:p w14:paraId="2551A493"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opony samochodowe</w:t>
            </w:r>
          </w:p>
        </w:tc>
      </w:tr>
      <w:tr w:rsidR="00EE0591" w:rsidRPr="00EE0591" w14:paraId="74D3205A"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113375C5"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7</w:t>
            </w:r>
          </w:p>
        </w:tc>
        <w:tc>
          <w:tcPr>
            <w:tcW w:w="1559" w:type="dxa"/>
            <w:shd w:val="clear" w:color="auto" w:fill="F2F2F2" w:themeFill="background1" w:themeFillShade="F2"/>
          </w:tcPr>
          <w:p w14:paraId="7E39C953"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17 01 01, 17 01 07</w:t>
            </w:r>
          </w:p>
        </w:tc>
        <w:tc>
          <w:tcPr>
            <w:tcW w:w="6789" w:type="dxa"/>
          </w:tcPr>
          <w:p w14:paraId="09ED6F4A"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gruz</w:t>
            </w:r>
          </w:p>
        </w:tc>
      </w:tr>
      <w:tr w:rsidR="00EE0591" w:rsidRPr="00EE0591" w14:paraId="50ADC559"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628D1EEB"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8</w:t>
            </w:r>
          </w:p>
        </w:tc>
        <w:tc>
          <w:tcPr>
            <w:tcW w:w="1559" w:type="dxa"/>
            <w:shd w:val="clear" w:color="auto" w:fill="F2F2F2" w:themeFill="background1" w:themeFillShade="F2"/>
          </w:tcPr>
          <w:p w14:paraId="5AE811E2"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17 09 04</w:t>
            </w:r>
          </w:p>
        </w:tc>
        <w:tc>
          <w:tcPr>
            <w:tcW w:w="6789" w:type="dxa"/>
          </w:tcPr>
          <w:p w14:paraId="1402F641"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zmieszane odpady z budowy</w:t>
            </w:r>
          </w:p>
        </w:tc>
      </w:tr>
      <w:tr w:rsidR="00EE0591" w:rsidRPr="00EE0591" w14:paraId="253F43A8"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578C7D7"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9</w:t>
            </w:r>
          </w:p>
        </w:tc>
        <w:tc>
          <w:tcPr>
            <w:tcW w:w="1559" w:type="dxa"/>
            <w:shd w:val="clear" w:color="auto" w:fill="F2F2F2" w:themeFill="background1" w:themeFillShade="F2"/>
          </w:tcPr>
          <w:p w14:paraId="75975B25"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20 01 04</w:t>
            </w:r>
          </w:p>
        </w:tc>
        <w:tc>
          <w:tcPr>
            <w:tcW w:w="6789" w:type="dxa"/>
          </w:tcPr>
          <w:p w14:paraId="4A9084B0"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metale</w:t>
            </w:r>
          </w:p>
        </w:tc>
      </w:tr>
      <w:tr w:rsidR="00EE0591" w:rsidRPr="00EE0591" w14:paraId="482966E9"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07135735"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10</w:t>
            </w:r>
          </w:p>
        </w:tc>
        <w:tc>
          <w:tcPr>
            <w:tcW w:w="1559" w:type="dxa"/>
            <w:shd w:val="clear" w:color="auto" w:fill="F2F2F2" w:themeFill="background1" w:themeFillShade="F2"/>
          </w:tcPr>
          <w:p w14:paraId="0C053132"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20 01 10, 20 01 11</w:t>
            </w:r>
          </w:p>
        </w:tc>
        <w:tc>
          <w:tcPr>
            <w:tcW w:w="6789" w:type="dxa"/>
          </w:tcPr>
          <w:p w14:paraId="3E3D13B2"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odzież, tekstylia</w:t>
            </w:r>
          </w:p>
        </w:tc>
      </w:tr>
      <w:tr w:rsidR="00EE0591" w:rsidRPr="00EE0591" w14:paraId="768E7369"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775DCAEA"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11</w:t>
            </w:r>
          </w:p>
        </w:tc>
        <w:tc>
          <w:tcPr>
            <w:tcW w:w="1559" w:type="dxa"/>
            <w:shd w:val="clear" w:color="auto" w:fill="F2F2F2" w:themeFill="background1" w:themeFillShade="F2"/>
          </w:tcPr>
          <w:p w14:paraId="643E5DC7"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13*</w:t>
            </w:r>
          </w:p>
        </w:tc>
        <w:tc>
          <w:tcPr>
            <w:tcW w:w="6789" w:type="dxa"/>
          </w:tcPr>
          <w:p w14:paraId="47A0955A"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rozpuszczalniki</w:t>
            </w:r>
          </w:p>
        </w:tc>
      </w:tr>
      <w:tr w:rsidR="00EE0591" w:rsidRPr="00EE0591" w14:paraId="4C142924"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51EE7B8E"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12</w:t>
            </w:r>
          </w:p>
        </w:tc>
        <w:tc>
          <w:tcPr>
            <w:tcW w:w="1559" w:type="dxa"/>
            <w:shd w:val="clear" w:color="auto" w:fill="F2F2F2" w:themeFill="background1" w:themeFillShade="F2"/>
          </w:tcPr>
          <w:p w14:paraId="4506CC87"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23*</w:t>
            </w:r>
          </w:p>
        </w:tc>
        <w:tc>
          <w:tcPr>
            <w:tcW w:w="6789" w:type="dxa"/>
          </w:tcPr>
          <w:p w14:paraId="30E13DFF"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urządzenia zawierające freony</w:t>
            </w:r>
          </w:p>
        </w:tc>
      </w:tr>
      <w:tr w:rsidR="00EE0591" w:rsidRPr="00EE0591" w14:paraId="173FEADC"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C7B2B30"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13</w:t>
            </w:r>
          </w:p>
        </w:tc>
        <w:tc>
          <w:tcPr>
            <w:tcW w:w="1559" w:type="dxa"/>
            <w:shd w:val="clear" w:color="auto" w:fill="F2F2F2" w:themeFill="background1" w:themeFillShade="F2"/>
          </w:tcPr>
          <w:p w14:paraId="5C34937F"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27*</w:t>
            </w:r>
          </w:p>
        </w:tc>
        <w:tc>
          <w:tcPr>
            <w:tcW w:w="6789" w:type="dxa"/>
          </w:tcPr>
          <w:p w14:paraId="680B5EC7"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 xml:space="preserve">farby, tusze, farby drukarskie, kleje, </w:t>
            </w:r>
            <w:proofErr w:type="spellStart"/>
            <w:r w:rsidRPr="00EE0591">
              <w:rPr>
                <w:rFonts w:ascii="Arial" w:hAnsi="Arial" w:cs="Arial"/>
                <w:w w:val="90"/>
                <w:sz w:val="22"/>
                <w:szCs w:val="22"/>
              </w:rPr>
              <w:t>lepisze</w:t>
            </w:r>
            <w:proofErr w:type="spellEnd"/>
            <w:r w:rsidRPr="00EE0591">
              <w:rPr>
                <w:rFonts w:ascii="Arial" w:hAnsi="Arial" w:cs="Arial"/>
                <w:w w:val="90"/>
                <w:sz w:val="22"/>
                <w:szCs w:val="22"/>
              </w:rPr>
              <w:t>, żywice</w:t>
            </w:r>
          </w:p>
        </w:tc>
      </w:tr>
      <w:tr w:rsidR="00EE0591" w:rsidRPr="00EE0591" w14:paraId="59902A39"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0A21C959"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14</w:t>
            </w:r>
          </w:p>
        </w:tc>
        <w:tc>
          <w:tcPr>
            <w:tcW w:w="1559" w:type="dxa"/>
            <w:shd w:val="clear" w:color="auto" w:fill="F2F2F2" w:themeFill="background1" w:themeFillShade="F2"/>
          </w:tcPr>
          <w:p w14:paraId="4D36237D"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20 01 28</w:t>
            </w:r>
          </w:p>
        </w:tc>
        <w:tc>
          <w:tcPr>
            <w:tcW w:w="6789" w:type="dxa"/>
          </w:tcPr>
          <w:p w14:paraId="30FC492E"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 xml:space="preserve">farby, tusze, farby drukarskie, kleje, </w:t>
            </w:r>
            <w:proofErr w:type="spellStart"/>
            <w:r w:rsidRPr="00EE0591">
              <w:rPr>
                <w:rFonts w:ascii="Arial" w:hAnsi="Arial" w:cs="Arial"/>
                <w:w w:val="90"/>
                <w:sz w:val="22"/>
                <w:szCs w:val="22"/>
              </w:rPr>
              <w:t>lepisze</w:t>
            </w:r>
            <w:proofErr w:type="spellEnd"/>
            <w:r w:rsidRPr="00EE0591">
              <w:rPr>
                <w:rFonts w:ascii="Arial" w:hAnsi="Arial" w:cs="Arial"/>
                <w:w w:val="90"/>
                <w:sz w:val="22"/>
                <w:szCs w:val="22"/>
              </w:rPr>
              <w:t>, żywice</w:t>
            </w:r>
          </w:p>
        </w:tc>
      </w:tr>
      <w:tr w:rsidR="00EE0591" w:rsidRPr="00EE0591" w14:paraId="7A0CD516"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0AB0B59C"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15</w:t>
            </w:r>
          </w:p>
        </w:tc>
        <w:tc>
          <w:tcPr>
            <w:tcW w:w="1559" w:type="dxa"/>
            <w:shd w:val="clear" w:color="auto" w:fill="F2F2F2" w:themeFill="background1" w:themeFillShade="F2"/>
          </w:tcPr>
          <w:p w14:paraId="3833E08A"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31*, 20 01 32</w:t>
            </w:r>
          </w:p>
        </w:tc>
        <w:tc>
          <w:tcPr>
            <w:tcW w:w="6789" w:type="dxa"/>
          </w:tcPr>
          <w:p w14:paraId="3939D0D2"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przeterminowane leki</w:t>
            </w:r>
          </w:p>
        </w:tc>
      </w:tr>
      <w:tr w:rsidR="00EE0591" w:rsidRPr="00EE0591" w14:paraId="5F21D06F"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5957B429"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16</w:t>
            </w:r>
          </w:p>
        </w:tc>
        <w:tc>
          <w:tcPr>
            <w:tcW w:w="1559" w:type="dxa"/>
            <w:shd w:val="clear" w:color="auto" w:fill="F2F2F2" w:themeFill="background1" w:themeFillShade="F2"/>
          </w:tcPr>
          <w:p w14:paraId="14A77CD0"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33*, 20 01 34</w:t>
            </w:r>
          </w:p>
        </w:tc>
        <w:tc>
          <w:tcPr>
            <w:tcW w:w="6789" w:type="dxa"/>
          </w:tcPr>
          <w:p w14:paraId="786BEAF6"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baterie i akumulatory</w:t>
            </w:r>
          </w:p>
        </w:tc>
      </w:tr>
      <w:tr w:rsidR="00EE0591" w:rsidRPr="00EE0591" w14:paraId="1F91F290"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2F460FE9"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17</w:t>
            </w:r>
          </w:p>
        </w:tc>
        <w:tc>
          <w:tcPr>
            <w:tcW w:w="1559" w:type="dxa"/>
            <w:shd w:val="clear" w:color="auto" w:fill="F2F2F2" w:themeFill="background1" w:themeFillShade="F2"/>
          </w:tcPr>
          <w:p w14:paraId="2DDD3277"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20 01 35, 20 01 36</w:t>
            </w:r>
          </w:p>
        </w:tc>
        <w:tc>
          <w:tcPr>
            <w:tcW w:w="6789" w:type="dxa"/>
          </w:tcPr>
          <w:p w14:paraId="19E5CA63"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zużyty sprzęt elektryczny</w:t>
            </w:r>
          </w:p>
        </w:tc>
      </w:tr>
      <w:tr w:rsidR="00EE0591" w:rsidRPr="00EE0591" w14:paraId="507FE901"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3D133370"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18</w:t>
            </w:r>
          </w:p>
        </w:tc>
        <w:tc>
          <w:tcPr>
            <w:tcW w:w="1559" w:type="dxa"/>
            <w:shd w:val="clear" w:color="auto" w:fill="F2F2F2" w:themeFill="background1" w:themeFillShade="F2"/>
          </w:tcPr>
          <w:p w14:paraId="24A92136"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ex20 01 99</w:t>
            </w:r>
          </w:p>
        </w:tc>
        <w:tc>
          <w:tcPr>
            <w:tcW w:w="6789" w:type="dxa"/>
          </w:tcPr>
          <w:p w14:paraId="076BE013"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odpady niekwalifikujące się do odpadów medycznych powstałych w gospodarstwach domowych (igły, strzykawki)</w:t>
            </w:r>
          </w:p>
        </w:tc>
      </w:tr>
      <w:tr w:rsidR="00EE0591" w:rsidRPr="00EE0591" w14:paraId="7B397548" w14:textId="77777777" w:rsidTr="00FB5000">
        <w:tc>
          <w:tcPr>
            <w:cnfStyle w:val="001000000000" w:firstRow="0" w:lastRow="0" w:firstColumn="1" w:lastColumn="0" w:oddVBand="0" w:evenVBand="0" w:oddHBand="0" w:evenHBand="0" w:firstRowFirstColumn="0" w:firstRowLastColumn="0" w:lastRowFirstColumn="0" w:lastRowLastColumn="0"/>
            <w:tcW w:w="865" w:type="dxa"/>
          </w:tcPr>
          <w:p w14:paraId="561ABCBB" w14:textId="77777777" w:rsidR="00EE0591" w:rsidRPr="00EE0591" w:rsidRDefault="00EE0591" w:rsidP="00EE0591">
            <w:pPr>
              <w:autoSpaceDE w:val="0"/>
              <w:spacing w:line="276" w:lineRule="auto"/>
              <w:rPr>
                <w:rFonts w:ascii="Arial" w:hAnsi="Arial" w:cs="Arial"/>
                <w:w w:val="90"/>
                <w:sz w:val="22"/>
                <w:szCs w:val="22"/>
              </w:rPr>
            </w:pPr>
            <w:r w:rsidRPr="00EE0591">
              <w:rPr>
                <w:rFonts w:ascii="Arial" w:hAnsi="Arial" w:cs="Arial"/>
                <w:w w:val="90"/>
                <w:sz w:val="22"/>
                <w:szCs w:val="22"/>
              </w:rPr>
              <w:t>19</w:t>
            </w:r>
          </w:p>
        </w:tc>
        <w:tc>
          <w:tcPr>
            <w:tcW w:w="1559" w:type="dxa"/>
            <w:shd w:val="clear" w:color="auto" w:fill="F2F2F2" w:themeFill="background1" w:themeFillShade="F2"/>
          </w:tcPr>
          <w:p w14:paraId="5AC724F4" w14:textId="77777777" w:rsidR="00EE0591" w:rsidRPr="00EE0591" w:rsidRDefault="00EE0591" w:rsidP="00EE0591">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EE0591">
              <w:rPr>
                <w:rFonts w:ascii="Arial" w:hAnsi="Arial" w:cs="Arial"/>
                <w:w w:val="90"/>
                <w:sz w:val="22"/>
                <w:szCs w:val="22"/>
              </w:rPr>
              <w:t>20 03 07</w:t>
            </w:r>
          </w:p>
        </w:tc>
        <w:tc>
          <w:tcPr>
            <w:tcW w:w="6789" w:type="dxa"/>
          </w:tcPr>
          <w:p w14:paraId="24E1885F" w14:textId="77777777" w:rsidR="00EE0591" w:rsidRPr="00EE0591" w:rsidRDefault="00EE0591" w:rsidP="00EE0591">
            <w:pPr>
              <w:autoSpaceDE w:val="0"/>
              <w:spacing w:line="276" w:lineRule="auto"/>
              <w:ind w:left="68"/>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proofErr w:type="spellStart"/>
            <w:r w:rsidRPr="00EE0591">
              <w:rPr>
                <w:rFonts w:ascii="Arial" w:hAnsi="Arial" w:cs="Arial"/>
                <w:w w:val="90"/>
                <w:sz w:val="22"/>
                <w:szCs w:val="22"/>
              </w:rPr>
              <w:t>wielkogabaryty</w:t>
            </w:r>
            <w:proofErr w:type="spellEnd"/>
          </w:p>
        </w:tc>
      </w:tr>
    </w:tbl>
    <w:p w14:paraId="66554403" w14:textId="77777777" w:rsidR="00EE0591" w:rsidRPr="00EE0591" w:rsidRDefault="00EE0591" w:rsidP="00EE0591">
      <w:pPr>
        <w:tabs>
          <w:tab w:val="right" w:pos="-1422"/>
          <w:tab w:val="left" w:pos="709"/>
        </w:tabs>
        <w:autoSpaceDE w:val="0"/>
        <w:spacing w:line="276" w:lineRule="auto"/>
        <w:ind w:left="284"/>
        <w:rPr>
          <w:rFonts w:ascii="Arial" w:hAnsi="Arial" w:cs="Arial"/>
          <w:color w:val="000000"/>
          <w:w w:val="95"/>
        </w:rPr>
      </w:pPr>
    </w:p>
    <w:p w14:paraId="701F26D7" w14:textId="77777777" w:rsidR="00EE0591" w:rsidRPr="00EE0591" w:rsidRDefault="00EE0591">
      <w:pPr>
        <w:widowControl w:val="0"/>
        <w:numPr>
          <w:ilvl w:val="0"/>
          <w:numId w:val="187"/>
        </w:numPr>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Do zbierania ww. frakcji odpadów przewiduje się wykorzystanie wiat magazynowych, magazynów, boksów, kontenerów o pojemności 7-40 m3 oraz pojemników o mniejszej pojemności. W zależności od potrzeb i skali przywożonych przez mieszkańców do PSZOK odpadów, wielkość kontenerów i  pojemników dla poszcze</w:t>
      </w:r>
      <w:r w:rsidRPr="00EE0591">
        <w:rPr>
          <w:rFonts w:ascii="Arial" w:eastAsia="DejaVu Sans" w:hAnsi="Arial" w:cs="Arial"/>
          <w:kern w:val="1"/>
          <w:lang w:eastAsia="ar-SA"/>
        </w:rPr>
        <w:softHyphen/>
        <w:t>gólnych rodzajów odpadów będzie się zmieniać.</w:t>
      </w:r>
    </w:p>
    <w:p w14:paraId="7621FAB1" w14:textId="77777777" w:rsidR="00EE0591" w:rsidRPr="00EE0591" w:rsidRDefault="00EE0591">
      <w:pPr>
        <w:widowControl w:val="0"/>
        <w:numPr>
          <w:ilvl w:val="0"/>
          <w:numId w:val="187"/>
        </w:numPr>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 xml:space="preserve">W PSZOK będą też zbierane odpady niebezpieczne i zużyty sprzęt elektryczny i elektroniczny, dla których przewidziano oddzielny magazyn. Wewnątrz magazynu </w:t>
      </w:r>
      <w:r w:rsidRPr="00EE0591">
        <w:rPr>
          <w:rFonts w:ascii="Arial" w:eastAsia="DejaVu Sans" w:hAnsi="Arial" w:cs="Arial"/>
          <w:kern w:val="1"/>
          <w:lang w:eastAsia="ar-SA"/>
        </w:rPr>
        <w:lastRenderedPageBreak/>
        <w:t>przewiduje się szczelne pojemniki na poszczególne frakcje odpadów niebezpiecznych.</w:t>
      </w:r>
    </w:p>
    <w:p w14:paraId="109B4A6B" w14:textId="77777777" w:rsidR="00EE0591" w:rsidRPr="00EE0591" w:rsidRDefault="00EE0591">
      <w:pPr>
        <w:widowControl w:val="0"/>
        <w:numPr>
          <w:ilvl w:val="0"/>
          <w:numId w:val="187"/>
        </w:numPr>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 xml:space="preserve">Poza selektywnie zbieranymi odpadami komunalnymi, do PSZOK mieszkańcy przynieść będą mogli odpady i przedmioty nadające się do ponownego użycia. Przedmioty niewymagające napraw będą zbierane w wydzielonym magazynie i odbierane przez zainteresowanych mieszkańców. Odpady i  przedmioty wymagające drobnych napraw lub czyszczenia poddawane będą tym procesom w punkcie przygotowania do ponownego użycia w celu przywrócenia im wartości użytkowych. Powyższe dotyczy przede wszystkim odpadów wielkogabarytowych oraz odzieży. </w:t>
      </w:r>
    </w:p>
    <w:p w14:paraId="3082B6ED" w14:textId="77777777" w:rsidR="00EE0591" w:rsidRPr="00EE0591" w:rsidRDefault="00EE0591">
      <w:pPr>
        <w:widowControl w:val="0"/>
        <w:numPr>
          <w:ilvl w:val="0"/>
          <w:numId w:val="187"/>
        </w:numPr>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Projektując i wykonując PSZOK zapewnić trzeba odpowiedni, bezpieczny obszar manewrowy dla pojazdów osobowych, wydzielone miejsca postojowe oraz bezpieczne ciągi piesze dla osób dostarczających odpady komunalne oraz korzystających z części edukacyjnej. Szczególnie istotne jest zachowanie odpowiedniej przestrzeni przed kontenerami typu hakowego, dla zapewnienia wystarczającej przestrzeni manewrowej i załadunkowej, uwzględniając gabaryty i parametry pracy tych pojazdów, szczególnie dla kontenerów wyposażonych w haki. Uwzględnić trzeba ich promienie skrętu, miejsce niezbędne do bezpiecznego załadunku i wyładunku, uwzględniając fakt, iż operator takiego pojazdu może błędnie ocenić odległość od istniejących obiektów np. przy wyładunku kontenera, a także wysokość roboczą pojazdu hakowego wraz z kontenerem, w trakcie procesu jego załadunku i wyładunku.</w:t>
      </w:r>
    </w:p>
    <w:p w14:paraId="21B06396" w14:textId="3BDF7AC8" w:rsidR="00EE0591" w:rsidRPr="00EE0591" w:rsidRDefault="00EE0591">
      <w:pPr>
        <w:widowControl w:val="0"/>
        <w:numPr>
          <w:ilvl w:val="0"/>
          <w:numId w:val="187"/>
        </w:numPr>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Głównym elementem PSZOK będą place utwardzone z wiatą magazynową. Plac stanowić będzie powierzchnię manewrową i postojową dla pojazdów osobowych oraz pojazdów ciężarowych, miejsce wyładunku odpadów oraz powierzchnię magazynową (miejsce ustawienia pojemników i kontenerów na odpady). Odpady magazynowane będą w kontenerach i pojemnikach, zamykanych magazynach oraz otwartych boksach magazynowanych. Spadki powierzchni utwardzonych muszą zostać zaprojektowane w taki sposób, aby sprawnie i skutecznie odprowadzić wody opadowe lub roztopowe z terenu placu na treny zielone. Układ komunikacyjny placu oraz dojazdów powinien zapewnić bezkolizyjne poruszanie się pojazdów osobowych i  dostawczych oraz możliwość wjazdu dla pojazdu ciężarowego np. typu „</w:t>
      </w:r>
      <w:proofErr w:type="spellStart"/>
      <w:r w:rsidRPr="00EE0591">
        <w:rPr>
          <w:rFonts w:ascii="Arial" w:eastAsia="DejaVu Sans" w:hAnsi="Arial" w:cs="Arial"/>
          <w:kern w:val="1"/>
          <w:lang w:eastAsia="ar-SA"/>
        </w:rPr>
        <w:t>hakowiec</w:t>
      </w:r>
      <w:proofErr w:type="spellEnd"/>
      <w:r w:rsidRPr="00EE0591">
        <w:rPr>
          <w:rFonts w:ascii="Arial" w:eastAsia="DejaVu Sans" w:hAnsi="Arial" w:cs="Arial"/>
          <w:kern w:val="1"/>
          <w:lang w:eastAsia="ar-SA"/>
        </w:rPr>
        <w:t>” lub „śmieciarka”, załadunek każdego z przewidzianych kontenerów i pojemników oraz wyjazd. Projektując zadaszenia w formie wiat dla kontenerów otwartych uwzględnić należy m. in. sposób ich odbioru przez podniesienie ich przedniej części przez pojazdy hakowe.</w:t>
      </w:r>
    </w:p>
    <w:p w14:paraId="06E941E5" w14:textId="37C5D740" w:rsidR="00EE0591" w:rsidRPr="00EE0591" w:rsidRDefault="00EE0591" w:rsidP="00EE0591">
      <w:pPr>
        <w:widowControl w:val="0"/>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 xml:space="preserve">Niedopuszczalne jest aby wody opadowe i roztopowe pozostawały na terenie placu ze względu na niedostateczne spadki powierzchni lub zbyt małą wydajność instalacji odprowadzającej te wody. Ze względu na specyfikę przedsięwzięcia projektując i wykonując PSZOK, w szczególności plac utwardzony oraz obiekty kubaturowe, uwzględnić należy fakt, iż postępujące zmiany klimatyczne mogą </w:t>
      </w:r>
      <w:r w:rsidRPr="00EE0591">
        <w:rPr>
          <w:rFonts w:ascii="Arial" w:eastAsia="DejaVu Sans" w:hAnsi="Arial" w:cs="Arial"/>
          <w:kern w:val="1"/>
          <w:lang w:eastAsia="ar-SA"/>
        </w:rPr>
        <w:lastRenderedPageBreak/>
        <w:t>spowodować nasilenie się skrajnych warunków atmosferycznych, w tym zwiększenie częstotliwości temperatur ekstre</w:t>
      </w:r>
      <w:r w:rsidRPr="00EE0591">
        <w:rPr>
          <w:rFonts w:ascii="Arial" w:eastAsia="DejaVu Sans" w:hAnsi="Arial" w:cs="Arial"/>
          <w:kern w:val="1"/>
          <w:lang w:eastAsia="ar-SA"/>
        </w:rPr>
        <w:softHyphen/>
        <w:t>mal</w:t>
      </w:r>
      <w:r w:rsidRPr="00EE0591">
        <w:rPr>
          <w:rFonts w:ascii="Arial" w:eastAsia="DejaVu Sans" w:hAnsi="Arial" w:cs="Arial"/>
          <w:kern w:val="1"/>
          <w:lang w:eastAsia="ar-SA"/>
        </w:rPr>
        <w:softHyphen/>
        <w:t xml:space="preserve">nych (skrajnie mroźnych zim), burz oraz deszczy nawalnych. Zagadnienie to jest szczególnie istotne na etapie prac projektowych obiektów kubaturowych. </w:t>
      </w:r>
    </w:p>
    <w:p w14:paraId="3D919DD9" w14:textId="77777777" w:rsidR="00EE0591" w:rsidRPr="00EE0591" w:rsidRDefault="00EE0591">
      <w:pPr>
        <w:widowControl w:val="0"/>
        <w:numPr>
          <w:ilvl w:val="0"/>
          <w:numId w:val="187"/>
        </w:numPr>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Plac utwardzony oraz zjazd z drogi należy nawiązać wysokościowo do istniejących powierzchni utwardzo</w:t>
      </w:r>
      <w:r w:rsidRPr="00EE0591">
        <w:rPr>
          <w:rFonts w:ascii="Arial" w:eastAsia="DejaVu Sans" w:hAnsi="Arial" w:cs="Arial"/>
          <w:kern w:val="1"/>
          <w:lang w:eastAsia="ar-SA"/>
        </w:rPr>
        <w:softHyphen/>
        <w:t>nych bez znacznej ingerencji w obszary istniejące, zachowując przy tym odpowiednie spadki poprzeczne i podłużne zapewniające:</w:t>
      </w:r>
    </w:p>
    <w:p w14:paraId="16615564" w14:textId="77777777" w:rsidR="00EE0591" w:rsidRPr="00EE0591" w:rsidRDefault="00EE0591">
      <w:pPr>
        <w:widowControl w:val="0"/>
        <w:numPr>
          <w:ilvl w:val="0"/>
          <w:numId w:val="205"/>
        </w:numPr>
        <w:tabs>
          <w:tab w:val="right" w:pos="9490"/>
        </w:tabs>
        <w:suppressAutoHyphens/>
        <w:spacing w:line="276" w:lineRule="auto"/>
        <w:ind w:left="709" w:hanging="283"/>
        <w:contextualSpacing/>
        <w:rPr>
          <w:rFonts w:ascii="Arial" w:eastAsia="DejaVu Sans" w:hAnsi="Arial" w:cs="Arial"/>
          <w:kern w:val="1"/>
          <w:lang w:eastAsia="ar-SA"/>
        </w:rPr>
      </w:pPr>
      <w:r w:rsidRPr="00EE0591">
        <w:rPr>
          <w:rFonts w:ascii="Arial" w:eastAsia="DejaVu Sans" w:hAnsi="Arial" w:cs="Arial"/>
          <w:kern w:val="1"/>
          <w:lang w:eastAsia="ar-SA"/>
        </w:rPr>
        <w:t>bezproblemowy wjazd i wyjazd pojazdów ciężarowych i osobowych,</w:t>
      </w:r>
    </w:p>
    <w:p w14:paraId="2F15A2B7" w14:textId="77777777" w:rsidR="00EE0591" w:rsidRPr="00EE0591" w:rsidRDefault="00EE0591">
      <w:pPr>
        <w:widowControl w:val="0"/>
        <w:numPr>
          <w:ilvl w:val="0"/>
          <w:numId w:val="205"/>
        </w:numPr>
        <w:tabs>
          <w:tab w:val="right" w:pos="9490"/>
        </w:tabs>
        <w:suppressAutoHyphens/>
        <w:spacing w:line="276" w:lineRule="auto"/>
        <w:ind w:left="709" w:hanging="283"/>
        <w:contextualSpacing/>
        <w:rPr>
          <w:rFonts w:ascii="Arial" w:eastAsia="DejaVu Sans" w:hAnsi="Arial" w:cs="Arial"/>
          <w:kern w:val="1"/>
          <w:lang w:eastAsia="ar-SA"/>
        </w:rPr>
      </w:pPr>
      <w:r w:rsidRPr="00EE0591">
        <w:rPr>
          <w:rFonts w:ascii="Arial" w:eastAsia="DejaVu Sans" w:hAnsi="Arial" w:cs="Arial"/>
          <w:kern w:val="1"/>
          <w:lang w:eastAsia="ar-SA"/>
        </w:rPr>
        <w:t>odprowadzenie wód opadowych i roztopowych z terenu placu, także w przypadku długotrwałych deszczy nawalnych.</w:t>
      </w:r>
    </w:p>
    <w:p w14:paraId="6C100199" w14:textId="77777777" w:rsidR="00EE0591" w:rsidRPr="00EE0591" w:rsidRDefault="00EE0591" w:rsidP="00EE0591">
      <w:pPr>
        <w:widowControl w:val="0"/>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Dla magazynowania odpadów, w szczególności odpadów niebezpiecznych, przewidzieć należy rozwiązania techniczne i organizacyjne uniemożliwiające przedostanie się substancji niebezpiecznych do gruntu i wód gruntowych, nawet w przypadku wystąpienia sytuacji awaryjnej. Przyjęte rozwiązanie musi uwzględniać pojemność pojemników i beczek na płynne odpady niebezpieczne. W przypadku wycieku lub rozlania największej beczki, zabezpieczenie zapewniać musi pojemność co najmniej równą pojemności tej beczki.</w:t>
      </w:r>
    </w:p>
    <w:p w14:paraId="3D1A307C" w14:textId="761040E2"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Wykonana musi zostać czytelna informacja w formie tablic o lokalizacji kontenerów i magazynów na poszczególne rodzaje odpadów (zgodnie z obowiązującymi przepisami) oraz o zasadach gromadzenia poszczególnych frakcji odpadów, aby mieszkaniec mógł zlokalizować miejsce magazynowania danej frakcji odpadów bez wychodzenia z pojazdu. Każdy z kontenerów, pojemników oraz magazynów, a także miejsca postojowe, muszą więc zostać opisane w sposób czytelny i jednoznaczny.</w:t>
      </w:r>
    </w:p>
    <w:p w14:paraId="30C2E016" w14:textId="77777777" w:rsidR="00EE0591" w:rsidRPr="00EE0591" w:rsidRDefault="00EE0591" w:rsidP="00EE0591">
      <w:pPr>
        <w:widowControl w:val="0"/>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 xml:space="preserve">Obszar w sąsiedztwie placu utwardzonego do ogrodzenia musi zostać zagospodarowany jako teren zielony. Odpowiednio zniwelowany i przygotowany grunt należy obsiać mieszanką traw. Wykonać należy nasadzenia zieleni izolacyjnej oraz ozdobnej. </w:t>
      </w:r>
    </w:p>
    <w:p w14:paraId="3F1B7A11" w14:textId="77777777" w:rsidR="00EE0591" w:rsidRPr="00EE0591" w:rsidRDefault="00EE0591" w:rsidP="00EE0591">
      <w:pPr>
        <w:widowControl w:val="0"/>
        <w:tabs>
          <w:tab w:val="right" w:pos="9490"/>
        </w:tabs>
        <w:suppressAutoHyphens/>
        <w:spacing w:line="276" w:lineRule="auto"/>
        <w:ind w:left="426"/>
        <w:contextualSpacing/>
        <w:rPr>
          <w:rFonts w:ascii="Arial" w:eastAsia="DejaVu Sans" w:hAnsi="Arial" w:cs="Arial"/>
          <w:kern w:val="1"/>
          <w:lang w:eastAsia="ar-SA"/>
        </w:rPr>
      </w:pPr>
      <w:r w:rsidRPr="00EE0591">
        <w:rPr>
          <w:rFonts w:ascii="Arial" w:eastAsia="DejaVu Sans" w:hAnsi="Arial" w:cs="Arial"/>
          <w:kern w:val="1"/>
          <w:lang w:eastAsia="ar-SA"/>
        </w:rPr>
        <w:t xml:space="preserve">Wykonawca zobowiązany jest uwzględnić możliwe kolizje z infrastrukturą podziemną, w razie potrzeby wykonać jej przełożenie lub w inny sposób rozwiązań kwestię kolizji. </w:t>
      </w:r>
      <w:r w:rsidRPr="00EE0591">
        <w:rPr>
          <w:rFonts w:ascii="Arial" w:eastAsia="DejaVu Sans" w:hAnsi="Arial" w:cs="Arial"/>
          <w:kern w:val="1"/>
          <w:lang w:eastAsia="ar-SA"/>
        </w:rPr>
        <w:br/>
        <w:t>W celu oszacowania skali możliwych kolizji, w załączniku do PFU przedstawiono mapę zasadniczą terenu przedsięwzięcia.</w:t>
      </w:r>
    </w:p>
    <w:p w14:paraId="1C26C25B" w14:textId="77777777" w:rsidR="00EE0591" w:rsidRPr="00EE0591" w:rsidRDefault="00EE0591">
      <w:pPr>
        <w:widowControl w:val="0"/>
        <w:numPr>
          <w:ilvl w:val="0"/>
          <w:numId w:val="187"/>
        </w:numPr>
        <w:tabs>
          <w:tab w:val="right" w:pos="9490"/>
        </w:tabs>
        <w:suppressAutoHyphens/>
        <w:spacing w:line="276" w:lineRule="auto"/>
        <w:ind w:left="420" w:hanging="426"/>
        <w:contextualSpacing/>
        <w:rPr>
          <w:rFonts w:ascii="Arial" w:eastAsia="Calibri" w:hAnsi="Arial" w:cs="Arial"/>
          <w:bCs/>
          <w:kern w:val="1"/>
          <w:lang w:eastAsia="ar-SA"/>
        </w:rPr>
      </w:pPr>
      <w:r w:rsidRPr="00EE0591">
        <w:rPr>
          <w:rFonts w:ascii="Arial" w:eastAsia="Calibri" w:hAnsi="Arial" w:cs="Arial"/>
          <w:bCs/>
          <w:kern w:val="1"/>
          <w:lang w:eastAsia="ar-SA"/>
        </w:rPr>
        <w:t xml:space="preserve">Zakres zadania obejmuje: </w:t>
      </w:r>
    </w:p>
    <w:p w14:paraId="15FAF148" w14:textId="77777777" w:rsidR="00EE0591" w:rsidRPr="00EE0591" w:rsidRDefault="00EE0591">
      <w:pPr>
        <w:widowControl w:val="0"/>
        <w:numPr>
          <w:ilvl w:val="0"/>
          <w:numId w:val="206"/>
        </w:numPr>
        <w:tabs>
          <w:tab w:val="right" w:pos="9490"/>
        </w:tabs>
        <w:suppressAutoHyphens/>
        <w:spacing w:line="276" w:lineRule="auto"/>
        <w:ind w:left="709" w:hanging="283"/>
        <w:contextualSpacing/>
        <w:rPr>
          <w:rFonts w:ascii="Arial" w:eastAsia="Calibri" w:hAnsi="Arial" w:cs="Arial"/>
          <w:bCs/>
          <w:kern w:val="1"/>
          <w:lang w:eastAsia="ar-SA"/>
        </w:rPr>
      </w:pPr>
      <w:r w:rsidRPr="00EE0591">
        <w:rPr>
          <w:rFonts w:ascii="Arial" w:eastAsia="Calibri" w:hAnsi="Arial" w:cs="Arial"/>
          <w:bCs/>
          <w:kern w:val="1"/>
          <w:lang w:eastAsia="ar-SA"/>
        </w:rPr>
        <w:t xml:space="preserve">zaprojektowanie – tj. opracowanie – zgodnie z przepisami – kompletnej dokumentacji projektowej dla zamierzenia inwestycyjnego pn.: „Budowa nowego w pełni funkcjonalnego Punktu Selektywnej Zbiórki Odpadów Komunalnych w Bierutowie wraz z drogami dojazdowymi i niezbędną infrastrukturą” w zakresie wszystkich branż wraz z wymaganymi uzgodnieniami i pozwoleniami, przygotowanie wniosku o pozwolenie na </w:t>
      </w:r>
      <w:r w:rsidRPr="00EE0591">
        <w:rPr>
          <w:rFonts w:ascii="Arial" w:eastAsia="Calibri" w:hAnsi="Arial" w:cs="Arial"/>
          <w:bCs/>
          <w:kern w:val="1"/>
          <w:lang w:eastAsia="ar-SA"/>
        </w:rPr>
        <w:lastRenderedPageBreak/>
        <w:t xml:space="preserve">budowę i uzyskanie na jego podstawie w imieniu Zamawiającego pozwolenia na budowę, </w:t>
      </w:r>
    </w:p>
    <w:p w14:paraId="570710ED" w14:textId="77777777" w:rsidR="00EE0591" w:rsidRPr="00EE0591" w:rsidRDefault="00EE0591">
      <w:pPr>
        <w:widowControl w:val="0"/>
        <w:numPr>
          <w:ilvl w:val="0"/>
          <w:numId w:val="206"/>
        </w:numPr>
        <w:tabs>
          <w:tab w:val="right" w:pos="9490"/>
        </w:tabs>
        <w:suppressAutoHyphens/>
        <w:spacing w:line="276" w:lineRule="auto"/>
        <w:ind w:left="709" w:hanging="283"/>
        <w:contextualSpacing/>
        <w:rPr>
          <w:rFonts w:ascii="Arial" w:eastAsia="Calibri" w:hAnsi="Arial" w:cs="Arial"/>
          <w:bCs/>
          <w:kern w:val="1"/>
          <w:lang w:eastAsia="ar-SA"/>
        </w:rPr>
      </w:pPr>
      <w:r w:rsidRPr="00EE0591">
        <w:rPr>
          <w:rFonts w:ascii="Arial" w:eastAsia="Calibri" w:hAnsi="Arial" w:cs="Arial"/>
          <w:bCs/>
          <w:kern w:val="1"/>
          <w:lang w:eastAsia="ar-SA"/>
        </w:rPr>
        <w:t xml:space="preserve">budowę – tj. wykonanie, na postawie zatwierdzonej przez Zamawiającego dokumentacji projektowej dla ww. zadania inwestycyjnego, w zakresie umożliwiającym uzyskanie, zgodnie z przepisami prawa budowlanego, pozwolenia na użytkowanie obiektów oraz użytkowanie tych obiektów zgodnie z ich przeznaczeniem, </w:t>
      </w:r>
    </w:p>
    <w:p w14:paraId="45212FA9" w14:textId="77777777" w:rsidR="00EE0591" w:rsidRPr="00EE0591" w:rsidRDefault="00EE0591">
      <w:pPr>
        <w:widowControl w:val="0"/>
        <w:numPr>
          <w:ilvl w:val="0"/>
          <w:numId w:val="206"/>
        </w:numPr>
        <w:tabs>
          <w:tab w:val="right" w:pos="9490"/>
        </w:tabs>
        <w:suppressAutoHyphens/>
        <w:spacing w:line="276" w:lineRule="auto"/>
        <w:ind w:left="709" w:hanging="283"/>
        <w:contextualSpacing/>
        <w:rPr>
          <w:rFonts w:ascii="Arial" w:eastAsia="Calibri" w:hAnsi="Arial" w:cs="Arial"/>
          <w:bCs/>
          <w:kern w:val="1"/>
          <w:lang w:eastAsia="ar-SA"/>
        </w:rPr>
      </w:pPr>
      <w:r w:rsidRPr="00EE0591">
        <w:rPr>
          <w:rFonts w:ascii="Arial" w:eastAsia="Calibri" w:hAnsi="Arial" w:cs="Arial"/>
          <w:bCs/>
          <w:kern w:val="1"/>
          <w:lang w:eastAsia="ar-SA"/>
        </w:rPr>
        <w:t xml:space="preserve">zapewnienie nadzoru autorskiego – tj. pełnienie nadzoru autorskiego przez projektantów (autorów projektów) przez cały czas trwania inwestycji, w szczególności poprzez: udział projektantów w naradach roboczych w trakcie realizacji robót budowlanych (na terenie budowy), wpisy do dziennika budowy, weryfikację dokumentacji powykonawczej w zakresie jej zgodności z faktycznym wykonaniem robót. Weryfikacja dokumentacji zostanie potwierdzona poprzez oświadczenie projektantów – autorów projektu, załączone do dokumentacji powykonawczej, </w:t>
      </w:r>
    </w:p>
    <w:p w14:paraId="252E3EE3" w14:textId="77777777" w:rsidR="00EE0591" w:rsidRPr="00EE0591" w:rsidRDefault="00EE0591">
      <w:pPr>
        <w:widowControl w:val="0"/>
        <w:numPr>
          <w:ilvl w:val="0"/>
          <w:numId w:val="206"/>
        </w:numPr>
        <w:tabs>
          <w:tab w:val="right" w:pos="9490"/>
        </w:tabs>
        <w:suppressAutoHyphens/>
        <w:spacing w:line="276" w:lineRule="auto"/>
        <w:ind w:left="709" w:hanging="283"/>
        <w:contextualSpacing/>
        <w:rPr>
          <w:rFonts w:ascii="Arial" w:eastAsia="Calibri" w:hAnsi="Arial" w:cs="Arial"/>
          <w:bCs/>
          <w:kern w:val="1"/>
          <w:lang w:eastAsia="ar-SA"/>
        </w:rPr>
      </w:pPr>
      <w:r w:rsidRPr="00EE0591">
        <w:rPr>
          <w:rFonts w:ascii="Arial" w:eastAsia="Calibri" w:hAnsi="Arial" w:cs="Arial"/>
          <w:bCs/>
          <w:kern w:val="1"/>
          <w:lang w:eastAsia="ar-SA"/>
        </w:rPr>
        <w:t>opracowanie powyższego zakresu dokumentacji projektowej celem realizacji robót budowlanych związanych z przedmiotowym zadaniem inwestycyjnym należy wykonać w branżach określonych w PFU.</w:t>
      </w:r>
    </w:p>
    <w:p w14:paraId="7A2F51CB" w14:textId="77777777" w:rsidR="00EE0591" w:rsidRPr="00EE0591" w:rsidRDefault="00EE0591">
      <w:pPr>
        <w:widowControl w:val="0"/>
        <w:numPr>
          <w:ilvl w:val="0"/>
          <w:numId w:val="187"/>
        </w:numPr>
        <w:suppressAutoHyphens/>
        <w:spacing w:line="276" w:lineRule="auto"/>
        <w:ind w:left="426" w:hanging="426"/>
        <w:rPr>
          <w:rFonts w:ascii="Arial" w:eastAsia="Lucida Sans Unicode" w:hAnsi="Arial" w:cs="Arial"/>
          <w:b/>
          <w:lang w:eastAsia="ar-SA"/>
        </w:rPr>
      </w:pPr>
      <w:r w:rsidRPr="00EE0591">
        <w:rPr>
          <w:rFonts w:ascii="Arial" w:eastAsia="Lucida Sans Unicode" w:hAnsi="Arial" w:cs="Arial"/>
          <w:b/>
          <w:lang w:eastAsia="ar-SA"/>
        </w:rPr>
        <w:t xml:space="preserve">Wyciąg z wniosku o dofinasowanie z Rządowego Funduszu Polski Ład: </w:t>
      </w:r>
    </w:p>
    <w:p w14:paraId="0461D5F5" w14:textId="77777777" w:rsidR="00EE0591" w:rsidRPr="00EE0591" w:rsidRDefault="00EE0591" w:rsidP="00EE0591">
      <w:pPr>
        <w:widowControl w:val="0"/>
        <w:suppressAutoHyphens/>
        <w:spacing w:line="276" w:lineRule="auto"/>
        <w:ind w:left="426"/>
        <w:rPr>
          <w:rFonts w:ascii="Arial" w:eastAsia="Lucida Sans Unicode" w:hAnsi="Arial" w:cs="Arial"/>
          <w:b/>
          <w:lang w:eastAsia="ar-SA"/>
        </w:rPr>
      </w:pPr>
      <w:r w:rsidRPr="00EE0591">
        <w:rPr>
          <w:rFonts w:ascii="Arial" w:eastAsia="Lucida Sans Unicode" w:hAnsi="Arial" w:cs="Arial"/>
          <w:b/>
          <w:lang w:eastAsia="ar-SA"/>
        </w:rPr>
        <w:t>Programu Inwestycji Strategicznych:</w:t>
      </w:r>
    </w:p>
    <w:p w14:paraId="3859B933" w14:textId="77777777" w:rsidR="00EE0591" w:rsidRPr="00EE0591" w:rsidRDefault="00EE0591" w:rsidP="00EE0591">
      <w:pPr>
        <w:widowControl w:val="0"/>
        <w:suppressAutoHyphens/>
        <w:spacing w:line="276" w:lineRule="auto"/>
        <w:ind w:left="426"/>
        <w:rPr>
          <w:rFonts w:ascii="Arial" w:eastAsia="Lucida Sans Unicode" w:hAnsi="Arial" w:cs="Arial"/>
          <w:lang w:eastAsia="ar-SA"/>
        </w:rPr>
      </w:pPr>
      <w:r w:rsidRPr="00EE0591">
        <w:rPr>
          <w:rFonts w:ascii="Arial" w:eastAsia="Lucida Sans Unicode" w:hAnsi="Arial" w:cs="Arial"/>
          <w:lang w:eastAsia="ar-SA"/>
        </w:rPr>
        <w:t>„III. Przedmiot inwestycji</w:t>
      </w:r>
    </w:p>
    <w:p w14:paraId="65229EE9" w14:textId="77777777" w:rsidR="00EE0591" w:rsidRPr="00EE0591" w:rsidRDefault="00EE0591" w:rsidP="00EE0591">
      <w:pPr>
        <w:widowControl w:val="0"/>
        <w:suppressAutoHyphens/>
        <w:spacing w:line="276" w:lineRule="auto"/>
        <w:ind w:left="426"/>
        <w:rPr>
          <w:rFonts w:ascii="Arial" w:eastAsia="Lucida Sans Unicode" w:hAnsi="Arial" w:cs="Arial"/>
          <w:lang w:eastAsia="ar-SA"/>
        </w:rPr>
      </w:pPr>
      <w:r w:rsidRPr="00EE0591">
        <w:rPr>
          <w:rFonts w:ascii="Arial" w:eastAsia="Lucida Sans Unicode" w:hAnsi="Arial" w:cs="Arial"/>
          <w:lang w:eastAsia="ar-SA"/>
        </w:rPr>
        <w:t>Obszar inwestycyjny: Infrastruktura drogowa, Gospodarka odpadami</w:t>
      </w:r>
    </w:p>
    <w:p w14:paraId="7C37321F" w14:textId="77777777" w:rsidR="00EE0591" w:rsidRPr="00EE0591" w:rsidRDefault="00EE0591" w:rsidP="00EE0591">
      <w:pPr>
        <w:widowControl w:val="0"/>
        <w:suppressAutoHyphens/>
        <w:spacing w:line="276" w:lineRule="auto"/>
        <w:ind w:left="426"/>
        <w:rPr>
          <w:rFonts w:ascii="Arial" w:eastAsia="Lucida Sans Unicode" w:hAnsi="Arial" w:cs="Arial"/>
          <w:lang w:eastAsia="ar-SA"/>
        </w:rPr>
      </w:pPr>
      <w:r w:rsidRPr="00EE0591">
        <w:rPr>
          <w:rFonts w:ascii="Arial" w:eastAsia="Lucida Sans Unicode" w:hAnsi="Arial" w:cs="Arial"/>
          <w:lang w:eastAsia="ar-SA"/>
        </w:rPr>
        <w:t>Nazwa inwestycji: Budowa nowego w pełni funkcjonalnego Punktu Selektywnej Zbiórki Odpadów Komunalnych w Bierutowie wraz z drogami dojazdowymi i niezbędną infrastrukturą</w:t>
      </w:r>
    </w:p>
    <w:p w14:paraId="6C8ADB86" w14:textId="77777777" w:rsidR="00EE0591" w:rsidRPr="00EE0591" w:rsidRDefault="00EE0591" w:rsidP="00EE0591">
      <w:pPr>
        <w:widowControl w:val="0"/>
        <w:suppressAutoHyphens/>
        <w:spacing w:line="276" w:lineRule="auto"/>
        <w:ind w:left="426"/>
        <w:rPr>
          <w:rFonts w:ascii="Arial" w:eastAsia="Lucida Sans Unicode" w:hAnsi="Arial" w:cs="Arial"/>
          <w:lang w:eastAsia="ar-SA"/>
        </w:rPr>
      </w:pPr>
      <w:r w:rsidRPr="00EE0591">
        <w:rPr>
          <w:rFonts w:ascii="Arial" w:eastAsia="Lucida Sans Unicode" w:hAnsi="Arial" w:cs="Arial"/>
          <w:lang w:eastAsia="ar-SA"/>
        </w:rPr>
        <w:t>Opis inwestycji: Projekt zostanie wykonany w trybie zaprojektuj i wybuduj. W ramach jednego postępowania zostanie zlecone wykonanie dokumentacji projektowej oraz prac budowlanych 1 PSZOK-u. Zakres inwestycji obejmować będzie: a) zagospodarowanie terenu; b) wykonanie niezbędnej infrastruktury technicznej; c) wykonanie dróg dojazdowych na teren PSZOK; d) wykonanie infrastruktury towarzyszącej. Nowy w pełni funkcjonalny PSZOK z drogami dojazdowymi przyczyni się do poprawy efektywności zbierania i magazynowania odpadów komunalnych dostarczanych przez mieszkańców z terenu Miasta i Gminy Bierutów, w tym z miejscowości, w których funkcjonowały zlikwidowane przedsiębiorstwa gospodarki rolnej, co wpłynie na zwiększenie porządku i czystości. Ponadto dzięki nowym drogom dojazdowym realizacja inwestycji wpłynie na poprawę dostępności mieszkańców do terenu PSZOK-u. Infrastruktura nowego PSZOKU przyczyni się do zwiększenia wydajności Punktu oraz wzrośnie świadomość ekologiczna mieszkańców obszarów popegeerowskich w zakresie gospodarki odpadami.”</w:t>
      </w:r>
    </w:p>
    <w:p w14:paraId="209F09CE" w14:textId="77777777" w:rsidR="00EE0591" w:rsidRPr="00EE0591" w:rsidRDefault="00EE0591">
      <w:pPr>
        <w:widowControl w:val="0"/>
        <w:numPr>
          <w:ilvl w:val="0"/>
          <w:numId w:val="187"/>
        </w:numPr>
        <w:suppressAutoHyphens/>
        <w:spacing w:line="276" w:lineRule="auto"/>
        <w:ind w:left="426" w:hanging="426"/>
        <w:rPr>
          <w:rFonts w:ascii="Arial" w:eastAsia="Lucida Sans Unicode" w:hAnsi="Arial" w:cs="Arial"/>
          <w:b/>
          <w:lang w:eastAsia="ar-SA"/>
        </w:rPr>
      </w:pPr>
      <w:r w:rsidRPr="00EE0591">
        <w:rPr>
          <w:rFonts w:ascii="Arial" w:eastAsia="Lucida Sans Unicode" w:hAnsi="Arial" w:cs="Arial"/>
          <w:lang w:eastAsia="ar-SA"/>
        </w:rPr>
        <w:t xml:space="preserve">Przedmiot Umowy musi być wykonany zgodnie z warunkami Umowy, </w:t>
      </w:r>
      <w:r w:rsidRPr="00EE0591">
        <w:rPr>
          <w:rFonts w:ascii="Arial" w:eastAsia="Lucida Sans Unicode" w:hAnsi="Arial" w:cs="Arial"/>
          <w:lang w:eastAsia="ar-SA"/>
        </w:rPr>
        <w:lastRenderedPageBreak/>
        <w:t>obowiązującymi przepisami prawa, a także zgodnie z najlepszą wiedzą i doświadczeniem Wykonawcy oraz z zachowaniem najwyższej staranności oraz zgodnie z normami budowlanymi i tzw. „zasadami sztuki budowlanej”.</w:t>
      </w:r>
    </w:p>
    <w:p w14:paraId="1047E9D2" w14:textId="77777777" w:rsidR="00EE0591" w:rsidRPr="00EE0591" w:rsidRDefault="00EE0591">
      <w:pPr>
        <w:widowControl w:val="0"/>
        <w:numPr>
          <w:ilvl w:val="0"/>
          <w:numId w:val="187"/>
        </w:numPr>
        <w:suppressAutoHyphens/>
        <w:spacing w:line="276" w:lineRule="auto"/>
        <w:ind w:left="426" w:hanging="426"/>
        <w:rPr>
          <w:rFonts w:ascii="Arial" w:eastAsia="Lucida Sans Unicode" w:hAnsi="Arial" w:cs="Arial"/>
          <w:b/>
          <w:lang w:eastAsia="ar-SA"/>
        </w:rPr>
      </w:pPr>
      <w:r w:rsidRPr="00EE0591">
        <w:rPr>
          <w:rFonts w:ascii="Arial" w:eastAsia="Lucida Sans Unicode" w:hAnsi="Arial" w:cs="Arial"/>
          <w:lang w:eastAsia="ar-SA"/>
        </w:rPr>
        <w:t xml:space="preserve">Dokumentacja projektowa winna być na etapie opracowania konsultowana i uzgadniana przez Wykonawcę z Zamawiającym. </w:t>
      </w:r>
      <w:r w:rsidRPr="00EE0591">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31E1E9CB" w14:textId="77777777" w:rsidR="00EE0591" w:rsidRPr="00EE0591" w:rsidRDefault="00EE0591">
      <w:pPr>
        <w:widowControl w:val="0"/>
        <w:numPr>
          <w:ilvl w:val="0"/>
          <w:numId w:val="187"/>
        </w:numPr>
        <w:suppressAutoHyphens/>
        <w:spacing w:line="276" w:lineRule="auto"/>
        <w:ind w:left="426" w:hanging="426"/>
        <w:rPr>
          <w:rFonts w:ascii="Arial" w:eastAsia="Lucida Sans Unicode" w:hAnsi="Arial" w:cs="Arial"/>
          <w:b/>
          <w:lang w:eastAsia="ar-SA"/>
        </w:rPr>
      </w:pPr>
      <w:r w:rsidRPr="00EE0591">
        <w:rPr>
          <w:rFonts w:ascii="Arial" w:eastAsia="Arial Unicode MS" w:hAnsi="Arial" w:cs="Arial"/>
          <w:szCs w:val="20"/>
          <w:lang w:eastAsia="ar-SA"/>
        </w:rPr>
        <w:t xml:space="preserve">Wykonawca przed rozpoczęciem robót budowlanych zobowiązuje się do protokolarnego przekazania Zamawiającemu w jego siedzibie </w:t>
      </w:r>
      <w:r w:rsidRPr="00EE0591">
        <w:rPr>
          <w:rFonts w:ascii="Arial" w:eastAsia="Arial Unicode MS" w:hAnsi="Arial" w:cs="Arial"/>
          <w:bCs/>
          <w:szCs w:val="20"/>
          <w:lang w:eastAsia="ar-SA"/>
        </w:rPr>
        <w:t>dokumentacji projektowej</w:t>
      </w:r>
      <w:r w:rsidRPr="00EE0591">
        <w:rPr>
          <w:rFonts w:ascii="Arial" w:eastAsia="Arial Unicode MS" w:hAnsi="Arial" w:cs="Arial"/>
          <w:b/>
          <w:bCs/>
          <w:szCs w:val="20"/>
          <w:lang w:eastAsia="ar-SA"/>
        </w:rPr>
        <w:t xml:space="preserve"> </w:t>
      </w:r>
      <w:r w:rsidRPr="00EE0591">
        <w:rPr>
          <w:rFonts w:ascii="Arial" w:eastAsia="Arial Unicode MS" w:hAnsi="Arial" w:cs="Arial"/>
          <w:bCs/>
          <w:szCs w:val="20"/>
          <w:lang w:eastAsia="ar-SA"/>
        </w:rPr>
        <w:t>opracowanej w</w:t>
      </w:r>
      <w:r w:rsidRPr="00EE0591">
        <w:rPr>
          <w:rFonts w:ascii="Arial" w:eastAsia="Lucida Sans Unicode" w:hAnsi="Arial" w:cs="Arial"/>
          <w:b/>
          <w:szCs w:val="20"/>
          <w:lang w:eastAsia="ar-SA"/>
        </w:rPr>
        <w:t xml:space="preserve"> </w:t>
      </w:r>
      <w:r w:rsidRPr="00EE0591">
        <w:rPr>
          <w:rFonts w:ascii="Arial" w:eastAsia="Lucida Sans Unicode" w:hAnsi="Arial" w:cs="Arial"/>
          <w:szCs w:val="20"/>
          <w:lang w:eastAsia="ar-SA"/>
        </w:rPr>
        <w:t>formie papierowej – opisowej i graficznej, w tym:</w:t>
      </w:r>
    </w:p>
    <w:p w14:paraId="42D2D5AE" w14:textId="77777777" w:rsidR="00EE0591" w:rsidRPr="00EE0591" w:rsidRDefault="00EE0591">
      <w:pPr>
        <w:numPr>
          <w:ilvl w:val="0"/>
          <w:numId w:val="207"/>
        </w:numPr>
        <w:autoSpaceDE w:val="0"/>
        <w:autoSpaceDN w:val="0"/>
        <w:spacing w:line="276" w:lineRule="auto"/>
        <w:ind w:left="851" w:hanging="425"/>
        <w:rPr>
          <w:rFonts w:ascii="Arial" w:hAnsi="Arial" w:cs="Arial"/>
          <w:lang w:eastAsia="zh-CN"/>
        </w:rPr>
      </w:pPr>
      <w:r w:rsidRPr="00EE0591">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2D5C523F" w14:textId="77777777" w:rsidR="00EE0591" w:rsidRPr="00EE0591" w:rsidRDefault="00EE0591">
      <w:pPr>
        <w:numPr>
          <w:ilvl w:val="0"/>
          <w:numId w:val="207"/>
        </w:numPr>
        <w:tabs>
          <w:tab w:val="left" w:pos="851"/>
        </w:tabs>
        <w:autoSpaceDE w:val="0"/>
        <w:autoSpaceDN w:val="0"/>
        <w:spacing w:line="276" w:lineRule="auto"/>
        <w:ind w:left="851" w:hanging="425"/>
        <w:rPr>
          <w:rFonts w:ascii="Arial" w:hAnsi="Arial" w:cs="Arial"/>
          <w:lang w:eastAsia="zh-CN"/>
        </w:rPr>
      </w:pPr>
      <w:r w:rsidRPr="00EE0591">
        <w:rPr>
          <w:rFonts w:ascii="Arial" w:eastAsia="Calibri" w:hAnsi="Arial" w:cs="Arial"/>
          <w:color w:val="000000"/>
          <w:kern w:val="3"/>
          <w:lang w:eastAsia="zh-CN"/>
        </w:rPr>
        <w:t>projektu budowlanego, w tym projektu zagospodarowania terenu – 5 egz.,</w:t>
      </w:r>
    </w:p>
    <w:p w14:paraId="49CC1327" w14:textId="77777777" w:rsidR="00EE0591" w:rsidRPr="00EE0591" w:rsidRDefault="00EE0591">
      <w:pPr>
        <w:numPr>
          <w:ilvl w:val="0"/>
          <w:numId w:val="207"/>
        </w:numPr>
        <w:tabs>
          <w:tab w:val="left" w:pos="851"/>
        </w:tabs>
        <w:autoSpaceDE w:val="0"/>
        <w:autoSpaceDN w:val="0"/>
        <w:spacing w:line="276" w:lineRule="auto"/>
        <w:ind w:left="851" w:hanging="425"/>
        <w:rPr>
          <w:rFonts w:ascii="Arial" w:hAnsi="Arial" w:cs="Arial"/>
          <w:lang w:eastAsia="zh-CN"/>
        </w:rPr>
      </w:pPr>
      <w:r w:rsidRPr="00EE0591">
        <w:rPr>
          <w:rFonts w:ascii="Arial" w:eastAsia="Calibri" w:hAnsi="Arial" w:cs="Arial"/>
          <w:color w:val="000000"/>
          <w:kern w:val="3"/>
          <w:lang w:eastAsia="zh-CN"/>
        </w:rPr>
        <w:t xml:space="preserve">projektu wykonawczego w branżach określonych w PFU – 5 egz., </w:t>
      </w:r>
    </w:p>
    <w:p w14:paraId="350797F6" w14:textId="77777777" w:rsidR="00EE0591" w:rsidRPr="00EE0591" w:rsidRDefault="00EE0591" w:rsidP="00EE0591">
      <w:pPr>
        <w:numPr>
          <w:ilvl w:val="0"/>
          <w:numId w:val="170"/>
        </w:numPr>
        <w:tabs>
          <w:tab w:val="left" w:pos="851"/>
        </w:tabs>
        <w:autoSpaceDE w:val="0"/>
        <w:autoSpaceDN w:val="0"/>
        <w:spacing w:line="276" w:lineRule="auto"/>
        <w:ind w:left="851" w:hanging="425"/>
        <w:rPr>
          <w:rFonts w:ascii="Arial" w:hAnsi="Arial" w:cs="Arial"/>
          <w:lang w:eastAsia="zh-CN"/>
        </w:rPr>
      </w:pPr>
      <w:proofErr w:type="spellStart"/>
      <w:r w:rsidRPr="00EE0591">
        <w:rPr>
          <w:rFonts w:ascii="Arial" w:eastAsia="Calibri" w:hAnsi="Arial" w:cs="Arial"/>
          <w:color w:val="000000"/>
          <w:kern w:val="3"/>
          <w:lang w:eastAsia="zh-CN"/>
        </w:rPr>
        <w:t>STWiOR</w:t>
      </w:r>
      <w:proofErr w:type="spellEnd"/>
      <w:r w:rsidRPr="00EE0591">
        <w:rPr>
          <w:rFonts w:ascii="Arial" w:eastAsia="Calibri" w:hAnsi="Arial" w:cs="Arial"/>
          <w:color w:val="000000"/>
          <w:kern w:val="3"/>
          <w:lang w:eastAsia="zh-CN"/>
        </w:rPr>
        <w:t xml:space="preserve"> – 4 egz., BIOZ – 1 egz.,</w:t>
      </w:r>
    </w:p>
    <w:p w14:paraId="7F5D7535" w14:textId="77777777" w:rsidR="00EE0591" w:rsidRPr="00EE0591" w:rsidRDefault="00EE0591" w:rsidP="00EE0591">
      <w:pPr>
        <w:numPr>
          <w:ilvl w:val="0"/>
          <w:numId w:val="170"/>
        </w:numPr>
        <w:tabs>
          <w:tab w:val="left" w:pos="851"/>
        </w:tabs>
        <w:autoSpaceDE w:val="0"/>
        <w:autoSpaceDN w:val="0"/>
        <w:spacing w:line="276" w:lineRule="auto"/>
        <w:ind w:left="851" w:hanging="425"/>
        <w:rPr>
          <w:rFonts w:ascii="Arial" w:hAnsi="Arial" w:cs="Arial"/>
          <w:lang w:eastAsia="zh-CN"/>
        </w:rPr>
      </w:pPr>
      <w:r w:rsidRPr="00EE0591">
        <w:rPr>
          <w:rFonts w:ascii="Arial" w:eastAsia="Calibri" w:hAnsi="Arial" w:cs="Arial"/>
          <w:color w:val="000000"/>
          <w:kern w:val="3"/>
          <w:lang w:eastAsia="zh-CN"/>
        </w:rPr>
        <w:t>przedmiarów robót i kosztorysów inwestorskich – 4 egz.,</w:t>
      </w:r>
    </w:p>
    <w:p w14:paraId="3F665EFA" w14:textId="77777777" w:rsidR="00EE0591" w:rsidRPr="00EE0591" w:rsidRDefault="00EE0591" w:rsidP="00EE0591">
      <w:pPr>
        <w:numPr>
          <w:ilvl w:val="0"/>
          <w:numId w:val="170"/>
        </w:numPr>
        <w:tabs>
          <w:tab w:val="left" w:pos="851"/>
        </w:tabs>
        <w:autoSpaceDE w:val="0"/>
        <w:autoSpaceDN w:val="0"/>
        <w:spacing w:line="276" w:lineRule="auto"/>
        <w:ind w:left="851" w:hanging="425"/>
        <w:rPr>
          <w:rFonts w:ascii="Arial" w:hAnsi="Arial" w:cs="Arial"/>
          <w:lang w:eastAsia="zh-CN"/>
        </w:rPr>
      </w:pPr>
      <w:r w:rsidRPr="00EE0591">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555665E0" w14:textId="77777777" w:rsidR="00EE0591" w:rsidRPr="00EE0591" w:rsidRDefault="00EE0591" w:rsidP="00EE0591">
      <w:pPr>
        <w:numPr>
          <w:ilvl w:val="0"/>
          <w:numId w:val="170"/>
        </w:numPr>
        <w:tabs>
          <w:tab w:val="left" w:pos="851"/>
        </w:tabs>
        <w:autoSpaceDE w:val="0"/>
        <w:autoSpaceDN w:val="0"/>
        <w:spacing w:line="276" w:lineRule="auto"/>
        <w:ind w:left="851" w:hanging="425"/>
        <w:rPr>
          <w:rFonts w:ascii="Arial" w:hAnsi="Arial" w:cs="Arial"/>
          <w:lang w:eastAsia="zh-CN"/>
        </w:rPr>
      </w:pPr>
      <w:r w:rsidRPr="00EE0591">
        <w:rPr>
          <w:rFonts w:ascii="Arial" w:hAnsi="Arial" w:cs="Arial"/>
          <w:lang w:eastAsia="zh-CN"/>
        </w:rPr>
        <w:t xml:space="preserve">prawomocnej decyzji – pozwolenia na budowę, upoważniającej do rozpoczęcia robót, przy czym </w:t>
      </w:r>
      <w:r w:rsidRPr="00EE0591">
        <w:rPr>
          <w:rFonts w:ascii="Arial" w:hAnsi="Arial" w:cs="Arial"/>
          <w:kern w:val="3"/>
          <w:lang w:eastAsia="zh-CN"/>
        </w:rPr>
        <w:t>Zamawiający udzieli Wykonawcy stosownego pełnomocnictwa do reprezentowania w sprawie pozwolenia na budowę.</w:t>
      </w:r>
    </w:p>
    <w:p w14:paraId="6E8F2008"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03CCD510" w14:textId="77777777" w:rsidR="00EE0591" w:rsidRPr="00EE0591" w:rsidRDefault="00EE0591">
      <w:pPr>
        <w:widowControl w:val="0"/>
        <w:numPr>
          <w:ilvl w:val="0"/>
          <w:numId w:val="208"/>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Rysunki - format .</w:t>
      </w:r>
      <w:proofErr w:type="spellStart"/>
      <w:r w:rsidRPr="00EE0591">
        <w:rPr>
          <w:rFonts w:ascii="Arial" w:eastAsia="DejaVu Sans" w:hAnsi="Arial" w:cs="Arial"/>
          <w:kern w:val="1"/>
          <w:lang w:eastAsia="ar-SA"/>
        </w:rPr>
        <w:t>dwg</w:t>
      </w:r>
      <w:proofErr w:type="spellEnd"/>
      <w:r w:rsidRPr="00EE0591">
        <w:rPr>
          <w:rFonts w:ascii="Arial" w:eastAsia="DejaVu Sans" w:hAnsi="Arial" w:cs="Arial"/>
          <w:kern w:val="1"/>
          <w:lang w:eastAsia="ar-SA"/>
        </w:rPr>
        <w:t xml:space="preserve"> oraz format .pdf (każdy z rysunków powinien zostać przekazany w wersji edytowalnej – .DWG oraz zamkniętej – .PDF)</w:t>
      </w:r>
    </w:p>
    <w:p w14:paraId="6416678E" w14:textId="77777777" w:rsidR="00EE0591" w:rsidRPr="00EE0591" w:rsidRDefault="00EE0591">
      <w:pPr>
        <w:widowControl w:val="0"/>
        <w:numPr>
          <w:ilvl w:val="0"/>
          <w:numId w:val="208"/>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Tekst - format .</w:t>
      </w:r>
      <w:proofErr w:type="spellStart"/>
      <w:r w:rsidRPr="00EE0591">
        <w:rPr>
          <w:rFonts w:ascii="Arial" w:eastAsia="DejaVu Sans" w:hAnsi="Arial" w:cs="Arial"/>
          <w:kern w:val="1"/>
          <w:lang w:eastAsia="ar-SA"/>
        </w:rPr>
        <w:t>doc</w:t>
      </w:r>
      <w:proofErr w:type="spellEnd"/>
      <w:r w:rsidRPr="00EE0591">
        <w:rPr>
          <w:rFonts w:ascii="Arial" w:eastAsia="DejaVu Sans" w:hAnsi="Arial" w:cs="Arial"/>
          <w:kern w:val="1"/>
          <w:lang w:eastAsia="ar-SA"/>
        </w:rPr>
        <w:t xml:space="preserve"> oraz format .PDF,</w:t>
      </w:r>
    </w:p>
    <w:p w14:paraId="4A8F9AE3" w14:textId="77777777" w:rsidR="00EE0591" w:rsidRPr="00EE0591" w:rsidRDefault="00EE0591">
      <w:pPr>
        <w:widowControl w:val="0"/>
        <w:numPr>
          <w:ilvl w:val="0"/>
          <w:numId w:val="208"/>
        </w:numPr>
        <w:tabs>
          <w:tab w:val="right" w:pos="9490"/>
        </w:tabs>
        <w:suppressAutoHyphens/>
        <w:spacing w:line="276" w:lineRule="auto"/>
        <w:ind w:left="851"/>
        <w:contextualSpacing/>
        <w:rPr>
          <w:rFonts w:ascii="Arial" w:eastAsia="DejaVu Sans" w:hAnsi="Arial" w:cs="Arial"/>
          <w:kern w:val="1"/>
          <w:lang w:eastAsia="ar-SA"/>
        </w:rPr>
      </w:pPr>
      <w:r w:rsidRPr="00EE0591">
        <w:rPr>
          <w:rFonts w:ascii="Arial" w:eastAsia="DejaVu Sans" w:hAnsi="Arial" w:cs="Arial"/>
          <w:kern w:val="1"/>
          <w:lang w:eastAsia="ar-SA"/>
        </w:rPr>
        <w:t>Arkusze kalkulacyjne - format .xls oraz PDF.</w:t>
      </w:r>
    </w:p>
    <w:p w14:paraId="0235CA50"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lang w:eastAsia="ar-SA"/>
        </w:rPr>
      </w:pPr>
      <w:r w:rsidRPr="00EE0591">
        <w:rPr>
          <w:rFonts w:ascii="Arial" w:eastAsia="DejaVu Sans" w:hAnsi="Arial" w:cs="Arial"/>
          <w:kern w:val="1"/>
          <w:lang w:eastAsia="ar-SA"/>
        </w:rPr>
        <w:t>Zamawiający w terminie 7 dni od złożenia dokumentacji projektowej w sposób</w:t>
      </w:r>
      <w:r w:rsidRPr="00EE0591">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649F1C5A"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 xml:space="preserve">Niezależnie od odbioru i akceptacji przez Zamawiającego dokumentacji projektowej (w terminie 7 dni od jej przekazania), Zamawiający może zgłosić </w:t>
      </w:r>
      <w:r w:rsidRPr="00EE0591">
        <w:rPr>
          <w:rFonts w:ascii="Arial" w:eastAsia="DejaVu Sans" w:hAnsi="Arial" w:cs="Arial"/>
          <w:kern w:val="1"/>
          <w:lang w:eastAsia="ar-SA"/>
        </w:rPr>
        <w:lastRenderedPageBreak/>
        <w:t xml:space="preserve">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470F98DD"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3C6843E8"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b/>
          <w:kern w:val="1"/>
          <w:lang w:eastAsia="ar-SA"/>
        </w:rPr>
        <w:t xml:space="preserve">Zaakceptowany przez Zamawiającego harmonogram rzeczowo-finansowy stanowić będzie załącznik nr 2 do Umowy. </w:t>
      </w:r>
    </w:p>
    <w:p w14:paraId="0701EB29"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6FA72922"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 xml:space="preserve">Każda zmiana harmonogramu wymaga formy pisemnej, w postaci aneksu do umowy. </w:t>
      </w:r>
    </w:p>
    <w:p w14:paraId="7AE1E1C1" w14:textId="77777777" w:rsidR="00EE0591" w:rsidRPr="00EE0591" w:rsidRDefault="00EE0591">
      <w:pPr>
        <w:widowControl w:val="0"/>
        <w:numPr>
          <w:ilvl w:val="0"/>
          <w:numId w:val="187"/>
        </w:numPr>
        <w:tabs>
          <w:tab w:val="right" w:pos="9490"/>
        </w:tabs>
        <w:suppressAutoHyphens/>
        <w:spacing w:line="276" w:lineRule="auto"/>
        <w:ind w:left="426" w:hanging="426"/>
        <w:contextualSpacing/>
        <w:rPr>
          <w:rFonts w:ascii="Arial" w:eastAsia="DejaVu Sans" w:hAnsi="Arial" w:cs="Arial"/>
          <w:kern w:val="1"/>
          <w:lang w:eastAsia="ar-SA"/>
        </w:rPr>
      </w:pPr>
      <w:r w:rsidRPr="00EE0591">
        <w:rPr>
          <w:rFonts w:ascii="Arial" w:eastAsia="DejaVu Sans" w:hAnsi="Arial" w:cs="Arial"/>
          <w:kern w:val="1"/>
          <w:lang w:eastAsia="ar-SA"/>
        </w:rPr>
        <w:t xml:space="preserve">Do odbioru końcowego robót Wykonawca przekaże Zamawiającemu 2 </w:t>
      </w:r>
      <w:proofErr w:type="spellStart"/>
      <w:r w:rsidRPr="00EE0591">
        <w:rPr>
          <w:rFonts w:ascii="Arial" w:eastAsia="DejaVu Sans" w:hAnsi="Arial" w:cs="Arial"/>
          <w:kern w:val="1"/>
          <w:lang w:eastAsia="ar-SA"/>
        </w:rPr>
        <w:t>kpl</w:t>
      </w:r>
      <w:proofErr w:type="spellEnd"/>
      <w:r w:rsidRPr="00EE0591">
        <w:rPr>
          <w:rFonts w:ascii="Arial" w:eastAsia="DejaVu Sans" w:hAnsi="Arial" w:cs="Arial"/>
          <w:kern w:val="1"/>
          <w:lang w:eastAsia="ar-SA"/>
        </w:rPr>
        <w:t xml:space="preserve">. dokumentacji powykonawczej z naniesionymi zmianami oraz 1 </w:t>
      </w:r>
      <w:proofErr w:type="spellStart"/>
      <w:r w:rsidRPr="00EE0591">
        <w:rPr>
          <w:rFonts w:ascii="Arial" w:eastAsia="DejaVu Sans" w:hAnsi="Arial" w:cs="Arial"/>
          <w:kern w:val="1"/>
          <w:lang w:eastAsia="ar-SA"/>
        </w:rPr>
        <w:t>kpl</w:t>
      </w:r>
      <w:proofErr w:type="spellEnd"/>
      <w:r w:rsidRPr="00EE0591">
        <w:rPr>
          <w:rFonts w:ascii="Arial" w:eastAsia="DejaVu Sans" w:hAnsi="Arial" w:cs="Arial"/>
          <w:kern w:val="1"/>
          <w:lang w:eastAsia="ar-SA"/>
        </w:rPr>
        <w:t xml:space="preserve">. dokumentacji powykonawczej na nośniku cyfrowym. </w:t>
      </w:r>
    </w:p>
    <w:p w14:paraId="469E923D" w14:textId="77777777" w:rsidR="00EE0591" w:rsidRPr="00EE0591" w:rsidRDefault="00EE0591">
      <w:pPr>
        <w:widowControl w:val="0"/>
        <w:numPr>
          <w:ilvl w:val="0"/>
          <w:numId w:val="187"/>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EE0591">
        <w:rPr>
          <w:rFonts w:ascii="Arial" w:eastAsia="Calibri" w:hAnsi="Arial" w:cs="Arial"/>
          <w:kern w:val="1"/>
          <w:lang w:eastAsia="ar-SA"/>
        </w:rPr>
        <w:t>Szczegółowy opis przedmiotu zamówienia został określony w:</w:t>
      </w:r>
    </w:p>
    <w:p w14:paraId="4C5D0201" w14:textId="747F7CD9" w:rsidR="00EE0591" w:rsidRPr="00EE0591" w:rsidRDefault="00EE0591">
      <w:pPr>
        <w:widowControl w:val="0"/>
        <w:numPr>
          <w:ilvl w:val="0"/>
          <w:numId w:val="209"/>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EE0591">
        <w:rPr>
          <w:rFonts w:ascii="Arial" w:eastAsia="Calibri" w:hAnsi="Arial" w:cs="Arial"/>
          <w:kern w:val="1"/>
          <w:lang w:eastAsia="ar-SA"/>
        </w:rPr>
        <w:t xml:space="preserve">projekcie umowy stanowiącym załącznik nr 6 do </w:t>
      </w:r>
      <w:r>
        <w:rPr>
          <w:rFonts w:ascii="Arial" w:eastAsia="Calibri" w:hAnsi="Arial" w:cs="Arial"/>
          <w:kern w:val="1"/>
          <w:lang w:eastAsia="ar-SA"/>
        </w:rPr>
        <w:t>SWZ</w:t>
      </w:r>
      <w:r w:rsidRPr="00EE0591">
        <w:rPr>
          <w:rFonts w:ascii="Arial" w:eastAsia="Calibri" w:hAnsi="Arial" w:cs="Arial"/>
          <w:kern w:val="1"/>
          <w:lang w:eastAsia="ar-SA"/>
        </w:rPr>
        <w:t>,</w:t>
      </w:r>
    </w:p>
    <w:p w14:paraId="2722C405" w14:textId="3155118F" w:rsidR="00EE0591" w:rsidRPr="00EE0591" w:rsidRDefault="00EE0591">
      <w:pPr>
        <w:widowControl w:val="0"/>
        <w:numPr>
          <w:ilvl w:val="0"/>
          <w:numId w:val="209"/>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EE0591">
        <w:rPr>
          <w:rFonts w:ascii="Arial" w:eastAsia="Calibri" w:hAnsi="Arial" w:cs="Arial"/>
          <w:kern w:val="1"/>
          <w:lang w:eastAsia="ar-SA"/>
        </w:rPr>
        <w:t xml:space="preserve">Programie Funkcjonalno-Użytkowym stanowiącym załącznik Nr 11 do </w:t>
      </w:r>
      <w:r w:rsidR="00DE5007">
        <w:rPr>
          <w:rFonts w:ascii="Arial" w:eastAsia="Calibri" w:hAnsi="Arial" w:cs="Arial"/>
          <w:kern w:val="1"/>
          <w:lang w:eastAsia="ar-SA"/>
        </w:rPr>
        <w:t>SWZ</w:t>
      </w:r>
      <w:r w:rsidRPr="00EE0591">
        <w:rPr>
          <w:rFonts w:ascii="Arial" w:eastAsia="Calibri" w:hAnsi="Arial" w:cs="Arial"/>
          <w:kern w:val="1"/>
          <w:lang w:eastAsia="ar-SA"/>
        </w:rPr>
        <w:t>.</w:t>
      </w:r>
    </w:p>
    <w:p w14:paraId="7BC6BD9E" w14:textId="77777777" w:rsidR="00EE0591" w:rsidRPr="00EE0591" w:rsidRDefault="00EE0591">
      <w:pPr>
        <w:widowControl w:val="0"/>
        <w:numPr>
          <w:ilvl w:val="0"/>
          <w:numId w:val="187"/>
        </w:numPr>
        <w:suppressAutoHyphens/>
        <w:spacing w:line="276" w:lineRule="auto"/>
        <w:ind w:left="426" w:hanging="426"/>
        <w:rPr>
          <w:rFonts w:ascii="Arial" w:eastAsia="Calibri" w:hAnsi="Arial" w:cs="Arial"/>
          <w:b/>
          <w:i/>
          <w:u w:val="single"/>
          <w:lang w:eastAsia="ar-SA"/>
        </w:rPr>
      </w:pPr>
      <w:r w:rsidRPr="00EE0591">
        <w:rPr>
          <w:rFonts w:ascii="Arial" w:eastAsia="Lucida Sans Unicode" w:hAnsi="Arial" w:cs="Arial"/>
          <w:lang w:eastAsia="ar-SA"/>
        </w:rPr>
        <w:t>Uwagi:</w:t>
      </w:r>
    </w:p>
    <w:p w14:paraId="12655362" w14:textId="77777777" w:rsidR="00EE0591" w:rsidRPr="00EE0591" w:rsidRDefault="00EE0591">
      <w:pPr>
        <w:widowControl w:val="0"/>
        <w:numPr>
          <w:ilvl w:val="0"/>
          <w:numId w:val="210"/>
        </w:numPr>
        <w:suppressAutoHyphens/>
        <w:spacing w:line="276" w:lineRule="auto"/>
        <w:ind w:hanging="294"/>
        <w:rPr>
          <w:rFonts w:ascii="Arial" w:eastAsia="Calibri" w:hAnsi="Arial" w:cs="Arial"/>
          <w:b/>
        </w:rPr>
      </w:pPr>
      <w:r w:rsidRPr="00EE0591">
        <w:rPr>
          <w:rFonts w:ascii="Arial" w:eastAsia="Calibri" w:hAnsi="Arial" w:cs="Arial"/>
          <w:b/>
          <w:bCs/>
        </w:rPr>
        <w:t>Zadanie inwestycyjne dofinansowane jest ze środków Rządowego Funduszu Polski Ład: Programu Inwestycji Strategicznych.</w:t>
      </w:r>
      <w:r w:rsidRPr="00EE0591">
        <w:rPr>
          <w:rFonts w:ascii="Arial" w:hAnsi="Arial" w:cs="Arial"/>
          <w:b/>
        </w:rPr>
        <w:t xml:space="preserve"> Realizowane jest na podstawie zapisów </w:t>
      </w:r>
      <w:r w:rsidRPr="00EE0591">
        <w:rPr>
          <w:rFonts w:ascii="Arial" w:eastAsia="Calibri" w:hAnsi="Arial" w:cs="Arial"/>
          <w:b/>
        </w:rPr>
        <w:t>Regulaminu naboru wniosków o dofinansowanie Edycja6PGR/2023/2775/</w:t>
      </w:r>
      <w:proofErr w:type="spellStart"/>
      <w:r w:rsidRPr="00EE0591">
        <w:rPr>
          <w:rFonts w:ascii="Arial" w:eastAsia="Calibri" w:hAnsi="Arial" w:cs="Arial"/>
          <w:b/>
        </w:rPr>
        <w:t>PolskiLad</w:t>
      </w:r>
      <w:proofErr w:type="spellEnd"/>
      <w:r w:rsidRPr="00EE0591">
        <w:rPr>
          <w:rFonts w:ascii="Arial" w:eastAsia="Calibri" w:hAnsi="Arial" w:cs="Arial"/>
          <w:b/>
        </w:rPr>
        <w:t xml:space="preserve"> w ramach </w:t>
      </w:r>
      <w:r w:rsidRPr="00EE0591">
        <w:rPr>
          <w:rFonts w:ascii="Arial" w:eastAsia="Calibri" w:hAnsi="Arial" w:cs="Arial"/>
          <w:b/>
          <w:bCs/>
        </w:rPr>
        <w:t>Rządowego Funduszu Polski Ład: Programu Inwestycji Strategicznych</w:t>
      </w:r>
      <w:r w:rsidRPr="00EE0591">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EE0591">
        <w:rPr>
          <w:rFonts w:ascii="Arial" w:eastAsia="Lucida Sans Unicode" w:hAnsi="Arial" w:cs="Arial"/>
          <w:b/>
          <w:lang w:eastAsia="ar-SA"/>
        </w:rPr>
        <w:t xml:space="preserve">. </w:t>
      </w:r>
      <w:r w:rsidRPr="00EE0591">
        <w:rPr>
          <w:rFonts w:ascii="Arial" w:eastAsia="Calibri" w:hAnsi="Arial" w:cs="Arial"/>
          <w:b/>
        </w:rPr>
        <w:t xml:space="preserve">Nie przewiduje się </w:t>
      </w:r>
      <w:r w:rsidRPr="00EE0591">
        <w:rPr>
          <w:rFonts w:ascii="Arial" w:eastAsia="Calibri" w:hAnsi="Arial" w:cs="Arial"/>
          <w:b/>
        </w:rPr>
        <w:lastRenderedPageBreak/>
        <w:t>płatności częściowych. Zamawiający dokona płatność na rzecz Wykonawcy jednej zaliczki w wysokości min. 2,01% wynagrodzenia za przedmiot zamówienia.</w:t>
      </w:r>
      <w:r w:rsidRPr="00EE0591">
        <w:rPr>
          <w:rFonts w:ascii="Arial" w:eastAsia="Calibri" w:hAnsi="Arial" w:cs="Arial"/>
          <w:b/>
          <w:color w:val="FF0000"/>
        </w:rPr>
        <w:t xml:space="preserve"> </w:t>
      </w:r>
      <w:r w:rsidRPr="00EE0591">
        <w:rPr>
          <w:rFonts w:ascii="Arial" w:eastAsia="Calibri" w:hAnsi="Arial" w:cs="Arial"/>
          <w:b/>
        </w:rPr>
        <w:t xml:space="preserve">Wykonawca powinien przewidzieć/uwzględnić finansowanie realizacji pozostałej części zamówienia z własnych środków. </w:t>
      </w:r>
    </w:p>
    <w:p w14:paraId="543C892D" w14:textId="77777777" w:rsidR="00EE0591" w:rsidRPr="00EE0591" w:rsidRDefault="00EE0591">
      <w:pPr>
        <w:widowControl w:val="0"/>
        <w:numPr>
          <w:ilvl w:val="0"/>
          <w:numId w:val="210"/>
        </w:numPr>
        <w:suppressAutoHyphens/>
        <w:spacing w:line="276" w:lineRule="auto"/>
        <w:ind w:hanging="294"/>
        <w:rPr>
          <w:rFonts w:ascii="Arial" w:eastAsia="Calibri" w:hAnsi="Arial" w:cs="Arial"/>
          <w:b/>
          <w:color w:val="FF0000"/>
        </w:rPr>
      </w:pPr>
      <w:r w:rsidRPr="00EE0591">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3167747E" w14:textId="7B83BCE6" w:rsidR="00EE0591" w:rsidRPr="00EE0591" w:rsidRDefault="00EE0591">
      <w:pPr>
        <w:widowControl w:val="0"/>
        <w:numPr>
          <w:ilvl w:val="0"/>
          <w:numId w:val="210"/>
        </w:numPr>
        <w:suppressAutoHyphens/>
        <w:spacing w:line="276" w:lineRule="auto"/>
        <w:ind w:hanging="294"/>
        <w:rPr>
          <w:rFonts w:ascii="Arial" w:eastAsia="Lucida Sans Unicode" w:hAnsi="Arial" w:cs="Arial"/>
          <w:lang w:eastAsia="ar-SA"/>
        </w:rPr>
      </w:pPr>
      <w:r w:rsidRPr="00EE0591">
        <w:rPr>
          <w:rFonts w:ascii="Arial" w:eastAsia="Lucida Sans Unicode" w:hAnsi="Arial" w:cs="Arial"/>
          <w:lang w:eastAsia="ar-SA"/>
        </w:rPr>
        <w:t>Całość robót należy wykonać zgodnie z przepisami ustawy – Prawo budowlane (</w:t>
      </w:r>
      <w:r w:rsidRPr="00EE0591">
        <w:rPr>
          <w:rFonts w:ascii="Arial" w:eastAsia="Calibri" w:hAnsi="Arial" w:cs="Arial"/>
          <w:lang w:eastAsia="ar-SA"/>
        </w:rPr>
        <w:t>Dz. U. z 2023 r., poz. 682 ze zm</w:t>
      </w:r>
      <w:r w:rsidRPr="00EE0591">
        <w:rPr>
          <w:rFonts w:ascii="Arial" w:eastAsia="Lucida Sans Unicode" w:hAnsi="Arial" w:cs="Arial"/>
          <w:lang w:eastAsia="ar-SA"/>
        </w:rPr>
        <w:t>.), dokumentacją projektową, specyfikacjami technicznymi wykonania i odbioru robót, przedmiarami robót, przepisami BHP oraz warunkami umowy</w:t>
      </w:r>
      <w:r w:rsidRPr="00EE0591">
        <w:rPr>
          <w:rFonts w:ascii="Arial" w:eastAsia="Calibri" w:hAnsi="Arial" w:cs="Arial"/>
        </w:rPr>
        <w:t xml:space="preserve"> stanowiącej załącznik nr 6 do </w:t>
      </w:r>
      <w:r w:rsidR="005140AB">
        <w:rPr>
          <w:rFonts w:ascii="Arial" w:eastAsia="Calibri" w:hAnsi="Arial" w:cs="Arial"/>
        </w:rPr>
        <w:t>SWZ</w:t>
      </w:r>
      <w:r w:rsidRPr="00EE0591">
        <w:rPr>
          <w:rFonts w:ascii="Arial" w:eastAsia="Lucida Sans Unicode" w:hAnsi="Arial" w:cs="Arial"/>
          <w:lang w:eastAsia="ar-SA"/>
        </w:rPr>
        <w:t>.</w:t>
      </w:r>
    </w:p>
    <w:p w14:paraId="68ECC3E3" w14:textId="77777777" w:rsidR="00EE0591" w:rsidRPr="00EE0591" w:rsidRDefault="00EE0591">
      <w:pPr>
        <w:widowControl w:val="0"/>
        <w:numPr>
          <w:ilvl w:val="0"/>
          <w:numId w:val="210"/>
        </w:numPr>
        <w:suppressAutoHyphens/>
        <w:spacing w:line="276" w:lineRule="auto"/>
        <w:ind w:left="709" w:hanging="294"/>
        <w:rPr>
          <w:rFonts w:ascii="Arial" w:eastAsia="Lucida Sans Unicode" w:hAnsi="Arial" w:cs="Arial"/>
          <w:lang w:eastAsia="ar-SA"/>
        </w:rPr>
      </w:pPr>
      <w:r w:rsidRPr="00EE0591">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5E23CB8E" w14:textId="77777777" w:rsidR="00EE0591" w:rsidRPr="00EE0591" w:rsidRDefault="00EE0591">
      <w:pPr>
        <w:widowControl w:val="0"/>
        <w:numPr>
          <w:ilvl w:val="0"/>
          <w:numId w:val="210"/>
        </w:numPr>
        <w:suppressAutoHyphens/>
        <w:spacing w:line="276" w:lineRule="auto"/>
        <w:rPr>
          <w:rFonts w:ascii="Arial" w:eastAsia="Lucida Sans Unicode" w:hAnsi="Arial" w:cs="Arial"/>
          <w:lang w:eastAsia="ar-SA"/>
        </w:rPr>
      </w:pPr>
      <w:r w:rsidRPr="00EE0591">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E44FC9A" w14:textId="77777777" w:rsidR="00EE0591" w:rsidRPr="00EE0591" w:rsidRDefault="00EE0591">
      <w:pPr>
        <w:widowControl w:val="0"/>
        <w:numPr>
          <w:ilvl w:val="0"/>
          <w:numId w:val="210"/>
        </w:numPr>
        <w:tabs>
          <w:tab w:val="left" w:pos="426"/>
        </w:tabs>
        <w:suppressAutoHyphens/>
        <w:spacing w:line="276" w:lineRule="auto"/>
        <w:contextualSpacing/>
        <w:rPr>
          <w:rFonts w:ascii="Arial" w:eastAsia="DejaVu Sans" w:hAnsi="Arial" w:cs="Arial"/>
          <w:kern w:val="1"/>
          <w:lang w:eastAsia="ar-SA"/>
        </w:rPr>
      </w:pPr>
      <w:r w:rsidRPr="00EE0591">
        <w:rPr>
          <w:rFonts w:ascii="Arial" w:eastAsia="DejaVu Sans" w:hAnsi="Arial" w:cs="Arial"/>
          <w:kern w:val="1"/>
          <w:lang w:eastAsia="ar-SA"/>
        </w:rPr>
        <w:t xml:space="preserve">Przedmiot zamówienia należy wykonać w terminie: </w:t>
      </w:r>
      <w:r w:rsidRPr="00EE0591">
        <w:rPr>
          <w:rFonts w:ascii="Arial" w:eastAsia="Calibri" w:hAnsi="Arial" w:cs="Arial"/>
          <w:b/>
          <w:kern w:val="1"/>
          <w:lang w:eastAsia="ar-SA"/>
        </w:rPr>
        <w:t>do 12 miesięcy</w:t>
      </w:r>
      <w:r w:rsidRPr="00EE0591">
        <w:rPr>
          <w:rFonts w:ascii="Arial" w:eastAsia="Calibri" w:hAnsi="Arial" w:cs="Arial"/>
          <w:kern w:val="1"/>
          <w:lang w:eastAsia="ar-SA"/>
        </w:rPr>
        <w:t xml:space="preserve"> </w:t>
      </w:r>
      <w:r w:rsidRPr="00EE0591">
        <w:rPr>
          <w:rFonts w:ascii="Arial" w:eastAsia="Calibri" w:hAnsi="Arial" w:cs="Arial"/>
          <w:b/>
          <w:kern w:val="1"/>
          <w:lang w:eastAsia="ar-SA"/>
        </w:rPr>
        <w:t xml:space="preserve">licząc od </w:t>
      </w:r>
      <w:r w:rsidRPr="00EE0591">
        <w:rPr>
          <w:rFonts w:ascii="Arial" w:eastAsia="DejaVu Sans" w:hAnsi="Arial" w:cs="Arial"/>
          <w:b/>
          <w:kern w:val="1"/>
          <w:lang w:eastAsia="ar-SA"/>
        </w:rPr>
        <w:t xml:space="preserve"> dnia podpisania umowy</w:t>
      </w:r>
      <w:r w:rsidRPr="00EE0591">
        <w:rPr>
          <w:rFonts w:ascii="Arial" w:eastAsia="DejaVu Sans" w:hAnsi="Arial" w:cs="Arial"/>
          <w:kern w:val="1"/>
          <w:lang w:eastAsia="ar-SA"/>
        </w:rPr>
        <w: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t>
      </w:r>
    </w:p>
    <w:p w14:paraId="33347F89" w14:textId="77777777" w:rsidR="00DE5007" w:rsidRDefault="00DE5007" w:rsidP="001544CF">
      <w:pPr>
        <w:autoSpaceDE w:val="0"/>
        <w:autoSpaceDN w:val="0"/>
        <w:adjustRightInd w:val="0"/>
        <w:spacing w:line="276" w:lineRule="auto"/>
        <w:jc w:val="center"/>
        <w:rPr>
          <w:rFonts w:ascii="Arial" w:eastAsia="Calibri" w:hAnsi="Arial" w:cs="Arial"/>
          <w:b/>
          <w:bCs/>
          <w:color w:val="000000"/>
        </w:rPr>
      </w:pPr>
    </w:p>
    <w:p w14:paraId="09C310A0" w14:textId="45F06A8D"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066CCB00" w14:textId="77777777" w:rsidR="003E688B" w:rsidRPr="0044083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 xml:space="preserve">Wykonawca zobowiązany jest zakończyć realizację całości zamówienia (w tym uzyskanie prawomocnego pozwolenia na użytkowanie) </w:t>
      </w:r>
      <w:r w:rsidRPr="0044083B">
        <w:rPr>
          <w:rFonts w:ascii="Arial" w:hAnsi="Arial" w:cs="Arial"/>
        </w:rPr>
        <w:t xml:space="preserve">w terminie do </w:t>
      </w:r>
      <w:r w:rsidRPr="0044083B">
        <w:rPr>
          <w:rFonts w:ascii="Arial" w:hAnsi="Arial" w:cs="Arial"/>
          <w:b/>
        </w:rPr>
        <w:t>12 miesięcy</w:t>
      </w:r>
      <w:r w:rsidRPr="0044083B">
        <w:rPr>
          <w:rFonts w:ascii="Arial" w:hAnsi="Arial" w:cs="Arial"/>
        </w:rPr>
        <w:t xml:space="preserve"> od dnia podpisania umowy.</w:t>
      </w:r>
    </w:p>
    <w:p w14:paraId="0BF971B8" w14:textId="51059EBE" w:rsidR="0044083B" w:rsidRPr="0044083B" w:rsidRDefault="0044083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hAnsi="Arial" w:cs="Arial"/>
        </w:rPr>
        <w:t>Wykonawca stosunkowo wcześniej zgłosi do odbioru roboty w celu dokonania końcowego protokołu odbioru, tak aby całość zadania zakończyć w terminie, o którym mowa w ust. 1.</w:t>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w:t>
      </w:r>
      <w:r w:rsidRPr="003E688B">
        <w:rPr>
          <w:rFonts w:ascii="Arial" w:eastAsia="Calibri" w:hAnsi="Arial" w:cs="Arial"/>
        </w:rPr>
        <w:lastRenderedPageBreak/>
        <w:t xml:space="preserve">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5B68EAE2"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093A6F61"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xml:space="preserve"> i </w:t>
      </w:r>
      <w:r w:rsidR="003E688B">
        <w:rPr>
          <w:rFonts w:ascii="Arial" w:hAnsi="Arial" w:cs="Arial"/>
        </w:rPr>
        <w:t>8</w:t>
      </w:r>
      <w:r w:rsidRPr="00340BAD">
        <w:rPr>
          <w:rFonts w:ascii="Arial" w:hAnsi="Arial" w:cs="Arial"/>
        </w:rPr>
        <w:t>, termin, o którym mowa w ust.</w:t>
      </w:r>
      <w:r w:rsidR="00806EC8">
        <w:rPr>
          <w:rFonts w:ascii="Arial" w:hAnsi="Arial" w:cs="Arial"/>
        </w:rPr>
        <w:t xml:space="preserve"> 7 i</w:t>
      </w:r>
      <w:r w:rsidRPr="00340BAD">
        <w:rPr>
          <w:rFonts w:ascii="Arial" w:hAnsi="Arial" w:cs="Arial"/>
        </w:rPr>
        <w:t> </w:t>
      </w:r>
      <w:r w:rsidR="00806EC8">
        <w:rPr>
          <w:rFonts w:ascii="Arial" w:hAnsi="Arial" w:cs="Arial"/>
        </w:rPr>
        <w:t>8</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502"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decyzję pozwolenie na użytkowanie wraz z kompletną dokumentacją w rozumieniu ustawy Prawo budowlane;</w:t>
      </w:r>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lastRenderedPageBreak/>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Pr="00340BAD" w:rsidRDefault="00280B2B">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bookmarkEnd w:id="502"/>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503"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w:t>
      </w:r>
      <w:r w:rsidRPr="00340BAD">
        <w:rPr>
          <w:rFonts w:ascii="Arial" w:hAnsi="Arial" w:cs="Arial"/>
          <w:bCs/>
          <w:szCs w:val="24"/>
        </w:rPr>
        <w:lastRenderedPageBreak/>
        <w:t xml:space="preserve">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503"/>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391E367" w14:textId="77777777" w:rsidR="00532BCD" w:rsidRPr="00340BAD" w:rsidRDefault="00532BCD"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504"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w:t>
      </w:r>
      <w:r w:rsidRPr="00340BAD">
        <w:rPr>
          <w:rStyle w:val="FontStyle32"/>
          <w:rFonts w:ascii="Arial" w:hAnsi="Arial" w:cs="Arial"/>
          <w:sz w:val="24"/>
          <w:szCs w:val="24"/>
        </w:rPr>
        <w:lastRenderedPageBreak/>
        <w:t xml:space="preserve">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w dniu podpisania umowy harmonogram rzeczowo-finansowy, który stanowić będzie załącznik nr </w:t>
      </w:r>
      <w:r w:rsidR="00203494">
        <w:rPr>
          <w:rFonts w:ascii="Arial" w:hAnsi="Arial" w:cs="Arial"/>
        </w:rPr>
        <w:t>2</w:t>
      </w:r>
      <w:r w:rsidRPr="00203494">
        <w:rPr>
          <w:rFonts w:ascii="Arial" w:hAnsi="Arial" w:cs="Arial"/>
        </w:rPr>
        <w:t xml:space="preserve"> do niniejszej umowy.</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26625811" w:rsidR="002C26F5" w:rsidRPr="00682BC7" w:rsidRDefault="002C26F5">
      <w:pPr>
        <w:numPr>
          <w:ilvl w:val="0"/>
          <w:numId w:val="180"/>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203494">
        <w:rPr>
          <w:rStyle w:val="markedcontent"/>
          <w:rFonts w:ascii="Arial" w:hAnsi="Arial" w:cs="Arial"/>
        </w:rPr>
        <w:t>2</w:t>
      </w:r>
      <w:r>
        <w:rPr>
          <w:rStyle w:val="markedcontent"/>
          <w:rFonts w:ascii="Arial" w:hAnsi="Arial" w:cs="Arial"/>
        </w:rPr>
        <w:t>,0</w:t>
      </w:r>
      <w:r w:rsidR="00242D07">
        <w:rPr>
          <w:rStyle w:val="markedcontent"/>
          <w:rFonts w:ascii="Arial" w:hAnsi="Arial" w:cs="Arial"/>
        </w:rPr>
        <w:t>1</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505"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bookmarkEnd w:id="505"/>
    <w:p w14:paraId="29788778" w14:textId="77777777" w:rsidR="002C26F5" w:rsidRDefault="002C26F5" w:rsidP="002C26F5">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6C2CB30C" w14:textId="77777777" w:rsidR="00242D07" w:rsidRDefault="00242D07">
      <w:pPr>
        <w:numPr>
          <w:ilvl w:val="0"/>
          <w:numId w:val="180"/>
        </w:numPr>
        <w:suppressAutoHyphens/>
        <w:autoSpaceDE w:val="0"/>
        <w:autoSpaceDN w:val="0"/>
        <w:adjustRightInd w:val="0"/>
        <w:spacing w:line="276" w:lineRule="auto"/>
        <w:ind w:left="426" w:hanging="426"/>
        <w:rPr>
          <w:rFonts w:ascii="Arial" w:hAnsi="Arial" w:cs="Arial"/>
          <w:lang w:eastAsia="ar-SA"/>
        </w:rPr>
      </w:pPr>
      <w:r w:rsidRPr="008705C1">
        <w:rPr>
          <w:rFonts w:ascii="Arial" w:hAnsi="Arial" w:cs="Arial"/>
          <w:lang w:eastAsia="ar-SA"/>
        </w:rPr>
        <w:t xml:space="preserve">Wykonawca jest zobowiązany zapewnić finansowanie inwestycji w części niepokrytej wkładem własnym Zamawiającego na czas poprzedzający wypłatę środków z </w:t>
      </w:r>
      <w:r w:rsidRPr="008705C1">
        <w:rPr>
          <w:rFonts w:ascii="Arial" w:hAnsi="Arial" w:cs="Arial"/>
        </w:rPr>
        <w:t>Rządowego Funduszu Polski Ład: Programu Inwestycji Strategicznych</w:t>
      </w:r>
      <w:r w:rsidRPr="008705C1">
        <w:rPr>
          <w:rFonts w:ascii="Arial" w:hAnsi="Arial" w:cs="Arial"/>
          <w:lang w:eastAsia="ar-SA"/>
        </w:rPr>
        <w:t xml:space="preserve">, przy czym zapłata wynagrodzenia Wykonawcy </w:t>
      </w:r>
      <w:r>
        <w:rPr>
          <w:rFonts w:ascii="Arial" w:hAnsi="Arial" w:cs="Arial"/>
          <w:lang w:eastAsia="ar-SA"/>
        </w:rPr>
        <w:t xml:space="preserve">inwestycji w całości </w:t>
      </w:r>
      <w:r w:rsidRPr="008705C1">
        <w:rPr>
          <w:rFonts w:ascii="Arial" w:hAnsi="Arial" w:cs="Arial"/>
          <w:lang w:eastAsia="ar-SA"/>
        </w:rPr>
        <w:t xml:space="preserve">nastąpi, po wykonaniu zamówienia w terminie nie dłuższym niż 30 dni od dnia dokonania odbioru </w:t>
      </w:r>
      <w:r>
        <w:rPr>
          <w:rFonts w:ascii="Arial" w:hAnsi="Arial" w:cs="Arial"/>
          <w:lang w:eastAsia="ar-SA"/>
        </w:rPr>
        <w:t xml:space="preserve">końcowego </w:t>
      </w:r>
      <w:r w:rsidRPr="008705C1">
        <w:rPr>
          <w:rFonts w:ascii="Arial" w:hAnsi="Arial" w:cs="Arial"/>
          <w:lang w:eastAsia="ar-SA"/>
        </w:rPr>
        <w:t>robót przez Zamawiającego</w:t>
      </w:r>
      <w:r>
        <w:rPr>
          <w:rFonts w:ascii="Arial" w:hAnsi="Arial" w:cs="Arial"/>
          <w:lang w:eastAsia="ar-SA"/>
        </w:rPr>
        <w:t>.</w:t>
      </w:r>
    </w:p>
    <w:p w14:paraId="09DDD630" w14:textId="77777777" w:rsidR="00242D07" w:rsidRPr="008705C1" w:rsidRDefault="00242D07">
      <w:pPr>
        <w:numPr>
          <w:ilvl w:val="0"/>
          <w:numId w:val="180"/>
        </w:numPr>
        <w:suppressAutoHyphens/>
        <w:autoSpaceDE w:val="0"/>
        <w:autoSpaceDN w:val="0"/>
        <w:adjustRightInd w:val="0"/>
        <w:spacing w:line="276" w:lineRule="auto"/>
        <w:ind w:left="426" w:hanging="426"/>
        <w:rPr>
          <w:rFonts w:ascii="Arial" w:hAnsi="Arial" w:cs="Arial"/>
          <w:lang w:eastAsia="ar-SA"/>
        </w:rPr>
      </w:pPr>
      <w:r>
        <w:rPr>
          <w:rFonts w:ascii="Arial" w:hAnsi="Arial" w:cs="Arial"/>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58B58767"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lastRenderedPageBreak/>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00501CAD"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5A624D79" w:rsidR="002C26F5"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806EC8">
        <w:rPr>
          <w:rFonts w:ascii="Arial" w:eastAsia="Calibri" w:hAnsi="Arial" w:cs="Arial"/>
          <w:kern w:val="1"/>
          <w:lang w:eastAsia="ar-SA"/>
        </w:rPr>
        <w:t>1</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r w:rsidR="00242D07">
        <w:rPr>
          <w:rFonts w:ascii="Arial" w:eastAsia="Calibri" w:hAnsi="Arial" w:cs="Arial"/>
          <w:color w:val="000000"/>
          <w:kern w:val="1"/>
          <w:lang w:eastAsia="ar-SA"/>
        </w:rPr>
        <w:t>,</w:t>
      </w:r>
    </w:p>
    <w:p w14:paraId="6635E7E3" w14:textId="63650791" w:rsidR="00242D07" w:rsidRPr="00242D07" w:rsidRDefault="00242D07">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b/>
          <w:bCs/>
          <w:color w:val="000000"/>
          <w:kern w:val="1"/>
          <w:lang w:eastAsia="ar-SA"/>
        </w:rPr>
      </w:pPr>
      <w:r w:rsidRPr="00242D07">
        <w:rPr>
          <w:rFonts w:ascii="Arial" w:eastAsia="Calibri" w:hAnsi="Arial" w:cs="Arial"/>
          <w:b/>
          <w:bCs/>
          <w:color w:val="000000"/>
          <w:kern w:val="1"/>
          <w:lang w:eastAsia="ar-SA"/>
        </w:rPr>
        <w:t>uzyskanie decyzji o pozwoleniu na użytkowanie obiektu budowlanego.</w:t>
      </w:r>
    </w:p>
    <w:p w14:paraId="44E4F24F" w14:textId="048A4F0E"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10</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t>
      </w:r>
      <w:r w:rsidRPr="009745DC">
        <w:rPr>
          <w:rFonts w:ascii="Arial" w:eastAsia="Calibri" w:hAnsi="Arial" w:cs="Arial"/>
          <w:color w:val="000000"/>
          <w:kern w:val="1"/>
          <w:lang w:eastAsia="ar-SA"/>
        </w:rPr>
        <w:lastRenderedPageBreak/>
        <w:t xml:space="preserve">wynagrodzenie Wykonawcy będzie umniejszone proporcjonalnie do uszczerbku wywołanego wadami. </w:t>
      </w:r>
    </w:p>
    <w:p w14:paraId="482FC29E"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3F67EC7A"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806EC8">
        <w:rPr>
          <w:rFonts w:ascii="Arial" w:eastAsia="Calibri" w:hAnsi="Arial" w:cs="Arial"/>
          <w:color w:val="000000"/>
          <w:kern w:val="1"/>
          <w:lang w:eastAsia="ar-SA"/>
        </w:rPr>
        <w:t>3</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0"/>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0"/>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lastRenderedPageBreak/>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0"/>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504"/>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w:t>
      </w:r>
      <w:r w:rsidRPr="00340BAD">
        <w:rPr>
          <w:rFonts w:ascii="Arial" w:eastAsia="Calibri" w:hAnsi="Arial" w:cs="Arial"/>
          <w:color w:val="000000"/>
          <w:szCs w:val="24"/>
        </w:rPr>
        <w:lastRenderedPageBreak/>
        <w:t xml:space="preserve">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lastRenderedPageBreak/>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w:t>
      </w:r>
      <w:r w:rsidRPr="00340BAD">
        <w:rPr>
          <w:rFonts w:ascii="Arial" w:eastAsia="Calibri" w:hAnsi="Arial" w:cs="Arial"/>
          <w:color w:val="000000"/>
          <w:szCs w:val="24"/>
        </w:rPr>
        <w:lastRenderedPageBreak/>
        <w:t xml:space="preserve">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w:t>
      </w:r>
      <w:r w:rsidRPr="00340BAD">
        <w:rPr>
          <w:rFonts w:ascii="Arial" w:eastAsia="Calibri" w:hAnsi="Arial" w:cs="Arial"/>
          <w:color w:val="000000"/>
        </w:rPr>
        <w:lastRenderedPageBreak/>
        <w:t xml:space="preserve">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77777777" w:rsidR="00A9722F" w:rsidRPr="00340BAD" w:rsidRDefault="00A9722F" w:rsidP="00A9722F">
      <w:pPr>
        <w:pStyle w:val="Bezodstpw"/>
        <w:spacing w:line="276" w:lineRule="auto"/>
        <w:ind w:left="426"/>
        <w:rPr>
          <w:rFonts w:ascii="Arial" w:eastAsia="Calibri" w:hAnsi="Arial" w:cs="Arial"/>
          <w:color w:val="000000"/>
          <w:szCs w:val="24"/>
        </w:rPr>
      </w:pPr>
    </w:p>
    <w:p w14:paraId="5FB2749F" w14:textId="77777777"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723E4AA0" w14:textId="77777777" w:rsidR="00312CA4" w:rsidRDefault="007511EB" w:rsidP="00340BAD">
      <w:pPr>
        <w:pStyle w:val="Bezodstpw"/>
        <w:spacing w:line="276" w:lineRule="auto"/>
        <w:ind w:left="426"/>
        <w:rPr>
          <w:rFonts w:ascii="Arial" w:hAnsi="Arial" w:cs="Arial"/>
          <w:b/>
          <w:szCs w:val="24"/>
        </w:rPr>
      </w:pPr>
      <w:r w:rsidRPr="00340BAD">
        <w:rPr>
          <w:rFonts w:ascii="Arial" w:hAnsi="Arial" w:cs="Arial"/>
          <w:b/>
          <w:szCs w:val="24"/>
        </w:rPr>
        <w:t>Maciej Rębielak</w:t>
      </w:r>
      <w:r w:rsidR="00D7068D" w:rsidRPr="00340BAD">
        <w:rPr>
          <w:rFonts w:ascii="Arial" w:hAnsi="Arial" w:cs="Arial"/>
          <w:b/>
          <w:szCs w:val="24"/>
        </w:rPr>
        <w:t xml:space="preserve"> – Inspektor ds. </w:t>
      </w:r>
      <w:r w:rsidRPr="00340BAD">
        <w:rPr>
          <w:rFonts w:ascii="Arial" w:hAnsi="Arial" w:cs="Arial"/>
          <w:b/>
          <w:szCs w:val="24"/>
        </w:rPr>
        <w:t>infrastruktury i budownictwa – tel. 537-956-501</w:t>
      </w:r>
      <w:r w:rsidR="00D7068D" w:rsidRPr="00340BAD">
        <w:rPr>
          <w:rFonts w:ascii="Arial" w:hAnsi="Arial" w:cs="Arial"/>
          <w:b/>
          <w:szCs w:val="24"/>
        </w:rPr>
        <w:t>.</w:t>
      </w:r>
    </w:p>
    <w:p w14:paraId="5AC1CC4B" w14:textId="77777777" w:rsidR="0062654A" w:rsidRPr="0062654A" w:rsidRDefault="0062654A" w:rsidP="0062654A">
      <w:pPr>
        <w:pStyle w:val="Bezodstpw"/>
        <w:spacing w:line="276" w:lineRule="auto"/>
        <w:ind w:left="426"/>
        <w:rPr>
          <w:rFonts w:ascii="Arial" w:hAnsi="Arial" w:cs="Arial"/>
          <w:b/>
          <w:szCs w:val="24"/>
        </w:rPr>
      </w:pPr>
      <w:r w:rsidRPr="0062654A">
        <w:rPr>
          <w:rFonts w:ascii="Arial" w:hAnsi="Arial" w:cs="Arial"/>
          <w:b/>
          <w:szCs w:val="24"/>
        </w:rPr>
        <w:t>Michał Śmichura – Inspektor ds. inwestycji i infrastruktury drogowej – tel. 531-998-662.</w:t>
      </w: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lastRenderedPageBreak/>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 xml:space="preserve">z chwilą faktycznego wydania Zamawiającemu poszczególnych części Dokumentacji Projektowej i innych dokumentów, o których mowa w ust.2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nadawanie całości lub wybranych fragmentów utworu za pomocą wizji albo </w:t>
      </w:r>
      <w:r w:rsidRPr="00340BAD">
        <w:rPr>
          <w:rFonts w:ascii="Arial" w:hAnsi="Arial" w:cs="Arial"/>
          <w:szCs w:val="24"/>
        </w:rPr>
        <w:lastRenderedPageBreak/>
        <w:t>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publiczne udostępnianie utworu w taki sposób, aby każdy mógł mieć do 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r w:rsidRPr="00340BAD">
        <w:rPr>
          <w:rFonts w:ascii="Arial" w:hAnsi="Arial" w:cs="Arial"/>
          <w:szCs w:val="24"/>
        </w:rPr>
        <w:b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Wykonawca wyraża zgodę na rozporządzanie i korzystanie przez Zamawiającego z opracowań utworów wykonanych na podstawie niniejszej </w:t>
      </w:r>
      <w:r w:rsidRPr="00340BAD">
        <w:rPr>
          <w:rFonts w:ascii="Arial" w:hAnsi="Arial" w:cs="Arial"/>
          <w:szCs w:val="24"/>
        </w:rPr>
        <w:lastRenderedPageBreak/>
        <w:t>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Wraz z przejściem majątkowych praw autorskich następuje przejście prawa 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71477E79" w14:textId="77777777" w:rsidR="00191A2D" w:rsidRPr="00340BAD" w:rsidRDefault="00191A2D"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506"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506"/>
      <w:r w:rsidR="00EA5826">
        <w:rPr>
          <w:rFonts w:ascii="Arial" w:hAnsi="Arial" w:cs="Arial"/>
        </w:rPr>
        <w:t>6</w:t>
      </w:r>
      <w:r w:rsidRPr="00340BAD">
        <w:rPr>
          <w:rFonts w:ascii="Arial" w:hAnsi="Arial" w:cs="Arial"/>
        </w:rPr>
        <w:t>.</w:t>
      </w: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2"/>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 xml:space="preserve">przedstawienia Zamawiającemu w dniu przekazania placu budowy </w:t>
      </w:r>
      <w:r w:rsidRPr="00BF26F3">
        <w:rPr>
          <w:rFonts w:ascii="Arial" w:hAnsi="Arial" w:cs="Arial"/>
        </w:rPr>
        <w:lastRenderedPageBreak/>
        <w:t>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2"/>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k</w:t>
      </w:r>
      <w:r w:rsidR="007B72BD" w:rsidRPr="00CA3102">
        <w:rPr>
          <w:rFonts w:ascii="Arial" w:hAnsi="Arial" w:cs="Arial"/>
        </w:rPr>
        <w:t>onsultacji z Zamawiającym na każdym etapie opracowywania 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 xml:space="preserve">technicznych od przewidzianych w Programie </w:t>
      </w:r>
      <w:proofErr w:type="spellStart"/>
      <w:r w:rsidR="007B72BD" w:rsidRPr="00CA3102">
        <w:rPr>
          <w:rFonts w:ascii="Arial" w:hAnsi="Arial" w:cs="Arial"/>
        </w:rPr>
        <w:t>Funkcjonalno</w:t>
      </w:r>
      <w:proofErr w:type="spellEnd"/>
      <w:r w:rsidR="007B72BD" w:rsidRPr="00CA3102">
        <w:rPr>
          <w:rFonts w:ascii="Arial" w:hAnsi="Arial" w:cs="Arial"/>
        </w:rPr>
        <w:t xml:space="preserve"> – Użytkowym,</w:t>
      </w:r>
    </w:p>
    <w:p w14:paraId="7683F5CF"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77777777" w:rsidR="007B72B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Wykonawca przygotuje dokumentację projektową w formie określonej w rozporządzeniu Ministra</w:t>
      </w:r>
      <w:r w:rsidR="0006178D">
        <w:rPr>
          <w:rFonts w:ascii="Arial" w:hAnsi="Arial" w:cs="Arial"/>
        </w:rPr>
        <w:t xml:space="preserve"> </w:t>
      </w:r>
      <w:r w:rsidRPr="0006178D">
        <w:rPr>
          <w:rFonts w:ascii="Arial" w:hAnsi="Arial" w:cs="Arial"/>
        </w:rPr>
        <w:t>Infrastruktury z dnia 2 września 2004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proofErr w:type="spellStart"/>
      <w:r w:rsidRPr="0006178D">
        <w:rPr>
          <w:rFonts w:ascii="Arial" w:hAnsi="Arial" w:cs="Arial"/>
        </w:rPr>
        <w:t>Funkcjonalno</w:t>
      </w:r>
      <w:proofErr w:type="spellEnd"/>
      <w:r w:rsidRPr="0006178D">
        <w:rPr>
          <w:rFonts w:ascii="Arial" w:hAnsi="Arial" w:cs="Arial"/>
        </w:rPr>
        <w:t>–Użytkowego,</w:t>
      </w:r>
    </w:p>
    <w:p w14:paraId="4554C62F" w14:textId="77777777" w:rsidR="007B72BD" w:rsidRPr="0006178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PSZOK w następującej ilości:</w:t>
      </w:r>
    </w:p>
    <w:p w14:paraId="6043DE13"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4"/>
        </w:numPr>
        <w:spacing w:line="276" w:lineRule="auto"/>
        <w:ind w:left="1276" w:hanging="283"/>
        <w:rPr>
          <w:rFonts w:ascii="Arial" w:hAnsi="Arial" w:cs="Arial"/>
        </w:rPr>
      </w:pPr>
      <w:proofErr w:type="spellStart"/>
      <w:r w:rsidRPr="003167D1">
        <w:rPr>
          <w:rFonts w:ascii="Arial" w:eastAsia="Calibri" w:hAnsi="Arial" w:cs="Arial"/>
          <w:color w:val="000000"/>
        </w:rPr>
        <w:t>STWiOR</w:t>
      </w:r>
      <w:proofErr w:type="spellEnd"/>
      <w:r w:rsidRPr="003167D1">
        <w:rPr>
          <w:rFonts w:ascii="Arial" w:eastAsia="Calibri" w:hAnsi="Arial" w:cs="Arial"/>
          <w:color w:val="000000"/>
        </w:rPr>
        <w:t xml:space="preserve"> – 4 egz., BIOZ – 1 egz.,</w:t>
      </w:r>
    </w:p>
    <w:p w14:paraId="6E8FD861"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rysunki, schematy, diagramy, itp. – format </w:t>
      </w:r>
      <w:proofErr w:type="spellStart"/>
      <w:r w:rsidRPr="00024901">
        <w:rPr>
          <w:rFonts w:ascii="Arial" w:hAnsi="Arial" w:cs="Arial"/>
        </w:rPr>
        <w:t>dwg</w:t>
      </w:r>
      <w:proofErr w:type="spellEnd"/>
      <w:r w:rsidRPr="00024901">
        <w:rPr>
          <w:rFonts w:ascii="Arial" w:hAnsi="Arial" w:cs="Arial"/>
        </w:rPr>
        <w:t>.</w:t>
      </w:r>
    </w:p>
    <w:p w14:paraId="5C76981C"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opisy, zestawienia, specyfikacje, itp. – format </w:t>
      </w:r>
      <w:proofErr w:type="spellStart"/>
      <w:r w:rsidRPr="00024901">
        <w:rPr>
          <w:rFonts w:ascii="Arial" w:hAnsi="Arial" w:cs="Arial"/>
        </w:rPr>
        <w:t>doc</w:t>
      </w:r>
      <w:proofErr w:type="spellEnd"/>
      <w:r w:rsidRPr="00024901">
        <w:rPr>
          <w:rFonts w:ascii="Arial" w:hAnsi="Arial" w:cs="Arial"/>
        </w:rPr>
        <w:t>, xls.</w:t>
      </w:r>
    </w:p>
    <w:p w14:paraId="4CB65625"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3"/>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 xml:space="preserve">pozwoleń na </w:t>
      </w:r>
      <w:r w:rsidR="007B72BD" w:rsidRPr="00E2255E">
        <w:rPr>
          <w:rFonts w:ascii="Arial" w:hAnsi="Arial" w:cs="Arial"/>
        </w:rPr>
        <w:lastRenderedPageBreak/>
        <w:t>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77777777" w:rsidR="007B72BD" w:rsidRDefault="007B72BD">
      <w:pPr>
        <w:pStyle w:val="Akapitzlist"/>
        <w:numPr>
          <w:ilvl w:val="0"/>
          <w:numId w:val="183"/>
        </w:numPr>
        <w:spacing w:line="276" w:lineRule="auto"/>
        <w:ind w:left="993" w:hanging="284"/>
        <w:rPr>
          <w:rFonts w:ascii="Arial" w:hAnsi="Arial" w:cs="Arial"/>
        </w:rPr>
      </w:pPr>
      <w:r w:rsidRPr="00E2255E">
        <w:rPr>
          <w:rFonts w:ascii="Arial" w:hAnsi="Arial" w:cs="Arial"/>
        </w:rPr>
        <w:t>Przed wystąpieniem o wydanie pozwolenia na budowę Wykonawca zobowiązany jest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uzyskaniem Pozwolenia na Budowę,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2"/>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2"/>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77777777" w:rsidR="007B72BD" w:rsidRPr="00E2255E"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E2255E">
        <w:rPr>
          <w:rFonts w:ascii="Arial" w:hAnsi="Arial" w:cs="Arial"/>
        </w:rPr>
        <w:t>ybudowania obiektu Punktu Selektywnego Zbierania Odpadów Komunalnych (PSZOK) zgodnie z:</w:t>
      </w:r>
    </w:p>
    <w:p w14:paraId="5AA79D30"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 xml:space="preserve">bowiązującymi przepisami i Polskimi Normami oraz zasadami </w:t>
      </w:r>
      <w:r w:rsidR="007B72BD" w:rsidRPr="00E2255E">
        <w:rPr>
          <w:rFonts w:ascii="Arial" w:hAnsi="Arial" w:cs="Arial"/>
        </w:rPr>
        <w:lastRenderedPageBreak/>
        <w:t>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 xml:space="preserve">robót zapewnić organizację budowy zgodnie z przepisami BHP i </w:t>
      </w:r>
      <w:proofErr w:type="spellStart"/>
      <w:r w:rsidR="007B72BD" w:rsidRPr="00BE6435">
        <w:rPr>
          <w:rFonts w:ascii="Arial" w:hAnsi="Arial" w:cs="Arial"/>
        </w:rPr>
        <w:t>ppoż</w:t>
      </w:r>
      <w:proofErr w:type="spellEnd"/>
      <w:r w:rsidR="007B72BD" w:rsidRPr="00BE6435">
        <w:rPr>
          <w:rFonts w:ascii="Arial" w:hAnsi="Arial" w:cs="Arial"/>
        </w:rPr>
        <w:t>,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certyfikatów zgodności z Polską Normą lub innych dokumentów zgodności,</w:t>
      </w:r>
    </w:p>
    <w:p w14:paraId="09D8E43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lastRenderedPageBreak/>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w odpowiednim stanie i porządku zapobiegającym 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budowy oraz minimalizowanie utrudnień dla jednostek prowadzących 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wynikających z ustawy Prawo ochrony środowiska oraz ustawy o odpadach</w:t>
      </w:r>
      <w:r w:rsidR="00BE6435">
        <w:rPr>
          <w:rFonts w:ascii="Arial" w:hAnsi="Arial" w:cs="Arial"/>
        </w:rPr>
        <w:t>;</w:t>
      </w:r>
    </w:p>
    <w:p w14:paraId="36E0D249"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2"/>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68C3DF0D" w14:textId="77777777" w:rsidR="007B72BD" w:rsidRPr="00A326A6"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Wykonawca jest zobowiązany zapewnić obsługę geodezyjną zgodnie z przepisami rozporządzenia</w:t>
      </w:r>
      <w:r w:rsidR="00872C6E" w:rsidRPr="00A326A6">
        <w:rPr>
          <w:rFonts w:ascii="Arial" w:hAnsi="Arial" w:cs="Arial"/>
        </w:rPr>
        <w:t xml:space="preserve"> </w:t>
      </w:r>
      <w:r w:rsidRPr="00A326A6">
        <w:rPr>
          <w:rFonts w:ascii="Arial" w:hAnsi="Arial" w:cs="Arial"/>
        </w:rPr>
        <w:t>Ministra Gospodarki Przestrzennej i Budownictwa z dnia 21 lutego 1995 r. w sprawie rodzaju i zakresu</w:t>
      </w:r>
      <w:r w:rsidR="00872C6E" w:rsidRPr="00A326A6">
        <w:rPr>
          <w:rFonts w:ascii="Arial" w:hAnsi="Arial" w:cs="Arial"/>
        </w:rPr>
        <w:t xml:space="preserve"> </w:t>
      </w:r>
      <w:r w:rsidRPr="00A326A6">
        <w:rPr>
          <w:rFonts w:ascii="Arial" w:hAnsi="Arial" w:cs="Arial"/>
        </w:rPr>
        <w:t>opracowań geodezyjno-kartograficznych oraz czynności geodezyjnych obowiązujących w budownictwie,</w:t>
      </w:r>
    </w:p>
    <w:p w14:paraId="3D50E4FE" w14:textId="77777777" w:rsidR="007B72BD"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 xml:space="preserve">zatwierdzonym projektem czasowej organizacji </w:t>
      </w:r>
      <w:r w:rsidRPr="00BF26F3">
        <w:rPr>
          <w:rFonts w:ascii="Arial" w:hAnsi="Arial" w:cs="Arial"/>
        </w:rPr>
        <w:lastRenderedPageBreak/>
        <w:t>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budowy Zamawiający ma prawo zlecić wykonanie tych czynności innej jednostce na koszt Wykonawcy,</w:t>
      </w:r>
    </w:p>
    <w:p w14:paraId="54814ECB"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przypadku uzasadnionych roszczeń osób trzecich, dokona wszelkich niezbędnych</w:t>
      </w:r>
      <w:r w:rsidR="00872C6E" w:rsidRPr="00BF26F3">
        <w:rPr>
          <w:rFonts w:ascii="Arial" w:hAnsi="Arial" w:cs="Arial"/>
        </w:rPr>
        <w:t xml:space="preserve"> </w:t>
      </w:r>
      <w:r w:rsidRPr="00BF26F3">
        <w:rPr>
          <w:rFonts w:ascii="Arial" w:hAnsi="Arial" w:cs="Arial"/>
        </w:rPr>
        <w:t xml:space="preserve">napraw własności tych osób (terenu, dojazdów, nieruchomości, rzeczy, </w:t>
      </w:r>
      <w:proofErr w:type="spellStart"/>
      <w:r w:rsidRPr="00BF26F3">
        <w:rPr>
          <w:rFonts w:ascii="Arial" w:hAnsi="Arial" w:cs="Arial"/>
        </w:rPr>
        <w:t>nasadzeń</w:t>
      </w:r>
      <w:proofErr w:type="spellEnd"/>
      <w:r w:rsidRPr="00BF26F3">
        <w:rPr>
          <w:rFonts w:ascii="Arial" w:hAnsi="Arial" w:cs="Arial"/>
        </w:rPr>
        <w:t>,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w:t>
      </w:r>
      <w:r w:rsidRPr="00E2255E">
        <w:rPr>
          <w:rFonts w:ascii="Arial" w:hAnsi="Arial" w:cs="Arial"/>
          <w:szCs w:val="24"/>
        </w:rPr>
        <w:lastRenderedPageBreak/>
        <w:t xml:space="preserve">powstałych w toku realizacji poprzez dodatkowe informacje i opracowania, w tym: </w:t>
      </w:r>
    </w:p>
    <w:p w14:paraId="29785E24"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 </w:t>
      </w:r>
    </w:p>
    <w:p w14:paraId="261D6278"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190"/>
        </w:numPr>
        <w:spacing w:line="276" w:lineRule="auto"/>
        <w:rPr>
          <w:rFonts w:ascii="Arial" w:hAnsi="Arial" w:cs="Arial"/>
          <w:szCs w:val="24"/>
        </w:rPr>
      </w:pPr>
      <w:r w:rsidRPr="00E2255E">
        <w:rPr>
          <w:rFonts w:ascii="Arial" w:hAnsi="Arial" w:cs="Arial"/>
          <w:szCs w:val="24"/>
        </w:rPr>
        <w:t>poprawiania błędów projektowych, likwidacji kolizji między branżami lub uzupełnienia rysunków, detali bądź opisu technologii wykonania nie zawartych 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t>
      </w:r>
      <w:r w:rsidRPr="00E2255E">
        <w:rPr>
          <w:rFonts w:ascii="Arial" w:hAnsi="Arial" w:cs="Arial"/>
          <w:szCs w:val="24"/>
        </w:rPr>
        <w:lastRenderedPageBreak/>
        <w:t xml:space="preserve">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W przypadku etapowania robót postanowienia niniejszej umowy odnoszą się w całości do każdego z etapów, przy czym Zamawiający obowiązany jest na piśmie 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16B43A1B" w14:textId="77777777" w:rsidR="00E2255E" w:rsidRDefault="00E2255E" w:rsidP="006D2F32">
      <w:pPr>
        <w:spacing w:line="276" w:lineRule="auto"/>
        <w:jc w:val="center"/>
        <w:rPr>
          <w:rFonts w:ascii="Arial" w:hAnsi="Arial" w:cs="Arial"/>
          <w:b/>
        </w:rPr>
      </w:pPr>
    </w:p>
    <w:p w14:paraId="08D0C9D8" w14:textId="77777777" w:rsidR="005140AB" w:rsidRDefault="005140AB" w:rsidP="006D2F32">
      <w:pPr>
        <w:spacing w:line="276" w:lineRule="auto"/>
        <w:jc w:val="center"/>
        <w:rPr>
          <w:rFonts w:ascii="Arial" w:hAnsi="Arial" w:cs="Arial"/>
          <w:b/>
        </w:rPr>
      </w:pPr>
    </w:p>
    <w:p w14:paraId="318BBD8C" w14:textId="77777777" w:rsidR="005140AB" w:rsidRDefault="005140AB" w:rsidP="006D2F32">
      <w:pPr>
        <w:spacing w:line="276" w:lineRule="auto"/>
        <w:jc w:val="center"/>
        <w:rPr>
          <w:rFonts w:ascii="Arial" w:hAnsi="Arial" w:cs="Arial"/>
          <w:b/>
        </w:rPr>
      </w:pPr>
    </w:p>
    <w:p w14:paraId="0BE89EB8" w14:textId="77777777" w:rsidR="005140AB" w:rsidRDefault="005140AB"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lastRenderedPageBreak/>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lastRenderedPageBreak/>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lastRenderedPageBreak/>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Pr="00340BAD" w:rsidRDefault="003453F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Jeżeli do zakresu robót, podlegających zapłaceniu przez Zamawiającego w danym okresie rozliczeniowym, wchodzą urządzenia oraz systemy mechaniczne, </w:t>
      </w:r>
      <w:r w:rsidRPr="00340BAD">
        <w:rPr>
          <w:rFonts w:ascii="Arial" w:hAnsi="Arial" w:cs="Arial"/>
        </w:rPr>
        <w:lastRenderedPageBreak/>
        <w:t>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3A5E9A0D"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r w:rsidR="005140AB">
        <w:rPr>
          <w:rFonts w:ascii="Arial" w:hAnsi="Arial" w:cs="Arial"/>
          <w:b/>
        </w:rPr>
        <w:t>1</w:t>
      </w:r>
      <w:r w:rsidR="00F643A8" w:rsidRPr="00340BAD">
        <w:rPr>
          <w:rFonts w:ascii="Arial" w:hAnsi="Arial" w:cs="Arial"/>
          <w:b/>
        </w:rPr>
        <w:t>.</w:t>
      </w:r>
      <w:r w:rsidR="005140AB">
        <w:rPr>
          <w:rFonts w:ascii="Arial" w:hAnsi="Arial" w:cs="Arial"/>
          <w:b/>
        </w:rPr>
        <w:t>5</w:t>
      </w:r>
      <w:r w:rsidR="002257D8" w:rsidRPr="00340BAD">
        <w:rPr>
          <w:rFonts w:ascii="Arial" w:hAnsi="Arial" w:cs="Arial"/>
          <w:b/>
        </w:rPr>
        <w:t>0</w:t>
      </w:r>
      <w:r w:rsidR="00CE7FA7" w:rsidRPr="00340BAD">
        <w:rPr>
          <w:rFonts w:ascii="Arial" w:hAnsi="Arial" w:cs="Arial"/>
          <w:b/>
        </w:rPr>
        <w:t>0.000,00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lastRenderedPageBreak/>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lastRenderedPageBreak/>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lastRenderedPageBreak/>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77777777" w:rsidR="006E1FEF" w:rsidRPr="00340BAD" w:rsidRDefault="006E1FEF" w:rsidP="00340BAD">
      <w:pPr>
        <w:pStyle w:val="Bezodstpw"/>
        <w:spacing w:line="276" w:lineRule="auto"/>
        <w:rPr>
          <w:rFonts w:ascii="Arial" w:eastAsia="Calibri" w:hAnsi="Arial" w:cs="Arial"/>
          <w:b/>
          <w:bCs/>
          <w:color w:val="000000"/>
          <w:szCs w:val="24"/>
        </w:rPr>
      </w:pPr>
    </w:p>
    <w:p w14:paraId="13A86466"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wady </w:t>
      </w:r>
      <w:r w:rsidRPr="00340BAD">
        <w:rPr>
          <w:rFonts w:ascii="Arial" w:eastAsia="Calibri" w:hAnsi="Arial" w:cs="Arial"/>
          <w:color w:val="000000"/>
          <w:szCs w:val="24"/>
        </w:rPr>
        <w:lastRenderedPageBreak/>
        <w:t>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w:t>
      </w:r>
      <w:r w:rsidRPr="00340BAD">
        <w:rPr>
          <w:rFonts w:ascii="Arial" w:eastAsia="Calibri" w:hAnsi="Arial" w:cs="Arial"/>
          <w:color w:val="000000"/>
          <w:szCs w:val="24"/>
        </w:rPr>
        <w:lastRenderedPageBreak/>
        <w:t xml:space="preserve">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w:t>
      </w:r>
      <w:r w:rsidRPr="006D2F32">
        <w:rPr>
          <w:rFonts w:ascii="Arial" w:eastAsia="Calibri" w:hAnsi="Arial" w:cs="Arial"/>
          <w:color w:val="000000"/>
          <w:szCs w:val="24"/>
        </w:rPr>
        <w:lastRenderedPageBreak/>
        <w:t xml:space="preserve">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 xml:space="preserve">Jako siły wyższe uznane zostają: klęski żywiołowe, huragan, powódź, epidemie, katastrofy transportowe, pożar, eksplozje, wojna, strajk i inne nadzwyczajne </w:t>
      </w:r>
      <w:r w:rsidRPr="00340BAD">
        <w:rPr>
          <w:rFonts w:ascii="Arial" w:hAnsi="Arial" w:cs="Arial"/>
          <w:bCs/>
        </w:rPr>
        <w:lastRenderedPageBreak/>
        <w:t>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303B7500" w14:textId="285310FD"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w:t>
      </w:r>
      <w:r w:rsidR="00D958E2" w:rsidRPr="00340BAD">
        <w:rPr>
          <w:rFonts w:ascii="Arial" w:eastAsia="Calibri" w:hAnsi="Arial" w:cs="Arial"/>
          <w:color w:val="000000"/>
          <w:szCs w:val="24"/>
        </w:rPr>
        <w:lastRenderedPageBreak/>
        <w:t xml:space="preserve">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w:t>
      </w:r>
      <w:r w:rsidRPr="00340BAD">
        <w:rPr>
          <w:rFonts w:ascii="Arial" w:eastAsia="Calibri" w:hAnsi="Arial" w:cs="Arial"/>
          <w:color w:val="000000"/>
          <w:szCs w:val="24"/>
        </w:rPr>
        <w:lastRenderedPageBreak/>
        <w:t>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E495D0A"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3B970736" w14:textId="77777777" w:rsidR="00CD2789" w:rsidRPr="00340BAD" w:rsidRDefault="00CD2789" w:rsidP="00340BAD">
      <w:pPr>
        <w:pStyle w:val="Bezodstpw"/>
        <w:spacing w:line="276" w:lineRule="auto"/>
        <w:rPr>
          <w:rFonts w:ascii="Arial" w:hAnsi="Arial" w:cs="Arial"/>
          <w:szCs w:val="24"/>
        </w:rPr>
      </w:pPr>
    </w:p>
    <w:p w14:paraId="2BFC7A49" w14:textId="77777777"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w:t>
      </w:r>
      <w:r w:rsidRPr="00340BAD">
        <w:rPr>
          <w:rStyle w:val="markedcontent"/>
          <w:rFonts w:ascii="Arial" w:hAnsi="Arial" w:cs="Arial"/>
          <w:szCs w:val="24"/>
        </w:rPr>
        <w:lastRenderedPageBreak/>
        <w:t xml:space="preserve">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022ABD16"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5140AB">
        <w:rPr>
          <w:rFonts w:ascii="Arial" w:eastAsia="Calibri" w:hAnsi="Arial" w:cs="Arial"/>
          <w:color w:val="000000"/>
        </w:rPr>
        <w:t>10</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00E50734" w14:textId="6C982EF4"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5214D4" w14:textId="43128B7B"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lastRenderedPageBreak/>
        <w:t xml:space="preserve">W </w:t>
      </w:r>
      <w:r w:rsidRPr="00340BAD">
        <w:rPr>
          <w:rFonts w:ascii="Arial" w:eastAsia="Calibri" w:hAnsi="Arial" w:cs="Arial"/>
          <w:color w:val="000000"/>
        </w:rPr>
        <w:t>– narastający wskaźnik cen produkcji budowlano-montażowej publikowany przez Prezesa GUS (</w:t>
      </w:r>
      <w:hyperlink r:id="rId38"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4795A67D" w14:textId="77777777" w:rsidR="009A2895" w:rsidRPr="00120D88"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653CCD6" w14:textId="728350E5" w:rsid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7E6270E" w14:textId="155C4552" w:rsidR="00120D88" w:rsidRP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2374FA90" w14:textId="77777777" w:rsidR="00120D88" w:rsidRPr="00340BAD"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59BD1BCF" w14:textId="77777777" w:rsidR="00120D88"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6645320A" w14:textId="2A8E7306" w:rsidR="00120D88" w:rsidRPr="00120D88" w:rsidRDefault="00120D88">
      <w:pPr>
        <w:pStyle w:val="Bezodstpw"/>
        <w:numPr>
          <w:ilvl w:val="0"/>
          <w:numId w:val="211"/>
        </w:numPr>
        <w:spacing w:line="276" w:lineRule="auto"/>
        <w:ind w:left="851"/>
        <w:rPr>
          <w:rFonts w:ascii="Arial" w:eastAsia="Calibri" w:hAnsi="Arial" w:cs="Arial"/>
          <w:color w:val="000000"/>
          <w:szCs w:val="24"/>
        </w:rPr>
      </w:pPr>
      <w:r w:rsidRPr="00120D88">
        <w:rPr>
          <w:rFonts w:ascii="Arial" w:eastAsia="Calibri" w:hAnsi="Arial" w:cs="Arial"/>
          <w:color w:val="000000"/>
          <w:szCs w:val="24"/>
        </w:rPr>
        <w:t>opis wpływu zmiany na warunki realizacji umowy</w:t>
      </w:r>
      <w:r>
        <w:rPr>
          <w:rFonts w:ascii="Arial" w:eastAsia="Calibri" w:hAnsi="Arial" w:cs="Arial"/>
          <w:color w:val="000000"/>
          <w:szCs w:val="24"/>
        </w:rPr>
        <w:t>.</w:t>
      </w:r>
    </w:p>
    <w:p w14:paraId="2CB4D491" w14:textId="1CCB3797" w:rsidR="00120D88" w:rsidRDefault="00120D88" w:rsidP="00120D88">
      <w:pPr>
        <w:pStyle w:val="Bezodstpw"/>
        <w:numPr>
          <w:ilvl w:val="0"/>
          <w:numId w:val="12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sidR="00E31714">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5FC7CA62" w14:textId="6C67B59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0EABEA65" w14:textId="0AC0E9B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744BE188" w14:textId="394D52CB"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obliczył cenę za </w:t>
      </w:r>
      <w:r w:rsidR="00E31714">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1E180B21" w14:textId="25D349F5"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1B6FBA0C"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zestawienie porównawcze (kosztorys różnicowy) obrazujący wzrost cen </w:t>
      </w:r>
      <w:r w:rsidRPr="00120D88">
        <w:rPr>
          <w:rFonts w:ascii="Arial" w:eastAsia="Calibri" w:hAnsi="Arial" w:cs="Arial"/>
          <w:color w:val="000000"/>
          <w:szCs w:val="24"/>
        </w:rPr>
        <w:lastRenderedPageBreak/>
        <w:t>materiałów i kosztów dotyczące co najmniej tych materiałów lub kosztów, o których zmianę Wykonawca wnioskuje;</w:t>
      </w:r>
    </w:p>
    <w:p w14:paraId="284115A9"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63E8A9D1"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468ECA56" w14:textId="7649B24D"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0D644D63" w14:textId="77777777" w:rsidR="00120D88" w:rsidRPr="00120D88" w:rsidRDefault="00120D88" w:rsidP="00120D88">
      <w:pPr>
        <w:autoSpaceDE w:val="0"/>
        <w:autoSpaceDN w:val="0"/>
        <w:adjustRightInd w:val="0"/>
        <w:spacing w:line="276" w:lineRule="auto"/>
        <w:rPr>
          <w:rFonts w:ascii="Arial" w:eastAsia="Calibri" w:hAnsi="Arial" w:cs="Arial"/>
          <w:color w:val="000000"/>
        </w:rPr>
      </w:pPr>
    </w:p>
    <w:p w14:paraId="2F6D436A" w14:textId="5A48AE14"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w:t>
      </w:r>
      <w:r w:rsidRPr="00340BAD">
        <w:rPr>
          <w:rFonts w:ascii="Arial" w:hAnsi="Arial" w:cs="Arial"/>
          <w:szCs w:val="24"/>
        </w:rPr>
        <w:lastRenderedPageBreak/>
        <w:t xml:space="preserve">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t>
      </w:r>
      <w:r w:rsidRPr="00340BAD">
        <w:rPr>
          <w:rFonts w:ascii="Arial" w:hAnsi="Arial" w:cs="Arial"/>
          <w:szCs w:val="24"/>
        </w:rPr>
        <w:lastRenderedPageBreak/>
        <w:t xml:space="preserve">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9"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244F19"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xml:space="preserve">, przez okres 4 lat od dnia zakończenia postępowania o udzielenie </w:t>
      </w:r>
      <w:r w:rsidRPr="00340BAD">
        <w:rPr>
          <w:rFonts w:ascii="Arial" w:hAnsi="Arial" w:cs="Arial"/>
          <w:szCs w:val="24"/>
        </w:rPr>
        <w:lastRenderedPageBreak/>
        <w:t>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t>Pzp</w:t>
      </w:r>
      <w:proofErr w:type="spellEnd"/>
      <w:r w:rsidRPr="00340BAD">
        <w:rPr>
          <w:rFonts w:ascii="Arial" w:hAnsi="Arial" w:cs="Arial"/>
          <w:szCs w:val="24"/>
        </w:rPr>
        <w:t>;</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 xml:space="preserve">na podstawie art. 21 RODO prawo sprzeciwu, wobec przetwarzania danych </w:t>
      </w:r>
      <w:r w:rsidRPr="00340BAD">
        <w:rPr>
          <w:rFonts w:ascii="Arial" w:hAnsi="Arial" w:cs="Arial"/>
          <w:szCs w:val="24"/>
        </w:rPr>
        <w:lastRenderedPageBreak/>
        <w:t>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55482E" w:rsidRDefault="00182AD6" w:rsidP="002C5E34">
      <w:pPr>
        <w:spacing w:line="276" w:lineRule="auto"/>
        <w:rPr>
          <w:rFonts w:ascii="Arial" w:hAnsi="Arial" w:cs="Arial"/>
          <w:sz w:val="22"/>
          <w:szCs w:val="22"/>
        </w:rPr>
      </w:pPr>
      <w:r w:rsidRPr="0055482E">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7FD5AFD1" w14:textId="77777777" w:rsidR="00120D88" w:rsidRDefault="00120D88" w:rsidP="00120D88">
      <w:pPr>
        <w:widowControl w:val="0"/>
        <w:suppressAutoHyphens/>
        <w:spacing w:line="276" w:lineRule="auto"/>
        <w:rPr>
          <w:rFonts w:ascii="Arial" w:hAnsi="Arial" w:cs="Arial"/>
        </w:rPr>
      </w:pPr>
    </w:p>
    <w:p w14:paraId="3E6B2AAB" w14:textId="77777777" w:rsidR="00120D88" w:rsidRDefault="00120D88" w:rsidP="00120D88">
      <w:pPr>
        <w:widowControl w:val="0"/>
        <w:suppressAutoHyphens/>
        <w:spacing w:line="276" w:lineRule="auto"/>
        <w:rPr>
          <w:rFonts w:ascii="Arial" w:hAnsi="Arial" w:cs="Arial"/>
        </w:rPr>
      </w:pPr>
    </w:p>
    <w:p w14:paraId="21705EC3" w14:textId="77777777" w:rsidR="00120D88" w:rsidRPr="00340BAD" w:rsidRDefault="00120D88" w:rsidP="00120D88">
      <w:pPr>
        <w:widowControl w:val="0"/>
        <w:suppressAutoHyphens/>
        <w:spacing w:line="276" w:lineRule="auto"/>
        <w:rPr>
          <w:rFonts w:ascii="Arial" w:hAnsi="Arial" w:cs="Arial"/>
        </w:rPr>
      </w:pP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77777777"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507" w:name="_Toc522010790"/>
      <w:bookmarkStart w:id="508" w:name="_Toc350256573"/>
      <w:bookmarkStart w:id="509"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12BD8255" w14:textId="77777777" w:rsidR="005140AB" w:rsidRDefault="005140AB" w:rsidP="00340BAD">
      <w:pPr>
        <w:tabs>
          <w:tab w:val="left" w:pos="5103"/>
        </w:tabs>
        <w:spacing w:line="276" w:lineRule="auto"/>
        <w:contextualSpacing/>
        <w:rPr>
          <w:rFonts w:ascii="Arial" w:hAnsi="Arial" w:cs="Arial"/>
        </w:rPr>
      </w:pPr>
    </w:p>
    <w:p w14:paraId="5A4119C3" w14:textId="77777777" w:rsidR="005140AB" w:rsidRDefault="005140AB" w:rsidP="00340BAD">
      <w:pPr>
        <w:tabs>
          <w:tab w:val="left" w:pos="5103"/>
        </w:tabs>
        <w:spacing w:line="276" w:lineRule="auto"/>
        <w:contextualSpacing/>
        <w:rPr>
          <w:rFonts w:ascii="Arial" w:hAnsi="Arial" w:cs="Arial"/>
        </w:rPr>
      </w:pPr>
    </w:p>
    <w:p w14:paraId="4B3FD4CC" w14:textId="77777777" w:rsidR="005140AB" w:rsidRDefault="005140AB" w:rsidP="00340BAD">
      <w:pPr>
        <w:tabs>
          <w:tab w:val="left" w:pos="5103"/>
        </w:tabs>
        <w:spacing w:line="276" w:lineRule="auto"/>
        <w:contextualSpacing/>
        <w:rPr>
          <w:rFonts w:ascii="Arial" w:hAnsi="Arial" w:cs="Arial"/>
        </w:rPr>
      </w:pPr>
    </w:p>
    <w:p w14:paraId="4CE20A4B" w14:textId="77777777" w:rsidR="005140AB" w:rsidRDefault="005140AB" w:rsidP="00340BAD">
      <w:pPr>
        <w:tabs>
          <w:tab w:val="left" w:pos="5103"/>
        </w:tabs>
        <w:spacing w:line="276" w:lineRule="auto"/>
        <w:contextualSpacing/>
        <w:rPr>
          <w:rFonts w:ascii="Arial" w:hAnsi="Arial" w:cs="Arial"/>
        </w:rPr>
      </w:pPr>
    </w:p>
    <w:p w14:paraId="3BCE4A63" w14:textId="77777777" w:rsidR="005140AB" w:rsidRDefault="005140AB" w:rsidP="00340BAD">
      <w:pPr>
        <w:tabs>
          <w:tab w:val="left" w:pos="5103"/>
        </w:tabs>
        <w:spacing w:line="276" w:lineRule="auto"/>
        <w:contextualSpacing/>
        <w:rPr>
          <w:rFonts w:ascii="Arial" w:hAnsi="Arial" w:cs="Arial"/>
        </w:rPr>
      </w:pPr>
    </w:p>
    <w:p w14:paraId="08751603" w14:textId="77777777" w:rsidR="005140AB" w:rsidRDefault="005140AB" w:rsidP="00340BAD">
      <w:pPr>
        <w:tabs>
          <w:tab w:val="left" w:pos="5103"/>
        </w:tabs>
        <w:spacing w:line="276" w:lineRule="auto"/>
        <w:contextualSpacing/>
        <w:rPr>
          <w:rFonts w:ascii="Arial" w:hAnsi="Arial" w:cs="Arial"/>
        </w:rPr>
      </w:pPr>
    </w:p>
    <w:p w14:paraId="60553062" w14:textId="77777777" w:rsidR="005140AB" w:rsidRDefault="005140AB" w:rsidP="00340BAD">
      <w:pPr>
        <w:tabs>
          <w:tab w:val="left" w:pos="5103"/>
        </w:tabs>
        <w:spacing w:line="276" w:lineRule="auto"/>
        <w:contextualSpacing/>
        <w:rPr>
          <w:rFonts w:ascii="Arial" w:hAnsi="Arial" w:cs="Arial"/>
        </w:rPr>
      </w:pPr>
    </w:p>
    <w:p w14:paraId="638D614A" w14:textId="77777777" w:rsidR="005140AB" w:rsidRDefault="005140AB" w:rsidP="00340BAD">
      <w:pPr>
        <w:tabs>
          <w:tab w:val="left" w:pos="5103"/>
        </w:tabs>
        <w:spacing w:line="276" w:lineRule="auto"/>
        <w:contextualSpacing/>
        <w:rPr>
          <w:rFonts w:ascii="Arial" w:hAnsi="Arial" w:cs="Arial"/>
        </w:rPr>
      </w:pPr>
    </w:p>
    <w:p w14:paraId="6A2FE2D8" w14:textId="77777777" w:rsidR="005140AB" w:rsidRDefault="005140AB" w:rsidP="00340BAD">
      <w:pPr>
        <w:tabs>
          <w:tab w:val="left" w:pos="5103"/>
        </w:tabs>
        <w:spacing w:line="276" w:lineRule="auto"/>
        <w:contextualSpacing/>
        <w:rPr>
          <w:rFonts w:ascii="Arial" w:hAnsi="Arial" w:cs="Arial"/>
        </w:rPr>
      </w:pPr>
    </w:p>
    <w:p w14:paraId="090629D7" w14:textId="77777777" w:rsidR="005140AB" w:rsidRDefault="005140AB" w:rsidP="00340BAD">
      <w:pPr>
        <w:tabs>
          <w:tab w:val="left" w:pos="5103"/>
        </w:tabs>
        <w:spacing w:line="276" w:lineRule="auto"/>
        <w:contextualSpacing/>
        <w:rPr>
          <w:rFonts w:ascii="Arial" w:hAnsi="Arial" w:cs="Arial"/>
        </w:rPr>
      </w:pPr>
    </w:p>
    <w:p w14:paraId="5DDC3C86" w14:textId="77777777" w:rsidR="005140AB" w:rsidRDefault="005140AB" w:rsidP="00340BAD">
      <w:pPr>
        <w:tabs>
          <w:tab w:val="left" w:pos="5103"/>
        </w:tabs>
        <w:spacing w:line="276" w:lineRule="auto"/>
        <w:contextualSpacing/>
        <w:rPr>
          <w:rFonts w:ascii="Arial" w:hAnsi="Arial" w:cs="Arial"/>
        </w:rPr>
      </w:pPr>
    </w:p>
    <w:p w14:paraId="6AEF6BF7" w14:textId="77777777" w:rsidR="005140AB" w:rsidRDefault="005140AB" w:rsidP="00340BAD">
      <w:pPr>
        <w:tabs>
          <w:tab w:val="left" w:pos="5103"/>
        </w:tabs>
        <w:spacing w:line="276" w:lineRule="auto"/>
        <w:contextualSpacing/>
        <w:rPr>
          <w:rFonts w:ascii="Arial" w:hAnsi="Arial" w:cs="Arial"/>
        </w:rPr>
      </w:pPr>
    </w:p>
    <w:p w14:paraId="725DE3E2" w14:textId="77777777" w:rsidR="005140AB" w:rsidRDefault="005140AB" w:rsidP="00340BAD">
      <w:pPr>
        <w:tabs>
          <w:tab w:val="left" w:pos="5103"/>
        </w:tabs>
        <w:spacing w:line="276" w:lineRule="auto"/>
        <w:contextualSpacing/>
        <w:rPr>
          <w:rFonts w:ascii="Arial" w:hAnsi="Arial" w:cs="Arial"/>
        </w:rPr>
      </w:pPr>
    </w:p>
    <w:p w14:paraId="68646E76" w14:textId="77777777" w:rsidR="005140AB" w:rsidRDefault="005140AB" w:rsidP="00340BAD">
      <w:pPr>
        <w:tabs>
          <w:tab w:val="left" w:pos="5103"/>
        </w:tabs>
        <w:spacing w:line="276" w:lineRule="auto"/>
        <w:contextualSpacing/>
        <w:rPr>
          <w:rFonts w:ascii="Arial" w:hAnsi="Arial" w:cs="Arial"/>
        </w:rPr>
      </w:pPr>
    </w:p>
    <w:p w14:paraId="2F14AE2C" w14:textId="77777777" w:rsidR="005140AB" w:rsidRDefault="005140AB" w:rsidP="00340BAD">
      <w:pPr>
        <w:tabs>
          <w:tab w:val="left" w:pos="5103"/>
        </w:tabs>
        <w:spacing w:line="276" w:lineRule="auto"/>
        <w:contextualSpacing/>
        <w:rPr>
          <w:rFonts w:ascii="Arial" w:hAnsi="Arial" w:cs="Arial"/>
        </w:rPr>
      </w:pPr>
    </w:p>
    <w:p w14:paraId="601CEDB0" w14:textId="77777777" w:rsidR="005140AB" w:rsidRDefault="005140AB" w:rsidP="00340BAD">
      <w:pPr>
        <w:tabs>
          <w:tab w:val="left" w:pos="5103"/>
        </w:tabs>
        <w:spacing w:line="276" w:lineRule="auto"/>
        <w:contextualSpacing/>
        <w:rPr>
          <w:rFonts w:ascii="Arial" w:hAnsi="Arial" w:cs="Arial"/>
        </w:rPr>
      </w:pPr>
    </w:p>
    <w:p w14:paraId="70F3DDED" w14:textId="77777777" w:rsidR="005140AB" w:rsidRDefault="005140AB" w:rsidP="00340BAD">
      <w:pPr>
        <w:tabs>
          <w:tab w:val="left" w:pos="5103"/>
        </w:tabs>
        <w:spacing w:line="276" w:lineRule="auto"/>
        <w:contextualSpacing/>
        <w:rPr>
          <w:rFonts w:ascii="Arial" w:hAnsi="Arial" w:cs="Arial"/>
        </w:rPr>
      </w:pPr>
    </w:p>
    <w:p w14:paraId="4A092AB4" w14:textId="77777777" w:rsidR="005140AB" w:rsidRDefault="005140AB" w:rsidP="00340BAD">
      <w:pPr>
        <w:tabs>
          <w:tab w:val="left" w:pos="5103"/>
        </w:tabs>
        <w:spacing w:line="276" w:lineRule="auto"/>
        <w:contextualSpacing/>
        <w:rPr>
          <w:rFonts w:ascii="Arial" w:hAnsi="Arial" w:cs="Arial"/>
        </w:rPr>
      </w:pPr>
    </w:p>
    <w:p w14:paraId="1F8E8D87" w14:textId="77777777" w:rsidR="005140AB" w:rsidRDefault="005140AB" w:rsidP="00340BAD">
      <w:pPr>
        <w:tabs>
          <w:tab w:val="left" w:pos="5103"/>
        </w:tabs>
        <w:spacing w:line="276" w:lineRule="auto"/>
        <w:contextualSpacing/>
        <w:rPr>
          <w:rFonts w:ascii="Arial" w:hAnsi="Arial" w:cs="Arial"/>
        </w:rPr>
      </w:pPr>
    </w:p>
    <w:p w14:paraId="12DDFA91" w14:textId="77777777" w:rsidR="005140AB" w:rsidRDefault="005140AB" w:rsidP="00340BAD">
      <w:pPr>
        <w:tabs>
          <w:tab w:val="left" w:pos="5103"/>
        </w:tabs>
        <w:spacing w:line="276" w:lineRule="auto"/>
        <w:contextualSpacing/>
        <w:rPr>
          <w:rFonts w:ascii="Arial" w:hAnsi="Arial" w:cs="Arial"/>
        </w:rPr>
      </w:pPr>
    </w:p>
    <w:p w14:paraId="4CC0B2F3" w14:textId="77777777" w:rsidR="005140AB" w:rsidRDefault="005140AB" w:rsidP="00340BAD">
      <w:pPr>
        <w:tabs>
          <w:tab w:val="left" w:pos="5103"/>
        </w:tabs>
        <w:spacing w:line="276" w:lineRule="auto"/>
        <w:contextualSpacing/>
        <w:rPr>
          <w:rFonts w:ascii="Arial" w:hAnsi="Arial" w:cs="Arial"/>
        </w:rPr>
      </w:pPr>
    </w:p>
    <w:p w14:paraId="043FF729" w14:textId="77777777" w:rsidR="002C5E34" w:rsidRDefault="002C5E34" w:rsidP="00340BAD">
      <w:pPr>
        <w:tabs>
          <w:tab w:val="left" w:pos="5103"/>
        </w:tabs>
        <w:spacing w:line="276" w:lineRule="auto"/>
        <w:contextualSpacing/>
        <w:rPr>
          <w:rFonts w:ascii="Arial" w:hAnsi="Arial" w:cs="Arial"/>
        </w:rPr>
      </w:pPr>
    </w:p>
    <w:p w14:paraId="6C7B8916" w14:textId="77777777" w:rsidR="00970F7F" w:rsidRDefault="00970F7F" w:rsidP="00340BAD">
      <w:pPr>
        <w:tabs>
          <w:tab w:val="left" w:pos="5103"/>
        </w:tabs>
        <w:spacing w:line="276" w:lineRule="auto"/>
        <w:contextualSpacing/>
        <w:rPr>
          <w:rFonts w:ascii="Arial" w:hAnsi="Arial" w:cs="Arial"/>
        </w:rPr>
      </w:pPr>
    </w:p>
    <w:p w14:paraId="70DEFA31" w14:textId="77777777" w:rsidR="00970F7F" w:rsidRDefault="00970F7F" w:rsidP="00340BAD">
      <w:pPr>
        <w:tabs>
          <w:tab w:val="left" w:pos="5103"/>
        </w:tabs>
        <w:spacing w:line="276" w:lineRule="auto"/>
        <w:contextualSpacing/>
        <w:rPr>
          <w:rFonts w:ascii="Arial" w:hAnsi="Arial" w:cs="Arial"/>
        </w:rPr>
      </w:pPr>
    </w:p>
    <w:p w14:paraId="368A83B3" w14:textId="77777777" w:rsidR="00970F7F" w:rsidRDefault="00970F7F" w:rsidP="00340BAD">
      <w:pPr>
        <w:tabs>
          <w:tab w:val="left" w:pos="5103"/>
        </w:tabs>
        <w:spacing w:line="276" w:lineRule="auto"/>
        <w:contextualSpacing/>
        <w:rPr>
          <w:rFonts w:ascii="Arial" w:hAnsi="Arial" w:cs="Arial"/>
        </w:rPr>
      </w:pPr>
    </w:p>
    <w:p w14:paraId="24F99133" w14:textId="77777777" w:rsidR="002C5E34" w:rsidRDefault="002C5E34" w:rsidP="00340BAD">
      <w:pPr>
        <w:tabs>
          <w:tab w:val="left" w:pos="5103"/>
        </w:tabs>
        <w:spacing w:line="276" w:lineRule="auto"/>
        <w:contextualSpacing/>
        <w:rPr>
          <w:rFonts w:ascii="Arial" w:hAnsi="Arial" w:cs="Arial"/>
        </w:rPr>
      </w:pPr>
    </w:p>
    <w:p w14:paraId="0BEFD41C" w14:textId="77777777" w:rsidR="00120D88" w:rsidRDefault="00120D88" w:rsidP="00340BAD">
      <w:pPr>
        <w:tabs>
          <w:tab w:val="left" w:pos="5103"/>
        </w:tabs>
        <w:spacing w:line="276" w:lineRule="auto"/>
        <w:contextualSpacing/>
        <w:rPr>
          <w:rFonts w:ascii="Arial" w:hAnsi="Arial" w:cs="Arial"/>
        </w:rPr>
      </w:pPr>
    </w:p>
    <w:p w14:paraId="0C49604B" w14:textId="77777777" w:rsidR="00120D88" w:rsidRDefault="00120D88" w:rsidP="00340BAD">
      <w:pPr>
        <w:tabs>
          <w:tab w:val="left" w:pos="5103"/>
        </w:tabs>
        <w:spacing w:line="276" w:lineRule="auto"/>
        <w:contextualSpacing/>
        <w:rPr>
          <w:rFonts w:ascii="Arial" w:hAnsi="Arial" w:cs="Arial"/>
        </w:rPr>
      </w:pPr>
    </w:p>
    <w:p w14:paraId="705EED3E" w14:textId="77777777" w:rsidR="00120D88" w:rsidRDefault="00120D88" w:rsidP="00340BAD">
      <w:pPr>
        <w:tabs>
          <w:tab w:val="left" w:pos="5103"/>
        </w:tabs>
        <w:spacing w:line="276" w:lineRule="auto"/>
        <w:contextualSpacing/>
        <w:rPr>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510" w:name="_Toc491153604"/>
      <w:r w:rsidRPr="006D2F32">
        <w:rPr>
          <w:rFonts w:ascii="Arial" w:hAnsi="Arial" w:cs="Arial"/>
          <w:b/>
        </w:rPr>
        <w:t xml:space="preserve"> </w:t>
      </w:r>
    </w:p>
    <w:p w14:paraId="7BCBDDFE" w14:textId="77777777" w:rsidR="003B5CD6" w:rsidRPr="00A45003"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510"/>
    </w:p>
    <w:p w14:paraId="57105893" w14:textId="77777777" w:rsidR="003B5CD6" w:rsidRPr="00A45003"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A45003">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0DA6F272" w14:textId="77777777" w:rsidR="003B5CD6" w:rsidRPr="00340BAD" w:rsidRDefault="003B5CD6" w:rsidP="00340BAD">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p>
    <w:p w14:paraId="279B0DD2" w14:textId="2DCC3E7B" w:rsidR="00970F7F" w:rsidRDefault="002C5E34" w:rsidP="00340BAD">
      <w:pPr>
        <w:spacing w:line="276" w:lineRule="auto"/>
        <w:outlineLvl w:val="0"/>
        <w:rPr>
          <w:rFonts w:ascii="Arial" w:hAnsi="Arial" w:cs="Arial"/>
        </w:rPr>
      </w:pPr>
      <w:bookmarkStart w:id="511" w:name="_Toc83719009"/>
      <w:bookmarkStart w:id="512" w:name="_Toc94022166"/>
      <w:bookmarkStart w:id="513" w:name="_Toc94174422"/>
      <w:bookmarkStart w:id="514" w:name="_Toc105410224"/>
      <w:bookmarkStart w:id="515" w:name="_Toc526254970"/>
      <w:bookmarkStart w:id="516" w:name="_Toc526257059"/>
      <w:bookmarkStart w:id="517" w:name="_Toc25059479"/>
      <w:r w:rsidRPr="002C5E34">
        <w:rPr>
          <w:rFonts w:ascii="Arial" w:eastAsia="Calibri" w:hAnsi="Arial" w:cs="Arial"/>
          <w:b/>
        </w:rPr>
        <w:t>Budowa nowego w pełni funkcjonalnego Punktu Selektywnej Zbiórki Odpadów Komunalnych w Bierutowie wraz z drogami dojazdowymi i niezbędną infrastrukturą</w:t>
      </w:r>
      <w:r w:rsidR="003B5CD6" w:rsidRPr="00340BAD">
        <w:rPr>
          <w:rFonts w:ascii="Arial" w:hAnsi="Arial" w:cs="Arial"/>
          <w:b/>
          <w:i/>
        </w:rPr>
        <w:t xml:space="preserve">, </w:t>
      </w:r>
      <w:r w:rsidR="003B5CD6" w:rsidRPr="00340BAD">
        <w:rPr>
          <w:rFonts w:ascii="Arial" w:hAnsi="Arial" w:cs="Arial"/>
        </w:rPr>
        <w:t xml:space="preserve">wystawiony w dniu …………..……… przez </w:t>
      </w:r>
      <w:r w:rsidR="00970F7F">
        <w:rPr>
          <w:rFonts w:ascii="Arial" w:hAnsi="Arial" w:cs="Arial"/>
        </w:rPr>
        <w:t>………………….…….</w:t>
      </w:r>
    </w:p>
    <w:p w14:paraId="58AFA913" w14:textId="3665AA14" w:rsidR="002A1794" w:rsidRPr="002C5E34" w:rsidRDefault="003B5CD6" w:rsidP="00340BAD">
      <w:pPr>
        <w:spacing w:line="276" w:lineRule="auto"/>
        <w:outlineLvl w:val="0"/>
        <w:rPr>
          <w:rFonts w:ascii="Arial" w:eastAsia="Calibri" w:hAnsi="Arial" w:cs="Arial"/>
          <w:b/>
        </w:rPr>
      </w:pPr>
      <w:r w:rsidRPr="00340BAD">
        <w:rPr>
          <w:rFonts w:ascii="Arial" w:hAnsi="Arial" w:cs="Arial"/>
        </w:rPr>
        <w:t>…………………………</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r w:rsidR="006D2F32">
        <w:rPr>
          <w:rFonts w:ascii="Arial" w:hAnsi="Arial" w:cs="Arial"/>
        </w:rPr>
        <w:t xml:space="preserve"> </w:t>
      </w:r>
      <w:bookmarkEnd w:id="511"/>
      <w:bookmarkEnd w:id="512"/>
      <w:bookmarkEnd w:id="513"/>
      <w:bookmarkEnd w:id="514"/>
    </w:p>
    <w:p w14:paraId="65F61771" w14:textId="6AD96A1C" w:rsidR="003B5CD6" w:rsidRPr="00340BAD" w:rsidRDefault="003B5CD6" w:rsidP="00340BAD">
      <w:pPr>
        <w:spacing w:line="276" w:lineRule="auto"/>
        <w:outlineLvl w:val="0"/>
        <w:rPr>
          <w:rFonts w:ascii="Arial" w:hAnsi="Arial" w:cs="Arial"/>
        </w:rPr>
      </w:pPr>
      <w:bookmarkStart w:id="518" w:name="_Toc83719010"/>
      <w:bookmarkStart w:id="519" w:name="_Toc94022167"/>
      <w:bookmarkStart w:id="520" w:name="_Toc94174423"/>
      <w:bookmarkStart w:id="521" w:name="_Toc105410225"/>
      <w:r w:rsidRPr="00340BAD">
        <w:rPr>
          <w:rFonts w:ascii="Arial" w:hAnsi="Arial" w:cs="Arial"/>
        </w:rPr>
        <w:t>………………………………..…</w:t>
      </w:r>
      <w:bookmarkStart w:id="522" w:name="_Toc526254971"/>
      <w:bookmarkStart w:id="523" w:name="_Toc526257060"/>
      <w:bookmarkEnd w:id="515"/>
      <w:bookmarkEnd w:id="516"/>
      <w:r w:rsidRPr="00340BAD">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bookmarkEnd w:id="518"/>
      <w:bookmarkEnd w:id="519"/>
      <w:bookmarkEnd w:id="520"/>
      <w:bookmarkEnd w:id="521"/>
      <w:r w:rsidRPr="00340BAD">
        <w:rPr>
          <w:rFonts w:ascii="Arial" w:hAnsi="Arial" w:cs="Arial"/>
        </w:rPr>
        <w:t xml:space="preserve"> </w:t>
      </w:r>
    </w:p>
    <w:bookmarkEnd w:id="517"/>
    <w:bookmarkEnd w:id="522"/>
    <w:bookmarkEnd w:id="523"/>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524"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507"/>
      <w:bookmarkEnd w:id="524"/>
    </w:p>
    <w:p w14:paraId="11FB8458" w14:textId="77777777" w:rsidR="00543903" w:rsidRPr="00E71626" w:rsidRDefault="00543903" w:rsidP="00E71626">
      <w:pPr>
        <w:pStyle w:val="Nagwek3"/>
        <w:spacing w:line="276" w:lineRule="auto"/>
        <w:rPr>
          <w:rFonts w:ascii="Arial" w:hAnsi="Arial" w:cs="Arial"/>
          <w:i w:val="0"/>
          <w:sz w:val="20"/>
          <w:szCs w:val="20"/>
        </w:rPr>
      </w:pPr>
      <w:bookmarkStart w:id="525" w:name="_Toc522010791"/>
      <w:bookmarkStart w:id="526" w:name="_Toc105410227"/>
      <w:r w:rsidRPr="00E71626">
        <w:rPr>
          <w:rFonts w:ascii="Arial" w:hAnsi="Arial" w:cs="Arial"/>
          <w:i w:val="0"/>
          <w:sz w:val="20"/>
          <w:szCs w:val="20"/>
        </w:rPr>
        <w:t>Wzór umowy o powierzenie</w:t>
      </w:r>
      <w:bookmarkEnd w:id="525"/>
      <w:bookmarkEnd w:id="526"/>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527" w:name="_Toc522010792"/>
      <w:bookmarkStart w:id="528" w:name="_Toc105410228"/>
      <w:r w:rsidRPr="00E71626">
        <w:rPr>
          <w:rFonts w:ascii="Arial" w:hAnsi="Arial" w:cs="Arial"/>
          <w:i w:val="0"/>
          <w:sz w:val="20"/>
          <w:szCs w:val="20"/>
        </w:rPr>
        <w:t>przetwarzania danych osobowych</w:t>
      </w:r>
      <w:bookmarkEnd w:id="527"/>
      <w:bookmarkEnd w:id="528"/>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77777777"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9F3D4B" w:rsidRPr="009F3D4B">
        <w:rPr>
          <w:rFonts w:ascii="Arial" w:eastAsia="Calibri" w:hAnsi="Arial" w:cs="Arial"/>
          <w:b/>
        </w:rPr>
        <w:t xml:space="preserve">Budowa nowego w pełni </w:t>
      </w:r>
      <w:r w:rsidR="009F3D4B" w:rsidRPr="009F3D4B">
        <w:rPr>
          <w:rFonts w:ascii="Arial" w:eastAsia="Calibri" w:hAnsi="Arial" w:cs="Arial"/>
          <w:b/>
        </w:rPr>
        <w:lastRenderedPageBreak/>
        <w:t>funkcjonalnego Punktu Selektywnej Zbiórki Odpadów Komunalnych w Bierutowie wraz z drogami dojazdowymi i niezbędną infrastrukturą</w:t>
      </w:r>
      <w:r w:rsidR="009F3D4B">
        <w:rPr>
          <w:rFonts w:ascii="Arial" w:eastAsia="Calibri" w:hAnsi="Arial" w:cs="Arial"/>
          <w:b/>
        </w:rPr>
        <w:t>.</w:t>
      </w: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lastRenderedPageBreak/>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271FE0DC" w14:textId="77777777" w:rsidR="009F3D4B" w:rsidRDefault="009F3D4B" w:rsidP="007846B0">
      <w:pPr>
        <w:spacing w:line="276" w:lineRule="auto"/>
        <w:jc w:val="center"/>
        <w:rPr>
          <w:rFonts w:ascii="Arial" w:hAnsi="Arial" w:cs="Arial"/>
          <w:b/>
        </w:rPr>
      </w:pP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667A012" w14:textId="77777777" w:rsidR="009F3D4B" w:rsidRDefault="009F3D4B" w:rsidP="007846B0">
      <w:pPr>
        <w:spacing w:line="276" w:lineRule="auto"/>
        <w:jc w:val="center"/>
        <w:rPr>
          <w:rFonts w:ascii="Arial" w:hAnsi="Arial" w:cs="Arial"/>
          <w:b/>
        </w:rPr>
      </w:pPr>
    </w:p>
    <w:p w14:paraId="3074B1C6" w14:textId="77777777" w:rsidR="009F3D4B" w:rsidRDefault="009F3D4B" w:rsidP="007846B0">
      <w:pPr>
        <w:spacing w:line="276" w:lineRule="auto"/>
        <w:jc w:val="center"/>
        <w:rPr>
          <w:rFonts w:ascii="Arial" w:hAnsi="Arial" w:cs="Arial"/>
          <w:b/>
        </w:rPr>
      </w:pP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0FA79826"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135FDD03" w14:textId="77777777" w:rsidR="00486393" w:rsidRDefault="00182AD6" w:rsidP="00D11903">
      <w:pPr>
        <w:pStyle w:val="Akapitzlist"/>
        <w:widowControl/>
        <w:numPr>
          <w:ilvl w:val="0"/>
          <w:numId w:val="35"/>
        </w:numPr>
        <w:suppressAutoHyphens w:val="0"/>
        <w:spacing w:after="160" w:line="276" w:lineRule="auto"/>
        <w:ind w:left="426" w:hanging="426"/>
        <w:rPr>
          <w:rFonts w:ascii="Arial" w:hAnsi="Arial" w:cs="Arial"/>
        </w:rPr>
      </w:pPr>
      <w:r w:rsidRPr="00486393">
        <w:rPr>
          <w:rFonts w:ascii="Arial" w:hAnsi="Arial" w:cs="Arial"/>
        </w:rPr>
        <w:t xml:space="preserve">Odbiorcami Pani/Pana danych osobowych będą osoby lub podmioty, którym udostępniona zostanie dokumentacja postępowania w oparciu o art. 18 oraz art. 74 ustawy </w:t>
      </w:r>
      <w:proofErr w:type="spellStart"/>
      <w:r w:rsidRPr="00486393">
        <w:rPr>
          <w:rFonts w:ascii="Arial" w:hAnsi="Arial" w:cs="Arial"/>
        </w:rPr>
        <w:t>Pzp</w:t>
      </w:r>
      <w:proofErr w:type="spellEnd"/>
      <w:r w:rsidRPr="00486393">
        <w:rPr>
          <w:rFonts w:ascii="Arial" w:hAnsi="Arial" w:cs="Arial"/>
        </w:rPr>
        <w:t>; oraz osoby lub instytucje upoważnione do przeprowadzenia kontroli wydatkowania środków z Rządowego Funduszu Polski Ład; Program Inwestycji Strategicznych</w:t>
      </w:r>
      <w:r w:rsidR="00413709" w:rsidRPr="00486393">
        <w:rPr>
          <w:rFonts w:ascii="Arial" w:hAnsi="Arial" w:cs="Arial"/>
        </w:rPr>
        <w:t>.</w:t>
      </w:r>
    </w:p>
    <w:p w14:paraId="07357378" w14:textId="77777777" w:rsidR="00486393" w:rsidRDefault="00543903" w:rsidP="00486393">
      <w:pPr>
        <w:pStyle w:val="Akapitzlist"/>
        <w:widowControl/>
        <w:suppressAutoHyphens w:val="0"/>
        <w:spacing w:after="160" w:line="276" w:lineRule="auto"/>
        <w:ind w:left="426"/>
        <w:rPr>
          <w:rFonts w:ascii="Arial" w:hAnsi="Arial" w:cs="Arial"/>
          <w:b/>
          <w:caps/>
        </w:rPr>
      </w:pPr>
      <w:r w:rsidRPr="00486393">
        <w:rPr>
          <w:rFonts w:ascii="Arial" w:hAnsi="Arial" w:cs="Arial"/>
          <w:b/>
          <w:caps/>
        </w:rPr>
        <w:t xml:space="preserve">    </w:t>
      </w:r>
    </w:p>
    <w:p w14:paraId="1DB4415D" w14:textId="64332C82" w:rsidR="00543903" w:rsidRDefault="00543903" w:rsidP="00486393">
      <w:pPr>
        <w:pStyle w:val="Akapitzlist"/>
        <w:widowControl/>
        <w:suppressAutoHyphens w:val="0"/>
        <w:spacing w:after="160" w:line="276" w:lineRule="auto"/>
        <w:ind w:left="426" w:firstLine="282"/>
        <w:rPr>
          <w:rFonts w:ascii="Arial" w:hAnsi="Arial" w:cs="Arial"/>
          <w:b/>
          <w:caps/>
        </w:rPr>
      </w:pPr>
      <w:r w:rsidRPr="00486393">
        <w:rPr>
          <w:rFonts w:ascii="Arial" w:hAnsi="Arial" w:cs="Arial"/>
          <w:b/>
          <w:caps/>
        </w:rPr>
        <w:t xml:space="preserve"> Podmiot przetwarzający </w:t>
      </w:r>
      <w:r w:rsidRPr="00486393">
        <w:rPr>
          <w:rFonts w:ascii="Arial" w:hAnsi="Arial" w:cs="Arial"/>
          <w:b/>
          <w:caps/>
        </w:rPr>
        <w:tab/>
      </w:r>
      <w:r w:rsidR="007846B0" w:rsidRPr="00486393">
        <w:rPr>
          <w:rFonts w:ascii="Arial" w:hAnsi="Arial" w:cs="Arial"/>
          <w:b/>
          <w:caps/>
        </w:rPr>
        <w:t xml:space="preserve">   </w:t>
      </w:r>
      <w:r w:rsidRPr="00486393">
        <w:rPr>
          <w:rFonts w:ascii="Arial" w:hAnsi="Arial" w:cs="Arial"/>
          <w:b/>
          <w:caps/>
        </w:rPr>
        <w:t xml:space="preserve">   Administrator danych </w:t>
      </w:r>
    </w:p>
    <w:p w14:paraId="0EE133A1" w14:textId="77777777" w:rsidR="00486393" w:rsidRPr="00E71626" w:rsidRDefault="00486393" w:rsidP="00486393">
      <w:pPr>
        <w:pStyle w:val="Akapitzlist"/>
        <w:widowControl/>
        <w:suppressAutoHyphens w:val="0"/>
        <w:spacing w:after="160" w:line="276" w:lineRule="auto"/>
        <w:ind w:left="426" w:firstLine="282"/>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6E0BDF83"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r w:rsidR="00486393" w:rsidRPr="00E71626">
                    <w:rPr>
                      <w:rFonts w:ascii="Arial" w:hAnsi="Arial" w:cs="Arial"/>
                    </w:rPr>
                    <w:t>zanonimizowane</w:t>
                  </w:r>
                  <w:r w:rsidRPr="00E71626">
                    <w:rPr>
                      <w:rFonts w:ascii="Arial" w:hAnsi="Arial" w:cs="Arial"/>
                    </w:rPr>
                    <w:t xml:space="preserv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529" w:name="_Toc105410229"/>
      <w:bookmarkStart w:id="530" w:name="_Hlk157762922"/>
      <w:bookmarkEnd w:id="508"/>
      <w:bookmarkEnd w:id="509"/>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529"/>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531"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531"/>
    </w:p>
    <w:p w14:paraId="5E0165B7" w14:textId="77777777" w:rsidR="007846B0" w:rsidRDefault="007846B0" w:rsidP="007846B0">
      <w:pPr>
        <w:spacing w:line="276" w:lineRule="auto"/>
        <w:rPr>
          <w:rFonts w:ascii="Arial" w:hAnsi="Arial" w:cs="Arial"/>
          <w:bCs/>
        </w:rPr>
      </w:pPr>
    </w:p>
    <w:p w14:paraId="76A7FE66" w14:textId="77777777" w:rsidR="00D75279" w:rsidRPr="007846B0" w:rsidRDefault="00D75279" w:rsidP="007846B0">
      <w:pPr>
        <w:spacing w:line="276" w:lineRule="auto"/>
        <w:rPr>
          <w:rFonts w:ascii="Arial" w:hAnsi="Arial" w:cs="Arial"/>
          <w:bCs/>
        </w:rPr>
      </w:pPr>
      <w:r w:rsidRPr="007846B0">
        <w:rPr>
          <w:rFonts w:ascii="Arial" w:hAnsi="Arial" w:cs="Arial"/>
          <w:bCs/>
        </w:rPr>
        <w:t xml:space="preserve">Nazwa zadania: </w:t>
      </w:r>
    </w:p>
    <w:p w14:paraId="25D77A34"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77777777" w:rsidR="005C7201" w:rsidRPr="005C1DE8" w:rsidRDefault="00B028B8" w:rsidP="005C7201">
      <w:pPr>
        <w:spacing w:line="276" w:lineRule="auto"/>
        <w:outlineLvl w:val="0"/>
        <w:rPr>
          <w:rFonts w:ascii="Arial" w:eastAsia="Calibri" w:hAnsi="Arial" w:cs="Arial"/>
        </w:rPr>
      </w:pPr>
      <w:bookmarkStart w:id="532" w:name="_Toc83719017"/>
      <w:bookmarkStart w:id="533" w:name="_Toc94022174"/>
      <w:bookmarkStart w:id="534" w:name="_Toc94174430"/>
      <w:bookmarkStart w:id="535" w:name="_Toc105410232"/>
      <w:r w:rsidRPr="007846B0">
        <w:rPr>
          <w:rFonts w:ascii="Arial" w:hAnsi="Arial" w:cs="Arial"/>
        </w:rPr>
        <w:t>na potrzeby realizacji zamówienia pn</w:t>
      </w:r>
      <w:bookmarkEnd w:id="532"/>
      <w:bookmarkEnd w:id="533"/>
      <w:bookmarkEnd w:id="534"/>
      <w:r w:rsidR="002C5DC9" w:rsidRPr="007846B0">
        <w:rPr>
          <w:rFonts w:ascii="Arial" w:hAnsi="Arial" w:cs="Arial"/>
        </w:rPr>
        <w:t xml:space="preserve">. </w:t>
      </w:r>
      <w:bookmarkEnd w:id="535"/>
      <w:r w:rsidR="005C7201" w:rsidRPr="00F763D2">
        <w:rPr>
          <w:rFonts w:ascii="Arial" w:eastAsia="Calibri" w:hAnsi="Arial" w:cs="Arial"/>
          <w:b/>
        </w:rPr>
        <w:t>Budowa nowego w pełni funkcjonalnego Punktu Selektywnej Zbiórki Odpadów Komunalnych w Bierutowie wraz z drogami dojazdowymi i niezbędną infrastrukturą</w:t>
      </w:r>
      <w:r w:rsidR="005C7201" w:rsidRPr="005C1DE8">
        <w:rPr>
          <w:rFonts w:ascii="Arial" w:hAnsi="Arial" w:cs="Arial"/>
        </w:rPr>
        <w:t xml:space="preserve"> (w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536" w:name="_Hlk60300768"/>
      <w:r w:rsidRPr="007846B0">
        <w:rPr>
          <w:rFonts w:ascii="Arial" w:hAnsi="Arial" w:cs="Arial"/>
        </w:rPr>
        <w:t>…………………………………………………………………....………………</w:t>
      </w:r>
      <w:r w:rsidR="00A733D5" w:rsidRPr="007846B0">
        <w:rPr>
          <w:rFonts w:ascii="Arial" w:hAnsi="Arial" w:cs="Arial"/>
        </w:rPr>
        <w:t>………..</w:t>
      </w:r>
    </w:p>
    <w:bookmarkEnd w:id="536"/>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537" w:name="_Toc25059488"/>
      <w:bookmarkStart w:id="538" w:name="_Toc44329043"/>
      <w:bookmarkStart w:id="539" w:name="_Toc50379710"/>
      <w:bookmarkStart w:id="540" w:name="_Toc61019399"/>
      <w:bookmarkStart w:id="541" w:name="_Toc61027427"/>
      <w:bookmarkStart w:id="542" w:name="_Toc61030591"/>
      <w:bookmarkStart w:id="543"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544" w:name="_Toc83719018"/>
      <w:bookmarkStart w:id="545" w:name="_Toc94022175"/>
      <w:bookmarkStart w:id="546" w:name="_Toc94174431"/>
      <w:bookmarkStart w:id="547" w:name="_Toc105410233"/>
      <w:r w:rsidRPr="007846B0">
        <w:rPr>
          <w:rFonts w:ascii="Arial" w:hAnsi="Arial" w:cs="Arial"/>
          <w:b w:val="0"/>
          <w:i w:val="0"/>
          <w:sz w:val="24"/>
          <w:szCs w:val="24"/>
        </w:rPr>
        <w:t>* - niepotrzebne skreślić</w:t>
      </w:r>
      <w:bookmarkEnd w:id="544"/>
      <w:bookmarkEnd w:id="545"/>
      <w:bookmarkEnd w:id="546"/>
      <w:bookmarkEnd w:id="547"/>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548" w:name="_Hlk153444991"/>
      <w:r w:rsidRPr="007846B0">
        <w:rPr>
          <w:rFonts w:ascii="Arial" w:hAnsi="Arial" w:cs="Arial"/>
          <w:b/>
        </w:rPr>
        <w:t>kwalifikowanym podpisem elektronicznym lub podpisem zaufanym lub podpisem osobistym</w:t>
      </w:r>
      <w:bookmarkEnd w:id="548"/>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549" w:name="_Toc105410234"/>
      <w:bookmarkEnd w:id="537"/>
      <w:bookmarkEnd w:id="538"/>
      <w:bookmarkEnd w:id="539"/>
      <w:bookmarkEnd w:id="540"/>
      <w:bookmarkEnd w:id="541"/>
      <w:bookmarkEnd w:id="542"/>
      <w:bookmarkEnd w:id="543"/>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bookmarkStart w:id="550" w:name="_Hlk157762947"/>
      <w:bookmarkEnd w:id="530"/>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549"/>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551" w:name="_Toc105410235"/>
      <w:r w:rsidRPr="007846B0">
        <w:rPr>
          <w:rFonts w:ascii="Arial" w:hAnsi="Arial" w:cs="Arial"/>
          <w:i w:val="0"/>
          <w:sz w:val="20"/>
          <w:szCs w:val="20"/>
        </w:rPr>
        <w:t>Oświadczenie o grupie kapitałowej</w:t>
      </w:r>
      <w:bookmarkEnd w:id="551"/>
    </w:p>
    <w:p w14:paraId="67DD61E9" w14:textId="77777777" w:rsidR="007846B0" w:rsidRPr="005C1DE8" w:rsidRDefault="007846B0" w:rsidP="007846B0">
      <w:pPr>
        <w:spacing w:line="276" w:lineRule="auto"/>
        <w:rPr>
          <w:rFonts w:ascii="Arial" w:hAnsi="Arial" w:cs="Arial"/>
          <w:bCs/>
        </w:rPr>
      </w:pPr>
      <w:r w:rsidRPr="005C1DE8">
        <w:rPr>
          <w:rFonts w:ascii="Arial" w:hAnsi="Arial" w:cs="Arial"/>
          <w:bCs/>
        </w:rPr>
        <w:t xml:space="preserve">Nazwa zadania: </w:t>
      </w:r>
    </w:p>
    <w:p w14:paraId="33020694"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77777777" w:rsidR="005C7201" w:rsidRPr="005C1DE8" w:rsidRDefault="00022DE1" w:rsidP="005C7201">
      <w:pPr>
        <w:spacing w:line="276" w:lineRule="auto"/>
        <w:outlineLvl w:val="0"/>
        <w:rPr>
          <w:rFonts w:ascii="Arial" w:eastAsia="Calibri" w:hAnsi="Arial" w:cs="Arial"/>
        </w:rPr>
      </w:pPr>
      <w:bookmarkStart w:id="552" w:name="_Toc83719022"/>
      <w:bookmarkStart w:id="553" w:name="_Toc94022179"/>
      <w:bookmarkStart w:id="554" w:name="_Toc94174435"/>
      <w:bookmarkStart w:id="555" w:name="_Toc105410237"/>
      <w:r w:rsidRPr="007846B0">
        <w:rPr>
          <w:rFonts w:ascii="Arial" w:hAnsi="Arial" w:cs="Arial"/>
        </w:rPr>
        <w:t>Na potrzeby postępowania o udzielenie zamówienia publicznego pn.:</w:t>
      </w:r>
      <w:bookmarkEnd w:id="552"/>
      <w:bookmarkEnd w:id="553"/>
      <w:bookmarkEnd w:id="554"/>
      <w:r w:rsidR="002C5DC9" w:rsidRPr="007846B0">
        <w:rPr>
          <w:rFonts w:ascii="Arial" w:hAnsi="Arial" w:cs="Arial"/>
        </w:rPr>
        <w:t xml:space="preserve"> </w:t>
      </w:r>
      <w:bookmarkEnd w:id="555"/>
      <w:r w:rsidR="005C7201" w:rsidRPr="00F763D2">
        <w:rPr>
          <w:rFonts w:ascii="Arial" w:eastAsia="Calibri" w:hAnsi="Arial" w:cs="Arial"/>
          <w:b/>
        </w:rPr>
        <w:t>Budowa nowego w pełni funkcjonalnego Punktu Selektywnej Zbiórki Odpadów Komunalnych w Bierutowie wraz z drogami dojazdowymi i niezbędną infrastrukturą</w:t>
      </w:r>
      <w:r w:rsidR="005C7201" w:rsidRPr="005C1DE8">
        <w:rPr>
          <w:rFonts w:ascii="Arial" w:hAnsi="Arial" w:cs="Arial"/>
        </w:rPr>
        <w:t xml:space="preserve"> (w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5D5B5F2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1E460C8F"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556" w:name="_Toc63076038"/>
      <w:bookmarkStart w:id="557" w:name="_Toc65657832"/>
      <w:bookmarkStart w:id="558" w:name="_Toc83719023"/>
      <w:bookmarkStart w:id="559" w:name="_Toc94022180"/>
      <w:bookmarkStart w:id="560" w:name="_Toc94174436"/>
      <w:bookmarkStart w:id="561" w:name="_Toc105410238"/>
      <w:r w:rsidRPr="007846B0">
        <w:rPr>
          <w:rFonts w:ascii="Arial" w:hAnsi="Arial" w:cs="Arial"/>
          <w:b w:val="0"/>
          <w:i w:val="0"/>
          <w:sz w:val="24"/>
          <w:szCs w:val="24"/>
        </w:rPr>
        <w:t>* - niepotrzebne skreślić</w:t>
      </w:r>
      <w:bookmarkEnd w:id="556"/>
      <w:bookmarkEnd w:id="557"/>
      <w:bookmarkEnd w:id="558"/>
      <w:bookmarkEnd w:id="559"/>
      <w:bookmarkEnd w:id="560"/>
      <w:bookmarkEnd w:id="561"/>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9CEF657" w14:textId="77777777" w:rsidR="00480B0C" w:rsidRPr="0096622C" w:rsidRDefault="00480B0C" w:rsidP="0096622C">
      <w:pPr>
        <w:pStyle w:val="Nagwek3"/>
        <w:spacing w:line="276" w:lineRule="auto"/>
        <w:rPr>
          <w:rFonts w:ascii="Arial" w:hAnsi="Arial" w:cs="Arial"/>
          <w:i w:val="0"/>
          <w:sz w:val="20"/>
          <w:szCs w:val="20"/>
        </w:rPr>
      </w:pPr>
      <w:bookmarkStart w:id="562" w:name="_Toc105410239"/>
      <w:bookmarkEnd w:id="550"/>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562"/>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563" w:name="_Toc105410240"/>
      <w:r w:rsidRPr="0096622C">
        <w:rPr>
          <w:rFonts w:ascii="Arial" w:hAnsi="Arial" w:cs="Arial"/>
          <w:i w:val="0"/>
          <w:sz w:val="20"/>
          <w:szCs w:val="20"/>
        </w:rPr>
        <w:t>Klauzula informacyjna dotycząca</w:t>
      </w:r>
      <w:bookmarkEnd w:id="563"/>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564" w:name="_Toc105410241"/>
      <w:r w:rsidRPr="0096622C">
        <w:rPr>
          <w:rFonts w:ascii="Arial" w:hAnsi="Arial" w:cs="Arial"/>
          <w:i w:val="0"/>
          <w:sz w:val="20"/>
          <w:szCs w:val="20"/>
        </w:rPr>
        <w:t>przetwarzania danych osobowych</w:t>
      </w:r>
      <w:bookmarkEnd w:id="564"/>
    </w:p>
    <w:p w14:paraId="2E58D258" w14:textId="77777777" w:rsidR="00B17248" w:rsidRPr="007846B0" w:rsidRDefault="00B17248" w:rsidP="007846B0">
      <w:pPr>
        <w:spacing w:line="276" w:lineRule="auto"/>
        <w:rPr>
          <w:rFonts w:ascii="Arial" w:hAnsi="Arial" w:cs="Arial"/>
          <w:bCs/>
        </w:rPr>
      </w:pPr>
      <w:r w:rsidRPr="007846B0">
        <w:rPr>
          <w:rFonts w:ascii="Arial" w:hAnsi="Arial" w:cs="Arial"/>
          <w:bCs/>
        </w:rPr>
        <w:t xml:space="preserve">Nazwa zadania: </w:t>
      </w:r>
    </w:p>
    <w:p w14:paraId="208A5143"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40"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lastRenderedPageBreak/>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w:t>
      </w:r>
      <w:r w:rsidRPr="007846B0">
        <w:rPr>
          <w:rFonts w:ascii="Arial" w:hAnsi="Arial" w:cs="Arial"/>
          <w:szCs w:val="24"/>
        </w:rPr>
        <w:lastRenderedPageBreak/>
        <w:t>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7C97727B" w14:textId="77777777" w:rsidR="003453FF" w:rsidRDefault="003453FF">
      <w:r>
        <w:br w:type="page"/>
      </w:r>
    </w:p>
    <w:p w14:paraId="590FD0A5" w14:textId="77777777" w:rsidR="00E753FD" w:rsidRPr="0096622C" w:rsidRDefault="00E753FD" w:rsidP="00E753FD">
      <w:pPr>
        <w:pStyle w:val="Nagwek3"/>
        <w:rPr>
          <w:rFonts w:ascii="Arial" w:hAnsi="Arial" w:cs="Arial"/>
          <w:i w:val="0"/>
          <w:sz w:val="20"/>
          <w:szCs w:val="20"/>
        </w:rPr>
      </w:pPr>
      <w:bookmarkStart w:id="565" w:name="_Toc105410243"/>
      <w:r w:rsidRPr="0096622C">
        <w:rPr>
          <w:rFonts w:ascii="Arial" w:hAnsi="Arial" w:cs="Arial"/>
          <w:i w:val="0"/>
          <w:sz w:val="20"/>
          <w:szCs w:val="20"/>
        </w:rPr>
        <w:lastRenderedPageBreak/>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565"/>
    </w:p>
    <w:p w14:paraId="4EC41C70" w14:textId="77777777" w:rsidR="00E753FD" w:rsidRPr="0096622C" w:rsidRDefault="002C5DC9" w:rsidP="00E753FD">
      <w:pPr>
        <w:pStyle w:val="Nagwek3"/>
        <w:rPr>
          <w:rFonts w:ascii="Arial" w:hAnsi="Arial" w:cs="Arial"/>
          <w:i w:val="0"/>
          <w:sz w:val="20"/>
          <w:szCs w:val="20"/>
        </w:rPr>
      </w:pPr>
      <w:bookmarkStart w:id="566" w:name="_Toc105410244"/>
      <w:r w:rsidRPr="0096622C">
        <w:rPr>
          <w:rFonts w:ascii="Arial" w:hAnsi="Arial" w:cs="Arial"/>
          <w:i w:val="0"/>
          <w:sz w:val="20"/>
          <w:szCs w:val="20"/>
        </w:rPr>
        <w:t>PFU</w:t>
      </w:r>
      <w:bookmarkEnd w:id="566"/>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0711A25A" w14:textId="77777777" w:rsidR="005C7201" w:rsidRDefault="005C7201" w:rsidP="005C7201">
      <w:pPr>
        <w:jc w:val="center"/>
        <w:outlineLvl w:val="0"/>
        <w:rPr>
          <w:rFonts w:ascii="Arial" w:eastAsia="Calibri" w:hAnsi="Arial" w:cs="Arial"/>
          <w:b/>
          <w:sz w:val="32"/>
          <w:szCs w:val="32"/>
        </w:rPr>
      </w:pPr>
      <w:r w:rsidRPr="005C7201">
        <w:rPr>
          <w:rFonts w:ascii="Arial" w:eastAsia="Calibri" w:hAnsi="Arial" w:cs="Arial"/>
          <w:b/>
          <w:sz w:val="32"/>
          <w:szCs w:val="32"/>
        </w:rPr>
        <w:t xml:space="preserve">Budowa nowego w pełni funkcjonalnego Punktu Selektywnej Zbiórki Odpadów Komunalnych w Bierutowie wraz z drogami dojazdowymi i niezbędną infrastrukturą </w:t>
      </w:r>
    </w:p>
    <w:p w14:paraId="4A8E0D05" w14:textId="77777777" w:rsidR="005C7201" w:rsidRPr="005C7201" w:rsidRDefault="005C7201" w:rsidP="005C7201">
      <w:pPr>
        <w:jc w:val="center"/>
        <w:outlineLvl w:val="0"/>
        <w:rPr>
          <w:rFonts w:ascii="Arial" w:eastAsia="Calibri" w:hAnsi="Arial" w:cs="Arial"/>
          <w:bCs/>
          <w:sz w:val="32"/>
          <w:szCs w:val="32"/>
        </w:rPr>
      </w:pPr>
      <w:r w:rsidRPr="005C7201">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32AE39A4"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r w:rsidR="005C7201">
        <w:rPr>
          <w:rFonts w:ascii="Arial" w:hAnsi="Arial" w:cs="Arial"/>
        </w:rPr>
        <w:t>3</w:t>
      </w:r>
      <w:r w:rsidRPr="007E4F2F">
        <w:rPr>
          <w:rFonts w:ascii="Arial" w:hAnsi="Arial" w:cs="Arial"/>
        </w:rPr>
        <w:t>.20</w:t>
      </w:r>
      <w:r w:rsidR="00FC307C">
        <w:rPr>
          <w:rFonts w:ascii="Arial" w:hAnsi="Arial" w:cs="Arial"/>
        </w:rPr>
        <w:t>2</w:t>
      </w:r>
      <w:r w:rsidR="00970F7F">
        <w:rPr>
          <w:rFonts w:ascii="Arial" w:hAnsi="Arial" w:cs="Arial"/>
        </w:rPr>
        <w:t>4</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4C063A">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B742" w14:textId="77777777" w:rsidR="004C063A" w:rsidRDefault="004C063A" w:rsidP="00C4660E">
      <w:r>
        <w:separator/>
      </w:r>
    </w:p>
  </w:endnote>
  <w:endnote w:type="continuationSeparator" w:id="0">
    <w:p w14:paraId="57E20252" w14:textId="77777777" w:rsidR="004C063A" w:rsidRDefault="004C063A"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Klee One"/>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9EF7" w14:textId="77777777" w:rsidR="004C063A" w:rsidRDefault="004C063A" w:rsidP="00C4660E">
      <w:r>
        <w:separator/>
      </w:r>
    </w:p>
  </w:footnote>
  <w:footnote w:type="continuationSeparator" w:id="0">
    <w:p w14:paraId="36444AE4" w14:textId="77777777" w:rsidR="004C063A" w:rsidRDefault="004C063A"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w:t>
      </w:r>
      <w:proofErr w:type="spellStart"/>
      <w:r w:rsidRPr="008C1F01">
        <w:rPr>
          <w:rFonts w:ascii="Arial" w:hAnsi="Arial" w:cs="Arial"/>
          <w:sz w:val="18"/>
          <w:szCs w:val="18"/>
        </w:rPr>
        <w:t>anonimizacji</w:t>
      </w:r>
      <w:proofErr w:type="spellEnd"/>
      <w:r w:rsidRPr="008C1F01">
        <w:rPr>
          <w:rFonts w:ascii="Arial" w:hAnsi="Arial" w:cs="Arial"/>
          <w:sz w:val="18"/>
          <w:szCs w:val="18"/>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8C1F01">
        <w:rPr>
          <w:rFonts w:ascii="Arial" w:hAnsi="Arial" w:cs="Arial"/>
          <w:sz w:val="18"/>
          <w:szCs w:val="18"/>
        </w:rPr>
        <w:t>anonimizacji</w:t>
      </w:r>
      <w:proofErr w:type="spellEnd"/>
      <w:r w:rsidRPr="008C1F01">
        <w:rPr>
          <w:rFonts w:ascii="Arial" w:hAnsi="Arial" w:cs="Arial"/>
          <w:sz w:val="18"/>
          <w:szCs w:val="18"/>
        </w:rPr>
        <w:t xml:space="preserve">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rsidP="00723F33">
      <w:pPr>
        <w:jc w:val="both"/>
        <w:rPr>
          <w:rFonts w:ascii="Arial" w:hAnsi="Arial" w:cs="Arial"/>
          <w:color w:val="222222"/>
          <w:sz w:val="20"/>
          <w:szCs w:val="20"/>
        </w:rPr>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 xml:space="preserve">z postępowania o udzielenie zamówienia publicznego lub konkursu prowadzonego na podstawie ustawy </w:t>
      </w:r>
      <w:proofErr w:type="spellStart"/>
      <w:r w:rsidRPr="008C1F01">
        <w:rPr>
          <w:rFonts w:ascii="Arial" w:hAnsi="Arial" w:cs="Arial"/>
          <w:color w:val="222222"/>
          <w:sz w:val="20"/>
          <w:szCs w:val="20"/>
        </w:rPr>
        <w:t>Pzp</w:t>
      </w:r>
      <w:proofErr w:type="spellEnd"/>
      <w:r w:rsidRPr="008C1F01">
        <w:rPr>
          <w:rFonts w:ascii="Arial" w:hAnsi="Arial" w:cs="Arial"/>
          <w:color w:val="222222"/>
          <w:sz w:val="20"/>
          <w:szCs w:val="20"/>
        </w:rPr>
        <w:t xml:space="preserve"> wyklucza się:</w:t>
      </w:r>
    </w:p>
    <w:p w14:paraId="3A41C299" w14:textId="77777777" w:rsidR="005E3232" w:rsidRPr="008C1F01" w:rsidRDefault="005E3232" w:rsidP="00723F33">
      <w:pPr>
        <w:jc w:val="both"/>
        <w:rPr>
          <w:rFonts w:ascii="Arial" w:hAnsi="Arial" w:cs="Arial"/>
          <w:color w:val="222222"/>
          <w:sz w:val="20"/>
          <w:szCs w:val="20"/>
        </w:rPr>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rsidP="00723F33">
      <w:pPr>
        <w:jc w:val="both"/>
        <w:rPr>
          <w:rFonts w:ascii="Arial" w:hAnsi="Arial" w:cs="Arial"/>
          <w:color w:val="222222"/>
          <w:sz w:val="20"/>
          <w:szCs w:val="20"/>
        </w:rPr>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rsidP="00723F33">
      <w:pPr>
        <w:jc w:val="both"/>
        <w:rPr>
          <w:rFonts w:ascii="Arial" w:hAnsi="Arial" w:cs="Arial"/>
          <w:color w:val="222222"/>
          <w:sz w:val="16"/>
          <w:szCs w:val="16"/>
        </w:rPr>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rsidP="00723F33">
      <w:pPr>
        <w:jc w:val="both"/>
        <w:rPr>
          <w:rFonts w:ascii="Arial" w:hAnsi="Arial" w:cs="Arial"/>
          <w:color w:val="222222"/>
          <w:sz w:val="20"/>
          <w:szCs w:val="20"/>
        </w:rPr>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w:t>
      </w:r>
      <w:proofErr w:type="spellStart"/>
      <w:r w:rsidRPr="007C20FC">
        <w:rPr>
          <w:rFonts w:ascii="Arial" w:hAnsi="Arial" w:cs="Arial"/>
          <w:color w:val="222222"/>
          <w:sz w:val="20"/>
          <w:szCs w:val="20"/>
        </w:rPr>
        <w:t>Pzp</w:t>
      </w:r>
      <w:proofErr w:type="spellEnd"/>
      <w:r w:rsidRPr="007C20FC">
        <w:rPr>
          <w:rFonts w:ascii="Arial" w:hAnsi="Arial" w:cs="Arial"/>
          <w:color w:val="222222"/>
          <w:sz w:val="20"/>
          <w:szCs w:val="20"/>
        </w:rPr>
        <w:t xml:space="preserve"> wyklucza się:</w:t>
      </w:r>
    </w:p>
    <w:p w14:paraId="2D6D4DA0" w14:textId="77777777" w:rsidR="005E3232" w:rsidRPr="007C20FC" w:rsidRDefault="005E3232" w:rsidP="00723F33">
      <w:pPr>
        <w:jc w:val="both"/>
        <w:rPr>
          <w:rFonts w:ascii="Arial" w:hAnsi="Arial" w:cs="Arial"/>
          <w:color w:val="222222"/>
          <w:sz w:val="20"/>
          <w:szCs w:val="20"/>
        </w:rPr>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rsidP="00723F33">
      <w:pPr>
        <w:jc w:val="both"/>
        <w:rPr>
          <w:rFonts w:ascii="Arial" w:hAnsi="Arial" w:cs="Arial"/>
          <w:color w:val="222222"/>
          <w:sz w:val="20"/>
          <w:szCs w:val="20"/>
        </w:rPr>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rsidP="00723F33">
      <w:pPr>
        <w:jc w:val="both"/>
        <w:rPr>
          <w:rFonts w:ascii="Arial" w:hAnsi="Arial" w:cs="Arial"/>
          <w:color w:val="222222"/>
          <w:sz w:val="16"/>
          <w:szCs w:val="16"/>
        </w:rPr>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w:t>
      </w:r>
      <w:proofErr w:type="spellStart"/>
      <w:r w:rsidRPr="008C1F01">
        <w:rPr>
          <w:rFonts w:ascii="Arial" w:hAnsi="Arial" w:cs="Arial"/>
          <w:sz w:val="20"/>
        </w:rPr>
        <w:t>anonimizacji</w:t>
      </w:r>
      <w:proofErr w:type="spellEnd"/>
      <w:r w:rsidRPr="008C1F01">
        <w:rPr>
          <w:rFonts w:ascii="Arial" w:hAnsi="Arial" w:cs="Arial"/>
          <w:sz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8C1F01">
        <w:rPr>
          <w:rFonts w:ascii="Arial" w:hAnsi="Arial" w:cs="Arial"/>
          <w:sz w:val="20"/>
        </w:rPr>
        <w:t>anonimizacji</w:t>
      </w:r>
      <w:proofErr w:type="spellEnd"/>
      <w:r w:rsidRPr="008C1F01">
        <w:rPr>
          <w:rFonts w:ascii="Arial" w:hAnsi="Arial" w:cs="Arial"/>
          <w:sz w:val="20"/>
        </w:rPr>
        <w:t xml:space="preserve">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180420" w:rsidRDefault="005E3232" w:rsidP="00EF5967">
    <w:pPr>
      <w:pStyle w:val="Nagwek"/>
      <w:ind w:left="2410" w:hanging="2410"/>
      <w:rPr>
        <w:rFonts w:ascii="Arial" w:hAnsi="Arial" w:cs="Arial"/>
        <w:sz w:val="20"/>
        <w:szCs w:val="20"/>
      </w:rPr>
    </w:pPr>
  </w:p>
  <w:p w14:paraId="7B5AF622" w14:textId="77777777" w:rsidR="005E3232" w:rsidRDefault="005E3232" w:rsidP="007215CE">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Pr="00013933">
      <w:rPr>
        <w:rFonts w:ascii="Arial" w:hAnsi="Arial" w:cs="Arial"/>
        <w:sz w:val="20"/>
        <w:szCs w:val="20"/>
      </w:rPr>
      <w:t>Budowa nowego w pełni funkcjonalnego Punktu Selektywnej Zbiórki Odpadów Komunalnych w Bierutowie wraz z drogami dojazdowymi i niezbędną infrastrukturą</w:t>
    </w:r>
    <w:r w:rsidRPr="001674E9">
      <w:rPr>
        <w:rFonts w:ascii="Arial" w:hAnsi="Arial" w:cs="Arial"/>
        <w:sz w:val="20"/>
        <w:szCs w:val="20"/>
      </w:rPr>
      <w:t xml:space="preserve">” dofinansowano </w:t>
    </w:r>
  </w:p>
  <w:p w14:paraId="6BA16984" w14:textId="77777777" w:rsidR="005E3232" w:rsidRPr="001674E9" w:rsidRDefault="005E3232" w:rsidP="007215CE">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A59CDD6" w14:textId="6CE7A9A2" w:rsidR="005E3232" w:rsidRPr="00D51F54" w:rsidRDefault="005612DA" w:rsidP="00B456BB">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61312" behindDoc="0" locked="0" layoutInCell="1" allowOverlap="1" wp14:anchorId="5A508399" wp14:editId="2DA9F9FA">
              <wp:simplePos x="0" y="0"/>
              <wp:positionH relativeFrom="column">
                <wp:posOffset>-53340</wp:posOffset>
              </wp:positionH>
              <wp:positionV relativeFrom="paragraph">
                <wp:posOffset>55879</wp:posOffset>
              </wp:positionV>
              <wp:extent cx="5905500" cy="0"/>
              <wp:effectExtent l="0" t="0" r="0" b="0"/>
              <wp:wrapNone/>
              <wp:docPr id="30979137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C3737E" id="_x0000_t32" coordsize="21600,21600" o:spt="32" o:oned="t" path="m,l21600,21600e" filled="f">
              <v:path arrowok="t" fillok="f" o:connecttype="none"/>
              <o:lock v:ext="edit" shapetype="t"/>
            </v:shapetype>
            <v:shape id="Łącznik prosty ze strzałką 2" o:spid="_x0000_s1026" type="#_x0000_t32" style="position:absolute;margin-left:-4.2pt;margin-top:4.4pt;width: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2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2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5A12C966" w14:textId="77777777" w:rsidR="005E3232" w:rsidRDefault="005E3232" w:rsidP="00F763D2">
    <w:pPr>
      <w:tabs>
        <w:tab w:val="center" w:pos="4536"/>
        <w:tab w:val="right" w:pos="9072"/>
      </w:tabs>
      <w:jc w:val="center"/>
      <w:rPr>
        <w:rFonts w:ascii="Arial" w:hAnsi="Arial" w:cs="Arial"/>
        <w:sz w:val="20"/>
        <w:szCs w:val="20"/>
      </w:rPr>
    </w:pPr>
    <w:r w:rsidRPr="001674E9">
      <w:rPr>
        <w:rFonts w:ascii="Arial" w:hAnsi="Arial" w:cs="Arial"/>
        <w:sz w:val="20"/>
        <w:szCs w:val="20"/>
      </w:rPr>
      <w:t>Zadanie pn. „</w:t>
    </w:r>
    <w:bookmarkStart w:id="567" w:name="_Hlk154565709"/>
    <w:r w:rsidRPr="00013933">
      <w:rPr>
        <w:rFonts w:ascii="Arial" w:hAnsi="Arial" w:cs="Arial"/>
        <w:sz w:val="20"/>
        <w:szCs w:val="20"/>
      </w:rPr>
      <w:t>Budowa nowego w pełni funkcjonalnego Punktu Selektywnej Zbiórki Odpadów Komunalnych w Bierutowie wraz z drogami dojazdowymi i niezbędną infrastrukturą</w:t>
    </w:r>
    <w:bookmarkEnd w:id="567"/>
    <w:r w:rsidRPr="001674E9">
      <w:rPr>
        <w:rFonts w:ascii="Arial" w:hAnsi="Arial" w:cs="Arial"/>
        <w:sz w:val="20"/>
        <w:szCs w:val="20"/>
      </w:rPr>
      <w:t xml:space="preserve">” dofinansowano </w:t>
    </w:r>
  </w:p>
  <w:p w14:paraId="1DC5280C" w14:textId="77777777" w:rsidR="005E3232" w:rsidRPr="001674E9" w:rsidRDefault="005E3232" w:rsidP="00F763D2">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568C861E" w:rsidR="005E3232" w:rsidRPr="0020366F" w:rsidRDefault="005612DA" w:rsidP="0020366F">
    <w:pPr>
      <w:pStyle w:val="Nagwek"/>
    </w:pPr>
    <w:r>
      <w:rPr>
        <w:noProof/>
      </w:rPr>
      <mc:AlternateContent>
        <mc:Choice Requires="wps">
          <w:drawing>
            <wp:anchor distT="4294967294" distB="4294967294" distL="114300" distR="114300" simplePos="0" relativeHeight="251662336" behindDoc="0" locked="0" layoutInCell="1" allowOverlap="1" wp14:anchorId="5B1E7D15" wp14:editId="70B7CEFC">
              <wp:simplePos x="0" y="0"/>
              <wp:positionH relativeFrom="column">
                <wp:posOffset>-71120</wp:posOffset>
              </wp:positionH>
              <wp:positionV relativeFrom="paragraph">
                <wp:posOffset>78104</wp:posOffset>
              </wp:positionV>
              <wp:extent cx="5905500" cy="0"/>
              <wp:effectExtent l="0" t="0" r="0" b="0"/>
              <wp:wrapNone/>
              <wp:docPr id="209818320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AF6610" id="_x0000_t32" coordsize="21600,21600" o:spt="32" o:oned="t" path="m,l21600,21600e" filled="f">
              <v:path arrowok="t" fillok="f" o:connecttype="none"/>
              <o:lock v:ext="edit" shapetype="t"/>
            </v:shapetype>
            <v:shape id="Łącznik prosty ze strzałką 1" o:spid="_x0000_s1026" type="#_x0000_t32" style="position:absolute;margin-left:-5.6pt;margin-top:6.15pt;width:4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6F432F"/>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9"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1"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7BE2279"/>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0"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5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5800B37"/>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92F6481"/>
    <w:multiLevelType w:val="hybridMultilevel"/>
    <w:tmpl w:val="153AB9F6"/>
    <w:lvl w:ilvl="0" w:tplc="E5F216F2">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68" w15:restartNumberingAfterBreak="0">
    <w:nsid w:val="19C84D68"/>
    <w:multiLevelType w:val="multilevel"/>
    <w:tmpl w:val="5762C11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7"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86" w15:restartNumberingAfterBreak="0">
    <w:nsid w:val="2459117E"/>
    <w:multiLevelType w:val="hybridMultilevel"/>
    <w:tmpl w:val="A20E6B0C"/>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7" w15:restartNumberingAfterBreak="0">
    <w:nsid w:val="247023AD"/>
    <w:multiLevelType w:val="hybridMultilevel"/>
    <w:tmpl w:val="AB0C60F6"/>
    <w:lvl w:ilvl="0" w:tplc="115077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A29101D"/>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2" w15:restartNumberingAfterBreak="0">
    <w:nsid w:val="2DE97D9C"/>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3"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5"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C90B21"/>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1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69193C"/>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0" w15:restartNumberingAfterBreak="0">
    <w:nsid w:val="36994CAB"/>
    <w:multiLevelType w:val="hybridMultilevel"/>
    <w:tmpl w:val="FEC0CA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1"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37A27CBB"/>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24"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85713F7"/>
    <w:multiLevelType w:val="hybridMultilevel"/>
    <w:tmpl w:val="25488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38E85BCF"/>
    <w:multiLevelType w:val="hybridMultilevel"/>
    <w:tmpl w:val="3F8E8F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37"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5"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9"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5"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5" w15:restartNumberingAfterBreak="0">
    <w:nsid w:val="5A647131"/>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6"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5B7F5706"/>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8"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9" w15:restartNumberingAfterBreak="0">
    <w:nsid w:val="5D60679E"/>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0"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1"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2"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59726CE"/>
    <w:multiLevelType w:val="multilevel"/>
    <w:tmpl w:val="65FCED36"/>
    <w:lvl w:ilvl="0">
      <w:start w:val="1"/>
      <w:numFmt w:val="decimal"/>
      <w:lvlText w:val="%1)"/>
      <w:lvlJc w:val="left"/>
      <w:pPr>
        <w:tabs>
          <w:tab w:val="num" w:pos="0"/>
        </w:tabs>
        <w:ind w:left="1200" w:hanging="360"/>
      </w:pPr>
      <w:rPr>
        <w:rFonts w:ascii="Arial" w:hAnsi="Arial" w:cs="Arial" w:hint="default"/>
        <w:sz w:val="20"/>
        <w:szCs w:val="20"/>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84"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5"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7"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4"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5"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6"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6601632"/>
    <w:multiLevelType w:val="hybridMultilevel"/>
    <w:tmpl w:val="FEC0CAF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6"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7682BC1"/>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8"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9"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10"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1"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13"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18" w15:restartNumberingAfterBreak="0">
    <w:nsid w:val="7A322559"/>
    <w:multiLevelType w:val="hybridMultilevel"/>
    <w:tmpl w:val="BBCAD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6"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3424190">
    <w:abstractNumId w:val="189"/>
  </w:num>
  <w:num w:numId="2" w16cid:durableId="75901304">
    <w:abstractNumId w:val="25"/>
  </w:num>
  <w:num w:numId="3" w16cid:durableId="1261641022">
    <w:abstractNumId w:val="6"/>
  </w:num>
  <w:num w:numId="4" w16cid:durableId="691301569">
    <w:abstractNumId w:val="17"/>
  </w:num>
  <w:num w:numId="5" w16cid:durableId="1859346679">
    <w:abstractNumId w:val="53"/>
  </w:num>
  <w:num w:numId="6" w16cid:durableId="24798135">
    <w:abstractNumId w:val="191"/>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29"/>
  </w:num>
  <w:num w:numId="14" w16cid:durableId="1225599710">
    <w:abstractNumId w:val="185"/>
  </w:num>
  <w:num w:numId="15" w16cid:durableId="649092742">
    <w:abstractNumId w:val="153"/>
  </w:num>
  <w:num w:numId="16" w16cid:durableId="1584799893">
    <w:abstractNumId w:val="107"/>
  </w:num>
  <w:num w:numId="17" w16cid:durableId="1041974478">
    <w:abstractNumId w:val="75"/>
  </w:num>
  <w:num w:numId="18" w16cid:durableId="1706253249">
    <w:abstractNumId w:val="175"/>
  </w:num>
  <w:num w:numId="19" w16cid:durableId="1035691347">
    <w:abstractNumId w:val="111"/>
  </w:num>
  <w:num w:numId="20" w16cid:durableId="556625926">
    <w:abstractNumId w:val="203"/>
  </w:num>
  <w:num w:numId="21" w16cid:durableId="2105957108">
    <w:abstractNumId w:val="56"/>
  </w:num>
  <w:num w:numId="22" w16cid:durableId="858546272">
    <w:abstractNumId w:val="30"/>
  </w:num>
  <w:num w:numId="23" w16cid:durableId="169030054">
    <w:abstractNumId w:val="215"/>
  </w:num>
  <w:num w:numId="24" w16cid:durableId="2064913138">
    <w:abstractNumId w:val="172"/>
  </w:num>
  <w:num w:numId="25" w16cid:durableId="27232302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66"/>
  </w:num>
  <w:num w:numId="27" w16cid:durableId="1415398794">
    <w:abstractNumId w:val="206"/>
  </w:num>
  <w:num w:numId="28" w16cid:durableId="1692803426">
    <w:abstractNumId w:val="97"/>
  </w:num>
  <w:num w:numId="29" w16cid:durableId="1965647333">
    <w:abstractNumId w:val="38"/>
  </w:num>
  <w:num w:numId="30" w16cid:durableId="1072703092">
    <w:abstractNumId w:val="178"/>
  </w:num>
  <w:num w:numId="31" w16cid:durableId="509636189">
    <w:abstractNumId w:val="142"/>
  </w:num>
  <w:num w:numId="32" w16cid:durableId="1347945450">
    <w:abstractNumId w:val="222"/>
  </w:num>
  <w:num w:numId="33" w16cid:durableId="968631153">
    <w:abstractNumId w:val="180"/>
  </w:num>
  <w:num w:numId="34" w16cid:durableId="372972906">
    <w:abstractNumId w:val="129"/>
  </w:num>
  <w:num w:numId="35" w16cid:durableId="481508915">
    <w:abstractNumId w:val="198"/>
  </w:num>
  <w:num w:numId="36" w16cid:durableId="1901473620">
    <w:abstractNumId w:val="83"/>
  </w:num>
  <w:num w:numId="37" w16cid:durableId="331026941">
    <w:abstractNumId w:val="51"/>
  </w:num>
  <w:num w:numId="38" w16cid:durableId="1038974020">
    <w:abstractNumId w:val="216"/>
  </w:num>
  <w:num w:numId="39" w16cid:durableId="1993943744">
    <w:abstractNumId w:val="55"/>
  </w:num>
  <w:num w:numId="40" w16cid:durableId="465704027">
    <w:abstractNumId w:val="33"/>
  </w:num>
  <w:num w:numId="41" w16cid:durableId="533546501">
    <w:abstractNumId w:val="70"/>
  </w:num>
  <w:num w:numId="42" w16cid:durableId="435102814">
    <w:abstractNumId w:val="173"/>
  </w:num>
  <w:num w:numId="43" w16cid:durableId="1206219262">
    <w:abstractNumId w:val="133"/>
  </w:num>
  <w:num w:numId="44" w16cid:durableId="1507669201">
    <w:abstractNumId w:val="32"/>
  </w:num>
  <w:num w:numId="45" w16cid:durableId="306856496">
    <w:abstractNumId w:val="118"/>
  </w:num>
  <w:num w:numId="46" w16cid:durableId="1332099708">
    <w:abstractNumId w:val="149"/>
  </w:num>
  <w:num w:numId="47" w16cid:durableId="412895944">
    <w:abstractNumId w:val="12"/>
  </w:num>
  <w:num w:numId="48" w16cid:durableId="693581748">
    <w:abstractNumId w:val="2"/>
  </w:num>
  <w:num w:numId="49" w16cid:durableId="1848860275">
    <w:abstractNumId w:val="197"/>
  </w:num>
  <w:num w:numId="50" w16cid:durableId="317423214">
    <w:abstractNumId w:val="202"/>
  </w:num>
  <w:num w:numId="51" w16cid:durableId="963385087">
    <w:abstractNumId w:val="77"/>
  </w:num>
  <w:num w:numId="52" w16cid:durableId="1159812608">
    <w:abstractNumId w:val="201"/>
  </w:num>
  <w:num w:numId="53" w16cid:durableId="1691712989">
    <w:abstractNumId w:val="115"/>
  </w:num>
  <w:num w:numId="54" w16cid:durableId="344597683">
    <w:abstractNumId w:val="81"/>
  </w:num>
  <w:num w:numId="55" w16cid:durableId="768892745">
    <w:abstractNumId w:val="177"/>
  </w:num>
  <w:num w:numId="56" w16cid:durableId="1495881040">
    <w:abstractNumId w:val="47"/>
  </w:num>
  <w:num w:numId="57" w16cid:durableId="1600484591">
    <w:abstractNumId w:val="93"/>
  </w:num>
  <w:num w:numId="58" w16cid:durableId="465202706">
    <w:abstractNumId w:val="182"/>
  </w:num>
  <w:num w:numId="59" w16cid:durableId="306085808">
    <w:abstractNumId w:val="181"/>
  </w:num>
  <w:num w:numId="60" w16cid:durableId="2144612415">
    <w:abstractNumId w:val="219"/>
  </w:num>
  <w:num w:numId="61" w16cid:durableId="713115788">
    <w:abstractNumId w:val="140"/>
  </w:num>
  <w:num w:numId="62" w16cid:durableId="60913693">
    <w:abstractNumId w:val="74"/>
  </w:num>
  <w:num w:numId="63" w16cid:durableId="1977253113">
    <w:abstractNumId w:val="26"/>
  </w:num>
  <w:num w:numId="64" w16cid:durableId="507671927">
    <w:abstractNumId w:val="217"/>
  </w:num>
  <w:num w:numId="65" w16cid:durableId="1921018926">
    <w:abstractNumId w:val="168"/>
  </w:num>
  <w:num w:numId="66" w16cid:durableId="183444938">
    <w:abstractNumId w:val="134"/>
  </w:num>
  <w:num w:numId="67" w16cid:durableId="56369721">
    <w:abstractNumId w:val="103"/>
  </w:num>
  <w:num w:numId="68" w16cid:durableId="226235100">
    <w:abstractNumId w:val="54"/>
  </w:num>
  <w:num w:numId="69" w16cid:durableId="1249116208">
    <w:abstractNumId w:val="114"/>
  </w:num>
  <w:num w:numId="70" w16cid:durableId="1255556127">
    <w:abstractNumId w:val="62"/>
  </w:num>
  <w:num w:numId="71" w16cid:durableId="662896848">
    <w:abstractNumId w:val="58"/>
  </w:num>
  <w:num w:numId="72" w16cid:durableId="1659185433">
    <w:abstractNumId w:val="187"/>
  </w:num>
  <w:num w:numId="73" w16cid:durableId="1904833349">
    <w:abstractNumId w:val="87"/>
  </w:num>
  <w:num w:numId="74" w16cid:durableId="2057584375">
    <w:abstractNumId w:val="132"/>
  </w:num>
  <w:num w:numId="75" w16cid:durableId="835071042">
    <w:abstractNumId w:val="60"/>
  </w:num>
  <w:num w:numId="76" w16cid:durableId="2073043980">
    <w:abstractNumId w:val="226"/>
  </w:num>
  <w:num w:numId="77" w16cid:durableId="475144764">
    <w:abstractNumId w:val="57"/>
  </w:num>
  <w:num w:numId="78" w16cid:durableId="687635099">
    <w:abstractNumId w:val="95"/>
  </w:num>
  <w:num w:numId="79" w16cid:durableId="1320890455">
    <w:abstractNumId w:val="79"/>
  </w:num>
  <w:num w:numId="80" w16cid:durableId="1306860245">
    <w:abstractNumId w:val="98"/>
  </w:num>
  <w:num w:numId="81" w16cid:durableId="322853131">
    <w:abstractNumId w:val="200"/>
  </w:num>
  <w:num w:numId="82" w16cid:durableId="1325627651">
    <w:abstractNumId w:val="88"/>
  </w:num>
  <w:num w:numId="83" w16cid:durableId="823282750">
    <w:abstractNumId w:val="154"/>
  </w:num>
  <w:num w:numId="84" w16cid:durableId="1911034440">
    <w:abstractNumId w:val="190"/>
  </w:num>
  <w:num w:numId="85" w16cid:durableId="562523609">
    <w:abstractNumId w:val="155"/>
  </w:num>
  <w:num w:numId="86" w16cid:durableId="154732016">
    <w:abstractNumId w:val="124"/>
  </w:num>
  <w:num w:numId="87" w16cid:durableId="1232427241">
    <w:abstractNumId w:val="196"/>
  </w:num>
  <w:num w:numId="88" w16cid:durableId="844398388">
    <w:abstractNumId w:val="210"/>
  </w:num>
  <w:num w:numId="89" w16cid:durableId="1934507564">
    <w:abstractNumId w:val="100"/>
  </w:num>
  <w:num w:numId="90" w16cid:durableId="2097745509">
    <w:abstractNumId w:val="166"/>
  </w:num>
  <w:num w:numId="91" w16cid:durableId="1035616881">
    <w:abstractNumId w:val="42"/>
  </w:num>
  <w:num w:numId="92" w16cid:durableId="991061237">
    <w:abstractNumId w:val="195"/>
  </w:num>
  <w:num w:numId="93" w16cid:durableId="556478620">
    <w:abstractNumId w:val="36"/>
  </w:num>
  <w:num w:numId="94" w16cid:durableId="1546718752">
    <w:abstractNumId w:val="174"/>
  </w:num>
  <w:num w:numId="95" w16cid:durableId="664283431">
    <w:abstractNumId w:val="209"/>
  </w:num>
  <w:num w:numId="96" w16cid:durableId="94522677">
    <w:abstractNumId w:val="61"/>
  </w:num>
  <w:num w:numId="97" w16cid:durableId="1173884397">
    <w:abstractNumId w:val="116"/>
  </w:num>
  <w:num w:numId="98" w16cid:durableId="48113707">
    <w:abstractNumId w:val="112"/>
  </w:num>
  <w:num w:numId="99" w16cid:durableId="1942372504">
    <w:abstractNumId w:val="109"/>
  </w:num>
  <w:num w:numId="100" w16cid:durableId="855507480">
    <w:abstractNumId w:val="131"/>
  </w:num>
  <w:num w:numId="101" w16cid:durableId="1360009880">
    <w:abstractNumId w:val="84"/>
  </w:num>
  <w:num w:numId="102" w16cid:durableId="428743153">
    <w:abstractNumId w:val="214"/>
  </w:num>
  <w:num w:numId="103" w16cid:durableId="1148941849">
    <w:abstractNumId w:val="128"/>
  </w:num>
  <w:num w:numId="104" w16cid:durableId="1107041853">
    <w:abstractNumId w:val="164"/>
  </w:num>
  <w:num w:numId="105" w16cid:durableId="647520679">
    <w:abstractNumId w:val="179"/>
  </w:num>
  <w:num w:numId="106" w16cid:durableId="699012464">
    <w:abstractNumId w:val="121"/>
  </w:num>
  <w:num w:numId="107" w16cid:durableId="88162841">
    <w:abstractNumId w:val="211"/>
  </w:num>
  <w:num w:numId="108" w16cid:durableId="1395156313">
    <w:abstractNumId w:val="218"/>
  </w:num>
  <w:num w:numId="109" w16cid:durableId="1220285158">
    <w:abstractNumId w:val="157"/>
  </w:num>
  <w:num w:numId="110" w16cid:durableId="761687604">
    <w:abstractNumId w:val="225"/>
  </w:num>
  <w:num w:numId="111" w16cid:durableId="549877235">
    <w:abstractNumId w:val="135"/>
  </w:num>
  <w:num w:numId="112" w16cid:durableId="1386375004">
    <w:abstractNumId w:val="159"/>
  </w:num>
  <w:num w:numId="113" w16cid:durableId="744187981">
    <w:abstractNumId w:val="72"/>
  </w:num>
  <w:num w:numId="114" w16cid:durableId="1780637654">
    <w:abstractNumId w:val="147"/>
  </w:num>
  <w:num w:numId="115" w16cid:durableId="907613564">
    <w:abstractNumId w:val="41"/>
  </w:num>
  <w:num w:numId="116" w16cid:durableId="115220031">
    <w:abstractNumId w:val="220"/>
  </w:num>
  <w:num w:numId="117" w16cid:durableId="75246812">
    <w:abstractNumId w:val="223"/>
  </w:num>
  <w:num w:numId="118" w16cid:durableId="1138839655">
    <w:abstractNumId w:val="139"/>
  </w:num>
  <w:num w:numId="119" w16cid:durableId="1311715863">
    <w:abstractNumId w:val="90"/>
  </w:num>
  <w:num w:numId="120" w16cid:durableId="658458356">
    <w:abstractNumId w:val="63"/>
  </w:num>
  <w:num w:numId="121" w16cid:durableId="880168969">
    <w:abstractNumId w:val="71"/>
  </w:num>
  <w:num w:numId="122" w16cid:durableId="1198857044">
    <w:abstractNumId w:val="45"/>
  </w:num>
  <w:num w:numId="123" w16cid:durableId="52238323">
    <w:abstractNumId w:val="94"/>
  </w:num>
  <w:num w:numId="124" w16cid:durableId="1427850907">
    <w:abstractNumId w:val="221"/>
  </w:num>
  <w:num w:numId="125" w16cid:durableId="51464547">
    <w:abstractNumId w:val="91"/>
  </w:num>
  <w:num w:numId="126" w16cid:durableId="1774982076">
    <w:abstractNumId w:val="73"/>
  </w:num>
  <w:num w:numId="127" w16cid:durableId="531501881">
    <w:abstractNumId w:val="117"/>
  </w:num>
  <w:num w:numId="128" w16cid:durableId="395861803">
    <w:abstractNumId w:val="150"/>
  </w:num>
  <w:num w:numId="129" w16cid:durableId="2043556194">
    <w:abstractNumId w:val="188"/>
  </w:num>
  <w:num w:numId="130" w16cid:durableId="1079717931">
    <w:abstractNumId w:val="65"/>
  </w:num>
  <w:num w:numId="131" w16cid:durableId="1189174691">
    <w:abstractNumId w:val="143"/>
  </w:num>
  <w:num w:numId="132" w16cid:durableId="856306140">
    <w:abstractNumId w:val="34"/>
  </w:num>
  <w:num w:numId="133" w16cid:durableId="104884261">
    <w:abstractNumId w:val="170"/>
  </w:num>
  <w:num w:numId="134" w16cid:durableId="445195640">
    <w:abstractNumId w:val="136"/>
  </w:num>
  <w:num w:numId="135" w16cid:durableId="419764145">
    <w:abstractNumId w:val="212"/>
  </w:num>
  <w:num w:numId="136" w16cid:durableId="2094470859">
    <w:abstractNumId w:val="156"/>
  </w:num>
  <w:num w:numId="137" w16cid:durableId="2055418965">
    <w:abstractNumId w:val="160"/>
  </w:num>
  <w:num w:numId="138" w16cid:durableId="1723598098">
    <w:abstractNumId w:val="113"/>
  </w:num>
  <w:num w:numId="139" w16cid:durableId="1085569613">
    <w:abstractNumId w:val="48"/>
  </w:num>
  <w:num w:numId="140" w16cid:durableId="469445954">
    <w:abstractNumId w:val="46"/>
  </w:num>
  <w:num w:numId="141" w16cid:durableId="1038630243">
    <w:abstractNumId w:val="183"/>
  </w:num>
  <w:num w:numId="142" w16cid:durableId="1829128834">
    <w:abstractNumId w:val="1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49"/>
  </w:num>
  <w:num w:numId="144" w16cid:durableId="1902793357">
    <w:abstractNumId w:val="141"/>
  </w:num>
  <w:num w:numId="145" w16cid:durableId="1750809247">
    <w:abstractNumId w:val="163"/>
  </w:num>
  <w:num w:numId="146" w16cid:durableId="102968951">
    <w:abstractNumId w:val="184"/>
  </w:num>
  <w:num w:numId="147" w16cid:durableId="325668054">
    <w:abstractNumId w:val="92"/>
  </w:num>
  <w:num w:numId="148" w16cid:durableId="843711125">
    <w:abstractNumId w:val="101"/>
  </w:num>
  <w:num w:numId="149" w16cid:durableId="324238980">
    <w:abstractNumId w:val="76"/>
  </w:num>
  <w:num w:numId="150" w16cid:durableId="89737031">
    <w:abstractNumId w:val="50"/>
  </w:num>
  <w:num w:numId="151" w16cid:durableId="1483816796">
    <w:abstractNumId w:val="194"/>
  </w:num>
  <w:num w:numId="152" w16cid:durableId="1934700316">
    <w:abstractNumId w:val="104"/>
  </w:num>
  <w:num w:numId="153" w16cid:durableId="1768965250">
    <w:abstractNumId w:val="43"/>
  </w:num>
  <w:num w:numId="154" w16cid:durableId="840776247">
    <w:abstractNumId w:val="186"/>
  </w:num>
  <w:num w:numId="155" w16cid:durableId="369233242">
    <w:abstractNumId w:val="137"/>
  </w:num>
  <w:num w:numId="156" w16cid:durableId="1196970414">
    <w:abstractNumId w:val="204"/>
  </w:num>
  <w:num w:numId="157" w16cid:durableId="1588952790">
    <w:abstractNumId w:val="145"/>
  </w:num>
  <w:num w:numId="158" w16cid:durableId="1485271125">
    <w:abstractNumId w:val="146"/>
  </w:num>
  <w:num w:numId="159" w16cid:durableId="2111657113">
    <w:abstractNumId w:val="162"/>
  </w:num>
  <w:num w:numId="160" w16cid:durableId="2046589231">
    <w:abstractNumId w:val="105"/>
  </w:num>
  <w:num w:numId="161" w16cid:durableId="1966226968">
    <w:abstractNumId w:val="199"/>
  </w:num>
  <w:num w:numId="162" w16cid:durableId="1511673657">
    <w:abstractNumId w:val="213"/>
  </w:num>
  <w:num w:numId="163" w16cid:durableId="1010374436">
    <w:abstractNumId w:val="39"/>
  </w:num>
  <w:num w:numId="164" w16cid:durableId="388505478">
    <w:abstractNumId w:val="82"/>
  </w:num>
  <w:num w:numId="165" w16cid:durableId="465199666">
    <w:abstractNumId w:val="127"/>
  </w:num>
  <w:num w:numId="166" w16cid:durableId="1818377572">
    <w:abstractNumId w:val="192"/>
  </w:num>
  <w:num w:numId="167" w16cid:durableId="2122601255">
    <w:abstractNumId w:val="176"/>
  </w:num>
  <w:num w:numId="168" w16cid:durableId="1514490587">
    <w:abstractNumId w:val="152"/>
  </w:num>
  <w:num w:numId="169" w16cid:durableId="467094589">
    <w:abstractNumId w:val="144"/>
  </w:num>
  <w:num w:numId="170" w16cid:durableId="1916666926">
    <w:abstractNumId w:val="64"/>
  </w:num>
  <w:num w:numId="171" w16cid:durableId="1876499775">
    <w:abstractNumId w:val="99"/>
  </w:num>
  <w:num w:numId="172" w16cid:durableId="2018841730">
    <w:abstractNumId w:val="44"/>
  </w:num>
  <w:num w:numId="173" w16cid:durableId="1054962722">
    <w:abstractNumId w:val="122"/>
  </w:num>
  <w:num w:numId="174" w16cid:durableId="253636242">
    <w:abstractNumId w:val="85"/>
  </w:num>
  <w:num w:numId="175" w16cid:durableId="1607738727">
    <w:abstractNumId w:val="148"/>
  </w:num>
  <w:num w:numId="176" w16cid:durableId="1885555835">
    <w:abstractNumId w:val="208"/>
  </w:num>
  <w:num w:numId="177" w16cid:durableId="2118518525">
    <w:abstractNumId w:val="207"/>
  </w:num>
  <w:num w:numId="178" w16cid:durableId="973220832">
    <w:abstractNumId w:val="171"/>
  </w:num>
  <w:num w:numId="179" w16cid:durableId="734862649">
    <w:abstractNumId w:val="31"/>
  </w:num>
  <w:num w:numId="180" w16cid:durableId="351928378">
    <w:abstractNumId w:val="78"/>
  </w:num>
  <w:num w:numId="181" w16cid:durableId="1324431560">
    <w:abstractNumId w:val="161"/>
  </w:num>
  <w:num w:numId="182" w16cid:durableId="696809466">
    <w:abstractNumId w:val="37"/>
  </w:num>
  <w:num w:numId="183" w16cid:durableId="1437559163">
    <w:abstractNumId w:val="224"/>
  </w:num>
  <w:num w:numId="184" w16cid:durableId="837228591">
    <w:abstractNumId w:val="80"/>
  </w:num>
  <w:num w:numId="185" w16cid:durableId="2145197210">
    <w:abstractNumId w:val="40"/>
  </w:num>
  <w:num w:numId="186" w16cid:durableId="824515494">
    <w:abstractNumId w:val="106"/>
  </w:num>
  <w:num w:numId="187" w16cid:durableId="661591457">
    <w:abstractNumId w:val="68"/>
  </w:num>
  <w:num w:numId="188" w16cid:durableId="1527477301">
    <w:abstractNumId w:val="27"/>
  </w:num>
  <w:num w:numId="189" w16cid:durableId="1355568920">
    <w:abstractNumId w:val="69"/>
  </w:num>
  <w:num w:numId="190" w16cid:durableId="495458092">
    <w:abstractNumId w:val="108"/>
  </w:num>
  <w:num w:numId="191" w16cid:durableId="1340352128">
    <w:abstractNumId w:val="130"/>
  </w:num>
  <w:num w:numId="192" w16cid:durableId="1921674046">
    <w:abstractNumId w:val="193"/>
  </w:num>
  <w:num w:numId="193" w16cid:durableId="1127971909">
    <w:abstractNumId w:val="24"/>
  </w:num>
  <w:num w:numId="194" w16cid:durableId="1064984674">
    <w:abstractNumId w:val="86"/>
  </w:num>
  <w:num w:numId="195" w16cid:durableId="2089226088">
    <w:abstractNumId w:val="138"/>
  </w:num>
  <w:num w:numId="196" w16cid:durableId="118115029">
    <w:abstractNumId w:val="67"/>
  </w:num>
  <w:num w:numId="197" w16cid:durableId="436875525">
    <w:abstractNumId w:val="120"/>
  </w:num>
  <w:num w:numId="198" w16cid:durableId="1882545743">
    <w:abstractNumId w:val="125"/>
  </w:num>
  <w:num w:numId="199" w16cid:durableId="1054348597">
    <w:abstractNumId w:val="119"/>
  </w:num>
  <w:num w:numId="200" w16cid:durableId="905263066">
    <w:abstractNumId w:val="165"/>
  </w:num>
  <w:num w:numId="201" w16cid:durableId="1314023875">
    <w:abstractNumId w:val="167"/>
  </w:num>
  <w:num w:numId="202" w16cid:durableId="854538002">
    <w:abstractNumId w:val="35"/>
  </w:num>
  <w:num w:numId="203" w16cid:durableId="532497944">
    <w:abstractNumId w:val="205"/>
  </w:num>
  <w:num w:numId="204" w16cid:durableId="1572305438">
    <w:abstractNumId w:val="59"/>
  </w:num>
  <w:num w:numId="205" w16cid:durableId="373389197">
    <w:abstractNumId w:val="102"/>
  </w:num>
  <w:num w:numId="206" w16cid:durableId="1813718121">
    <w:abstractNumId w:val="169"/>
  </w:num>
  <w:num w:numId="207" w16cid:durableId="552427107">
    <w:abstractNumId w:val="28"/>
  </w:num>
  <w:num w:numId="208" w16cid:durableId="1441333922">
    <w:abstractNumId w:val="96"/>
  </w:num>
  <w:num w:numId="209" w16cid:durableId="1951624518">
    <w:abstractNumId w:val="123"/>
  </w:num>
  <w:num w:numId="210" w16cid:durableId="419330183">
    <w:abstractNumId w:val="110"/>
  </w:num>
  <w:num w:numId="211" w16cid:durableId="1058555081">
    <w:abstractNumId w:val="52"/>
  </w:num>
  <w:num w:numId="212" w16cid:durableId="153112935">
    <w:abstractNumId w:val="89"/>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3AD8"/>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78C5"/>
    <w:rsid w:val="00080DE0"/>
    <w:rsid w:val="00081763"/>
    <w:rsid w:val="00084C70"/>
    <w:rsid w:val="00085003"/>
    <w:rsid w:val="0008587E"/>
    <w:rsid w:val="00086862"/>
    <w:rsid w:val="00086D16"/>
    <w:rsid w:val="000878C4"/>
    <w:rsid w:val="00090153"/>
    <w:rsid w:val="000911F0"/>
    <w:rsid w:val="00092B91"/>
    <w:rsid w:val="00093070"/>
    <w:rsid w:val="00093D6E"/>
    <w:rsid w:val="00093E93"/>
    <w:rsid w:val="000940F5"/>
    <w:rsid w:val="000946C9"/>
    <w:rsid w:val="00095680"/>
    <w:rsid w:val="00095FE4"/>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925"/>
    <w:rsid w:val="000B2A4A"/>
    <w:rsid w:val="000B2EC0"/>
    <w:rsid w:val="000B3D62"/>
    <w:rsid w:val="000B42BA"/>
    <w:rsid w:val="000B42D2"/>
    <w:rsid w:val="000B43E8"/>
    <w:rsid w:val="000B5FED"/>
    <w:rsid w:val="000C1F90"/>
    <w:rsid w:val="000C2052"/>
    <w:rsid w:val="000C2E6F"/>
    <w:rsid w:val="000C2E82"/>
    <w:rsid w:val="000C3D41"/>
    <w:rsid w:val="000C42AC"/>
    <w:rsid w:val="000C5C10"/>
    <w:rsid w:val="000C73D3"/>
    <w:rsid w:val="000C7F67"/>
    <w:rsid w:val="000D06A4"/>
    <w:rsid w:val="000D3BDA"/>
    <w:rsid w:val="000D66EC"/>
    <w:rsid w:val="000D69F7"/>
    <w:rsid w:val="000D7D96"/>
    <w:rsid w:val="000D7E7C"/>
    <w:rsid w:val="000D7F3F"/>
    <w:rsid w:val="000E1207"/>
    <w:rsid w:val="000E4D62"/>
    <w:rsid w:val="000E4FD4"/>
    <w:rsid w:val="000F0B2C"/>
    <w:rsid w:val="000F1D56"/>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7188"/>
    <w:rsid w:val="00120D88"/>
    <w:rsid w:val="00120F2F"/>
    <w:rsid w:val="00123FBE"/>
    <w:rsid w:val="00130F5E"/>
    <w:rsid w:val="00131BD9"/>
    <w:rsid w:val="00135041"/>
    <w:rsid w:val="00136734"/>
    <w:rsid w:val="001369B0"/>
    <w:rsid w:val="00136AAF"/>
    <w:rsid w:val="00136D31"/>
    <w:rsid w:val="00136E2F"/>
    <w:rsid w:val="0013718C"/>
    <w:rsid w:val="00137227"/>
    <w:rsid w:val="001449BF"/>
    <w:rsid w:val="001455E7"/>
    <w:rsid w:val="00146C49"/>
    <w:rsid w:val="00146F0A"/>
    <w:rsid w:val="0014736A"/>
    <w:rsid w:val="00147C29"/>
    <w:rsid w:val="00151819"/>
    <w:rsid w:val="001518FD"/>
    <w:rsid w:val="00152396"/>
    <w:rsid w:val="001544CF"/>
    <w:rsid w:val="0015511D"/>
    <w:rsid w:val="001572D7"/>
    <w:rsid w:val="0015733C"/>
    <w:rsid w:val="00160AB0"/>
    <w:rsid w:val="00163136"/>
    <w:rsid w:val="001657D1"/>
    <w:rsid w:val="00167236"/>
    <w:rsid w:val="001679EC"/>
    <w:rsid w:val="001703A9"/>
    <w:rsid w:val="001704E8"/>
    <w:rsid w:val="00170585"/>
    <w:rsid w:val="00171762"/>
    <w:rsid w:val="00171C26"/>
    <w:rsid w:val="001726BF"/>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4F95"/>
    <w:rsid w:val="001956F2"/>
    <w:rsid w:val="0019591E"/>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C7FF2"/>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801"/>
    <w:rsid w:val="001F7955"/>
    <w:rsid w:val="00201724"/>
    <w:rsid w:val="0020269D"/>
    <w:rsid w:val="00203494"/>
    <w:rsid w:val="0020366F"/>
    <w:rsid w:val="00204688"/>
    <w:rsid w:val="00204799"/>
    <w:rsid w:val="00206CB0"/>
    <w:rsid w:val="00206E82"/>
    <w:rsid w:val="00207808"/>
    <w:rsid w:val="00207A43"/>
    <w:rsid w:val="00210440"/>
    <w:rsid w:val="00210F9B"/>
    <w:rsid w:val="002119D3"/>
    <w:rsid w:val="00211DB0"/>
    <w:rsid w:val="00212F4B"/>
    <w:rsid w:val="00213088"/>
    <w:rsid w:val="00213DBC"/>
    <w:rsid w:val="002140C0"/>
    <w:rsid w:val="00214411"/>
    <w:rsid w:val="00214D49"/>
    <w:rsid w:val="00214F6F"/>
    <w:rsid w:val="002171E9"/>
    <w:rsid w:val="00217ADF"/>
    <w:rsid w:val="00222C06"/>
    <w:rsid w:val="00222C78"/>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49A2"/>
    <w:rsid w:val="00245903"/>
    <w:rsid w:val="002467EB"/>
    <w:rsid w:val="00246F55"/>
    <w:rsid w:val="00250EFC"/>
    <w:rsid w:val="002519DC"/>
    <w:rsid w:val="00252FAE"/>
    <w:rsid w:val="002535CC"/>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0B46"/>
    <w:rsid w:val="002A1794"/>
    <w:rsid w:val="002A1FCB"/>
    <w:rsid w:val="002A216E"/>
    <w:rsid w:val="002A2342"/>
    <w:rsid w:val="002A237B"/>
    <w:rsid w:val="002A3540"/>
    <w:rsid w:val="002A4117"/>
    <w:rsid w:val="002A47DB"/>
    <w:rsid w:val="002A56D4"/>
    <w:rsid w:val="002A6298"/>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4333"/>
    <w:rsid w:val="002C5092"/>
    <w:rsid w:val="002C537A"/>
    <w:rsid w:val="002C5DC9"/>
    <w:rsid w:val="002C5E34"/>
    <w:rsid w:val="002C6714"/>
    <w:rsid w:val="002C6730"/>
    <w:rsid w:val="002C68D6"/>
    <w:rsid w:val="002C6A59"/>
    <w:rsid w:val="002C7251"/>
    <w:rsid w:val="002D1418"/>
    <w:rsid w:val="002D1F15"/>
    <w:rsid w:val="002D26D0"/>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21E7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41C5"/>
    <w:rsid w:val="003550F3"/>
    <w:rsid w:val="003561BF"/>
    <w:rsid w:val="003576AD"/>
    <w:rsid w:val="00357A83"/>
    <w:rsid w:val="00357C6F"/>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23AE"/>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2A74"/>
    <w:rsid w:val="003B3C9C"/>
    <w:rsid w:val="003B40AE"/>
    <w:rsid w:val="003B5CD6"/>
    <w:rsid w:val="003B6221"/>
    <w:rsid w:val="003B7DB9"/>
    <w:rsid w:val="003C03C0"/>
    <w:rsid w:val="003C0442"/>
    <w:rsid w:val="003C20A1"/>
    <w:rsid w:val="003C2227"/>
    <w:rsid w:val="003C2634"/>
    <w:rsid w:val="003C3BFF"/>
    <w:rsid w:val="003C463F"/>
    <w:rsid w:val="003C57F3"/>
    <w:rsid w:val="003C75A0"/>
    <w:rsid w:val="003C76A4"/>
    <w:rsid w:val="003C77E7"/>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F0D79"/>
    <w:rsid w:val="003F4AD4"/>
    <w:rsid w:val="003F4B3E"/>
    <w:rsid w:val="003F4B6C"/>
    <w:rsid w:val="003F5AE2"/>
    <w:rsid w:val="003F5CC6"/>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393"/>
    <w:rsid w:val="0048683B"/>
    <w:rsid w:val="00487A88"/>
    <w:rsid w:val="00490127"/>
    <w:rsid w:val="00490223"/>
    <w:rsid w:val="00491DBE"/>
    <w:rsid w:val="0049415D"/>
    <w:rsid w:val="004958C5"/>
    <w:rsid w:val="004958DA"/>
    <w:rsid w:val="00497AE7"/>
    <w:rsid w:val="004A105E"/>
    <w:rsid w:val="004A3CBC"/>
    <w:rsid w:val="004A4501"/>
    <w:rsid w:val="004A4C68"/>
    <w:rsid w:val="004A52CB"/>
    <w:rsid w:val="004B108C"/>
    <w:rsid w:val="004B37DD"/>
    <w:rsid w:val="004B5B48"/>
    <w:rsid w:val="004B5BD9"/>
    <w:rsid w:val="004B6AAE"/>
    <w:rsid w:val="004B6BF7"/>
    <w:rsid w:val="004B7441"/>
    <w:rsid w:val="004C063A"/>
    <w:rsid w:val="004C2441"/>
    <w:rsid w:val="004C3B77"/>
    <w:rsid w:val="004C5FB4"/>
    <w:rsid w:val="004C736C"/>
    <w:rsid w:val="004D0C66"/>
    <w:rsid w:val="004D0FD5"/>
    <w:rsid w:val="004D1D4F"/>
    <w:rsid w:val="004D22E8"/>
    <w:rsid w:val="004D33DD"/>
    <w:rsid w:val="004D3671"/>
    <w:rsid w:val="004D3A64"/>
    <w:rsid w:val="004D4F64"/>
    <w:rsid w:val="004D62D2"/>
    <w:rsid w:val="004D797A"/>
    <w:rsid w:val="004E10C1"/>
    <w:rsid w:val="004E1FBB"/>
    <w:rsid w:val="004E28EE"/>
    <w:rsid w:val="004E4126"/>
    <w:rsid w:val="004E4531"/>
    <w:rsid w:val="004E4F1C"/>
    <w:rsid w:val="004E5DB4"/>
    <w:rsid w:val="004F01C8"/>
    <w:rsid w:val="004F0544"/>
    <w:rsid w:val="004F13C4"/>
    <w:rsid w:val="004F164A"/>
    <w:rsid w:val="004F1A50"/>
    <w:rsid w:val="004F1B61"/>
    <w:rsid w:val="004F3C85"/>
    <w:rsid w:val="004F4C39"/>
    <w:rsid w:val="004F4D7E"/>
    <w:rsid w:val="004F4D99"/>
    <w:rsid w:val="004F53F4"/>
    <w:rsid w:val="004F6C6F"/>
    <w:rsid w:val="004F7881"/>
    <w:rsid w:val="00501FCF"/>
    <w:rsid w:val="00502B32"/>
    <w:rsid w:val="005033CB"/>
    <w:rsid w:val="00505320"/>
    <w:rsid w:val="00505801"/>
    <w:rsid w:val="00505FB7"/>
    <w:rsid w:val="005078C5"/>
    <w:rsid w:val="00510440"/>
    <w:rsid w:val="005140AB"/>
    <w:rsid w:val="00514F87"/>
    <w:rsid w:val="00515DA1"/>
    <w:rsid w:val="00516B61"/>
    <w:rsid w:val="00517DA0"/>
    <w:rsid w:val="00520D79"/>
    <w:rsid w:val="005211F3"/>
    <w:rsid w:val="005238A6"/>
    <w:rsid w:val="00524852"/>
    <w:rsid w:val="00525F39"/>
    <w:rsid w:val="00526A01"/>
    <w:rsid w:val="00526D94"/>
    <w:rsid w:val="00527DD9"/>
    <w:rsid w:val="0053074A"/>
    <w:rsid w:val="00530827"/>
    <w:rsid w:val="00530A67"/>
    <w:rsid w:val="00530FF3"/>
    <w:rsid w:val="00532BCD"/>
    <w:rsid w:val="00533A84"/>
    <w:rsid w:val="00534171"/>
    <w:rsid w:val="0053492C"/>
    <w:rsid w:val="00534ABE"/>
    <w:rsid w:val="00536630"/>
    <w:rsid w:val="00540672"/>
    <w:rsid w:val="0054105A"/>
    <w:rsid w:val="00541730"/>
    <w:rsid w:val="00543709"/>
    <w:rsid w:val="00543903"/>
    <w:rsid w:val="005444A3"/>
    <w:rsid w:val="00545D6C"/>
    <w:rsid w:val="005461FD"/>
    <w:rsid w:val="00546657"/>
    <w:rsid w:val="00547683"/>
    <w:rsid w:val="005477DF"/>
    <w:rsid w:val="00553244"/>
    <w:rsid w:val="0055464B"/>
    <w:rsid w:val="0055482E"/>
    <w:rsid w:val="00556DC2"/>
    <w:rsid w:val="00556E75"/>
    <w:rsid w:val="00557737"/>
    <w:rsid w:val="0056011F"/>
    <w:rsid w:val="00561200"/>
    <w:rsid w:val="005612DA"/>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6CA3"/>
    <w:rsid w:val="005804F5"/>
    <w:rsid w:val="00583975"/>
    <w:rsid w:val="005841E5"/>
    <w:rsid w:val="00584CA1"/>
    <w:rsid w:val="00586F06"/>
    <w:rsid w:val="00587501"/>
    <w:rsid w:val="00587DD7"/>
    <w:rsid w:val="005924DB"/>
    <w:rsid w:val="00592E86"/>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D0AD5"/>
    <w:rsid w:val="005D131F"/>
    <w:rsid w:val="005D13EC"/>
    <w:rsid w:val="005D1AC3"/>
    <w:rsid w:val="005D312B"/>
    <w:rsid w:val="005D3411"/>
    <w:rsid w:val="005D4433"/>
    <w:rsid w:val="005D51A4"/>
    <w:rsid w:val="005D54BF"/>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10C05"/>
    <w:rsid w:val="00610F9D"/>
    <w:rsid w:val="00612502"/>
    <w:rsid w:val="006129D9"/>
    <w:rsid w:val="00612DCB"/>
    <w:rsid w:val="00614598"/>
    <w:rsid w:val="00614939"/>
    <w:rsid w:val="00615256"/>
    <w:rsid w:val="006154CE"/>
    <w:rsid w:val="00615B2F"/>
    <w:rsid w:val="00615DFC"/>
    <w:rsid w:val="00617FD8"/>
    <w:rsid w:val="00623310"/>
    <w:rsid w:val="0062399F"/>
    <w:rsid w:val="00623C87"/>
    <w:rsid w:val="00624FD5"/>
    <w:rsid w:val="0062654A"/>
    <w:rsid w:val="006266A7"/>
    <w:rsid w:val="00627A6E"/>
    <w:rsid w:val="00632CB3"/>
    <w:rsid w:val="00633492"/>
    <w:rsid w:val="00634BBA"/>
    <w:rsid w:val="0063641B"/>
    <w:rsid w:val="00636512"/>
    <w:rsid w:val="00636E88"/>
    <w:rsid w:val="006403E4"/>
    <w:rsid w:val="00640F0A"/>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5F3B"/>
    <w:rsid w:val="006A6839"/>
    <w:rsid w:val="006A6978"/>
    <w:rsid w:val="006A6D42"/>
    <w:rsid w:val="006A7547"/>
    <w:rsid w:val="006B06D0"/>
    <w:rsid w:val="006B2DBA"/>
    <w:rsid w:val="006B62A9"/>
    <w:rsid w:val="006B7126"/>
    <w:rsid w:val="006C3898"/>
    <w:rsid w:val="006C4C09"/>
    <w:rsid w:val="006C56CE"/>
    <w:rsid w:val="006D2176"/>
    <w:rsid w:val="006D261D"/>
    <w:rsid w:val="006D2F32"/>
    <w:rsid w:val="006D3484"/>
    <w:rsid w:val="006D4375"/>
    <w:rsid w:val="006D4F6B"/>
    <w:rsid w:val="006D5204"/>
    <w:rsid w:val="006D570E"/>
    <w:rsid w:val="006D5DEC"/>
    <w:rsid w:val="006E0365"/>
    <w:rsid w:val="006E1F7D"/>
    <w:rsid w:val="006E1FEF"/>
    <w:rsid w:val="006E2AE3"/>
    <w:rsid w:val="006E3036"/>
    <w:rsid w:val="006E41D7"/>
    <w:rsid w:val="006E45F0"/>
    <w:rsid w:val="006E64B5"/>
    <w:rsid w:val="006E659C"/>
    <w:rsid w:val="006E692F"/>
    <w:rsid w:val="006F0CEB"/>
    <w:rsid w:val="006F191A"/>
    <w:rsid w:val="006F23B5"/>
    <w:rsid w:val="006F527F"/>
    <w:rsid w:val="006F616F"/>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C6"/>
    <w:rsid w:val="00723E58"/>
    <w:rsid w:val="00723F33"/>
    <w:rsid w:val="00724381"/>
    <w:rsid w:val="007255D4"/>
    <w:rsid w:val="0072754D"/>
    <w:rsid w:val="00732721"/>
    <w:rsid w:val="00732782"/>
    <w:rsid w:val="0073443C"/>
    <w:rsid w:val="00735464"/>
    <w:rsid w:val="007368FD"/>
    <w:rsid w:val="00736D42"/>
    <w:rsid w:val="0073785F"/>
    <w:rsid w:val="00737F98"/>
    <w:rsid w:val="007405B8"/>
    <w:rsid w:val="007405BE"/>
    <w:rsid w:val="00744918"/>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17F8"/>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4DE0"/>
    <w:rsid w:val="00795194"/>
    <w:rsid w:val="00796B11"/>
    <w:rsid w:val="007A0804"/>
    <w:rsid w:val="007A1893"/>
    <w:rsid w:val="007A30F6"/>
    <w:rsid w:val="007A33A0"/>
    <w:rsid w:val="007A4D77"/>
    <w:rsid w:val="007A5699"/>
    <w:rsid w:val="007A647C"/>
    <w:rsid w:val="007B21E7"/>
    <w:rsid w:val="007B317F"/>
    <w:rsid w:val="007B3F7C"/>
    <w:rsid w:val="007B447F"/>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7312"/>
    <w:rsid w:val="007F7AB1"/>
    <w:rsid w:val="007F7F38"/>
    <w:rsid w:val="0080058E"/>
    <w:rsid w:val="00801F06"/>
    <w:rsid w:val="00802B4D"/>
    <w:rsid w:val="00804882"/>
    <w:rsid w:val="00806EC8"/>
    <w:rsid w:val="00807DC9"/>
    <w:rsid w:val="0081011F"/>
    <w:rsid w:val="00810278"/>
    <w:rsid w:val="00810368"/>
    <w:rsid w:val="00810471"/>
    <w:rsid w:val="008106FD"/>
    <w:rsid w:val="0081083D"/>
    <w:rsid w:val="00811BC4"/>
    <w:rsid w:val="0081379F"/>
    <w:rsid w:val="008153DC"/>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37010"/>
    <w:rsid w:val="0084051D"/>
    <w:rsid w:val="00840818"/>
    <w:rsid w:val="00843093"/>
    <w:rsid w:val="008445F5"/>
    <w:rsid w:val="0084462C"/>
    <w:rsid w:val="00846540"/>
    <w:rsid w:val="00846AC9"/>
    <w:rsid w:val="00847399"/>
    <w:rsid w:val="00852AAA"/>
    <w:rsid w:val="00852DEC"/>
    <w:rsid w:val="00852EB7"/>
    <w:rsid w:val="0085336E"/>
    <w:rsid w:val="00853512"/>
    <w:rsid w:val="00853BD3"/>
    <w:rsid w:val="008555A8"/>
    <w:rsid w:val="00855636"/>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27FD"/>
    <w:rsid w:val="00884483"/>
    <w:rsid w:val="00884C5B"/>
    <w:rsid w:val="00885D58"/>
    <w:rsid w:val="00886827"/>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2F02"/>
    <w:rsid w:val="008B4E45"/>
    <w:rsid w:val="008B4FC9"/>
    <w:rsid w:val="008B501D"/>
    <w:rsid w:val="008B5956"/>
    <w:rsid w:val="008B596C"/>
    <w:rsid w:val="008B5C89"/>
    <w:rsid w:val="008B7881"/>
    <w:rsid w:val="008C1674"/>
    <w:rsid w:val="008C1BFA"/>
    <w:rsid w:val="008C1F01"/>
    <w:rsid w:val="008C44A9"/>
    <w:rsid w:val="008C4902"/>
    <w:rsid w:val="008C676A"/>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4E9"/>
    <w:rsid w:val="008F4A9B"/>
    <w:rsid w:val="008F67BD"/>
    <w:rsid w:val="008F6876"/>
    <w:rsid w:val="008F6C69"/>
    <w:rsid w:val="008F703F"/>
    <w:rsid w:val="008F7499"/>
    <w:rsid w:val="008F7789"/>
    <w:rsid w:val="00900C9A"/>
    <w:rsid w:val="00901767"/>
    <w:rsid w:val="00905A1B"/>
    <w:rsid w:val="00905AF6"/>
    <w:rsid w:val="0090666D"/>
    <w:rsid w:val="009069CB"/>
    <w:rsid w:val="009103AF"/>
    <w:rsid w:val="00910CB6"/>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1C64"/>
    <w:rsid w:val="0093243E"/>
    <w:rsid w:val="00932F9F"/>
    <w:rsid w:val="009338CE"/>
    <w:rsid w:val="0093709B"/>
    <w:rsid w:val="009402B8"/>
    <w:rsid w:val="009406A3"/>
    <w:rsid w:val="009419AA"/>
    <w:rsid w:val="00941F90"/>
    <w:rsid w:val="00942E81"/>
    <w:rsid w:val="00944465"/>
    <w:rsid w:val="00946F28"/>
    <w:rsid w:val="00947AD0"/>
    <w:rsid w:val="00950287"/>
    <w:rsid w:val="00951D8F"/>
    <w:rsid w:val="00952727"/>
    <w:rsid w:val="00956237"/>
    <w:rsid w:val="0096072E"/>
    <w:rsid w:val="00962104"/>
    <w:rsid w:val="00964B3A"/>
    <w:rsid w:val="00965CE0"/>
    <w:rsid w:val="0096622C"/>
    <w:rsid w:val="00970C28"/>
    <w:rsid w:val="00970F7F"/>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52F4"/>
    <w:rsid w:val="00997A2F"/>
    <w:rsid w:val="009A0B24"/>
    <w:rsid w:val="009A17B4"/>
    <w:rsid w:val="009A27DC"/>
    <w:rsid w:val="009A2895"/>
    <w:rsid w:val="009A2970"/>
    <w:rsid w:val="009A2974"/>
    <w:rsid w:val="009A4B03"/>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C7D66"/>
    <w:rsid w:val="009D43A6"/>
    <w:rsid w:val="009D569C"/>
    <w:rsid w:val="009D673B"/>
    <w:rsid w:val="009D6EEF"/>
    <w:rsid w:val="009D7AEB"/>
    <w:rsid w:val="009E0C93"/>
    <w:rsid w:val="009E2440"/>
    <w:rsid w:val="009E2B4D"/>
    <w:rsid w:val="009E5C97"/>
    <w:rsid w:val="009E5EF0"/>
    <w:rsid w:val="009E6198"/>
    <w:rsid w:val="009E6308"/>
    <w:rsid w:val="009E79C8"/>
    <w:rsid w:val="009F0E3B"/>
    <w:rsid w:val="009F1823"/>
    <w:rsid w:val="009F28B0"/>
    <w:rsid w:val="009F385A"/>
    <w:rsid w:val="009F3D4B"/>
    <w:rsid w:val="009F4053"/>
    <w:rsid w:val="009F568A"/>
    <w:rsid w:val="009F5C83"/>
    <w:rsid w:val="00A01815"/>
    <w:rsid w:val="00A01EC4"/>
    <w:rsid w:val="00A02286"/>
    <w:rsid w:val="00A03DFF"/>
    <w:rsid w:val="00A03F3E"/>
    <w:rsid w:val="00A04968"/>
    <w:rsid w:val="00A053A5"/>
    <w:rsid w:val="00A068EA"/>
    <w:rsid w:val="00A073E9"/>
    <w:rsid w:val="00A1244D"/>
    <w:rsid w:val="00A1285B"/>
    <w:rsid w:val="00A13159"/>
    <w:rsid w:val="00A1315D"/>
    <w:rsid w:val="00A148CE"/>
    <w:rsid w:val="00A150E5"/>
    <w:rsid w:val="00A15571"/>
    <w:rsid w:val="00A15A3F"/>
    <w:rsid w:val="00A1651A"/>
    <w:rsid w:val="00A16818"/>
    <w:rsid w:val="00A2072B"/>
    <w:rsid w:val="00A20C5E"/>
    <w:rsid w:val="00A20EB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003"/>
    <w:rsid w:val="00A4537B"/>
    <w:rsid w:val="00A4553A"/>
    <w:rsid w:val="00A45F5F"/>
    <w:rsid w:val="00A46435"/>
    <w:rsid w:val="00A46B9F"/>
    <w:rsid w:val="00A46E45"/>
    <w:rsid w:val="00A4737D"/>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18B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830"/>
    <w:rsid w:val="00AC2BB7"/>
    <w:rsid w:val="00AC4767"/>
    <w:rsid w:val="00AC6ED2"/>
    <w:rsid w:val="00AC7731"/>
    <w:rsid w:val="00AD099E"/>
    <w:rsid w:val="00AD0F83"/>
    <w:rsid w:val="00AD11F6"/>
    <w:rsid w:val="00AD1F2D"/>
    <w:rsid w:val="00AD2315"/>
    <w:rsid w:val="00AD28B3"/>
    <w:rsid w:val="00AD4345"/>
    <w:rsid w:val="00AD5EB2"/>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3615"/>
    <w:rsid w:val="00AF6026"/>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17F49"/>
    <w:rsid w:val="00B2215B"/>
    <w:rsid w:val="00B22E17"/>
    <w:rsid w:val="00B230EF"/>
    <w:rsid w:val="00B25466"/>
    <w:rsid w:val="00B25FCD"/>
    <w:rsid w:val="00B27299"/>
    <w:rsid w:val="00B27AC1"/>
    <w:rsid w:val="00B30E7B"/>
    <w:rsid w:val="00B32112"/>
    <w:rsid w:val="00B33F25"/>
    <w:rsid w:val="00B35423"/>
    <w:rsid w:val="00B357FE"/>
    <w:rsid w:val="00B36A36"/>
    <w:rsid w:val="00B370D8"/>
    <w:rsid w:val="00B37490"/>
    <w:rsid w:val="00B4130C"/>
    <w:rsid w:val="00B41C09"/>
    <w:rsid w:val="00B41F49"/>
    <w:rsid w:val="00B44211"/>
    <w:rsid w:val="00B442A3"/>
    <w:rsid w:val="00B4486E"/>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65F2"/>
    <w:rsid w:val="00B96699"/>
    <w:rsid w:val="00BA1DD7"/>
    <w:rsid w:val="00BA2336"/>
    <w:rsid w:val="00BA2BD1"/>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3980"/>
    <w:rsid w:val="00BD53F3"/>
    <w:rsid w:val="00BD6E63"/>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3A57"/>
    <w:rsid w:val="00C23D02"/>
    <w:rsid w:val="00C24086"/>
    <w:rsid w:val="00C25572"/>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983"/>
    <w:rsid w:val="00C45C15"/>
    <w:rsid w:val="00C45C54"/>
    <w:rsid w:val="00C46291"/>
    <w:rsid w:val="00C4660E"/>
    <w:rsid w:val="00C507E1"/>
    <w:rsid w:val="00C517A5"/>
    <w:rsid w:val="00C518CB"/>
    <w:rsid w:val="00C51CF7"/>
    <w:rsid w:val="00C5271D"/>
    <w:rsid w:val="00C53076"/>
    <w:rsid w:val="00C54990"/>
    <w:rsid w:val="00C56C9E"/>
    <w:rsid w:val="00C57B26"/>
    <w:rsid w:val="00C60BF5"/>
    <w:rsid w:val="00C640EF"/>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8B4"/>
    <w:rsid w:val="00C94E94"/>
    <w:rsid w:val="00C95473"/>
    <w:rsid w:val="00C95526"/>
    <w:rsid w:val="00C9598F"/>
    <w:rsid w:val="00C96CB2"/>
    <w:rsid w:val="00C9702C"/>
    <w:rsid w:val="00C97033"/>
    <w:rsid w:val="00C97ABD"/>
    <w:rsid w:val="00C97F6E"/>
    <w:rsid w:val="00CA1722"/>
    <w:rsid w:val="00CA2663"/>
    <w:rsid w:val="00CA2A0F"/>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F57"/>
    <w:rsid w:val="00CD2789"/>
    <w:rsid w:val="00CD3513"/>
    <w:rsid w:val="00CD38EB"/>
    <w:rsid w:val="00CD413B"/>
    <w:rsid w:val="00CD5400"/>
    <w:rsid w:val="00CD5AAD"/>
    <w:rsid w:val="00CD6244"/>
    <w:rsid w:val="00CD630F"/>
    <w:rsid w:val="00CD6A3F"/>
    <w:rsid w:val="00CD793A"/>
    <w:rsid w:val="00CE1846"/>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EE5"/>
    <w:rsid w:val="00D459BB"/>
    <w:rsid w:val="00D4775D"/>
    <w:rsid w:val="00D47976"/>
    <w:rsid w:val="00D47D66"/>
    <w:rsid w:val="00D51383"/>
    <w:rsid w:val="00D51A92"/>
    <w:rsid w:val="00D51F54"/>
    <w:rsid w:val="00D521E2"/>
    <w:rsid w:val="00D52558"/>
    <w:rsid w:val="00D53CDD"/>
    <w:rsid w:val="00D55899"/>
    <w:rsid w:val="00D56A5B"/>
    <w:rsid w:val="00D57A4C"/>
    <w:rsid w:val="00D6028B"/>
    <w:rsid w:val="00D6093F"/>
    <w:rsid w:val="00D60AA0"/>
    <w:rsid w:val="00D61204"/>
    <w:rsid w:val="00D62CE6"/>
    <w:rsid w:val="00D63741"/>
    <w:rsid w:val="00D63A83"/>
    <w:rsid w:val="00D65982"/>
    <w:rsid w:val="00D65CC8"/>
    <w:rsid w:val="00D66B15"/>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3485"/>
    <w:rsid w:val="00DA3549"/>
    <w:rsid w:val="00DA39ED"/>
    <w:rsid w:val="00DA3D48"/>
    <w:rsid w:val="00DA4933"/>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007"/>
    <w:rsid w:val="00DE5539"/>
    <w:rsid w:val="00DE5F3F"/>
    <w:rsid w:val="00DE6D1A"/>
    <w:rsid w:val="00DE7554"/>
    <w:rsid w:val="00DE77F3"/>
    <w:rsid w:val="00DF24DE"/>
    <w:rsid w:val="00DF3968"/>
    <w:rsid w:val="00DF41B8"/>
    <w:rsid w:val="00DF4EF1"/>
    <w:rsid w:val="00DF590B"/>
    <w:rsid w:val="00DF65C7"/>
    <w:rsid w:val="00DF72DC"/>
    <w:rsid w:val="00DF785B"/>
    <w:rsid w:val="00E00A6A"/>
    <w:rsid w:val="00E01822"/>
    <w:rsid w:val="00E01F41"/>
    <w:rsid w:val="00E02125"/>
    <w:rsid w:val="00E02716"/>
    <w:rsid w:val="00E02DCD"/>
    <w:rsid w:val="00E0309F"/>
    <w:rsid w:val="00E1152F"/>
    <w:rsid w:val="00E115CB"/>
    <w:rsid w:val="00E13193"/>
    <w:rsid w:val="00E134C2"/>
    <w:rsid w:val="00E154ED"/>
    <w:rsid w:val="00E160F1"/>
    <w:rsid w:val="00E178D7"/>
    <w:rsid w:val="00E21B15"/>
    <w:rsid w:val="00E223BF"/>
    <w:rsid w:val="00E22519"/>
    <w:rsid w:val="00E2255E"/>
    <w:rsid w:val="00E2420E"/>
    <w:rsid w:val="00E242A9"/>
    <w:rsid w:val="00E2557F"/>
    <w:rsid w:val="00E25D6A"/>
    <w:rsid w:val="00E274E9"/>
    <w:rsid w:val="00E27555"/>
    <w:rsid w:val="00E304AB"/>
    <w:rsid w:val="00E306F8"/>
    <w:rsid w:val="00E31714"/>
    <w:rsid w:val="00E3240F"/>
    <w:rsid w:val="00E32F53"/>
    <w:rsid w:val="00E3362A"/>
    <w:rsid w:val="00E34087"/>
    <w:rsid w:val="00E352D4"/>
    <w:rsid w:val="00E356F1"/>
    <w:rsid w:val="00E36934"/>
    <w:rsid w:val="00E36AFD"/>
    <w:rsid w:val="00E4147E"/>
    <w:rsid w:val="00E4154C"/>
    <w:rsid w:val="00E42E42"/>
    <w:rsid w:val="00E43889"/>
    <w:rsid w:val="00E43F25"/>
    <w:rsid w:val="00E463DA"/>
    <w:rsid w:val="00E469BF"/>
    <w:rsid w:val="00E47874"/>
    <w:rsid w:val="00E5011C"/>
    <w:rsid w:val="00E50794"/>
    <w:rsid w:val="00E509CD"/>
    <w:rsid w:val="00E514C1"/>
    <w:rsid w:val="00E53382"/>
    <w:rsid w:val="00E558F2"/>
    <w:rsid w:val="00E55C68"/>
    <w:rsid w:val="00E5624C"/>
    <w:rsid w:val="00E563EC"/>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EC6"/>
    <w:rsid w:val="00E76F23"/>
    <w:rsid w:val="00E80739"/>
    <w:rsid w:val="00E83E03"/>
    <w:rsid w:val="00E84022"/>
    <w:rsid w:val="00E8419E"/>
    <w:rsid w:val="00E84E32"/>
    <w:rsid w:val="00E8523D"/>
    <w:rsid w:val="00E86CE2"/>
    <w:rsid w:val="00E86DBB"/>
    <w:rsid w:val="00E8743A"/>
    <w:rsid w:val="00E907A8"/>
    <w:rsid w:val="00E916F2"/>
    <w:rsid w:val="00E91990"/>
    <w:rsid w:val="00E92C82"/>
    <w:rsid w:val="00E95676"/>
    <w:rsid w:val="00E95890"/>
    <w:rsid w:val="00E9598F"/>
    <w:rsid w:val="00E962DC"/>
    <w:rsid w:val="00E975ED"/>
    <w:rsid w:val="00EA001F"/>
    <w:rsid w:val="00EA0D07"/>
    <w:rsid w:val="00EA20F8"/>
    <w:rsid w:val="00EA38D6"/>
    <w:rsid w:val="00EA4122"/>
    <w:rsid w:val="00EA4FA2"/>
    <w:rsid w:val="00EA5826"/>
    <w:rsid w:val="00EA5EA6"/>
    <w:rsid w:val="00EA7005"/>
    <w:rsid w:val="00EB203F"/>
    <w:rsid w:val="00EB37ED"/>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222D"/>
    <w:rsid w:val="00ED3C76"/>
    <w:rsid w:val="00ED408D"/>
    <w:rsid w:val="00ED4F27"/>
    <w:rsid w:val="00ED53DA"/>
    <w:rsid w:val="00ED5426"/>
    <w:rsid w:val="00ED5ED3"/>
    <w:rsid w:val="00ED7994"/>
    <w:rsid w:val="00EE0591"/>
    <w:rsid w:val="00EE226D"/>
    <w:rsid w:val="00EE31B8"/>
    <w:rsid w:val="00EE38BF"/>
    <w:rsid w:val="00EE4457"/>
    <w:rsid w:val="00EE5455"/>
    <w:rsid w:val="00EE59A4"/>
    <w:rsid w:val="00EE742E"/>
    <w:rsid w:val="00EF2951"/>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14ED"/>
    <w:rsid w:val="00F114F5"/>
    <w:rsid w:val="00F12F13"/>
    <w:rsid w:val="00F133C8"/>
    <w:rsid w:val="00F13A80"/>
    <w:rsid w:val="00F14467"/>
    <w:rsid w:val="00F1533A"/>
    <w:rsid w:val="00F1575E"/>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1F95"/>
    <w:rsid w:val="00F73CD0"/>
    <w:rsid w:val="00F74D7F"/>
    <w:rsid w:val="00F756B5"/>
    <w:rsid w:val="00F75FD5"/>
    <w:rsid w:val="00F763D2"/>
    <w:rsid w:val="00F76A8D"/>
    <w:rsid w:val="00F77026"/>
    <w:rsid w:val="00F774FA"/>
    <w:rsid w:val="00F8389D"/>
    <w:rsid w:val="00F9059B"/>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5D10"/>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8CC9E3CC-13CA-413C-810B-210E74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bierutow.pl" TargetMode="External"/><Relationship Id="rId21" Type="http://schemas.openxmlformats.org/officeDocument/2006/relationships/hyperlink" Target="mailto:joanna.plociennik@um.bierutow.pl" TargetMode="External"/><Relationship Id="rId34" Type="http://schemas.openxmlformats.org/officeDocument/2006/relationships/footer" Target="footer1.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michal.smichura@um.bierutow.pl" TargetMode="External"/><Relationship Id="rId29" Type="http://schemas.openxmlformats.org/officeDocument/2006/relationships/hyperlink" Target="http://platformazakupowa.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10" Type="http://schemas.openxmlformats.org/officeDocument/2006/relationships/hyperlink" Target="https://bierutow.biuletyn.net/" TargetMode="External"/><Relationship Id="rId19" Type="http://schemas.openxmlformats.org/officeDocument/2006/relationships/hyperlink" Target="mailto:maciej.rebielak@um.bierutow.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yperlink" Target="http://www.stat.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39762</Words>
  <Characters>238575</Characters>
  <Application>Microsoft Office Word</Application>
  <DocSecurity>0</DocSecurity>
  <Lines>1988</Lines>
  <Paragraphs>555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277782</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11</cp:revision>
  <cp:lastPrinted>2024-02-06T14:18:00Z</cp:lastPrinted>
  <dcterms:created xsi:type="dcterms:W3CDTF">2024-02-05T11:10:00Z</dcterms:created>
  <dcterms:modified xsi:type="dcterms:W3CDTF">2024-02-06T14:19:00Z</dcterms:modified>
</cp:coreProperties>
</file>