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A9486" w14:textId="15479A82" w:rsidR="00C96B3C" w:rsidRPr="00C96B3C" w:rsidRDefault="00C96B3C" w:rsidP="00C21D4E">
      <w:pPr>
        <w:spacing w:before="0" w:after="120" w:line="240" w:lineRule="auto"/>
        <w:jc w:val="right"/>
        <w:rPr>
          <w:rFonts w:ascii="Calibri" w:eastAsia="Times New Roman" w:hAnsi="Calibri" w:cs="Times New Roman"/>
          <w:b/>
          <w:bCs/>
          <w:sz w:val="24"/>
          <w:szCs w:val="24"/>
        </w:rPr>
      </w:pPr>
      <w:r w:rsidRPr="00C96B3C">
        <w:rPr>
          <w:rFonts w:ascii="Calibri" w:eastAsia="Times New Roman" w:hAnsi="Calibri" w:cs="Times New Roman"/>
          <w:b/>
          <w:bCs/>
          <w:sz w:val="24"/>
          <w:szCs w:val="24"/>
        </w:rPr>
        <w:t>OR.272</w:t>
      </w:r>
      <w:r w:rsidR="00D10F24">
        <w:rPr>
          <w:rFonts w:ascii="Calibri" w:eastAsia="Times New Roman" w:hAnsi="Calibri" w:cs="Times New Roman"/>
          <w:b/>
          <w:bCs/>
          <w:sz w:val="24"/>
          <w:szCs w:val="24"/>
        </w:rPr>
        <w:t>.</w:t>
      </w:r>
      <w:r w:rsidR="00187A3D">
        <w:rPr>
          <w:rFonts w:ascii="Calibri" w:eastAsia="Times New Roman" w:hAnsi="Calibri" w:cs="Times New Roman"/>
          <w:b/>
          <w:bCs/>
          <w:sz w:val="24"/>
          <w:szCs w:val="24"/>
        </w:rPr>
        <w:t>20</w:t>
      </w:r>
      <w:r w:rsidRPr="00C96B3C">
        <w:rPr>
          <w:rFonts w:ascii="Calibri" w:eastAsia="Times New Roman" w:hAnsi="Calibri" w:cs="Times New Roman"/>
          <w:b/>
          <w:bCs/>
          <w:sz w:val="24"/>
          <w:szCs w:val="24"/>
        </w:rPr>
        <w:t>.202</w:t>
      </w:r>
      <w:r w:rsidR="00187A3D">
        <w:rPr>
          <w:rFonts w:ascii="Calibri" w:eastAsia="Times New Roman" w:hAnsi="Calibri" w:cs="Times New Roman"/>
          <w:b/>
          <w:bCs/>
          <w:sz w:val="24"/>
          <w:szCs w:val="24"/>
        </w:rPr>
        <w:t>4</w:t>
      </w:r>
    </w:p>
    <w:p w14:paraId="7C1094B2" w14:textId="77777777" w:rsidR="00C96B3C" w:rsidRPr="00C96B3C" w:rsidRDefault="00C96B3C" w:rsidP="00C21D4E">
      <w:pPr>
        <w:spacing w:before="0" w:after="120" w:line="240" w:lineRule="auto"/>
        <w:rPr>
          <w:rFonts w:ascii="Calibri" w:eastAsia="Times New Roman" w:hAnsi="Calibri" w:cs="Times New Roman"/>
          <w:sz w:val="24"/>
          <w:szCs w:val="24"/>
        </w:rPr>
      </w:pPr>
    </w:p>
    <w:p w14:paraId="23255D76" w14:textId="77777777" w:rsidR="00C96B3C" w:rsidRPr="00C96B3C" w:rsidRDefault="00C96B3C" w:rsidP="00C21D4E">
      <w:pPr>
        <w:spacing w:before="0" w:after="120" w:line="240" w:lineRule="auto"/>
        <w:rPr>
          <w:rFonts w:ascii="Calibri" w:eastAsia="Times New Roman" w:hAnsi="Calibri" w:cs="Times New Roman"/>
          <w:sz w:val="24"/>
          <w:szCs w:val="24"/>
        </w:rPr>
      </w:pPr>
    </w:p>
    <w:p w14:paraId="6B7F47D0" w14:textId="77777777" w:rsidR="00C96B3C" w:rsidRPr="00C96B3C" w:rsidRDefault="00C96B3C" w:rsidP="00C21D4E">
      <w:pPr>
        <w:spacing w:before="0" w:after="120" w:line="240" w:lineRule="auto"/>
        <w:rPr>
          <w:rFonts w:ascii="Calibri" w:eastAsia="Times New Roman" w:hAnsi="Calibri" w:cs="Times New Roman"/>
          <w:sz w:val="24"/>
          <w:szCs w:val="24"/>
        </w:rPr>
      </w:pPr>
    </w:p>
    <w:p w14:paraId="0CF2EF80" w14:textId="77777777" w:rsidR="00C96B3C" w:rsidRPr="00C96B3C" w:rsidRDefault="00C96B3C" w:rsidP="00C21D4E">
      <w:pPr>
        <w:spacing w:before="0" w:after="120" w:line="240" w:lineRule="auto"/>
        <w:rPr>
          <w:rFonts w:ascii="Calibri" w:eastAsia="Times New Roman" w:hAnsi="Calibri" w:cs="Times New Roman"/>
          <w:sz w:val="24"/>
          <w:szCs w:val="24"/>
        </w:rPr>
      </w:pPr>
    </w:p>
    <w:p w14:paraId="5EDABB91" w14:textId="77777777" w:rsidR="00C96B3C" w:rsidRPr="00C96B3C" w:rsidRDefault="00C96B3C" w:rsidP="00C21D4E">
      <w:pPr>
        <w:spacing w:before="0" w:after="120" w:line="240" w:lineRule="auto"/>
        <w:rPr>
          <w:rFonts w:ascii="Calibri" w:eastAsia="Times New Roman" w:hAnsi="Calibri" w:cs="Times New Roman"/>
          <w:sz w:val="24"/>
          <w:szCs w:val="24"/>
        </w:rPr>
      </w:pPr>
    </w:p>
    <w:p w14:paraId="085AA11D" w14:textId="77777777" w:rsidR="00C96B3C" w:rsidRPr="00C96B3C" w:rsidRDefault="00C96B3C" w:rsidP="00C21D4E">
      <w:pPr>
        <w:spacing w:before="0" w:after="120" w:line="240" w:lineRule="auto"/>
        <w:jc w:val="center"/>
        <w:rPr>
          <w:rFonts w:ascii="Calibri" w:eastAsia="Times New Roman" w:hAnsi="Calibri" w:cs="Times New Roman"/>
          <w:sz w:val="36"/>
          <w:szCs w:val="36"/>
        </w:rPr>
      </w:pPr>
      <w:r w:rsidRPr="00C96B3C">
        <w:rPr>
          <w:rFonts w:ascii="Calibri" w:eastAsia="Times New Roman" w:hAnsi="Calibri" w:cs="Times New Roman"/>
          <w:sz w:val="36"/>
          <w:szCs w:val="36"/>
        </w:rPr>
        <w:t>Specyfikacja Warunków Zamówienia</w:t>
      </w:r>
    </w:p>
    <w:p w14:paraId="17E39D8B" w14:textId="77777777" w:rsidR="00C96B3C" w:rsidRPr="00C96B3C" w:rsidRDefault="00C96B3C" w:rsidP="00C21D4E">
      <w:pPr>
        <w:spacing w:before="0" w:after="120" w:line="240" w:lineRule="auto"/>
        <w:rPr>
          <w:rFonts w:ascii="Calibri" w:eastAsia="Times New Roman" w:hAnsi="Calibri" w:cs="Times New Roman"/>
          <w:b/>
          <w:sz w:val="24"/>
          <w:szCs w:val="24"/>
        </w:rPr>
      </w:pPr>
    </w:p>
    <w:p w14:paraId="633CAD45" w14:textId="333D7A95" w:rsidR="00C96B3C" w:rsidRPr="00C96B3C" w:rsidRDefault="004A4DA0" w:rsidP="004A4DA0">
      <w:pPr>
        <w:spacing w:before="0" w:after="120" w:line="240" w:lineRule="auto"/>
        <w:jc w:val="center"/>
        <w:rPr>
          <w:rFonts w:ascii="Calibri" w:eastAsia="Times New Roman" w:hAnsi="Calibri" w:cs="Times New Roman"/>
          <w:b/>
          <w:sz w:val="24"/>
          <w:szCs w:val="24"/>
        </w:rPr>
      </w:pPr>
      <w:bookmarkStart w:id="0" w:name="_Hlk105418215"/>
      <w:r w:rsidRPr="004A4DA0">
        <w:rPr>
          <w:rFonts w:ascii="Calibri" w:eastAsia="Times New Roman" w:hAnsi="Calibri" w:cs="Times New Roman"/>
          <w:b/>
          <w:bCs/>
          <w:sz w:val="32"/>
          <w:szCs w:val="32"/>
        </w:rPr>
        <w:t>Świadczenie usług pocztowych w obrocie krajowym i zagranicznym oraz usług kurierskich</w:t>
      </w:r>
      <w:r w:rsidR="009A3477">
        <w:rPr>
          <w:rFonts w:ascii="Calibri" w:eastAsia="Times New Roman" w:hAnsi="Calibri" w:cs="Times New Roman"/>
          <w:b/>
          <w:bCs/>
          <w:sz w:val="32"/>
          <w:szCs w:val="32"/>
        </w:rPr>
        <w:t xml:space="preserve"> </w:t>
      </w:r>
      <w:r w:rsidR="00187A3D">
        <w:rPr>
          <w:rFonts w:ascii="Calibri" w:eastAsia="Times New Roman" w:hAnsi="Calibri" w:cs="Times New Roman"/>
          <w:b/>
          <w:bCs/>
          <w:sz w:val="32"/>
          <w:szCs w:val="32"/>
        </w:rPr>
        <w:t xml:space="preserve">w obrocie krajowym </w:t>
      </w:r>
      <w:r w:rsidR="009A3477">
        <w:rPr>
          <w:rFonts w:ascii="Calibri" w:eastAsia="Times New Roman" w:hAnsi="Calibri" w:cs="Times New Roman"/>
          <w:b/>
          <w:bCs/>
          <w:sz w:val="32"/>
          <w:szCs w:val="32"/>
        </w:rPr>
        <w:t xml:space="preserve">dla Powiatu Lwóweckiego </w:t>
      </w:r>
      <w:bookmarkEnd w:id="0"/>
    </w:p>
    <w:p w14:paraId="29D01838" w14:textId="77777777" w:rsidR="00C96B3C" w:rsidRPr="00C96B3C" w:rsidRDefault="00C96B3C" w:rsidP="00C21D4E">
      <w:pPr>
        <w:spacing w:before="0" w:after="120" w:line="240" w:lineRule="auto"/>
        <w:rPr>
          <w:rFonts w:ascii="Calibri" w:eastAsia="Times New Roman" w:hAnsi="Calibri" w:cs="Times New Roman"/>
          <w:b/>
          <w:sz w:val="24"/>
          <w:szCs w:val="24"/>
        </w:rPr>
      </w:pPr>
    </w:p>
    <w:p w14:paraId="2F3DE241" w14:textId="77777777" w:rsidR="00C96B3C" w:rsidRPr="00C96B3C" w:rsidRDefault="00C96B3C" w:rsidP="00C21D4E">
      <w:pPr>
        <w:spacing w:before="0" w:after="120" w:line="240" w:lineRule="auto"/>
        <w:rPr>
          <w:rFonts w:ascii="Calibri" w:eastAsia="Times New Roman" w:hAnsi="Calibri" w:cs="Times New Roman"/>
          <w:b/>
          <w:sz w:val="24"/>
          <w:szCs w:val="24"/>
        </w:rPr>
      </w:pPr>
      <w:r w:rsidRPr="00C96B3C">
        <w:rPr>
          <w:rFonts w:ascii="Calibri" w:eastAsia="Times New Roman" w:hAnsi="Calibri" w:cs="Times New Roman"/>
          <w:b/>
          <w:sz w:val="24"/>
          <w:szCs w:val="24"/>
        </w:rPr>
        <w:t>Zamawiający:</w:t>
      </w:r>
    </w:p>
    <w:p w14:paraId="741D9D25" w14:textId="77777777" w:rsidR="00C96B3C" w:rsidRPr="00C96B3C" w:rsidRDefault="00C96B3C" w:rsidP="00C21D4E">
      <w:pPr>
        <w:spacing w:before="0" w:after="120" w:line="240" w:lineRule="auto"/>
        <w:rPr>
          <w:rFonts w:ascii="Calibri" w:eastAsia="Times New Roman" w:hAnsi="Calibri" w:cs="Times New Roman"/>
          <w:sz w:val="24"/>
          <w:szCs w:val="24"/>
        </w:rPr>
      </w:pPr>
      <w:r w:rsidRPr="00C96B3C">
        <w:rPr>
          <w:rFonts w:ascii="Calibri" w:eastAsia="Times New Roman" w:hAnsi="Calibri" w:cs="Times New Roman"/>
          <w:sz w:val="24"/>
          <w:szCs w:val="24"/>
        </w:rPr>
        <w:t>Powiat Lwówecki</w:t>
      </w:r>
    </w:p>
    <w:p w14:paraId="2F2283DC" w14:textId="77777777" w:rsidR="00C96B3C" w:rsidRPr="00C96B3C" w:rsidRDefault="00C96B3C" w:rsidP="00C21D4E">
      <w:pPr>
        <w:spacing w:before="0" w:after="120" w:line="240" w:lineRule="auto"/>
        <w:rPr>
          <w:rFonts w:ascii="Calibri" w:eastAsia="Times New Roman" w:hAnsi="Calibri" w:cs="Times New Roman"/>
          <w:sz w:val="24"/>
          <w:szCs w:val="24"/>
        </w:rPr>
      </w:pPr>
      <w:r w:rsidRPr="00C96B3C">
        <w:rPr>
          <w:rFonts w:ascii="Calibri" w:eastAsia="Times New Roman" w:hAnsi="Calibri" w:cs="Times New Roman"/>
          <w:sz w:val="24"/>
          <w:szCs w:val="24"/>
        </w:rPr>
        <w:t>ul. Szpitalna 4</w:t>
      </w:r>
    </w:p>
    <w:p w14:paraId="5A296CA8" w14:textId="77777777" w:rsidR="00C96B3C" w:rsidRPr="00C96B3C" w:rsidRDefault="00C96B3C" w:rsidP="00C21D4E">
      <w:pPr>
        <w:spacing w:before="0" w:after="120" w:line="240" w:lineRule="auto"/>
        <w:rPr>
          <w:rFonts w:ascii="Calibri" w:eastAsia="Times New Roman" w:hAnsi="Calibri" w:cs="Times New Roman"/>
          <w:sz w:val="24"/>
          <w:szCs w:val="24"/>
        </w:rPr>
      </w:pPr>
      <w:r w:rsidRPr="00C96B3C">
        <w:rPr>
          <w:rFonts w:ascii="Calibri" w:eastAsia="Times New Roman" w:hAnsi="Calibri" w:cs="Times New Roman"/>
          <w:sz w:val="24"/>
          <w:szCs w:val="24"/>
        </w:rPr>
        <w:t>59-600 Lwówek Śląski</w:t>
      </w:r>
    </w:p>
    <w:p w14:paraId="023A4BCA" w14:textId="77777777" w:rsidR="00C96B3C" w:rsidRPr="00C96B3C" w:rsidRDefault="00C96B3C" w:rsidP="00C21D4E">
      <w:pPr>
        <w:spacing w:before="0" w:after="120" w:line="240" w:lineRule="auto"/>
        <w:rPr>
          <w:rFonts w:ascii="Calibri" w:eastAsia="Times New Roman" w:hAnsi="Calibri" w:cs="Times New Roman"/>
          <w:sz w:val="24"/>
          <w:szCs w:val="24"/>
        </w:rPr>
      </w:pPr>
    </w:p>
    <w:p w14:paraId="117A474C" w14:textId="5F6F79D3" w:rsidR="00C96B3C" w:rsidRPr="00C96B3C" w:rsidRDefault="00C96B3C" w:rsidP="00C21D4E">
      <w:pPr>
        <w:spacing w:before="0" w:after="120" w:line="240" w:lineRule="auto"/>
        <w:rPr>
          <w:rFonts w:ascii="Calibri" w:eastAsia="Times New Roman" w:hAnsi="Calibri" w:cs="Times New Roman"/>
          <w:sz w:val="24"/>
          <w:szCs w:val="24"/>
        </w:rPr>
      </w:pPr>
      <w:r w:rsidRPr="00C96B3C">
        <w:rPr>
          <w:rFonts w:ascii="Calibri" w:eastAsia="Times New Roman" w:hAnsi="Calibri" w:cs="Times New Roman"/>
          <w:sz w:val="24"/>
          <w:szCs w:val="24"/>
        </w:rPr>
        <w:t>Zaprasza do złożenia oferty w trybie art. 275 pkt 1 (w trybie podstawowym bez negocjacji) o wartości zamówienia nieprzekraczającej progów unijnych o jakich stanowi art. 3 ustawy z 11 września 2019 r. - Prawo zamówień publicznych (Dz. U. z 202</w:t>
      </w:r>
      <w:r w:rsidR="00187A3D">
        <w:rPr>
          <w:rFonts w:ascii="Calibri" w:eastAsia="Times New Roman" w:hAnsi="Calibri" w:cs="Times New Roman"/>
          <w:sz w:val="24"/>
          <w:szCs w:val="24"/>
        </w:rPr>
        <w:t>3</w:t>
      </w:r>
      <w:r w:rsidRPr="00C96B3C">
        <w:rPr>
          <w:rFonts w:ascii="Calibri" w:eastAsia="Times New Roman" w:hAnsi="Calibri" w:cs="Times New Roman"/>
          <w:sz w:val="24"/>
          <w:szCs w:val="24"/>
        </w:rPr>
        <w:t xml:space="preserve"> r. poz. 1</w:t>
      </w:r>
      <w:r w:rsidR="00187A3D">
        <w:rPr>
          <w:rFonts w:ascii="Calibri" w:eastAsia="Times New Roman" w:hAnsi="Calibri" w:cs="Times New Roman"/>
          <w:sz w:val="24"/>
          <w:szCs w:val="24"/>
        </w:rPr>
        <w:t xml:space="preserve">605 </w:t>
      </w:r>
      <w:r w:rsidRPr="00C96B3C">
        <w:rPr>
          <w:rFonts w:ascii="Calibri" w:eastAsia="Times New Roman" w:hAnsi="Calibri" w:cs="Times New Roman"/>
          <w:sz w:val="24"/>
          <w:szCs w:val="24"/>
        </w:rPr>
        <w:t>ze zm.) </w:t>
      </w:r>
    </w:p>
    <w:p w14:paraId="1B0DE9F5" w14:textId="77777777" w:rsidR="00C96B3C" w:rsidRPr="00C96B3C" w:rsidRDefault="00C96B3C" w:rsidP="00C21D4E">
      <w:pPr>
        <w:spacing w:before="0" w:after="120" w:line="240" w:lineRule="auto"/>
        <w:rPr>
          <w:rFonts w:ascii="Calibri" w:eastAsia="Times New Roman" w:hAnsi="Calibri" w:cs="Times New Roman"/>
          <w:sz w:val="24"/>
          <w:szCs w:val="24"/>
        </w:rPr>
      </w:pPr>
    </w:p>
    <w:p w14:paraId="7FD52116" w14:textId="77777777" w:rsidR="00C96B3C" w:rsidRPr="00C96B3C" w:rsidRDefault="00C96B3C" w:rsidP="00C21D4E">
      <w:pPr>
        <w:spacing w:before="0" w:after="120" w:line="240" w:lineRule="auto"/>
        <w:ind w:left="6096"/>
        <w:rPr>
          <w:rFonts w:ascii="Calibri" w:eastAsia="Times New Roman" w:hAnsi="Calibri" w:cs="Times New Roman"/>
          <w:b/>
          <w:bCs/>
          <w:sz w:val="24"/>
          <w:szCs w:val="24"/>
        </w:rPr>
      </w:pPr>
      <w:r w:rsidRPr="00C96B3C">
        <w:rPr>
          <w:rFonts w:ascii="Calibri" w:eastAsia="Times New Roman" w:hAnsi="Calibri" w:cs="Times New Roman"/>
          <w:b/>
          <w:bCs/>
          <w:sz w:val="24"/>
          <w:szCs w:val="24"/>
        </w:rPr>
        <w:t>Zatwierdzam:</w:t>
      </w:r>
    </w:p>
    <w:p w14:paraId="6F4C8CB8" w14:textId="145CBDC4" w:rsidR="00C96B3C" w:rsidRDefault="00FF2BBD" w:rsidP="00C21D4E">
      <w:pPr>
        <w:spacing w:before="0" w:after="120" w:line="240" w:lineRule="auto"/>
        <w:ind w:left="4678"/>
        <w:jc w:val="center"/>
        <w:rPr>
          <w:rFonts w:ascii="Calibri" w:eastAsia="Times New Roman" w:hAnsi="Calibri" w:cs="Times New Roman"/>
          <w:b/>
          <w:bCs/>
          <w:color w:val="000000" w:themeColor="text1"/>
          <w:sz w:val="24"/>
          <w:szCs w:val="24"/>
        </w:rPr>
      </w:pPr>
      <w:r>
        <w:rPr>
          <w:rFonts w:ascii="Calibri" w:eastAsia="Times New Roman" w:hAnsi="Calibri" w:cs="Times New Roman"/>
          <w:b/>
          <w:bCs/>
          <w:color w:val="000000" w:themeColor="text1"/>
          <w:sz w:val="24"/>
          <w:szCs w:val="24"/>
        </w:rPr>
        <w:t>Starosta Lwówecki</w:t>
      </w:r>
    </w:p>
    <w:p w14:paraId="44E8C51F" w14:textId="75019D47" w:rsidR="00FF2BBD" w:rsidRDefault="00187A3D" w:rsidP="00C21D4E">
      <w:pPr>
        <w:spacing w:before="0" w:after="120" w:line="240" w:lineRule="auto"/>
        <w:ind w:left="4678"/>
        <w:jc w:val="center"/>
        <w:rPr>
          <w:rFonts w:ascii="Calibri" w:eastAsia="Times New Roman" w:hAnsi="Calibri" w:cs="Times New Roman"/>
          <w:b/>
          <w:bCs/>
          <w:color w:val="000000" w:themeColor="text1"/>
          <w:sz w:val="24"/>
          <w:szCs w:val="24"/>
        </w:rPr>
      </w:pPr>
      <w:r>
        <w:rPr>
          <w:rFonts w:ascii="Calibri" w:eastAsia="Times New Roman" w:hAnsi="Calibri" w:cs="Times New Roman"/>
          <w:b/>
          <w:bCs/>
          <w:color w:val="000000" w:themeColor="text1"/>
          <w:sz w:val="24"/>
          <w:szCs w:val="24"/>
        </w:rPr>
        <w:t xml:space="preserve">Małgorzata Szczepańska </w:t>
      </w:r>
    </w:p>
    <w:p w14:paraId="0A083ADD" w14:textId="7508367B" w:rsidR="00FF2BBD" w:rsidRDefault="00FF2BBD" w:rsidP="00C21D4E">
      <w:pPr>
        <w:spacing w:before="0" w:after="120" w:line="240" w:lineRule="auto"/>
        <w:ind w:left="4678"/>
        <w:jc w:val="center"/>
        <w:rPr>
          <w:rFonts w:ascii="Calibri" w:eastAsia="Times New Roman" w:hAnsi="Calibri" w:cs="Times New Roman"/>
          <w:b/>
          <w:bCs/>
          <w:color w:val="000000" w:themeColor="text1"/>
          <w:sz w:val="24"/>
          <w:szCs w:val="24"/>
        </w:rPr>
      </w:pPr>
      <w:r>
        <w:rPr>
          <w:rFonts w:ascii="Calibri" w:eastAsia="Times New Roman" w:hAnsi="Calibri" w:cs="Times New Roman"/>
          <w:b/>
          <w:bCs/>
          <w:color w:val="000000" w:themeColor="text1"/>
          <w:sz w:val="24"/>
          <w:szCs w:val="24"/>
        </w:rPr>
        <w:t>/-/</w:t>
      </w:r>
    </w:p>
    <w:p w14:paraId="571F02A8" w14:textId="5BB5D3E7" w:rsidR="00FF2BBD" w:rsidRDefault="00FF2BBD" w:rsidP="00C21D4E">
      <w:pPr>
        <w:spacing w:before="0" w:after="120" w:line="240" w:lineRule="auto"/>
        <w:ind w:left="4678"/>
        <w:jc w:val="center"/>
        <w:rPr>
          <w:rFonts w:ascii="Calibri" w:eastAsia="Times New Roman" w:hAnsi="Calibri" w:cs="Times New Roman"/>
          <w:b/>
          <w:bCs/>
          <w:color w:val="000000" w:themeColor="text1"/>
          <w:sz w:val="24"/>
          <w:szCs w:val="24"/>
        </w:rPr>
      </w:pPr>
    </w:p>
    <w:p w14:paraId="698F1BD5" w14:textId="77777777" w:rsidR="00FF2BBD" w:rsidRPr="00B26B7C" w:rsidRDefault="00FF2BBD" w:rsidP="00C21D4E">
      <w:pPr>
        <w:spacing w:before="0" w:after="120" w:line="240" w:lineRule="auto"/>
        <w:ind w:left="4678"/>
        <w:jc w:val="center"/>
        <w:rPr>
          <w:rFonts w:ascii="Calibri" w:eastAsia="Times New Roman" w:hAnsi="Calibri" w:cs="Times New Roman"/>
          <w:b/>
          <w:bCs/>
          <w:color w:val="000000" w:themeColor="text1"/>
          <w:sz w:val="24"/>
          <w:szCs w:val="24"/>
        </w:rPr>
      </w:pPr>
    </w:p>
    <w:p w14:paraId="66BF5917" w14:textId="28FB5D0C" w:rsidR="00C96B3C" w:rsidRPr="00C96B3C" w:rsidRDefault="00C96B3C" w:rsidP="00C21D4E">
      <w:pPr>
        <w:spacing w:before="0" w:after="120" w:line="240" w:lineRule="auto"/>
        <w:rPr>
          <w:rFonts w:ascii="Calibri" w:eastAsia="Times New Roman" w:hAnsi="Calibri" w:cs="Times New Roman"/>
        </w:rPr>
      </w:pPr>
      <w:r w:rsidRPr="00C96B3C">
        <w:rPr>
          <w:rFonts w:ascii="Calibri" w:eastAsia="Times New Roman" w:hAnsi="Calibri" w:cs="Times New Roman"/>
        </w:rPr>
        <w:t xml:space="preserve">Lwówek Śląski </w:t>
      </w:r>
      <w:r w:rsidR="00187A3D">
        <w:rPr>
          <w:rFonts w:ascii="Calibri" w:eastAsia="Times New Roman" w:hAnsi="Calibri" w:cs="Times New Roman"/>
        </w:rPr>
        <w:t>04</w:t>
      </w:r>
      <w:r w:rsidR="00AA6DB7">
        <w:rPr>
          <w:rFonts w:ascii="Calibri" w:eastAsia="Times New Roman" w:hAnsi="Calibri" w:cs="Times New Roman"/>
        </w:rPr>
        <w:t>.06.</w:t>
      </w:r>
      <w:r w:rsidRPr="00C96B3C">
        <w:rPr>
          <w:rFonts w:ascii="Calibri" w:eastAsia="Times New Roman" w:hAnsi="Calibri" w:cs="Times New Roman"/>
        </w:rPr>
        <w:t>202</w:t>
      </w:r>
      <w:r w:rsidR="00187A3D">
        <w:rPr>
          <w:rFonts w:ascii="Calibri" w:eastAsia="Times New Roman" w:hAnsi="Calibri" w:cs="Times New Roman"/>
        </w:rPr>
        <w:t>4</w:t>
      </w:r>
      <w:r w:rsidRPr="00C96B3C">
        <w:rPr>
          <w:rFonts w:ascii="Calibri" w:eastAsia="Times New Roman" w:hAnsi="Calibri" w:cs="Times New Roman"/>
        </w:rPr>
        <w:t xml:space="preserve"> roku</w:t>
      </w:r>
    </w:p>
    <w:p w14:paraId="55C9B713" w14:textId="77777777" w:rsidR="00C96B3C" w:rsidRPr="00C96B3C" w:rsidRDefault="00C96B3C" w:rsidP="00C21D4E">
      <w:pPr>
        <w:spacing w:before="0" w:after="120" w:line="240" w:lineRule="auto"/>
        <w:rPr>
          <w:rFonts w:ascii="Calibri" w:eastAsia="Times New Roman" w:hAnsi="Calibri" w:cs="Times New Roman"/>
          <w:sz w:val="24"/>
          <w:szCs w:val="24"/>
        </w:rPr>
      </w:pPr>
      <w:r w:rsidRPr="00C96B3C">
        <w:rPr>
          <w:rFonts w:ascii="Calibri" w:eastAsia="Times New Roman" w:hAnsi="Calibri" w:cs="Times New Roman"/>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r w:rsidRPr="00C96B3C">
        <w:rPr>
          <w:rFonts w:ascii="Calibri" w:eastAsia="Times New Roman" w:hAnsi="Calibri" w:cs="Times New Roman"/>
          <w:sz w:val="24"/>
          <w:szCs w:val="24"/>
        </w:rPr>
        <w:br w:type="page"/>
      </w:r>
    </w:p>
    <w:bookmarkStart w:id="1" w:name="_Toc107216695" w:displacedByCustomXml="next"/>
    <w:sdt>
      <w:sdtPr>
        <w:rPr>
          <w:rFonts w:ascii="Calibri" w:eastAsia="Times New Roman" w:hAnsi="Calibri" w:cs="Times New Roman"/>
          <w:b/>
          <w:bCs/>
        </w:rPr>
        <w:id w:val="-962342268"/>
        <w:docPartObj>
          <w:docPartGallery w:val="Table of Contents"/>
          <w:docPartUnique/>
        </w:docPartObj>
      </w:sdtPr>
      <w:sdtEndPr>
        <w:rPr>
          <w:b w:val="0"/>
          <w:bCs w:val="0"/>
        </w:rPr>
      </w:sdtEndPr>
      <w:sdtContent>
        <w:p w14:paraId="36812713" w14:textId="77777777" w:rsidR="00C96B3C" w:rsidRPr="00C96B3C" w:rsidRDefault="00C96B3C" w:rsidP="000E29F6">
          <w:pPr>
            <w:numPr>
              <w:ilvl w:val="0"/>
              <w:numId w:val="2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r w:rsidRPr="00C96B3C">
            <w:rPr>
              <w:rFonts w:ascii="Calibri" w:eastAsia="Times New Roman" w:hAnsi="Calibri" w:cs="Times New Roman"/>
              <w:caps/>
              <w:color w:val="FFFFFF"/>
              <w:spacing w:val="15"/>
              <w:sz w:val="22"/>
              <w:szCs w:val="22"/>
            </w:rPr>
            <w:t>Spis treści</w:t>
          </w:r>
          <w:bookmarkEnd w:id="1"/>
        </w:p>
        <w:p w14:paraId="3645294A" w14:textId="38C96390" w:rsidR="001E7377" w:rsidRDefault="00C96B3C">
          <w:pPr>
            <w:pStyle w:val="Spistreci1"/>
            <w:tabs>
              <w:tab w:val="left" w:pos="440"/>
              <w:tab w:val="right" w:leader="dot" w:pos="9062"/>
            </w:tabs>
            <w:rPr>
              <w:rFonts w:asciiTheme="minorHAnsi" w:eastAsiaTheme="minorEastAsia" w:hAnsiTheme="minorHAnsi" w:cstheme="minorBidi"/>
              <w:noProof/>
              <w:lang w:eastAsia="pl-PL"/>
            </w:rPr>
          </w:pPr>
          <w:r w:rsidRPr="00C96B3C">
            <w:rPr>
              <w:b/>
              <w:bCs/>
            </w:rPr>
            <w:fldChar w:fldCharType="begin"/>
          </w:r>
          <w:r w:rsidRPr="00C96B3C">
            <w:rPr>
              <w:b/>
              <w:bCs/>
            </w:rPr>
            <w:instrText xml:space="preserve"> TOC \o "1-3" \h \z \u </w:instrText>
          </w:r>
          <w:r w:rsidRPr="00C96B3C">
            <w:rPr>
              <w:b/>
              <w:bCs/>
            </w:rPr>
            <w:fldChar w:fldCharType="separate"/>
          </w:r>
          <w:hyperlink w:anchor="_Toc107216695" w:history="1">
            <w:r w:rsidR="001E7377" w:rsidRPr="00E5100D">
              <w:rPr>
                <w:rStyle w:val="Hipercze"/>
                <w:rFonts w:eastAsia="Times New Roman" w:cs="Times New Roman"/>
                <w:caps/>
                <w:noProof/>
                <w:spacing w:val="15"/>
              </w:rPr>
              <w:t>I.</w:t>
            </w:r>
            <w:r w:rsidR="001E7377">
              <w:rPr>
                <w:rFonts w:asciiTheme="minorHAnsi" w:eastAsiaTheme="minorEastAsia" w:hAnsiTheme="minorHAnsi" w:cstheme="minorBidi"/>
                <w:noProof/>
                <w:lang w:eastAsia="pl-PL"/>
              </w:rPr>
              <w:tab/>
            </w:r>
            <w:r w:rsidR="001E7377" w:rsidRPr="00E5100D">
              <w:rPr>
                <w:rStyle w:val="Hipercze"/>
                <w:rFonts w:eastAsia="Times New Roman" w:cs="Times New Roman"/>
                <w:caps/>
                <w:noProof/>
                <w:spacing w:val="15"/>
              </w:rPr>
              <w:t>Spis treści</w:t>
            </w:r>
            <w:r w:rsidR="001E7377">
              <w:rPr>
                <w:noProof/>
                <w:webHidden/>
              </w:rPr>
              <w:tab/>
            </w:r>
            <w:r w:rsidR="001E7377">
              <w:rPr>
                <w:noProof/>
                <w:webHidden/>
              </w:rPr>
              <w:fldChar w:fldCharType="begin"/>
            </w:r>
            <w:r w:rsidR="001E7377">
              <w:rPr>
                <w:noProof/>
                <w:webHidden/>
              </w:rPr>
              <w:instrText xml:space="preserve"> PAGEREF _Toc107216695 \h </w:instrText>
            </w:r>
            <w:r w:rsidR="001E7377">
              <w:rPr>
                <w:noProof/>
                <w:webHidden/>
              </w:rPr>
            </w:r>
            <w:r w:rsidR="001E7377">
              <w:rPr>
                <w:noProof/>
                <w:webHidden/>
              </w:rPr>
              <w:fldChar w:fldCharType="separate"/>
            </w:r>
            <w:r w:rsidR="008323D6">
              <w:rPr>
                <w:noProof/>
                <w:webHidden/>
              </w:rPr>
              <w:t>2</w:t>
            </w:r>
            <w:r w:rsidR="001E7377">
              <w:rPr>
                <w:noProof/>
                <w:webHidden/>
              </w:rPr>
              <w:fldChar w:fldCharType="end"/>
            </w:r>
          </w:hyperlink>
        </w:p>
        <w:p w14:paraId="164DCA30" w14:textId="3097C373" w:rsidR="001E7377" w:rsidRDefault="00000000">
          <w:pPr>
            <w:pStyle w:val="Spistreci1"/>
            <w:tabs>
              <w:tab w:val="left" w:pos="440"/>
              <w:tab w:val="right" w:leader="dot" w:pos="9062"/>
            </w:tabs>
            <w:rPr>
              <w:rFonts w:asciiTheme="minorHAnsi" w:eastAsiaTheme="minorEastAsia" w:hAnsiTheme="minorHAnsi" w:cstheme="minorBidi"/>
              <w:noProof/>
              <w:lang w:eastAsia="pl-PL"/>
            </w:rPr>
          </w:pPr>
          <w:hyperlink w:anchor="_Toc107216696" w:history="1">
            <w:r w:rsidR="001E7377" w:rsidRPr="00E5100D">
              <w:rPr>
                <w:rStyle w:val="Hipercze"/>
                <w:rFonts w:eastAsia="Times New Roman" w:cs="Times New Roman"/>
                <w:caps/>
                <w:noProof/>
                <w:spacing w:val="15"/>
              </w:rPr>
              <w:t>II.</w:t>
            </w:r>
            <w:r w:rsidR="001E7377">
              <w:rPr>
                <w:rFonts w:asciiTheme="minorHAnsi" w:eastAsiaTheme="minorEastAsia" w:hAnsiTheme="minorHAnsi" w:cstheme="minorBidi"/>
                <w:noProof/>
                <w:lang w:eastAsia="pl-PL"/>
              </w:rPr>
              <w:tab/>
            </w:r>
            <w:r w:rsidR="001E7377" w:rsidRPr="00E5100D">
              <w:rPr>
                <w:rStyle w:val="Hipercze"/>
                <w:rFonts w:eastAsia="Times New Roman" w:cs="Times New Roman"/>
                <w:caps/>
                <w:noProof/>
                <w:spacing w:val="15"/>
              </w:rPr>
              <w:t>NAZWA ORAZ ADRES ZAMAWIAJĄCEGO</w:t>
            </w:r>
            <w:r w:rsidR="001E7377">
              <w:rPr>
                <w:noProof/>
                <w:webHidden/>
              </w:rPr>
              <w:tab/>
            </w:r>
            <w:r w:rsidR="001E7377">
              <w:rPr>
                <w:noProof/>
                <w:webHidden/>
              </w:rPr>
              <w:fldChar w:fldCharType="begin"/>
            </w:r>
            <w:r w:rsidR="001E7377">
              <w:rPr>
                <w:noProof/>
                <w:webHidden/>
              </w:rPr>
              <w:instrText xml:space="preserve"> PAGEREF _Toc107216696 \h </w:instrText>
            </w:r>
            <w:r w:rsidR="001E7377">
              <w:rPr>
                <w:noProof/>
                <w:webHidden/>
              </w:rPr>
            </w:r>
            <w:r w:rsidR="001E7377">
              <w:rPr>
                <w:noProof/>
                <w:webHidden/>
              </w:rPr>
              <w:fldChar w:fldCharType="separate"/>
            </w:r>
            <w:r w:rsidR="008323D6">
              <w:rPr>
                <w:noProof/>
                <w:webHidden/>
              </w:rPr>
              <w:t>4</w:t>
            </w:r>
            <w:r w:rsidR="001E7377">
              <w:rPr>
                <w:noProof/>
                <w:webHidden/>
              </w:rPr>
              <w:fldChar w:fldCharType="end"/>
            </w:r>
          </w:hyperlink>
        </w:p>
        <w:p w14:paraId="41523FCC" w14:textId="19B14DB2" w:rsidR="001E7377"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07216697" w:history="1">
            <w:r w:rsidR="001E7377" w:rsidRPr="00E5100D">
              <w:rPr>
                <w:rStyle w:val="Hipercze"/>
                <w:rFonts w:eastAsia="Times New Roman" w:cs="Times New Roman"/>
                <w:caps/>
                <w:noProof/>
                <w:spacing w:val="15"/>
              </w:rPr>
              <w:t>III.</w:t>
            </w:r>
            <w:r w:rsidR="001E7377">
              <w:rPr>
                <w:rFonts w:asciiTheme="minorHAnsi" w:eastAsiaTheme="minorEastAsia" w:hAnsiTheme="minorHAnsi" w:cstheme="minorBidi"/>
                <w:noProof/>
                <w:lang w:eastAsia="pl-PL"/>
              </w:rPr>
              <w:tab/>
            </w:r>
            <w:r w:rsidR="001E7377" w:rsidRPr="00E5100D">
              <w:rPr>
                <w:rStyle w:val="Hipercze"/>
                <w:rFonts w:eastAsia="Times New Roman" w:cs="Times New Roman"/>
                <w:caps/>
                <w:noProof/>
                <w:spacing w:val="15"/>
              </w:rPr>
              <w:t>OCHRONA DANYCH OSOBOWYCH</w:t>
            </w:r>
            <w:r w:rsidR="001E7377">
              <w:rPr>
                <w:noProof/>
                <w:webHidden/>
              </w:rPr>
              <w:tab/>
            </w:r>
            <w:r w:rsidR="001E7377">
              <w:rPr>
                <w:noProof/>
                <w:webHidden/>
              </w:rPr>
              <w:fldChar w:fldCharType="begin"/>
            </w:r>
            <w:r w:rsidR="001E7377">
              <w:rPr>
                <w:noProof/>
                <w:webHidden/>
              </w:rPr>
              <w:instrText xml:space="preserve"> PAGEREF _Toc107216697 \h </w:instrText>
            </w:r>
            <w:r w:rsidR="001E7377">
              <w:rPr>
                <w:noProof/>
                <w:webHidden/>
              </w:rPr>
            </w:r>
            <w:r w:rsidR="001E7377">
              <w:rPr>
                <w:noProof/>
                <w:webHidden/>
              </w:rPr>
              <w:fldChar w:fldCharType="separate"/>
            </w:r>
            <w:r w:rsidR="008323D6">
              <w:rPr>
                <w:noProof/>
                <w:webHidden/>
              </w:rPr>
              <w:t>4</w:t>
            </w:r>
            <w:r w:rsidR="001E7377">
              <w:rPr>
                <w:noProof/>
                <w:webHidden/>
              </w:rPr>
              <w:fldChar w:fldCharType="end"/>
            </w:r>
          </w:hyperlink>
        </w:p>
        <w:p w14:paraId="0B663CF8" w14:textId="584F2D7D" w:rsidR="001E7377"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07216698" w:history="1">
            <w:r w:rsidR="001E7377" w:rsidRPr="00E5100D">
              <w:rPr>
                <w:rStyle w:val="Hipercze"/>
                <w:rFonts w:eastAsia="Times New Roman" w:cs="Times New Roman"/>
                <w:caps/>
                <w:noProof/>
                <w:spacing w:val="15"/>
              </w:rPr>
              <w:t>IV.</w:t>
            </w:r>
            <w:r w:rsidR="001E7377">
              <w:rPr>
                <w:rFonts w:asciiTheme="minorHAnsi" w:eastAsiaTheme="minorEastAsia" w:hAnsiTheme="minorHAnsi" w:cstheme="minorBidi"/>
                <w:noProof/>
                <w:lang w:eastAsia="pl-PL"/>
              </w:rPr>
              <w:tab/>
            </w:r>
            <w:r w:rsidR="001E7377" w:rsidRPr="00E5100D">
              <w:rPr>
                <w:rStyle w:val="Hipercze"/>
                <w:rFonts w:eastAsia="Times New Roman" w:cs="Times New Roman"/>
                <w:caps/>
                <w:noProof/>
                <w:spacing w:val="15"/>
              </w:rPr>
              <w:t>TRYB UDZIELENIA</w:t>
            </w:r>
            <w:r w:rsidR="001E7377" w:rsidRPr="00E5100D">
              <w:rPr>
                <w:rStyle w:val="Hipercze"/>
                <w:rFonts w:eastAsia="Times New Roman" w:cs="Times New Roman"/>
                <w:caps/>
                <w:noProof/>
                <w:spacing w:val="2"/>
              </w:rPr>
              <w:t xml:space="preserve"> </w:t>
            </w:r>
            <w:r w:rsidR="001E7377" w:rsidRPr="00E5100D">
              <w:rPr>
                <w:rStyle w:val="Hipercze"/>
                <w:rFonts w:eastAsia="Times New Roman" w:cs="Times New Roman"/>
                <w:caps/>
                <w:noProof/>
                <w:spacing w:val="15"/>
              </w:rPr>
              <w:t>ZAMÓWIENIA</w:t>
            </w:r>
            <w:r w:rsidR="001E7377">
              <w:rPr>
                <w:noProof/>
                <w:webHidden/>
              </w:rPr>
              <w:tab/>
            </w:r>
            <w:r w:rsidR="001E7377">
              <w:rPr>
                <w:noProof/>
                <w:webHidden/>
              </w:rPr>
              <w:fldChar w:fldCharType="begin"/>
            </w:r>
            <w:r w:rsidR="001E7377">
              <w:rPr>
                <w:noProof/>
                <w:webHidden/>
              </w:rPr>
              <w:instrText xml:space="preserve"> PAGEREF _Toc107216698 \h </w:instrText>
            </w:r>
            <w:r w:rsidR="001E7377">
              <w:rPr>
                <w:noProof/>
                <w:webHidden/>
              </w:rPr>
            </w:r>
            <w:r w:rsidR="001E7377">
              <w:rPr>
                <w:noProof/>
                <w:webHidden/>
              </w:rPr>
              <w:fldChar w:fldCharType="separate"/>
            </w:r>
            <w:r w:rsidR="008323D6">
              <w:rPr>
                <w:noProof/>
                <w:webHidden/>
              </w:rPr>
              <w:t>5</w:t>
            </w:r>
            <w:r w:rsidR="001E7377">
              <w:rPr>
                <w:noProof/>
                <w:webHidden/>
              </w:rPr>
              <w:fldChar w:fldCharType="end"/>
            </w:r>
          </w:hyperlink>
        </w:p>
        <w:p w14:paraId="6C3DB0FC" w14:textId="023668C1" w:rsidR="001E7377" w:rsidRDefault="00000000">
          <w:pPr>
            <w:pStyle w:val="Spistreci1"/>
            <w:tabs>
              <w:tab w:val="left" w:pos="440"/>
              <w:tab w:val="right" w:leader="dot" w:pos="9062"/>
            </w:tabs>
            <w:rPr>
              <w:rFonts w:asciiTheme="minorHAnsi" w:eastAsiaTheme="minorEastAsia" w:hAnsiTheme="minorHAnsi" w:cstheme="minorBidi"/>
              <w:noProof/>
              <w:lang w:eastAsia="pl-PL"/>
            </w:rPr>
          </w:pPr>
          <w:hyperlink w:anchor="_Toc107216699" w:history="1">
            <w:r w:rsidR="001E7377" w:rsidRPr="00E5100D">
              <w:rPr>
                <w:rStyle w:val="Hipercze"/>
                <w:rFonts w:eastAsia="Times New Roman" w:cs="Times New Roman"/>
                <w:caps/>
                <w:noProof/>
                <w:spacing w:val="15"/>
              </w:rPr>
              <w:t>V.</w:t>
            </w:r>
            <w:r w:rsidR="001E7377">
              <w:rPr>
                <w:rFonts w:asciiTheme="minorHAnsi" w:eastAsiaTheme="minorEastAsia" w:hAnsiTheme="minorHAnsi" w:cstheme="minorBidi"/>
                <w:noProof/>
                <w:lang w:eastAsia="pl-PL"/>
              </w:rPr>
              <w:tab/>
            </w:r>
            <w:r w:rsidR="001E7377" w:rsidRPr="00E5100D">
              <w:rPr>
                <w:rStyle w:val="Hipercze"/>
                <w:rFonts w:eastAsia="Times New Roman" w:cs="Times New Roman"/>
                <w:caps/>
                <w:noProof/>
                <w:spacing w:val="15"/>
              </w:rPr>
              <w:t>OPIS PRZEDMIOTU</w:t>
            </w:r>
            <w:r w:rsidR="001E7377" w:rsidRPr="00E5100D">
              <w:rPr>
                <w:rStyle w:val="Hipercze"/>
                <w:rFonts w:eastAsia="Times New Roman" w:cs="Times New Roman"/>
                <w:caps/>
                <w:noProof/>
                <w:spacing w:val="-4"/>
              </w:rPr>
              <w:t xml:space="preserve"> </w:t>
            </w:r>
            <w:r w:rsidR="001E7377" w:rsidRPr="00E5100D">
              <w:rPr>
                <w:rStyle w:val="Hipercze"/>
                <w:rFonts w:eastAsia="Times New Roman" w:cs="Times New Roman"/>
                <w:caps/>
                <w:noProof/>
                <w:spacing w:val="15"/>
              </w:rPr>
              <w:t>ZAMÓWIENIA</w:t>
            </w:r>
            <w:r w:rsidR="001E7377">
              <w:rPr>
                <w:noProof/>
                <w:webHidden/>
              </w:rPr>
              <w:tab/>
            </w:r>
            <w:r w:rsidR="001E7377">
              <w:rPr>
                <w:noProof/>
                <w:webHidden/>
              </w:rPr>
              <w:fldChar w:fldCharType="begin"/>
            </w:r>
            <w:r w:rsidR="001E7377">
              <w:rPr>
                <w:noProof/>
                <w:webHidden/>
              </w:rPr>
              <w:instrText xml:space="preserve"> PAGEREF _Toc107216699 \h </w:instrText>
            </w:r>
            <w:r w:rsidR="001E7377">
              <w:rPr>
                <w:noProof/>
                <w:webHidden/>
              </w:rPr>
            </w:r>
            <w:r w:rsidR="001E7377">
              <w:rPr>
                <w:noProof/>
                <w:webHidden/>
              </w:rPr>
              <w:fldChar w:fldCharType="separate"/>
            </w:r>
            <w:r w:rsidR="008323D6">
              <w:rPr>
                <w:noProof/>
                <w:webHidden/>
              </w:rPr>
              <w:t>6</w:t>
            </w:r>
            <w:r w:rsidR="001E7377">
              <w:rPr>
                <w:noProof/>
                <w:webHidden/>
              </w:rPr>
              <w:fldChar w:fldCharType="end"/>
            </w:r>
          </w:hyperlink>
        </w:p>
        <w:p w14:paraId="15BBAAE9" w14:textId="2741D32F" w:rsidR="001E7377"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07216700" w:history="1">
            <w:r w:rsidR="001E7377" w:rsidRPr="00E5100D">
              <w:rPr>
                <w:rStyle w:val="Hipercze"/>
                <w:rFonts w:eastAsia="Times New Roman" w:cs="Times New Roman"/>
                <w:caps/>
                <w:noProof/>
                <w:spacing w:val="15"/>
              </w:rPr>
              <w:t>VI.</w:t>
            </w:r>
            <w:r w:rsidR="001E7377">
              <w:rPr>
                <w:rFonts w:asciiTheme="minorHAnsi" w:eastAsiaTheme="minorEastAsia" w:hAnsiTheme="minorHAnsi" w:cstheme="minorBidi"/>
                <w:noProof/>
                <w:lang w:eastAsia="pl-PL"/>
              </w:rPr>
              <w:tab/>
            </w:r>
            <w:r w:rsidR="001E7377" w:rsidRPr="00E5100D">
              <w:rPr>
                <w:rStyle w:val="Hipercze"/>
                <w:rFonts w:eastAsia="Times New Roman" w:cs="Times New Roman"/>
                <w:caps/>
                <w:noProof/>
                <w:spacing w:val="15"/>
              </w:rPr>
              <w:t>OPIS CZĘŚCI ZAMÓWIENIA</w:t>
            </w:r>
            <w:r w:rsidR="001E7377">
              <w:rPr>
                <w:noProof/>
                <w:webHidden/>
              </w:rPr>
              <w:tab/>
            </w:r>
            <w:r w:rsidR="001E7377">
              <w:rPr>
                <w:noProof/>
                <w:webHidden/>
              </w:rPr>
              <w:fldChar w:fldCharType="begin"/>
            </w:r>
            <w:r w:rsidR="001E7377">
              <w:rPr>
                <w:noProof/>
                <w:webHidden/>
              </w:rPr>
              <w:instrText xml:space="preserve"> PAGEREF _Toc107216700 \h </w:instrText>
            </w:r>
            <w:r w:rsidR="001E7377">
              <w:rPr>
                <w:noProof/>
                <w:webHidden/>
              </w:rPr>
            </w:r>
            <w:r w:rsidR="001E7377">
              <w:rPr>
                <w:noProof/>
                <w:webHidden/>
              </w:rPr>
              <w:fldChar w:fldCharType="separate"/>
            </w:r>
            <w:r w:rsidR="008323D6">
              <w:rPr>
                <w:noProof/>
                <w:webHidden/>
              </w:rPr>
              <w:t>6</w:t>
            </w:r>
            <w:r w:rsidR="001E7377">
              <w:rPr>
                <w:noProof/>
                <w:webHidden/>
              </w:rPr>
              <w:fldChar w:fldCharType="end"/>
            </w:r>
          </w:hyperlink>
        </w:p>
        <w:p w14:paraId="5B986DC2" w14:textId="3DB1A1F0" w:rsidR="001E7377"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07216701" w:history="1">
            <w:r w:rsidR="001E7377" w:rsidRPr="00E5100D">
              <w:rPr>
                <w:rStyle w:val="Hipercze"/>
                <w:rFonts w:eastAsia="Times New Roman" w:cs="Times New Roman"/>
                <w:caps/>
                <w:noProof/>
                <w:spacing w:val="15"/>
              </w:rPr>
              <w:t>VII.</w:t>
            </w:r>
            <w:r w:rsidR="001E7377">
              <w:rPr>
                <w:rFonts w:asciiTheme="minorHAnsi" w:eastAsiaTheme="minorEastAsia" w:hAnsiTheme="minorHAnsi" w:cstheme="minorBidi"/>
                <w:noProof/>
                <w:lang w:eastAsia="pl-PL"/>
              </w:rPr>
              <w:tab/>
            </w:r>
            <w:r w:rsidR="001E7377" w:rsidRPr="00E5100D">
              <w:rPr>
                <w:rStyle w:val="Hipercze"/>
                <w:rFonts w:eastAsia="Times New Roman" w:cs="Times New Roman"/>
                <w:caps/>
                <w:noProof/>
                <w:spacing w:val="15"/>
              </w:rPr>
              <w:t>INFORMACJA O PRZEWIDYWANYCH ZAMÓWIENIACH, O KTÓRYCH MOWA W ART. 94 oraz 214 USTAWY</w:t>
            </w:r>
            <w:r w:rsidR="001E7377">
              <w:rPr>
                <w:noProof/>
                <w:webHidden/>
              </w:rPr>
              <w:tab/>
            </w:r>
            <w:r w:rsidR="001E7377">
              <w:rPr>
                <w:noProof/>
                <w:webHidden/>
              </w:rPr>
              <w:fldChar w:fldCharType="begin"/>
            </w:r>
            <w:r w:rsidR="001E7377">
              <w:rPr>
                <w:noProof/>
                <w:webHidden/>
              </w:rPr>
              <w:instrText xml:space="preserve"> PAGEREF _Toc107216701 \h </w:instrText>
            </w:r>
            <w:r w:rsidR="001E7377">
              <w:rPr>
                <w:noProof/>
                <w:webHidden/>
              </w:rPr>
            </w:r>
            <w:r w:rsidR="001E7377">
              <w:rPr>
                <w:noProof/>
                <w:webHidden/>
              </w:rPr>
              <w:fldChar w:fldCharType="separate"/>
            </w:r>
            <w:r w:rsidR="008323D6">
              <w:rPr>
                <w:noProof/>
                <w:webHidden/>
              </w:rPr>
              <w:t>6</w:t>
            </w:r>
            <w:r w:rsidR="001E7377">
              <w:rPr>
                <w:noProof/>
                <w:webHidden/>
              </w:rPr>
              <w:fldChar w:fldCharType="end"/>
            </w:r>
          </w:hyperlink>
        </w:p>
        <w:p w14:paraId="01B77F66" w14:textId="6F4F26C3" w:rsidR="001E7377"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07216702" w:history="1">
            <w:r w:rsidR="001E7377" w:rsidRPr="00E5100D">
              <w:rPr>
                <w:rStyle w:val="Hipercze"/>
                <w:rFonts w:eastAsia="Times New Roman" w:cs="Times New Roman"/>
                <w:caps/>
                <w:noProof/>
                <w:spacing w:val="15"/>
              </w:rPr>
              <w:t>VIII.</w:t>
            </w:r>
            <w:r w:rsidR="001E7377">
              <w:rPr>
                <w:rFonts w:asciiTheme="minorHAnsi" w:eastAsiaTheme="minorEastAsia" w:hAnsiTheme="minorHAnsi" w:cstheme="minorBidi"/>
                <w:noProof/>
                <w:lang w:eastAsia="pl-PL"/>
              </w:rPr>
              <w:tab/>
            </w:r>
            <w:r w:rsidR="001E7377" w:rsidRPr="00E5100D">
              <w:rPr>
                <w:rStyle w:val="Hipercze"/>
                <w:rFonts w:eastAsia="Times New Roman" w:cs="Times New Roman"/>
                <w:caps/>
                <w:noProof/>
                <w:spacing w:val="15"/>
              </w:rPr>
              <w:t xml:space="preserve">INFORMACJA DOTYCZĄCA OFERT WARIANTOWYCH, UMOWY RAMOWEJ, </w:t>
            </w:r>
            <w:r w:rsidR="001E7377" w:rsidRPr="00E5100D">
              <w:rPr>
                <w:rStyle w:val="Hipercze"/>
                <w:rFonts w:eastAsia="Times New Roman" w:cs="Times New Roman"/>
                <w:caps/>
                <w:noProof/>
                <w:spacing w:val="-5"/>
              </w:rPr>
              <w:t xml:space="preserve">AUKCJI </w:t>
            </w:r>
            <w:r w:rsidR="001E7377" w:rsidRPr="00E5100D">
              <w:rPr>
                <w:rStyle w:val="Hipercze"/>
                <w:rFonts w:eastAsia="Times New Roman" w:cs="Times New Roman"/>
                <w:caps/>
                <w:noProof/>
                <w:spacing w:val="15"/>
              </w:rPr>
              <w:t>ELEKTRONICZNEJ, KATALOGÓW</w:t>
            </w:r>
            <w:r w:rsidR="001E7377" w:rsidRPr="00E5100D">
              <w:rPr>
                <w:rStyle w:val="Hipercze"/>
                <w:rFonts w:eastAsia="Times New Roman" w:cs="Times New Roman"/>
                <w:caps/>
                <w:noProof/>
                <w:spacing w:val="-3"/>
              </w:rPr>
              <w:t xml:space="preserve"> </w:t>
            </w:r>
            <w:r w:rsidR="001E7377" w:rsidRPr="00E5100D">
              <w:rPr>
                <w:rStyle w:val="Hipercze"/>
                <w:rFonts w:eastAsia="Times New Roman" w:cs="Times New Roman"/>
                <w:caps/>
                <w:noProof/>
                <w:spacing w:val="15"/>
              </w:rPr>
              <w:t>ELEKTRONICZNYCH</w:t>
            </w:r>
            <w:r w:rsidR="001E7377">
              <w:rPr>
                <w:noProof/>
                <w:webHidden/>
              </w:rPr>
              <w:tab/>
            </w:r>
            <w:r w:rsidR="001E7377">
              <w:rPr>
                <w:noProof/>
                <w:webHidden/>
              </w:rPr>
              <w:fldChar w:fldCharType="begin"/>
            </w:r>
            <w:r w:rsidR="001E7377">
              <w:rPr>
                <w:noProof/>
                <w:webHidden/>
              </w:rPr>
              <w:instrText xml:space="preserve"> PAGEREF _Toc107216702 \h </w:instrText>
            </w:r>
            <w:r w:rsidR="001E7377">
              <w:rPr>
                <w:noProof/>
                <w:webHidden/>
              </w:rPr>
            </w:r>
            <w:r w:rsidR="001E7377">
              <w:rPr>
                <w:noProof/>
                <w:webHidden/>
              </w:rPr>
              <w:fldChar w:fldCharType="separate"/>
            </w:r>
            <w:r w:rsidR="008323D6">
              <w:rPr>
                <w:noProof/>
                <w:webHidden/>
              </w:rPr>
              <w:t>6</w:t>
            </w:r>
            <w:r w:rsidR="001E7377">
              <w:rPr>
                <w:noProof/>
                <w:webHidden/>
              </w:rPr>
              <w:fldChar w:fldCharType="end"/>
            </w:r>
          </w:hyperlink>
        </w:p>
        <w:p w14:paraId="779F3050" w14:textId="6AFFCEE6" w:rsidR="001E7377"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07216703" w:history="1">
            <w:r w:rsidR="001E7377" w:rsidRPr="00E5100D">
              <w:rPr>
                <w:rStyle w:val="Hipercze"/>
                <w:rFonts w:eastAsia="Times New Roman" w:cs="Times New Roman"/>
                <w:caps/>
                <w:noProof/>
                <w:spacing w:val="15"/>
              </w:rPr>
              <w:t>IX.</w:t>
            </w:r>
            <w:r w:rsidR="001E7377">
              <w:rPr>
                <w:rFonts w:asciiTheme="minorHAnsi" w:eastAsiaTheme="minorEastAsia" w:hAnsiTheme="minorHAnsi" w:cstheme="minorBidi"/>
                <w:noProof/>
                <w:lang w:eastAsia="pl-PL"/>
              </w:rPr>
              <w:tab/>
            </w:r>
            <w:r w:rsidR="001E7377" w:rsidRPr="00E5100D">
              <w:rPr>
                <w:rStyle w:val="Hipercze"/>
                <w:rFonts w:eastAsia="Times New Roman" w:cs="Times New Roman"/>
                <w:caps/>
                <w:noProof/>
                <w:spacing w:val="15"/>
              </w:rPr>
              <w:t>TERMIN WYKONANIA</w:t>
            </w:r>
            <w:r w:rsidR="001E7377" w:rsidRPr="00E5100D">
              <w:rPr>
                <w:rStyle w:val="Hipercze"/>
                <w:rFonts w:eastAsia="Times New Roman" w:cs="Times New Roman"/>
                <w:caps/>
                <w:noProof/>
                <w:spacing w:val="-3"/>
              </w:rPr>
              <w:t xml:space="preserve"> </w:t>
            </w:r>
            <w:r w:rsidR="001E7377" w:rsidRPr="00E5100D">
              <w:rPr>
                <w:rStyle w:val="Hipercze"/>
                <w:rFonts w:eastAsia="Times New Roman" w:cs="Times New Roman"/>
                <w:caps/>
                <w:noProof/>
                <w:spacing w:val="15"/>
              </w:rPr>
              <w:t>ZAMÓWIENIA</w:t>
            </w:r>
            <w:r w:rsidR="001E7377">
              <w:rPr>
                <w:noProof/>
                <w:webHidden/>
              </w:rPr>
              <w:tab/>
            </w:r>
            <w:r w:rsidR="001E7377">
              <w:rPr>
                <w:noProof/>
                <w:webHidden/>
              </w:rPr>
              <w:fldChar w:fldCharType="begin"/>
            </w:r>
            <w:r w:rsidR="001E7377">
              <w:rPr>
                <w:noProof/>
                <w:webHidden/>
              </w:rPr>
              <w:instrText xml:space="preserve"> PAGEREF _Toc107216703 \h </w:instrText>
            </w:r>
            <w:r w:rsidR="001E7377">
              <w:rPr>
                <w:noProof/>
                <w:webHidden/>
              </w:rPr>
            </w:r>
            <w:r w:rsidR="001E7377">
              <w:rPr>
                <w:noProof/>
                <w:webHidden/>
              </w:rPr>
              <w:fldChar w:fldCharType="separate"/>
            </w:r>
            <w:r w:rsidR="008323D6">
              <w:rPr>
                <w:noProof/>
                <w:webHidden/>
              </w:rPr>
              <w:t>7</w:t>
            </w:r>
            <w:r w:rsidR="001E7377">
              <w:rPr>
                <w:noProof/>
                <w:webHidden/>
              </w:rPr>
              <w:fldChar w:fldCharType="end"/>
            </w:r>
          </w:hyperlink>
        </w:p>
        <w:p w14:paraId="310D591D" w14:textId="12CAEDA6" w:rsidR="001E7377" w:rsidRDefault="00000000">
          <w:pPr>
            <w:pStyle w:val="Spistreci1"/>
            <w:tabs>
              <w:tab w:val="left" w:pos="440"/>
              <w:tab w:val="right" w:leader="dot" w:pos="9062"/>
            </w:tabs>
            <w:rPr>
              <w:rFonts w:asciiTheme="minorHAnsi" w:eastAsiaTheme="minorEastAsia" w:hAnsiTheme="minorHAnsi" w:cstheme="minorBidi"/>
              <w:noProof/>
              <w:lang w:eastAsia="pl-PL"/>
            </w:rPr>
          </w:pPr>
          <w:hyperlink w:anchor="_Toc107216704" w:history="1">
            <w:r w:rsidR="001E7377" w:rsidRPr="00E5100D">
              <w:rPr>
                <w:rStyle w:val="Hipercze"/>
                <w:rFonts w:eastAsia="Times New Roman" w:cs="Times New Roman"/>
                <w:caps/>
                <w:noProof/>
                <w:spacing w:val="15"/>
              </w:rPr>
              <w:t>X.</w:t>
            </w:r>
            <w:r w:rsidR="001E7377">
              <w:rPr>
                <w:rFonts w:asciiTheme="minorHAnsi" w:eastAsiaTheme="minorEastAsia" w:hAnsiTheme="minorHAnsi" w:cstheme="minorBidi"/>
                <w:noProof/>
                <w:lang w:eastAsia="pl-PL"/>
              </w:rPr>
              <w:tab/>
            </w:r>
            <w:r w:rsidR="001E7377" w:rsidRPr="00E5100D">
              <w:rPr>
                <w:rStyle w:val="Hipercze"/>
                <w:rFonts w:eastAsia="Times New Roman" w:cs="Times New Roman"/>
                <w:caps/>
                <w:noProof/>
                <w:spacing w:val="15"/>
              </w:rPr>
              <w:t>PODSTAWY</w:t>
            </w:r>
            <w:r w:rsidR="001E7377" w:rsidRPr="00E5100D">
              <w:rPr>
                <w:rStyle w:val="Hipercze"/>
                <w:rFonts w:eastAsia="Times New Roman" w:cs="Times New Roman"/>
                <w:caps/>
                <w:noProof/>
                <w:spacing w:val="-2"/>
              </w:rPr>
              <w:t xml:space="preserve"> </w:t>
            </w:r>
            <w:r w:rsidR="001E7377" w:rsidRPr="00E5100D">
              <w:rPr>
                <w:rStyle w:val="Hipercze"/>
                <w:rFonts w:eastAsia="Times New Roman" w:cs="Times New Roman"/>
                <w:caps/>
                <w:noProof/>
                <w:spacing w:val="15"/>
              </w:rPr>
              <w:t>WYKLUCZENIA</w:t>
            </w:r>
            <w:r w:rsidR="001E7377">
              <w:rPr>
                <w:noProof/>
                <w:webHidden/>
              </w:rPr>
              <w:tab/>
            </w:r>
            <w:r w:rsidR="001E7377">
              <w:rPr>
                <w:noProof/>
                <w:webHidden/>
              </w:rPr>
              <w:fldChar w:fldCharType="begin"/>
            </w:r>
            <w:r w:rsidR="001E7377">
              <w:rPr>
                <w:noProof/>
                <w:webHidden/>
              </w:rPr>
              <w:instrText xml:space="preserve"> PAGEREF _Toc107216704 \h </w:instrText>
            </w:r>
            <w:r w:rsidR="001E7377">
              <w:rPr>
                <w:noProof/>
                <w:webHidden/>
              </w:rPr>
            </w:r>
            <w:r w:rsidR="001E7377">
              <w:rPr>
                <w:noProof/>
                <w:webHidden/>
              </w:rPr>
              <w:fldChar w:fldCharType="separate"/>
            </w:r>
            <w:r w:rsidR="008323D6">
              <w:rPr>
                <w:noProof/>
                <w:webHidden/>
              </w:rPr>
              <w:t>7</w:t>
            </w:r>
            <w:r w:rsidR="001E7377">
              <w:rPr>
                <w:noProof/>
                <w:webHidden/>
              </w:rPr>
              <w:fldChar w:fldCharType="end"/>
            </w:r>
          </w:hyperlink>
        </w:p>
        <w:p w14:paraId="6820753D" w14:textId="7282B438" w:rsidR="001E7377"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07216705" w:history="1">
            <w:r w:rsidR="001E7377" w:rsidRPr="00E5100D">
              <w:rPr>
                <w:rStyle w:val="Hipercze"/>
                <w:rFonts w:eastAsia="Times New Roman" w:cs="Times New Roman"/>
                <w:caps/>
                <w:noProof/>
                <w:spacing w:val="15"/>
              </w:rPr>
              <w:t>XI.</w:t>
            </w:r>
            <w:r w:rsidR="001E7377">
              <w:rPr>
                <w:rFonts w:asciiTheme="minorHAnsi" w:eastAsiaTheme="minorEastAsia" w:hAnsiTheme="minorHAnsi" w:cstheme="minorBidi"/>
                <w:noProof/>
                <w:lang w:eastAsia="pl-PL"/>
              </w:rPr>
              <w:tab/>
            </w:r>
            <w:r w:rsidR="001E7377" w:rsidRPr="00E5100D">
              <w:rPr>
                <w:rStyle w:val="Hipercze"/>
                <w:rFonts w:eastAsia="Times New Roman" w:cs="Times New Roman"/>
                <w:caps/>
                <w:noProof/>
                <w:spacing w:val="15"/>
              </w:rPr>
              <w:t>INFORMACJE O WARUNKACH UDZIAŁU W</w:t>
            </w:r>
            <w:r w:rsidR="001E7377" w:rsidRPr="00E5100D">
              <w:rPr>
                <w:rStyle w:val="Hipercze"/>
                <w:rFonts w:eastAsia="Times New Roman" w:cs="Times New Roman"/>
                <w:caps/>
                <w:noProof/>
                <w:spacing w:val="-6"/>
              </w:rPr>
              <w:t xml:space="preserve"> </w:t>
            </w:r>
            <w:r w:rsidR="001E7377" w:rsidRPr="00E5100D">
              <w:rPr>
                <w:rStyle w:val="Hipercze"/>
                <w:rFonts w:eastAsia="Times New Roman" w:cs="Times New Roman"/>
                <w:caps/>
                <w:noProof/>
                <w:spacing w:val="15"/>
              </w:rPr>
              <w:t>POSTĘPOWANIU</w:t>
            </w:r>
            <w:r w:rsidR="001E7377">
              <w:rPr>
                <w:noProof/>
                <w:webHidden/>
              </w:rPr>
              <w:tab/>
            </w:r>
            <w:r w:rsidR="001E7377">
              <w:rPr>
                <w:noProof/>
                <w:webHidden/>
              </w:rPr>
              <w:fldChar w:fldCharType="begin"/>
            </w:r>
            <w:r w:rsidR="001E7377">
              <w:rPr>
                <w:noProof/>
                <w:webHidden/>
              </w:rPr>
              <w:instrText xml:space="preserve"> PAGEREF _Toc107216705 \h </w:instrText>
            </w:r>
            <w:r w:rsidR="001E7377">
              <w:rPr>
                <w:noProof/>
                <w:webHidden/>
              </w:rPr>
            </w:r>
            <w:r w:rsidR="001E7377">
              <w:rPr>
                <w:noProof/>
                <w:webHidden/>
              </w:rPr>
              <w:fldChar w:fldCharType="separate"/>
            </w:r>
            <w:r w:rsidR="008323D6">
              <w:rPr>
                <w:noProof/>
                <w:webHidden/>
              </w:rPr>
              <w:t>8</w:t>
            </w:r>
            <w:r w:rsidR="001E7377">
              <w:rPr>
                <w:noProof/>
                <w:webHidden/>
              </w:rPr>
              <w:fldChar w:fldCharType="end"/>
            </w:r>
          </w:hyperlink>
        </w:p>
        <w:p w14:paraId="403E9ED8" w14:textId="51F7B7F8" w:rsidR="001E7377"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07216706" w:history="1">
            <w:r w:rsidR="001E7377" w:rsidRPr="00E5100D">
              <w:rPr>
                <w:rStyle w:val="Hipercze"/>
                <w:rFonts w:eastAsia="Times New Roman" w:cs="Times New Roman"/>
                <w:caps/>
                <w:noProof/>
                <w:spacing w:val="15"/>
              </w:rPr>
              <w:t>XII.</w:t>
            </w:r>
            <w:r w:rsidR="001E7377">
              <w:rPr>
                <w:rFonts w:asciiTheme="minorHAnsi" w:eastAsiaTheme="minorEastAsia" w:hAnsiTheme="minorHAnsi" w:cstheme="minorBidi"/>
                <w:noProof/>
                <w:lang w:eastAsia="pl-PL"/>
              </w:rPr>
              <w:tab/>
            </w:r>
            <w:r w:rsidR="001E7377" w:rsidRPr="00E5100D">
              <w:rPr>
                <w:rStyle w:val="Hipercze"/>
                <w:rFonts w:eastAsia="Times New Roman" w:cs="Times New Roman"/>
                <w:caps/>
                <w:noProof/>
                <w:spacing w:val="15"/>
              </w:rPr>
              <w:t>INFORMACJA O PODMIOTOWYCH ŚRODKACH</w:t>
            </w:r>
            <w:r w:rsidR="001E7377" w:rsidRPr="00E5100D">
              <w:rPr>
                <w:rStyle w:val="Hipercze"/>
                <w:rFonts w:eastAsia="Times New Roman" w:cs="Times New Roman"/>
                <w:caps/>
                <w:noProof/>
                <w:spacing w:val="-9"/>
              </w:rPr>
              <w:t xml:space="preserve"> </w:t>
            </w:r>
            <w:r w:rsidR="001E7377" w:rsidRPr="00E5100D">
              <w:rPr>
                <w:rStyle w:val="Hipercze"/>
                <w:rFonts w:eastAsia="Times New Roman" w:cs="Times New Roman"/>
                <w:caps/>
                <w:noProof/>
                <w:spacing w:val="15"/>
              </w:rPr>
              <w:t xml:space="preserve">DOWODOWYCH. </w:t>
            </w:r>
            <w:r w:rsidR="001E7377" w:rsidRPr="00E5100D">
              <w:rPr>
                <w:rStyle w:val="Hipercze"/>
                <w:rFonts w:eastAsia="Times New Roman" w:cs="Times New Roman"/>
                <w:caps/>
                <w:noProof/>
                <w:spacing w:val="15"/>
                <w:lang w:val="pl"/>
              </w:rPr>
              <w:t>Oświadczenia i dokumenty, jakie zobowiązani są dostarczyć Wykonawcy w celu potwierdzenia spełniania warunków udziału w postępowaniu oraz wykazania braku podstaw wykluczenia.</w:t>
            </w:r>
            <w:r w:rsidR="001E7377">
              <w:rPr>
                <w:noProof/>
                <w:webHidden/>
              </w:rPr>
              <w:tab/>
            </w:r>
            <w:r w:rsidR="001E7377">
              <w:rPr>
                <w:noProof/>
                <w:webHidden/>
              </w:rPr>
              <w:fldChar w:fldCharType="begin"/>
            </w:r>
            <w:r w:rsidR="001E7377">
              <w:rPr>
                <w:noProof/>
                <w:webHidden/>
              </w:rPr>
              <w:instrText xml:space="preserve"> PAGEREF _Toc107216706 \h </w:instrText>
            </w:r>
            <w:r w:rsidR="001E7377">
              <w:rPr>
                <w:noProof/>
                <w:webHidden/>
              </w:rPr>
            </w:r>
            <w:r w:rsidR="001E7377">
              <w:rPr>
                <w:noProof/>
                <w:webHidden/>
              </w:rPr>
              <w:fldChar w:fldCharType="separate"/>
            </w:r>
            <w:r w:rsidR="008323D6">
              <w:rPr>
                <w:noProof/>
                <w:webHidden/>
              </w:rPr>
              <w:t>9</w:t>
            </w:r>
            <w:r w:rsidR="001E7377">
              <w:rPr>
                <w:noProof/>
                <w:webHidden/>
              </w:rPr>
              <w:fldChar w:fldCharType="end"/>
            </w:r>
          </w:hyperlink>
        </w:p>
        <w:p w14:paraId="3D609DB5" w14:textId="2F30CAF4" w:rsidR="001E7377"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07216707" w:history="1">
            <w:r w:rsidR="001E7377" w:rsidRPr="00E5100D">
              <w:rPr>
                <w:rStyle w:val="Hipercze"/>
                <w:rFonts w:eastAsia="Times New Roman" w:cs="Times New Roman"/>
                <w:caps/>
                <w:noProof/>
                <w:spacing w:val="15"/>
              </w:rPr>
              <w:t>XIII.</w:t>
            </w:r>
            <w:r w:rsidR="001E7377">
              <w:rPr>
                <w:rFonts w:asciiTheme="minorHAnsi" w:eastAsiaTheme="minorEastAsia" w:hAnsiTheme="minorHAnsi" w:cstheme="minorBidi"/>
                <w:noProof/>
                <w:lang w:eastAsia="pl-PL"/>
              </w:rPr>
              <w:tab/>
            </w:r>
            <w:r w:rsidR="001E7377" w:rsidRPr="00E5100D">
              <w:rPr>
                <w:rStyle w:val="Hipercze"/>
                <w:rFonts w:eastAsia="Times New Roman" w:cs="Times New Roman"/>
                <w:caps/>
                <w:noProof/>
                <w:spacing w:val="15"/>
              </w:rPr>
              <w:t>INFORMACJA O ŚRODKACH KOMUNIKACJI ELEKTRONICZNEJ, PRZY UŻYCIU KTÓRYCH ZAMAWIAJĄCY BĘDZIE KOMUNIKOWAŁ SIĘ Z WYKONAWCAMI, ORAZ INFORMACJE O WYMAGANIACH TECHNICZNYCH I ORGANIZACYJNYCH SPORZĄDZANIA, WYSYŁANIA I ODBIERANIA KORESPONDENCJI</w:t>
            </w:r>
            <w:r w:rsidR="001E7377" w:rsidRPr="00E5100D">
              <w:rPr>
                <w:rStyle w:val="Hipercze"/>
                <w:rFonts w:eastAsia="Times New Roman" w:cs="Times New Roman"/>
                <w:caps/>
                <w:noProof/>
                <w:spacing w:val="3"/>
              </w:rPr>
              <w:t xml:space="preserve"> </w:t>
            </w:r>
            <w:r w:rsidR="001E7377" w:rsidRPr="00E5100D">
              <w:rPr>
                <w:rStyle w:val="Hipercze"/>
                <w:rFonts w:eastAsia="Times New Roman" w:cs="Times New Roman"/>
                <w:caps/>
                <w:noProof/>
                <w:spacing w:val="15"/>
              </w:rPr>
              <w:t>ELEKTRONICZNEJ</w:t>
            </w:r>
            <w:r w:rsidR="001E7377">
              <w:rPr>
                <w:noProof/>
                <w:webHidden/>
              </w:rPr>
              <w:tab/>
            </w:r>
            <w:r w:rsidR="001E7377">
              <w:rPr>
                <w:noProof/>
                <w:webHidden/>
              </w:rPr>
              <w:fldChar w:fldCharType="begin"/>
            </w:r>
            <w:r w:rsidR="001E7377">
              <w:rPr>
                <w:noProof/>
                <w:webHidden/>
              </w:rPr>
              <w:instrText xml:space="preserve"> PAGEREF _Toc107216707 \h </w:instrText>
            </w:r>
            <w:r w:rsidR="001E7377">
              <w:rPr>
                <w:noProof/>
                <w:webHidden/>
              </w:rPr>
            </w:r>
            <w:r w:rsidR="001E7377">
              <w:rPr>
                <w:noProof/>
                <w:webHidden/>
              </w:rPr>
              <w:fldChar w:fldCharType="separate"/>
            </w:r>
            <w:r w:rsidR="008323D6">
              <w:rPr>
                <w:noProof/>
                <w:webHidden/>
              </w:rPr>
              <w:t>11</w:t>
            </w:r>
            <w:r w:rsidR="001E7377">
              <w:rPr>
                <w:noProof/>
                <w:webHidden/>
              </w:rPr>
              <w:fldChar w:fldCharType="end"/>
            </w:r>
          </w:hyperlink>
        </w:p>
        <w:p w14:paraId="3E8F0F68" w14:textId="1A6A7A6B" w:rsidR="001E7377"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07216708" w:history="1">
            <w:r w:rsidR="001E7377" w:rsidRPr="00E5100D">
              <w:rPr>
                <w:rStyle w:val="Hipercze"/>
                <w:rFonts w:eastAsia="Times New Roman" w:cs="Times New Roman"/>
                <w:caps/>
                <w:noProof/>
                <w:spacing w:val="15"/>
              </w:rPr>
              <w:t>XIV.</w:t>
            </w:r>
            <w:r w:rsidR="001E7377">
              <w:rPr>
                <w:rFonts w:asciiTheme="minorHAnsi" w:eastAsiaTheme="minorEastAsia" w:hAnsiTheme="minorHAnsi" w:cstheme="minorBidi"/>
                <w:noProof/>
                <w:lang w:eastAsia="pl-PL"/>
              </w:rPr>
              <w:tab/>
            </w:r>
            <w:r w:rsidR="001E7377" w:rsidRPr="00E5100D">
              <w:rPr>
                <w:rStyle w:val="Hipercze"/>
                <w:rFonts w:eastAsia="Times New Roman" w:cs="Times New Roman"/>
                <w:caps/>
                <w:noProof/>
                <w:spacing w:val="15"/>
              </w:rPr>
              <w:t>WSKAZANIE OSÓB UPRAWNIONYCH DO KOMUNIKOWANIA SIĘ W</w:t>
            </w:r>
            <w:r w:rsidR="001E7377" w:rsidRPr="00E5100D">
              <w:rPr>
                <w:rStyle w:val="Hipercze"/>
                <w:rFonts w:eastAsia="Times New Roman" w:cs="Times New Roman"/>
                <w:caps/>
                <w:noProof/>
                <w:spacing w:val="-8"/>
              </w:rPr>
              <w:t xml:space="preserve"> </w:t>
            </w:r>
            <w:r w:rsidR="001E7377" w:rsidRPr="00E5100D">
              <w:rPr>
                <w:rStyle w:val="Hipercze"/>
                <w:rFonts w:eastAsia="Times New Roman" w:cs="Times New Roman"/>
                <w:caps/>
                <w:noProof/>
                <w:spacing w:val="15"/>
              </w:rPr>
              <w:t>WYKONAWCAMI</w:t>
            </w:r>
            <w:r w:rsidR="001E7377">
              <w:rPr>
                <w:noProof/>
                <w:webHidden/>
              </w:rPr>
              <w:tab/>
            </w:r>
            <w:r w:rsidR="001E7377">
              <w:rPr>
                <w:noProof/>
                <w:webHidden/>
              </w:rPr>
              <w:fldChar w:fldCharType="begin"/>
            </w:r>
            <w:r w:rsidR="001E7377">
              <w:rPr>
                <w:noProof/>
                <w:webHidden/>
              </w:rPr>
              <w:instrText xml:space="preserve"> PAGEREF _Toc107216708 \h </w:instrText>
            </w:r>
            <w:r w:rsidR="001E7377">
              <w:rPr>
                <w:noProof/>
                <w:webHidden/>
              </w:rPr>
            </w:r>
            <w:r w:rsidR="001E7377">
              <w:rPr>
                <w:noProof/>
                <w:webHidden/>
              </w:rPr>
              <w:fldChar w:fldCharType="separate"/>
            </w:r>
            <w:r w:rsidR="008323D6">
              <w:rPr>
                <w:noProof/>
                <w:webHidden/>
              </w:rPr>
              <w:t>14</w:t>
            </w:r>
            <w:r w:rsidR="001E7377">
              <w:rPr>
                <w:noProof/>
                <w:webHidden/>
              </w:rPr>
              <w:fldChar w:fldCharType="end"/>
            </w:r>
          </w:hyperlink>
        </w:p>
        <w:p w14:paraId="114EDCC7" w14:textId="1A4BE4EB" w:rsidR="001E7377"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07216709" w:history="1">
            <w:r w:rsidR="001E7377" w:rsidRPr="00E5100D">
              <w:rPr>
                <w:rStyle w:val="Hipercze"/>
                <w:rFonts w:eastAsia="Times New Roman" w:cs="Times New Roman"/>
                <w:caps/>
                <w:noProof/>
                <w:spacing w:val="15"/>
              </w:rPr>
              <w:t>XV.</w:t>
            </w:r>
            <w:r w:rsidR="001E7377">
              <w:rPr>
                <w:rFonts w:asciiTheme="minorHAnsi" w:eastAsiaTheme="minorEastAsia" w:hAnsiTheme="minorHAnsi" w:cstheme="minorBidi"/>
                <w:noProof/>
                <w:lang w:eastAsia="pl-PL"/>
              </w:rPr>
              <w:tab/>
            </w:r>
            <w:r w:rsidR="001E7377" w:rsidRPr="00E5100D">
              <w:rPr>
                <w:rStyle w:val="Hipercze"/>
                <w:rFonts w:eastAsia="Times New Roman" w:cs="Times New Roman"/>
                <w:caps/>
                <w:noProof/>
                <w:spacing w:val="15"/>
              </w:rPr>
              <w:t>OPIS SPOSOBU PRZYGOTOWANIA</w:t>
            </w:r>
            <w:r w:rsidR="001E7377" w:rsidRPr="00E5100D">
              <w:rPr>
                <w:rStyle w:val="Hipercze"/>
                <w:rFonts w:eastAsia="Times New Roman" w:cs="Times New Roman"/>
                <w:caps/>
                <w:noProof/>
                <w:spacing w:val="-3"/>
              </w:rPr>
              <w:t xml:space="preserve"> </w:t>
            </w:r>
            <w:r w:rsidR="001E7377" w:rsidRPr="00E5100D">
              <w:rPr>
                <w:rStyle w:val="Hipercze"/>
                <w:rFonts w:eastAsia="Times New Roman" w:cs="Times New Roman"/>
                <w:caps/>
                <w:noProof/>
                <w:spacing w:val="15"/>
              </w:rPr>
              <w:t>OFERTY</w:t>
            </w:r>
            <w:r w:rsidR="001E7377">
              <w:rPr>
                <w:noProof/>
                <w:webHidden/>
              </w:rPr>
              <w:tab/>
            </w:r>
            <w:r w:rsidR="001E7377">
              <w:rPr>
                <w:noProof/>
                <w:webHidden/>
              </w:rPr>
              <w:fldChar w:fldCharType="begin"/>
            </w:r>
            <w:r w:rsidR="001E7377">
              <w:rPr>
                <w:noProof/>
                <w:webHidden/>
              </w:rPr>
              <w:instrText xml:space="preserve"> PAGEREF _Toc107216709 \h </w:instrText>
            </w:r>
            <w:r w:rsidR="001E7377">
              <w:rPr>
                <w:noProof/>
                <w:webHidden/>
              </w:rPr>
            </w:r>
            <w:r w:rsidR="001E7377">
              <w:rPr>
                <w:noProof/>
                <w:webHidden/>
              </w:rPr>
              <w:fldChar w:fldCharType="separate"/>
            </w:r>
            <w:r w:rsidR="008323D6">
              <w:rPr>
                <w:noProof/>
                <w:webHidden/>
              </w:rPr>
              <w:t>14</w:t>
            </w:r>
            <w:r w:rsidR="001E7377">
              <w:rPr>
                <w:noProof/>
                <w:webHidden/>
              </w:rPr>
              <w:fldChar w:fldCharType="end"/>
            </w:r>
          </w:hyperlink>
        </w:p>
        <w:p w14:paraId="19788986" w14:textId="6215E9AD" w:rsidR="001E7377"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07216710" w:history="1">
            <w:r w:rsidR="001E7377" w:rsidRPr="00E5100D">
              <w:rPr>
                <w:rStyle w:val="Hipercze"/>
                <w:rFonts w:eastAsia="Times New Roman" w:cs="Times New Roman"/>
                <w:caps/>
                <w:noProof/>
                <w:spacing w:val="15"/>
              </w:rPr>
              <w:t>XVI.</w:t>
            </w:r>
            <w:r w:rsidR="001E7377">
              <w:rPr>
                <w:rFonts w:asciiTheme="minorHAnsi" w:eastAsiaTheme="minorEastAsia" w:hAnsiTheme="minorHAnsi" w:cstheme="minorBidi"/>
                <w:noProof/>
                <w:lang w:eastAsia="pl-PL"/>
              </w:rPr>
              <w:tab/>
            </w:r>
            <w:r w:rsidR="001E7377" w:rsidRPr="00E5100D">
              <w:rPr>
                <w:rStyle w:val="Hipercze"/>
                <w:rFonts w:eastAsia="Times New Roman" w:cs="Times New Roman"/>
                <w:caps/>
                <w:noProof/>
                <w:spacing w:val="15"/>
              </w:rPr>
              <w:t>SPOSÓB ORAZ TERMIN SKŁADANIA</w:t>
            </w:r>
            <w:r w:rsidR="001E7377" w:rsidRPr="00E5100D">
              <w:rPr>
                <w:rStyle w:val="Hipercze"/>
                <w:rFonts w:eastAsia="Times New Roman" w:cs="Times New Roman"/>
                <w:caps/>
                <w:noProof/>
                <w:spacing w:val="-1"/>
              </w:rPr>
              <w:t xml:space="preserve"> </w:t>
            </w:r>
            <w:r w:rsidR="001E7377" w:rsidRPr="00E5100D">
              <w:rPr>
                <w:rStyle w:val="Hipercze"/>
                <w:rFonts w:eastAsia="Times New Roman" w:cs="Times New Roman"/>
                <w:caps/>
                <w:noProof/>
                <w:spacing w:val="15"/>
              </w:rPr>
              <w:t>OFERT</w:t>
            </w:r>
            <w:r w:rsidR="001E7377">
              <w:rPr>
                <w:noProof/>
                <w:webHidden/>
              </w:rPr>
              <w:tab/>
            </w:r>
            <w:r w:rsidR="001E7377">
              <w:rPr>
                <w:noProof/>
                <w:webHidden/>
              </w:rPr>
              <w:fldChar w:fldCharType="begin"/>
            </w:r>
            <w:r w:rsidR="001E7377">
              <w:rPr>
                <w:noProof/>
                <w:webHidden/>
              </w:rPr>
              <w:instrText xml:space="preserve"> PAGEREF _Toc107216710 \h </w:instrText>
            </w:r>
            <w:r w:rsidR="001E7377">
              <w:rPr>
                <w:noProof/>
                <w:webHidden/>
              </w:rPr>
            </w:r>
            <w:r w:rsidR="001E7377">
              <w:rPr>
                <w:noProof/>
                <w:webHidden/>
              </w:rPr>
              <w:fldChar w:fldCharType="separate"/>
            </w:r>
            <w:r w:rsidR="008323D6">
              <w:rPr>
                <w:noProof/>
                <w:webHidden/>
              </w:rPr>
              <w:t>16</w:t>
            </w:r>
            <w:r w:rsidR="001E7377">
              <w:rPr>
                <w:noProof/>
                <w:webHidden/>
              </w:rPr>
              <w:fldChar w:fldCharType="end"/>
            </w:r>
          </w:hyperlink>
        </w:p>
        <w:p w14:paraId="40409B3E" w14:textId="443E298E" w:rsidR="001E7377" w:rsidRDefault="00000000">
          <w:pPr>
            <w:pStyle w:val="Spistreci1"/>
            <w:tabs>
              <w:tab w:val="left" w:pos="880"/>
              <w:tab w:val="right" w:leader="dot" w:pos="9062"/>
            </w:tabs>
            <w:rPr>
              <w:rFonts w:asciiTheme="minorHAnsi" w:eastAsiaTheme="minorEastAsia" w:hAnsiTheme="minorHAnsi" w:cstheme="minorBidi"/>
              <w:noProof/>
              <w:lang w:eastAsia="pl-PL"/>
            </w:rPr>
          </w:pPr>
          <w:hyperlink w:anchor="_Toc107216711" w:history="1">
            <w:r w:rsidR="001E7377" w:rsidRPr="00E5100D">
              <w:rPr>
                <w:rStyle w:val="Hipercze"/>
                <w:rFonts w:eastAsia="Times New Roman" w:cs="Times New Roman"/>
                <w:caps/>
                <w:noProof/>
                <w:spacing w:val="15"/>
              </w:rPr>
              <w:t>XVII.</w:t>
            </w:r>
            <w:r w:rsidR="001E7377">
              <w:rPr>
                <w:rFonts w:asciiTheme="minorHAnsi" w:eastAsiaTheme="minorEastAsia" w:hAnsiTheme="minorHAnsi" w:cstheme="minorBidi"/>
                <w:noProof/>
                <w:lang w:eastAsia="pl-PL"/>
              </w:rPr>
              <w:tab/>
            </w:r>
            <w:r w:rsidR="001E7377" w:rsidRPr="00E5100D">
              <w:rPr>
                <w:rStyle w:val="Hipercze"/>
                <w:rFonts w:eastAsia="Times New Roman" w:cs="Times New Roman"/>
                <w:caps/>
                <w:noProof/>
                <w:spacing w:val="15"/>
              </w:rPr>
              <w:t>TERMIN OTWARCIA</w:t>
            </w:r>
            <w:r w:rsidR="001E7377" w:rsidRPr="00E5100D">
              <w:rPr>
                <w:rStyle w:val="Hipercze"/>
                <w:rFonts w:eastAsia="Times New Roman" w:cs="Times New Roman"/>
                <w:caps/>
                <w:noProof/>
                <w:spacing w:val="-3"/>
              </w:rPr>
              <w:t xml:space="preserve"> </w:t>
            </w:r>
            <w:r w:rsidR="001E7377" w:rsidRPr="00E5100D">
              <w:rPr>
                <w:rStyle w:val="Hipercze"/>
                <w:rFonts w:eastAsia="Times New Roman" w:cs="Times New Roman"/>
                <w:caps/>
                <w:noProof/>
                <w:spacing w:val="15"/>
              </w:rPr>
              <w:t>OFERT</w:t>
            </w:r>
            <w:r w:rsidR="001E7377">
              <w:rPr>
                <w:noProof/>
                <w:webHidden/>
              </w:rPr>
              <w:tab/>
            </w:r>
            <w:r w:rsidR="001E7377">
              <w:rPr>
                <w:noProof/>
                <w:webHidden/>
              </w:rPr>
              <w:fldChar w:fldCharType="begin"/>
            </w:r>
            <w:r w:rsidR="001E7377">
              <w:rPr>
                <w:noProof/>
                <w:webHidden/>
              </w:rPr>
              <w:instrText xml:space="preserve"> PAGEREF _Toc107216711 \h </w:instrText>
            </w:r>
            <w:r w:rsidR="001E7377">
              <w:rPr>
                <w:noProof/>
                <w:webHidden/>
              </w:rPr>
            </w:r>
            <w:r w:rsidR="001E7377">
              <w:rPr>
                <w:noProof/>
                <w:webHidden/>
              </w:rPr>
              <w:fldChar w:fldCharType="separate"/>
            </w:r>
            <w:r w:rsidR="008323D6">
              <w:rPr>
                <w:noProof/>
                <w:webHidden/>
              </w:rPr>
              <w:t>17</w:t>
            </w:r>
            <w:r w:rsidR="001E7377">
              <w:rPr>
                <w:noProof/>
                <w:webHidden/>
              </w:rPr>
              <w:fldChar w:fldCharType="end"/>
            </w:r>
          </w:hyperlink>
        </w:p>
        <w:p w14:paraId="099070E5" w14:textId="14E17347" w:rsidR="001E7377" w:rsidRDefault="00000000">
          <w:pPr>
            <w:pStyle w:val="Spistreci1"/>
            <w:tabs>
              <w:tab w:val="left" w:pos="880"/>
              <w:tab w:val="right" w:leader="dot" w:pos="9062"/>
            </w:tabs>
            <w:rPr>
              <w:rFonts w:asciiTheme="minorHAnsi" w:eastAsiaTheme="minorEastAsia" w:hAnsiTheme="minorHAnsi" w:cstheme="minorBidi"/>
              <w:noProof/>
              <w:lang w:eastAsia="pl-PL"/>
            </w:rPr>
          </w:pPr>
          <w:hyperlink w:anchor="_Toc107216712" w:history="1">
            <w:r w:rsidR="001E7377" w:rsidRPr="00E5100D">
              <w:rPr>
                <w:rStyle w:val="Hipercze"/>
                <w:rFonts w:eastAsia="Times New Roman" w:cs="Times New Roman"/>
                <w:caps/>
                <w:noProof/>
                <w:spacing w:val="15"/>
              </w:rPr>
              <w:t>XVIII.</w:t>
            </w:r>
            <w:r w:rsidR="001E7377">
              <w:rPr>
                <w:rFonts w:asciiTheme="minorHAnsi" w:eastAsiaTheme="minorEastAsia" w:hAnsiTheme="minorHAnsi" w:cstheme="minorBidi"/>
                <w:noProof/>
                <w:lang w:eastAsia="pl-PL"/>
              </w:rPr>
              <w:tab/>
            </w:r>
            <w:r w:rsidR="001E7377" w:rsidRPr="00E5100D">
              <w:rPr>
                <w:rStyle w:val="Hipercze"/>
                <w:rFonts w:eastAsia="Times New Roman" w:cs="Times New Roman"/>
                <w:caps/>
                <w:noProof/>
                <w:spacing w:val="15"/>
              </w:rPr>
              <w:t>TERMIN ZWIĄZANIA OFERTĄ</w:t>
            </w:r>
            <w:r w:rsidR="001E7377">
              <w:rPr>
                <w:noProof/>
                <w:webHidden/>
              </w:rPr>
              <w:tab/>
            </w:r>
            <w:r w:rsidR="001E7377">
              <w:rPr>
                <w:noProof/>
                <w:webHidden/>
              </w:rPr>
              <w:fldChar w:fldCharType="begin"/>
            </w:r>
            <w:r w:rsidR="001E7377">
              <w:rPr>
                <w:noProof/>
                <w:webHidden/>
              </w:rPr>
              <w:instrText xml:space="preserve"> PAGEREF _Toc107216712 \h </w:instrText>
            </w:r>
            <w:r w:rsidR="001E7377">
              <w:rPr>
                <w:noProof/>
                <w:webHidden/>
              </w:rPr>
            </w:r>
            <w:r w:rsidR="001E7377">
              <w:rPr>
                <w:noProof/>
                <w:webHidden/>
              </w:rPr>
              <w:fldChar w:fldCharType="separate"/>
            </w:r>
            <w:r w:rsidR="008323D6">
              <w:rPr>
                <w:noProof/>
                <w:webHidden/>
              </w:rPr>
              <w:t>17</w:t>
            </w:r>
            <w:r w:rsidR="001E7377">
              <w:rPr>
                <w:noProof/>
                <w:webHidden/>
              </w:rPr>
              <w:fldChar w:fldCharType="end"/>
            </w:r>
          </w:hyperlink>
        </w:p>
        <w:p w14:paraId="0547ACBB" w14:textId="0CE1D4B1" w:rsidR="001E7377"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07216713" w:history="1">
            <w:r w:rsidR="001E7377" w:rsidRPr="00E5100D">
              <w:rPr>
                <w:rStyle w:val="Hipercze"/>
                <w:rFonts w:eastAsia="Times New Roman" w:cs="Times New Roman"/>
                <w:caps/>
                <w:noProof/>
                <w:spacing w:val="15"/>
              </w:rPr>
              <w:t>XIX.</w:t>
            </w:r>
            <w:r w:rsidR="001E7377">
              <w:rPr>
                <w:rFonts w:asciiTheme="minorHAnsi" w:eastAsiaTheme="minorEastAsia" w:hAnsiTheme="minorHAnsi" w:cstheme="minorBidi"/>
                <w:noProof/>
                <w:lang w:eastAsia="pl-PL"/>
              </w:rPr>
              <w:tab/>
            </w:r>
            <w:r w:rsidR="001E7377" w:rsidRPr="00E5100D">
              <w:rPr>
                <w:rStyle w:val="Hipercze"/>
                <w:rFonts w:eastAsia="Times New Roman" w:cs="Times New Roman"/>
                <w:caps/>
                <w:noProof/>
                <w:spacing w:val="15"/>
              </w:rPr>
              <w:t>WYMAGANIA DOTYCZĄCE</w:t>
            </w:r>
            <w:r w:rsidR="001E7377" w:rsidRPr="00E5100D">
              <w:rPr>
                <w:rStyle w:val="Hipercze"/>
                <w:rFonts w:eastAsia="Times New Roman" w:cs="Times New Roman"/>
                <w:caps/>
                <w:noProof/>
                <w:spacing w:val="-4"/>
              </w:rPr>
              <w:t xml:space="preserve"> </w:t>
            </w:r>
            <w:r w:rsidR="001E7377" w:rsidRPr="00E5100D">
              <w:rPr>
                <w:rStyle w:val="Hipercze"/>
                <w:rFonts w:eastAsia="Times New Roman" w:cs="Times New Roman"/>
                <w:caps/>
                <w:noProof/>
                <w:spacing w:val="15"/>
              </w:rPr>
              <w:t>WADIUM</w:t>
            </w:r>
            <w:r w:rsidR="001E7377">
              <w:rPr>
                <w:noProof/>
                <w:webHidden/>
              </w:rPr>
              <w:tab/>
            </w:r>
            <w:r w:rsidR="001E7377">
              <w:rPr>
                <w:noProof/>
                <w:webHidden/>
              </w:rPr>
              <w:fldChar w:fldCharType="begin"/>
            </w:r>
            <w:r w:rsidR="001E7377">
              <w:rPr>
                <w:noProof/>
                <w:webHidden/>
              </w:rPr>
              <w:instrText xml:space="preserve"> PAGEREF _Toc107216713 \h </w:instrText>
            </w:r>
            <w:r w:rsidR="001E7377">
              <w:rPr>
                <w:noProof/>
                <w:webHidden/>
              </w:rPr>
            </w:r>
            <w:r w:rsidR="001E7377">
              <w:rPr>
                <w:noProof/>
                <w:webHidden/>
              </w:rPr>
              <w:fldChar w:fldCharType="separate"/>
            </w:r>
            <w:r w:rsidR="008323D6">
              <w:rPr>
                <w:noProof/>
                <w:webHidden/>
              </w:rPr>
              <w:t>18</w:t>
            </w:r>
            <w:r w:rsidR="001E7377">
              <w:rPr>
                <w:noProof/>
                <w:webHidden/>
              </w:rPr>
              <w:fldChar w:fldCharType="end"/>
            </w:r>
          </w:hyperlink>
        </w:p>
        <w:p w14:paraId="29BA2381" w14:textId="4D4C519F" w:rsidR="001E7377"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07216714" w:history="1">
            <w:r w:rsidR="001E7377" w:rsidRPr="00E5100D">
              <w:rPr>
                <w:rStyle w:val="Hipercze"/>
                <w:rFonts w:eastAsia="Times New Roman" w:cs="Times New Roman"/>
                <w:caps/>
                <w:noProof/>
                <w:spacing w:val="15"/>
              </w:rPr>
              <w:t>XX.</w:t>
            </w:r>
            <w:r w:rsidR="001E7377">
              <w:rPr>
                <w:rFonts w:asciiTheme="minorHAnsi" w:eastAsiaTheme="minorEastAsia" w:hAnsiTheme="minorHAnsi" w:cstheme="minorBidi"/>
                <w:noProof/>
                <w:lang w:eastAsia="pl-PL"/>
              </w:rPr>
              <w:tab/>
            </w:r>
            <w:r w:rsidR="001E7377" w:rsidRPr="00E5100D">
              <w:rPr>
                <w:rStyle w:val="Hipercze"/>
                <w:rFonts w:eastAsia="Times New Roman" w:cs="Times New Roman"/>
                <w:caps/>
                <w:noProof/>
                <w:spacing w:val="15"/>
              </w:rPr>
              <w:t>SPOSÓB OBLICZENIA</w:t>
            </w:r>
            <w:r w:rsidR="001E7377" w:rsidRPr="00E5100D">
              <w:rPr>
                <w:rStyle w:val="Hipercze"/>
                <w:rFonts w:eastAsia="Times New Roman" w:cs="Times New Roman"/>
                <w:caps/>
                <w:noProof/>
                <w:spacing w:val="-1"/>
              </w:rPr>
              <w:t xml:space="preserve"> </w:t>
            </w:r>
            <w:r w:rsidR="001E7377" w:rsidRPr="00E5100D">
              <w:rPr>
                <w:rStyle w:val="Hipercze"/>
                <w:rFonts w:eastAsia="Times New Roman" w:cs="Times New Roman"/>
                <w:caps/>
                <w:noProof/>
                <w:spacing w:val="15"/>
              </w:rPr>
              <w:t>CENY</w:t>
            </w:r>
            <w:r w:rsidR="001E7377">
              <w:rPr>
                <w:noProof/>
                <w:webHidden/>
              </w:rPr>
              <w:tab/>
            </w:r>
            <w:r w:rsidR="001E7377">
              <w:rPr>
                <w:noProof/>
                <w:webHidden/>
              </w:rPr>
              <w:fldChar w:fldCharType="begin"/>
            </w:r>
            <w:r w:rsidR="001E7377">
              <w:rPr>
                <w:noProof/>
                <w:webHidden/>
              </w:rPr>
              <w:instrText xml:space="preserve"> PAGEREF _Toc107216714 \h </w:instrText>
            </w:r>
            <w:r w:rsidR="001E7377">
              <w:rPr>
                <w:noProof/>
                <w:webHidden/>
              </w:rPr>
            </w:r>
            <w:r w:rsidR="001E7377">
              <w:rPr>
                <w:noProof/>
                <w:webHidden/>
              </w:rPr>
              <w:fldChar w:fldCharType="separate"/>
            </w:r>
            <w:r w:rsidR="008323D6">
              <w:rPr>
                <w:noProof/>
                <w:webHidden/>
              </w:rPr>
              <w:t>18</w:t>
            </w:r>
            <w:r w:rsidR="001E7377">
              <w:rPr>
                <w:noProof/>
                <w:webHidden/>
              </w:rPr>
              <w:fldChar w:fldCharType="end"/>
            </w:r>
          </w:hyperlink>
        </w:p>
        <w:p w14:paraId="64F0CDB9" w14:textId="6008A130" w:rsidR="001E7377"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07216715" w:history="1">
            <w:r w:rsidR="001E7377" w:rsidRPr="00E5100D">
              <w:rPr>
                <w:rStyle w:val="Hipercze"/>
                <w:rFonts w:eastAsia="Times New Roman" w:cs="Times New Roman"/>
                <w:caps/>
                <w:noProof/>
                <w:spacing w:val="15"/>
              </w:rPr>
              <w:t>XXI.</w:t>
            </w:r>
            <w:r w:rsidR="001E7377">
              <w:rPr>
                <w:rFonts w:asciiTheme="minorHAnsi" w:eastAsiaTheme="minorEastAsia" w:hAnsiTheme="minorHAnsi" w:cstheme="minorBidi"/>
                <w:noProof/>
                <w:lang w:eastAsia="pl-PL"/>
              </w:rPr>
              <w:tab/>
            </w:r>
            <w:r w:rsidR="001E7377" w:rsidRPr="00E5100D">
              <w:rPr>
                <w:rStyle w:val="Hipercze"/>
                <w:rFonts w:eastAsia="Times New Roman" w:cs="Times New Roman"/>
                <w:caps/>
                <w:noProof/>
                <w:spacing w:val="15"/>
              </w:rPr>
              <w:t>OPIS KRYTERIÓW OCENY OFERT, WRAZ Z PODANIEM WAG TYCH KRYTERIÓW I SPOSOBU OCENY OFERT</w:t>
            </w:r>
            <w:r w:rsidR="001E7377">
              <w:rPr>
                <w:noProof/>
                <w:webHidden/>
              </w:rPr>
              <w:tab/>
            </w:r>
            <w:r w:rsidR="001E7377">
              <w:rPr>
                <w:noProof/>
                <w:webHidden/>
              </w:rPr>
              <w:fldChar w:fldCharType="begin"/>
            </w:r>
            <w:r w:rsidR="001E7377">
              <w:rPr>
                <w:noProof/>
                <w:webHidden/>
              </w:rPr>
              <w:instrText xml:space="preserve"> PAGEREF _Toc107216715 \h </w:instrText>
            </w:r>
            <w:r w:rsidR="001E7377">
              <w:rPr>
                <w:noProof/>
                <w:webHidden/>
              </w:rPr>
            </w:r>
            <w:r w:rsidR="001E7377">
              <w:rPr>
                <w:noProof/>
                <w:webHidden/>
              </w:rPr>
              <w:fldChar w:fldCharType="separate"/>
            </w:r>
            <w:r w:rsidR="008323D6">
              <w:rPr>
                <w:noProof/>
                <w:webHidden/>
              </w:rPr>
              <w:t>18</w:t>
            </w:r>
            <w:r w:rsidR="001E7377">
              <w:rPr>
                <w:noProof/>
                <w:webHidden/>
              </w:rPr>
              <w:fldChar w:fldCharType="end"/>
            </w:r>
          </w:hyperlink>
        </w:p>
        <w:p w14:paraId="05112573" w14:textId="4F48E19A" w:rsidR="001E7377" w:rsidRDefault="00000000">
          <w:pPr>
            <w:pStyle w:val="Spistreci1"/>
            <w:tabs>
              <w:tab w:val="left" w:pos="880"/>
              <w:tab w:val="right" w:leader="dot" w:pos="9062"/>
            </w:tabs>
            <w:rPr>
              <w:rFonts w:asciiTheme="minorHAnsi" w:eastAsiaTheme="minorEastAsia" w:hAnsiTheme="minorHAnsi" w:cstheme="minorBidi"/>
              <w:noProof/>
              <w:lang w:eastAsia="pl-PL"/>
            </w:rPr>
          </w:pPr>
          <w:hyperlink w:anchor="_Toc107216716" w:history="1">
            <w:r w:rsidR="001E7377" w:rsidRPr="00E5100D">
              <w:rPr>
                <w:rStyle w:val="Hipercze"/>
                <w:rFonts w:eastAsia="Times New Roman" w:cs="Times New Roman"/>
                <w:caps/>
                <w:noProof/>
                <w:spacing w:val="15"/>
              </w:rPr>
              <w:t>XXII.</w:t>
            </w:r>
            <w:r w:rsidR="001E7377">
              <w:rPr>
                <w:rFonts w:asciiTheme="minorHAnsi" w:eastAsiaTheme="minorEastAsia" w:hAnsiTheme="minorHAnsi" w:cstheme="minorBidi"/>
                <w:noProof/>
                <w:lang w:eastAsia="pl-PL"/>
              </w:rPr>
              <w:tab/>
            </w:r>
            <w:r w:rsidR="001E7377" w:rsidRPr="00E5100D">
              <w:rPr>
                <w:rStyle w:val="Hipercze"/>
                <w:rFonts w:eastAsia="Times New Roman" w:cs="Times New Roman"/>
                <w:caps/>
                <w:noProof/>
                <w:spacing w:val="15"/>
              </w:rPr>
              <w:t>PROJEKTOWANE POSTANOWIENIA UMOWY W SPRAWIE ZAMÓWIENIA PUBLICZNEGO, KTÓRE ZOSTANĄ WPROWADZONE DO TREŚCI TEJ</w:t>
            </w:r>
            <w:r w:rsidR="001E7377" w:rsidRPr="00E5100D">
              <w:rPr>
                <w:rStyle w:val="Hipercze"/>
                <w:rFonts w:eastAsia="Times New Roman" w:cs="Times New Roman"/>
                <w:caps/>
                <w:noProof/>
                <w:spacing w:val="-9"/>
              </w:rPr>
              <w:t xml:space="preserve"> </w:t>
            </w:r>
            <w:r w:rsidR="001E7377" w:rsidRPr="00E5100D">
              <w:rPr>
                <w:rStyle w:val="Hipercze"/>
                <w:rFonts w:eastAsia="Times New Roman" w:cs="Times New Roman"/>
                <w:caps/>
                <w:noProof/>
                <w:spacing w:val="15"/>
              </w:rPr>
              <w:t>UMOWY.</w:t>
            </w:r>
            <w:r w:rsidR="001E7377">
              <w:rPr>
                <w:noProof/>
                <w:webHidden/>
              </w:rPr>
              <w:tab/>
            </w:r>
            <w:r w:rsidR="001E7377">
              <w:rPr>
                <w:noProof/>
                <w:webHidden/>
              </w:rPr>
              <w:fldChar w:fldCharType="begin"/>
            </w:r>
            <w:r w:rsidR="001E7377">
              <w:rPr>
                <w:noProof/>
                <w:webHidden/>
              </w:rPr>
              <w:instrText xml:space="preserve"> PAGEREF _Toc107216716 \h </w:instrText>
            </w:r>
            <w:r w:rsidR="001E7377">
              <w:rPr>
                <w:noProof/>
                <w:webHidden/>
              </w:rPr>
            </w:r>
            <w:r w:rsidR="001E7377">
              <w:rPr>
                <w:noProof/>
                <w:webHidden/>
              </w:rPr>
              <w:fldChar w:fldCharType="separate"/>
            </w:r>
            <w:r w:rsidR="008323D6">
              <w:rPr>
                <w:noProof/>
                <w:webHidden/>
              </w:rPr>
              <w:t>19</w:t>
            </w:r>
            <w:r w:rsidR="001E7377">
              <w:rPr>
                <w:noProof/>
                <w:webHidden/>
              </w:rPr>
              <w:fldChar w:fldCharType="end"/>
            </w:r>
          </w:hyperlink>
        </w:p>
        <w:p w14:paraId="7DD66E30" w14:textId="3C2E5680" w:rsidR="001E7377" w:rsidRDefault="00000000">
          <w:pPr>
            <w:pStyle w:val="Spistreci1"/>
            <w:tabs>
              <w:tab w:val="left" w:pos="880"/>
              <w:tab w:val="right" w:leader="dot" w:pos="9062"/>
            </w:tabs>
            <w:rPr>
              <w:rFonts w:asciiTheme="minorHAnsi" w:eastAsiaTheme="minorEastAsia" w:hAnsiTheme="minorHAnsi" w:cstheme="minorBidi"/>
              <w:noProof/>
              <w:lang w:eastAsia="pl-PL"/>
            </w:rPr>
          </w:pPr>
          <w:hyperlink w:anchor="_Toc107216717" w:history="1">
            <w:r w:rsidR="001E7377" w:rsidRPr="00E5100D">
              <w:rPr>
                <w:rStyle w:val="Hipercze"/>
                <w:rFonts w:eastAsia="Times New Roman" w:cs="Times New Roman"/>
                <w:caps/>
                <w:noProof/>
                <w:spacing w:val="15"/>
              </w:rPr>
              <w:t>XXIII.</w:t>
            </w:r>
            <w:r w:rsidR="001E7377">
              <w:rPr>
                <w:rFonts w:asciiTheme="minorHAnsi" w:eastAsiaTheme="minorEastAsia" w:hAnsiTheme="minorHAnsi" w:cstheme="minorBidi"/>
                <w:noProof/>
                <w:lang w:eastAsia="pl-PL"/>
              </w:rPr>
              <w:tab/>
            </w:r>
            <w:r w:rsidR="001E7377" w:rsidRPr="00E5100D">
              <w:rPr>
                <w:rStyle w:val="Hipercze"/>
                <w:rFonts w:eastAsia="Times New Roman" w:cs="Times New Roman"/>
                <w:caps/>
                <w:noProof/>
                <w:spacing w:val="15"/>
              </w:rPr>
              <w:t>WYMAGANIA DOTYCZĄCE ZABEZPIECZENIA NALEŻYTEGO WYKONANIA</w:t>
            </w:r>
            <w:r w:rsidR="001E7377" w:rsidRPr="00E5100D">
              <w:rPr>
                <w:rStyle w:val="Hipercze"/>
                <w:rFonts w:eastAsia="Times New Roman" w:cs="Times New Roman"/>
                <w:caps/>
                <w:noProof/>
                <w:spacing w:val="-8"/>
              </w:rPr>
              <w:t xml:space="preserve"> </w:t>
            </w:r>
            <w:r w:rsidR="001E7377" w:rsidRPr="00E5100D">
              <w:rPr>
                <w:rStyle w:val="Hipercze"/>
                <w:rFonts w:eastAsia="Times New Roman" w:cs="Times New Roman"/>
                <w:caps/>
                <w:noProof/>
                <w:spacing w:val="15"/>
              </w:rPr>
              <w:t>UMOWY</w:t>
            </w:r>
            <w:r w:rsidR="001E7377">
              <w:rPr>
                <w:noProof/>
                <w:webHidden/>
              </w:rPr>
              <w:tab/>
            </w:r>
            <w:r w:rsidR="001E7377">
              <w:rPr>
                <w:noProof/>
                <w:webHidden/>
              </w:rPr>
              <w:fldChar w:fldCharType="begin"/>
            </w:r>
            <w:r w:rsidR="001E7377">
              <w:rPr>
                <w:noProof/>
                <w:webHidden/>
              </w:rPr>
              <w:instrText xml:space="preserve"> PAGEREF _Toc107216717 \h </w:instrText>
            </w:r>
            <w:r w:rsidR="001E7377">
              <w:rPr>
                <w:noProof/>
                <w:webHidden/>
              </w:rPr>
            </w:r>
            <w:r w:rsidR="001E7377">
              <w:rPr>
                <w:noProof/>
                <w:webHidden/>
              </w:rPr>
              <w:fldChar w:fldCharType="separate"/>
            </w:r>
            <w:r w:rsidR="008323D6">
              <w:rPr>
                <w:noProof/>
                <w:webHidden/>
              </w:rPr>
              <w:t>19</w:t>
            </w:r>
            <w:r w:rsidR="001E7377">
              <w:rPr>
                <w:noProof/>
                <w:webHidden/>
              </w:rPr>
              <w:fldChar w:fldCharType="end"/>
            </w:r>
          </w:hyperlink>
        </w:p>
        <w:p w14:paraId="264E173B" w14:textId="5453E5BA" w:rsidR="001E7377" w:rsidRDefault="00000000">
          <w:pPr>
            <w:pStyle w:val="Spistreci1"/>
            <w:tabs>
              <w:tab w:val="left" w:pos="880"/>
              <w:tab w:val="right" w:leader="dot" w:pos="9062"/>
            </w:tabs>
            <w:rPr>
              <w:rFonts w:asciiTheme="minorHAnsi" w:eastAsiaTheme="minorEastAsia" w:hAnsiTheme="minorHAnsi" w:cstheme="minorBidi"/>
              <w:noProof/>
              <w:lang w:eastAsia="pl-PL"/>
            </w:rPr>
          </w:pPr>
          <w:hyperlink w:anchor="_Toc107216718" w:history="1">
            <w:r w:rsidR="001E7377" w:rsidRPr="00E5100D">
              <w:rPr>
                <w:rStyle w:val="Hipercze"/>
                <w:rFonts w:eastAsia="Times New Roman" w:cs="Times New Roman"/>
                <w:caps/>
                <w:noProof/>
                <w:spacing w:val="15"/>
              </w:rPr>
              <w:t>XXIV.</w:t>
            </w:r>
            <w:r w:rsidR="001E7377">
              <w:rPr>
                <w:rFonts w:asciiTheme="minorHAnsi" w:eastAsiaTheme="minorEastAsia" w:hAnsiTheme="minorHAnsi" w:cstheme="minorBidi"/>
                <w:noProof/>
                <w:lang w:eastAsia="pl-PL"/>
              </w:rPr>
              <w:tab/>
            </w:r>
            <w:r w:rsidR="001E7377" w:rsidRPr="00E5100D">
              <w:rPr>
                <w:rStyle w:val="Hipercze"/>
                <w:rFonts w:eastAsia="Times New Roman" w:cs="Times New Roman"/>
                <w:caps/>
                <w:noProof/>
                <w:spacing w:val="15"/>
              </w:rPr>
              <w:t>INFORMACJE O FORMALNOŚCIACH, JAKIE MUSZĄ ZOSTAĆ DOPEŁNIONE PO WYBORZE OFERTY W CELU ZAWARCIA UMOWY W SPRAWIE ZAMÓWIENIA</w:t>
            </w:r>
            <w:r w:rsidR="001E7377" w:rsidRPr="00E5100D">
              <w:rPr>
                <w:rStyle w:val="Hipercze"/>
                <w:rFonts w:eastAsia="Times New Roman" w:cs="Times New Roman"/>
                <w:caps/>
                <w:noProof/>
                <w:spacing w:val="-11"/>
              </w:rPr>
              <w:t xml:space="preserve"> </w:t>
            </w:r>
            <w:r w:rsidR="001E7377" w:rsidRPr="00E5100D">
              <w:rPr>
                <w:rStyle w:val="Hipercze"/>
                <w:rFonts w:eastAsia="Times New Roman" w:cs="Times New Roman"/>
                <w:caps/>
                <w:noProof/>
                <w:spacing w:val="15"/>
              </w:rPr>
              <w:t>PUBLICZNEGO</w:t>
            </w:r>
            <w:r w:rsidR="001E7377">
              <w:rPr>
                <w:noProof/>
                <w:webHidden/>
              </w:rPr>
              <w:tab/>
            </w:r>
            <w:r w:rsidR="001E7377">
              <w:rPr>
                <w:noProof/>
                <w:webHidden/>
              </w:rPr>
              <w:fldChar w:fldCharType="begin"/>
            </w:r>
            <w:r w:rsidR="001E7377">
              <w:rPr>
                <w:noProof/>
                <w:webHidden/>
              </w:rPr>
              <w:instrText xml:space="preserve"> PAGEREF _Toc107216718 \h </w:instrText>
            </w:r>
            <w:r w:rsidR="001E7377">
              <w:rPr>
                <w:noProof/>
                <w:webHidden/>
              </w:rPr>
            </w:r>
            <w:r w:rsidR="001E7377">
              <w:rPr>
                <w:noProof/>
                <w:webHidden/>
              </w:rPr>
              <w:fldChar w:fldCharType="separate"/>
            </w:r>
            <w:r w:rsidR="008323D6">
              <w:rPr>
                <w:noProof/>
                <w:webHidden/>
              </w:rPr>
              <w:t>19</w:t>
            </w:r>
            <w:r w:rsidR="001E7377">
              <w:rPr>
                <w:noProof/>
                <w:webHidden/>
              </w:rPr>
              <w:fldChar w:fldCharType="end"/>
            </w:r>
          </w:hyperlink>
        </w:p>
        <w:p w14:paraId="1CDE0C93" w14:textId="08DFA6B2" w:rsidR="001E7377" w:rsidRDefault="00000000">
          <w:pPr>
            <w:pStyle w:val="Spistreci1"/>
            <w:tabs>
              <w:tab w:val="left" w:pos="880"/>
              <w:tab w:val="right" w:leader="dot" w:pos="9062"/>
            </w:tabs>
            <w:rPr>
              <w:rFonts w:asciiTheme="minorHAnsi" w:eastAsiaTheme="minorEastAsia" w:hAnsiTheme="minorHAnsi" w:cstheme="minorBidi"/>
              <w:noProof/>
              <w:lang w:eastAsia="pl-PL"/>
            </w:rPr>
          </w:pPr>
          <w:hyperlink w:anchor="_Toc107216719" w:history="1">
            <w:r w:rsidR="001E7377" w:rsidRPr="00E5100D">
              <w:rPr>
                <w:rStyle w:val="Hipercze"/>
                <w:rFonts w:eastAsia="Times New Roman" w:cs="Times New Roman"/>
                <w:caps/>
                <w:noProof/>
                <w:spacing w:val="15"/>
              </w:rPr>
              <w:t>XXV.</w:t>
            </w:r>
            <w:r w:rsidR="001E7377">
              <w:rPr>
                <w:rFonts w:asciiTheme="minorHAnsi" w:eastAsiaTheme="minorEastAsia" w:hAnsiTheme="minorHAnsi" w:cstheme="minorBidi"/>
                <w:noProof/>
                <w:lang w:eastAsia="pl-PL"/>
              </w:rPr>
              <w:tab/>
            </w:r>
            <w:r w:rsidR="001E7377" w:rsidRPr="00E5100D">
              <w:rPr>
                <w:rStyle w:val="Hipercze"/>
                <w:rFonts w:eastAsia="Times New Roman" w:cs="Times New Roman"/>
                <w:caps/>
                <w:noProof/>
                <w:spacing w:val="15"/>
              </w:rPr>
              <w:t>POUCZENIE O ŚRODKACH OCHRONY PRAWNEJ PRZYSŁUGUJĄCYCH</w:t>
            </w:r>
            <w:r w:rsidR="001E7377" w:rsidRPr="00E5100D">
              <w:rPr>
                <w:rStyle w:val="Hipercze"/>
                <w:rFonts w:eastAsia="Times New Roman" w:cs="Times New Roman"/>
                <w:caps/>
                <w:noProof/>
                <w:spacing w:val="-14"/>
              </w:rPr>
              <w:t xml:space="preserve"> </w:t>
            </w:r>
            <w:r w:rsidR="001E7377" w:rsidRPr="00E5100D">
              <w:rPr>
                <w:rStyle w:val="Hipercze"/>
                <w:rFonts w:eastAsia="Times New Roman" w:cs="Times New Roman"/>
                <w:caps/>
                <w:noProof/>
                <w:spacing w:val="15"/>
              </w:rPr>
              <w:t>WYKONAWCY</w:t>
            </w:r>
            <w:r w:rsidR="001E7377">
              <w:rPr>
                <w:noProof/>
                <w:webHidden/>
              </w:rPr>
              <w:tab/>
            </w:r>
            <w:r w:rsidR="001E7377">
              <w:rPr>
                <w:noProof/>
                <w:webHidden/>
              </w:rPr>
              <w:fldChar w:fldCharType="begin"/>
            </w:r>
            <w:r w:rsidR="001E7377">
              <w:rPr>
                <w:noProof/>
                <w:webHidden/>
              </w:rPr>
              <w:instrText xml:space="preserve"> PAGEREF _Toc107216719 \h </w:instrText>
            </w:r>
            <w:r w:rsidR="001E7377">
              <w:rPr>
                <w:noProof/>
                <w:webHidden/>
              </w:rPr>
            </w:r>
            <w:r w:rsidR="001E7377">
              <w:rPr>
                <w:noProof/>
                <w:webHidden/>
              </w:rPr>
              <w:fldChar w:fldCharType="separate"/>
            </w:r>
            <w:r w:rsidR="008323D6">
              <w:rPr>
                <w:noProof/>
                <w:webHidden/>
              </w:rPr>
              <w:t>20</w:t>
            </w:r>
            <w:r w:rsidR="001E7377">
              <w:rPr>
                <w:noProof/>
                <w:webHidden/>
              </w:rPr>
              <w:fldChar w:fldCharType="end"/>
            </w:r>
          </w:hyperlink>
        </w:p>
        <w:p w14:paraId="0D952A96" w14:textId="3ECA7822" w:rsidR="001E7377" w:rsidRDefault="00000000">
          <w:pPr>
            <w:pStyle w:val="Spistreci1"/>
            <w:tabs>
              <w:tab w:val="left" w:pos="880"/>
              <w:tab w:val="right" w:leader="dot" w:pos="9062"/>
            </w:tabs>
            <w:rPr>
              <w:rFonts w:asciiTheme="minorHAnsi" w:eastAsiaTheme="minorEastAsia" w:hAnsiTheme="minorHAnsi" w:cstheme="minorBidi"/>
              <w:noProof/>
              <w:lang w:eastAsia="pl-PL"/>
            </w:rPr>
          </w:pPr>
          <w:hyperlink w:anchor="_Toc107216720" w:history="1">
            <w:r w:rsidR="001E7377" w:rsidRPr="00E5100D">
              <w:rPr>
                <w:rStyle w:val="Hipercze"/>
                <w:rFonts w:eastAsia="Times New Roman" w:cs="Times New Roman"/>
                <w:caps/>
                <w:noProof/>
                <w:spacing w:val="15"/>
              </w:rPr>
              <w:t>XXVI.</w:t>
            </w:r>
            <w:r w:rsidR="001E7377">
              <w:rPr>
                <w:rFonts w:asciiTheme="minorHAnsi" w:eastAsiaTheme="minorEastAsia" w:hAnsiTheme="minorHAnsi" w:cstheme="minorBidi"/>
                <w:noProof/>
                <w:lang w:eastAsia="pl-PL"/>
              </w:rPr>
              <w:tab/>
            </w:r>
            <w:r w:rsidR="001E7377" w:rsidRPr="00E5100D">
              <w:rPr>
                <w:rStyle w:val="Hipercze"/>
                <w:rFonts w:eastAsia="Times New Roman" w:cs="Times New Roman"/>
                <w:caps/>
                <w:noProof/>
                <w:spacing w:val="15"/>
              </w:rPr>
              <w:t>POZOSTAŁE</w:t>
            </w:r>
            <w:r w:rsidR="001E7377" w:rsidRPr="00E5100D">
              <w:rPr>
                <w:rStyle w:val="Hipercze"/>
                <w:rFonts w:eastAsia="Times New Roman" w:cs="Times New Roman"/>
                <w:caps/>
                <w:noProof/>
                <w:spacing w:val="-2"/>
              </w:rPr>
              <w:t xml:space="preserve"> </w:t>
            </w:r>
            <w:r w:rsidR="001E7377" w:rsidRPr="00E5100D">
              <w:rPr>
                <w:rStyle w:val="Hipercze"/>
                <w:rFonts w:eastAsia="Times New Roman" w:cs="Times New Roman"/>
                <w:caps/>
                <w:noProof/>
                <w:spacing w:val="15"/>
              </w:rPr>
              <w:t>INFORMACJE</w:t>
            </w:r>
            <w:r w:rsidR="001E7377">
              <w:rPr>
                <w:noProof/>
                <w:webHidden/>
              </w:rPr>
              <w:tab/>
            </w:r>
            <w:r w:rsidR="001E7377">
              <w:rPr>
                <w:noProof/>
                <w:webHidden/>
              </w:rPr>
              <w:fldChar w:fldCharType="begin"/>
            </w:r>
            <w:r w:rsidR="001E7377">
              <w:rPr>
                <w:noProof/>
                <w:webHidden/>
              </w:rPr>
              <w:instrText xml:space="preserve"> PAGEREF _Toc107216720 \h </w:instrText>
            </w:r>
            <w:r w:rsidR="001E7377">
              <w:rPr>
                <w:noProof/>
                <w:webHidden/>
              </w:rPr>
            </w:r>
            <w:r w:rsidR="001E7377">
              <w:rPr>
                <w:noProof/>
                <w:webHidden/>
              </w:rPr>
              <w:fldChar w:fldCharType="separate"/>
            </w:r>
            <w:r w:rsidR="008323D6">
              <w:rPr>
                <w:noProof/>
                <w:webHidden/>
              </w:rPr>
              <w:t>20</w:t>
            </w:r>
            <w:r w:rsidR="001E7377">
              <w:rPr>
                <w:noProof/>
                <w:webHidden/>
              </w:rPr>
              <w:fldChar w:fldCharType="end"/>
            </w:r>
          </w:hyperlink>
        </w:p>
        <w:p w14:paraId="2E8F8566" w14:textId="66DF3075" w:rsidR="001E7377" w:rsidRDefault="00000000">
          <w:pPr>
            <w:pStyle w:val="Spistreci1"/>
            <w:tabs>
              <w:tab w:val="left" w:pos="880"/>
              <w:tab w:val="right" w:leader="dot" w:pos="9062"/>
            </w:tabs>
            <w:rPr>
              <w:rFonts w:asciiTheme="minorHAnsi" w:eastAsiaTheme="minorEastAsia" w:hAnsiTheme="minorHAnsi" w:cstheme="minorBidi"/>
              <w:noProof/>
              <w:lang w:eastAsia="pl-PL"/>
            </w:rPr>
          </w:pPr>
          <w:hyperlink w:anchor="_Toc107216721" w:history="1">
            <w:r w:rsidR="001E7377" w:rsidRPr="00E5100D">
              <w:rPr>
                <w:rStyle w:val="Hipercze"/>
                <w:rFonts w:eastAsia="Times New Roman" w:cs="Times New Roman"/>
                <w:caps/>
                <w:noProof/>
                <w:spacing w:val="15"/>
              </w:rPr>
              <w:t>XXVII.</w:t>
            </w:r>
            <w:r w:rsidR="001E7377">
              <w:rPr>
                <w:rFonts w:asciiTheme="minorHAnsi" w:eastAsiaTheme="minorEastAsia" w:hAnsiTheme="minorHAnsi" w:cstheme="minorBidi"/>
                <w:noProof/>
                <w:lang w:eastAsia="pl-PL"/>
              </w:rPr>
              <w:tab/>
            </w:r>
            <w:r w:rsidR="001E7377" w:rsidRPr="00E5100D">
              <w:rPr>
                <w:rStyle w:val="Hipercze"/>
                <w:rFonts w:eastAsia="Times New Roman" w:cs="Times New Roman"/>
                <w:caps/>
                <w:noProof/>
                <w:spacing w:val="15"/>
              </w:rPr>
              <w:t>ZAŁĄCZNIKI DO</w:t>
            </w:r>
            <w:r w:rsidR="001E7377" w:rsidRPr="00E5100D">
              <w:rPr>
                <w:rStyle w:val="Hipercze"/>
                <w:rFonts w:eastAsia="Times New Roman" w:cs="Times New Roman"/>
                <w:caps/>
                <w:noProof/>
                <w:spacing w:val="-4"/>
              </w:rPr>
              <w:t xml:space="preserve"> </w:t>
            </w:r>
            <w:r w:rsidR="001E7377" w:rsidRPr="00E5100D">
              <w:rPr>
                <w:rStyle w:val="Hipercze"/>
                <w:rFonts w:eastAsia="Times New Roman" w:cs="Times New Roman"/>
                <w:caps/>
                <w:noProof/>
                <w:spacing w:val="15"/>
              </w:rPr>
              <w:t>SWZ</w:t>
            </w:r>
            <w:r w:rsidR="001E7377">
              <w:rPr>
                <w:noProof/>
                <w:webHidden/>
              </w:rPr>
              <w:tab/>
            </w:r>
            <w:r w:rsidR="001E7377">
              <w:rPr>
                <w:noProof/>
                <w:webHidden/>
              </w:rPr>
              <w:fldChar w:fldCharType="begin"/>
            </w:r>
            <w:r w:rsidR="001E7377">
              <w:rPr>
                <w:noProof/>
                <w:webHidden/>
              </w:rPr>
              <w:instrText xml:space="preserve"> PAGEREF _Toc107216721 \h </w:instrText>
            </w:r>
            <w:r w:rsidR="001E7377">
              <w:rPr>
                <w:noProof/>
                <w:webHidden/>
              </w:rPr>
            </w:r>
            <w:r w:rsidR="001E7377">
              <w:rPr>
                <w:noProof/>
                <w:webHidden/>
              </w:rPr>
              <w:fldChar w:fldCharType="separate"/>
            </w:r>
            <w:r w:rsidR="008323D6">
              <w:rPr>
                <w:noProof/>
                <w:webHidden/>
              </w:rPr>
              <w:t>20</w:t>
            </w:r>
            <w:r w:rsidR="001E7377">
              <w:rPr>
                <w:noProof/>
                <w:webHidden/>
              </w:rPr>
              <w:fldChar w:fldCharType="end"/>
            </w:r>
          </w:hyperlink>
        </w:p>
        <w:p w14:paraId="52FD69C7" w14:textId="57729C91" w:rsidR="001E7377" w:rsidRDefault="00000000">
          <w:pPr>
            <w:pStyle w:val="Spistreci1"/>
            <w:tabs>
              <w:tab w:val="left" w:pos="1100"/>
              <w:tab w:val="right" w:leader="dot" w:pos="9062"/>
            </w:tabs>
            <w:rPr>
              <w:rFonts w:asciiTheme="minorHAnsi" w:eastAsiaTheme="minorEastAsia" w:hAnsiTheme="minorHAnsi" w:cstheme="minorBidi"/>
              <w:noProof/>
              <w:lang w:eastAsia="pl-PL"/>
            </w:rPr>
          </w:pPr>
          <w:hyperlink w:anchor="_Toc107216722" w:history="1">
            <w:r w:rsidR="001E7377" w:rsidRPr="00E5100D">
              <w:rPr>
                <w:rStyle w:val="Hipercze"/>
                <w:rFonts w:eastAsia="Times New Roman" w:cs="Times New Roman"/>
                <w:caps/>
                <w:noProof/>
                <w:spacing w:val="15"/>
              </w:rPr>
              <w:t>XXVIII.</w:t>
            </w:r>
            <w:r w:rsidR="001E7377">
              <w:rPr>
                <w:rFonts w:asciiTheme="minorHAnsi" w:eastAsiaTheme="minorEastAsia" w:hAnsiTheme="minorHAnsi" w:cstheme="minorBidi"/>
                <w:noProof/>
                <w:lang w:eastAsia="pl-PL"/>
              </w:rPr>
              <w:tab/>
            </w:r>
            <w:r w:rsidR="001E7377" w:rsidRPr="00E5100D">
              <w:rPr>
                <w:rStyle w:val="Hipercze"/>
                <w:rFonts w:eastAsia="Times New Roman" w:cs="Times New Roman"/>
                <w:caps/>
                <w:noProof/>
                <w:spacing w:val="15"/>
              </w:rPr>
              <w:t>Załącznik nr 1 do swz</w:t>
            </w:r>
            <w:r w:rsidR="001E7377">
              <w:rPr>
                <w:noProof/>
                <w:webHidden/>
              </w:rPr>
              <w:tab/>
            </w:r>
            <w:r w:rsidR="001E7377">
              <w:rPr>
                <w:noProof/>
                <w:webHidden/>
              </w:rPr>
              <w:fldChar w:fldCharType="begin"/>
            </w:r>
            <w:r w:rsidR="001E7377">
              <w:rPr>
                <w:noProof/>
                <w:webHidden/>
              </w:rPr>
              <w:instrText xml:space="preserve"> PAGEREF _Toc107216722 \h </w:instrText>
            </w:r>
            <w:r w:rsidR="001E7377">
              <w:rPr>
                <w:noProof/>
                <w:webHidden/>
              </w:rPr>
            </w:r>
            <w:r w:rsidR="001E7377">
              <w:rPr>
                <w:noProof/>
                <w:webHidden/>
              </w:rPr>
              <w:fldChar w:fldCharType="separate"/>
            </w:r>
            <w:r w:rsidR="008323D6">
              <w:rPr>
                <w:noProof/>
                <w:webHidden/>
              </w:rPr>
              <w:t>22</w:t>
            </w:r>
            <w:r w:rsidR="001E7377">
              <w:rPr>
                <w:noProof/>
                <w:webHidden/>
              </w:rPr>
              <w:fldChar w:fldCharType="end"/>
            </w:r>
          </w:hyperlink>
        </w:p>
        <w:p w14:paraId="5ECFDB52" w14:textId="422A2120" w:rsidR="001E7377" w:rsidRDefault="00000000">
          <w:pPr>
            <w:pStyle w:val="Spistreci1"/>
            <w:tabs>
              <w:tab w:val="left" w:pos="880"/>
              <w:tab w:val="right" w:leader="dot" w:pos="9062"/>
            </w:tabs>
            <w:rPr>
              <w:rFonts w:asciiTheme="minorHAnsi" w:eastAsiaTheme="minorEastAsia" w:hAnsiTheme="minorHAnsi" w:cstheme="minorBidi"/>
              <w:noProof/>
              <w:lang w:eastAsia="pl-PL"/>
            </w:rPr>
          </w:pPr>
          <w:hyperlink w:anchor="_Toc107216723" w:history="1">
            <w:r w:rsidR="001E7377" w:rsidRPr="00E5100D">
              <w:rPr>
                <w:rStyle w:val="Hipercze"/>
                <w:rFonts w:eastAsia="Times New Roman" w:cs="Times New Roman"/>
                <w:caps/>
                <w:noProof/>
                <w:spacing w:val="15"/>
              </w:rPr>
              <w:t>XXIX.</w:t>
            </w:r>
            <w:r w:rsidR="001E7377">
              <w:rPr>
                <w:rFonts w:asciiTheme="minorHAnsi" w:eastAsiaTheme="minorEastAsia" w:hAnsiTheme="minorHAnsi" w:cstheme="minorBidi"/>
                <w:noProof/>
                <w:lang w:eastAsia="pl-PL"/>
              </w:rPr>
              <w:tab/>
            </w:r>
            <w:r w:rsidR="001E7377" w:rsidRPr="00E5100D">
              <w:rPr>
                <w:rStyle w:val="Hipercze"/>
                <w:rFonts w:eastAsia="Times New Roman" w:cs="Times New Roman"/>
                <w:caps/>
                <w:noProof/>
                <w:spacing w:val="15"/>
              </w:rPr>
              <w:t>Załącznik nr 3 do swz</w:t>
            </w:r>
            <w:r w:rsidR="001E7377">
              <w:rPr>
                <w:noProof/>
                <w:webHidden/>
              </w:rPr>
              <w:tab/>
            </w:r>
            <w:r w:rsidR="001E7377">
              <w:rPr>
                <w:noProof/>
                <w:webHidden/>
              </w:rPr>
              <w:fldChar w:fldCharType="begin"/>
            </w:r>
            <w:r w:rsidR="001E7377">
              <w:rPr>
                <w:noProof/>
                <w:webHidden/>
              </w:rPr>
              <w:instrText xml:space="preserve"> PAGEREF _Toc107216723 \h </w:instrText>
            </w:r>
            <w:r w:rsidR="001E7377">
              <w:rPr>
                <w:noProof/>
                <w:webHidden/>
              </w:rPr>
            </w:r>
            <w:r w:rsidR="001E7377">
              <w:rPr>
                <w:noProof/>
                <w:webHidden/>
              </w:rPr>
              <w:fldChar w:fldCharType="separate"/>
            </w:r>
            <w:r w:rsidR="008323D6">
              <w:rPr>
                <w:noProof/>
                <w:webHidden/>
              </w:rPr>
              <w:t>29</w:t>
            </w:r>
            <w:r w:rsidR="001E7377">
              <w:rPr>
                <w:noProof/>
                <w:webHidden/>
              </w:rPr>
              <w:fldChar w:fldCharType="end"/>
            </w:r>
          </w:hyperlink>
        </w:p>
        <w:p w14:paraId="671DC56F" w14:textId="3CB8726B" w:rsidR="001E7377" w:rsidRDefault="00000000">
          <w:pPr>
            <w:pStyle w:val="Spistreci1"/>
            <w:tabs>
              <w:tab w:val="left" w:pos="880"/>
              <w:tab w:val="right" w:leader="dot" w:pos="9062"/>
            </w:tabs>
            <w:rPr>
              <w:rFonts w:asciiTheme="minorHAnsi" w:eastAsiaTheme="minorEastAsia" w:hAnsiTheme="minorHAnsi" w:cstheme="minorBidi"/>
              <w:noProof/>
              <w:lang w:eastAsia="pl-PL"/>
            </w:rPr>
          </w:pPr>
          <w:hyperlink w:anchor="_Toc107216724" w:history="1">
            <w:r w:rsidR="001E7377" w:rsidRPr="00E5100D">
              <w:rPr>
                <w:rStyle w:val="Hipercze"/>
                <w:rFonts w:eastAsia="Times New Roman" w:cs="Times New Roman"/>
                <w:caps/>
                <w:noProof/>
                <w:spacing w:val="15"/>
              </w:rPr>
              <w:t>XXX.</w:t>
            </w:r>
            <w:r w:rsidR="001E7377">
              <w:rPr>
                <w:rFonts w:asciiTheme="minorHAnsi" w:eastAsiaTheme="minorEastAsia" w:hAnsiTheme="minorHAnsi" w:cstheme="minorBidi"/>
                <w:noProof/>
                <w:lang w:eastAsia="pl-PL"/>
              </w:rPr>
              <w:tab/>
            </w:r>
            <w:r w:rsidR="001E7377" w:rsidRPr="00E5100D">
              <w:rPr>
                <w:rStyle w:val="Hipercze"/>
                <w:rFonts w:eastAsia="Times New Roman" w:cs="Times New Roman"/>
                <w:caps/>
                <w:noProof/>
                <w:spacing w:val="15"/>
              </w:rPr>
              <w:t>Załącznik nr 4 do SWZ</w:t>
            </w:r>
            <w:r w:rsidR="001E7377">
              <w:rPr>
                <w:noProof/>
                <w:webHidden/>
              </w:rPr>
              <w:tab/>
            </w:r>
            <w:r w:rsidR="001E7377">
              <w:rPr>
                <w:noProof/>
                <w:webHidden/>
              </w:rPr>
              <w:fldChar w:fldCharType="begin"/>
            </w:r>
            <w:r w:rsidR="001E7377">
              <w:rPr>
                <w:noProof/>
                <w:webHidden/>
              </w:rPr>
              <w:instrText xml:space="preserve"> PAGEREF _Toc107216724 \h </w:instrText>
            </w:r>
            <w:r w:rsidR="001E7377">
              <w:rPr>
                <w:noProof/>
                <w:webHidden/>
              </w:rPr>
            </w:r>
            <w:r w:rsidR="001E7377">
              <w:rPr>
                <w:noProof/>
                <w:webHidden/>
              </w:rPr>
              <w:fldChar w:fldCharType="separate"/>
            </w:r>
            <w:r w:rsidR="008323D6">
              <w:rPr>
                <w:noProof/>
                <w:webHidden/>
              </w:rPr>
              <w:t>31</w:t>
            </w:r>
            <w:r w:rsidR="001E7377">
              <w:rPr>
                <w:noProof/>
                <w:webHidden/>
              </w:rPr>
              <w:fldChar w:fldCharType="end"/>
            </w:r>
          </w:hyperlink>
        </w:p>
        <w:p w14:paraId="7C2C1BB2" w14:textId="24EE76A3" w:rsidR="001E7377" w:rsidRDefault="00000000">
          <w:pPr>
            <w:pStyle w:val="Spistreci1"/>
            <w:tabs>
              <w:tab w:val="left" w:pos="880"/>
              <w:tab w:val="right" w:leader="dot" w:pos="9062"/>
            </w:tabs>
            <w:rPr>
              <w:rFonts w:asciiTheme="minorHAnsi" w:eastAsiaTheme="minorEastAsia" w:hAnsiTheme="minorHAnsi" w:cstheme="minorBidi"/>
              <w:noProof/>
              <w:lang w:eastAsia="pl-PL"/>
            </w:rPr>
          </w:pPr>
          <w:hyperlink w:anchor="_Toc107216725" w:history="1">
            <w:r w:rsidR="001E7377" w:rsidRPr="00E5100D">
              <w:rPr>
                <w:rStyle w:val="Hipercze"/>
                <w:rFonts w:eastAsia="Times New Roman" w:cs="Times New Roman"/>
                <w:caps/>
                <w:noProof/>
                <w:spacing w:val="15"/>
              </w:rPr>
              <w:t>XXXI.</w:t>
            </w:r>
            <w:r w:rsidR="001E7377">
              <w:rPr>
                <w:rFonts w:asciiTheme="minorHAnsi" w:eastAsiaTheme="minorEastAsia" w:hAnsiTheme="minorHAnsi" w:cstheme="minorBidi"/>
                <w:noProof/>
                <w:lang w:eastAsia="pl-PL"/>
              </w:rPr>
              <w:tab/>
            </w:r>
            <w:r w:rsidR="001E7377" w:rsidRPr="00E5100D">
              <w:rPr>
                <w:rStyle w:val="Hipercze"/>
                <w:rFonts w:eastAsia="Times New Roman" w:cs="Times New Roman"/>
                <w:caps/>
                <w:noProof/>
                <w:spacing w:val="15"/>
              </w:rPr>
              <w:t>Załącznik nr 5 do SWZ</w:t>
            </w:r>
            <w:r w:rsidR="001E7377">
              <w:rPr>
                <w:noProof/>
                <w:webHidden/>
              </w:rPr>
              <w:tab/>
            </w:r>
            <w:r w:rsidR="001E7377">
              <w:rPr>
                <w:noProof/>
                <w:webHidden/>
              </w:rPr>
              <w:fldChar w:fldCharType="begin"/>
            </w:r>
            <w:r w:rsidR="001E7377">
              <w:rPr>
                <w:noProof/>
                <w:webHidden/>
              </w:rPr>
              <w:instrText xml:space="preserve"> PAGEREF _Toc107216725 \h </w:instrText>
            </w:r>
            <w:r w:rsidR="001E7377">
              <w:rPr>
                <w:noProof/>
                <w:webHidden/>
              </w:rPr>
            </w:r>
            <w:r w:rsidR="001E7377">
              <w:rPr>
                <w:noProof/>
                <w:webHidden/>
              </w:rPr>
              <w:fldChar w:fldCharType="separate"/>
            </w:r>
            <w:r w:rsidR="008323D6">
              <w:rPr>
                <w:noProof/>
                <w:webHidden/>
              </w:rPr>
              <w:t>33</w:t>
            </w:r>
            <w:r w:rsidR="001E7377">
              <w:rPr>
                <w:noProof/>
                <w:webHidden/>
              </w:rPr>
              <w:fldChar w:fldCharType="end"/>
            </w:r>
          </w:hyperlink>
        </w:p>
        <w:p w14:paraId="432F7CD7" w14:textId="12C206B2" w:rsidR="001E7377" w:rsidRDefault="00000000">
          <w:pPr>
            <w:pStyle w:val="Spistreci1"/>
            <w:tabs>
              <w:tab w:val="left" w:pos="880"/>
              <w:tab w:val="right" w:leader="dot" w:pos="9062"/>
            </w:tabs>
            <w:rPr>
              <w:rFonts w:asciiTheme="minorHAnsi" w:eastAsiaTheme="minorEastAsia" w:hAnsiTheme="minorHAnsi" w:cstheme="minorBidi"/>
              <w:noProof/>
              <w:lang w:eastAsia="pl-PL"/>
            </w:rPr>
          </w:pPr>
          <w:hyperlink w:anchor="_Toc107216726" w:history="1">
            <w:r w:rsidR="001E7377" w:rsidRPr="00E5100D">
              <w:rPr>
                <w:rStyle w:val="Hipercze"/>
                <w:rFonts w:eastAsia="Times New Roman" w:cs="Times New Roman"/>
                <w:caps/>
                <w:noProof/>
                <w:spacing w:val="15"/>
              </w:rPr>
              <w:t>XXXII.</w:t>
            </w:r>
            <w:r w:rsidR="001E7377">
              <w:rPr>
                <w:rFonts w:asciiTheme="minorHAnsi" w:eastAsiaTheme="minorEastAsia" w:hAnsiTheme="minorHAnsi" w:cstheme="minorBidi"/>
                <w:noProof/>
                <w:lang w:eastAsia="pl-PL"/>
              </w:rPr>
              <w:tab/>
            </w:r>
            <w:r w:rsidR="001E7377" w:rsidRPr="00E5100D">
              <w:rPr>
                <w:rStyle w:val="Hipercze"/>
                <w:rFonts w:eastAsia="Times New Roman" w:cs="Times New Roman"/>
                <w:caps/>
                <w:noProof/>
                <w:spacing w:val="15"/>
              </w:rPr>
              <w:t>Załącznik nr 6 do SWZ</w:t>
            </w:r>
            <w:r w:rsidR="001E7377">
              <w:rPr>
                <w:noProof/>
                <w:webHidden/>
              </w:rPr>
              <w:tab/>
            </w:r>
            <w:r w:rsidR="001E7377">
              <w:rPr>
                <w:noProof/>
                <w:webHidden/>
              </w:rPr>
              <w:fldChar w:fldCharType="begin"/>
            </w:r>
            <w:r w:rsidR="001E7377">
              <w:rPr>
                <w:noProof/>
                <w:webHidden/>
              </w:rPr>
              <w:instrText xml:space="preserve"> PAGEREF _Toc107216726 \h </w:instrText>
            </w:r>
            <w:r w:rsidR="001E7377">
              <w:rPr>
                <w:noProof/>
                <w:webHidden/>
              </w:rPr>
            </w:r>
            <w:r w:rsidR="001E7377">
              <w:rPr>
                <w:noProof/>
                <w:webHidden/>
              </w:rPr>
              <w:fldChar w:fldCharType="separate"/>
            </w:r>
            <w:r w:rsidR="008323D6">
              <w:rPr>
                <w:noProof/>
                <w:webHidden/>
              </w:rPr>
              <w:t>35</w:t>
            </w:r>
            <w:r w:rsidR="001E7377">
              <w:rPr>
                <w:noProof/>
                <w:webHidden/>
              </w:rPr>
              <w:fldChar w:fldCharType="end"/>
            </w:r>
          </w:hyperlink>
        </w:p>
        <w:p w14:paraId="7A87769D" w14:textId="0FD523A4" w:rsidR="00C96B3C" w:rsidRPr="00C96B3C" w:rsidRDefault="00C96B3C" w:rsidP="00C21D4E">
          <w:pPr>
            <w:rPr>
              <w:rFonts w:ascii="Calibri" w:eastAsia="Times New Roman" w:hAnsi="Calibri" w:cs="Times New Roman"/>
            </w:rPr>
          </w:pPr>
          <w:r w:rsidRPr="00C96B3C">
            <w:rPr>
              <w:rFonts w:ascii="Calibri" w:eastAsia="Times New Roman" w:hAnsi="Calibri" w:cs="Calibri"/>
              <w:b/>
              <w:bCs/>
            </w:rPr>
            <w:fldChar w:fldCharType="end"/>
          </w:r>
        </w:p>
      </w:sdtContent>
    </w:sdt>
    <w:p w14:paraId="39DE5E58" w14:textId="77777777" w:rsidR="00C96B3C" w:rsidRPr="00C96B3C" w:rsidRDefault="00C96B3C" w:rsidP="00C21D4E">
      <w:pPr>
        <w:rPr>
          <w:rFonts w:ascii="Calibri" w:eastAsia="Times New Roman" w:hAnsi="Calibri" w:cs="Times New Roman"/>
        </w:rPr>
      </w:pPr>
      <w:r w:rsidRPr="00C96B3C">
        <w:rPr>
          <w:rFonts w:ascii="Calibri" w:eastAsia="Times New Roman" w:hAnsi="Calibri" w:cs="Times New Roman"/>
        </w:rPr>
        <w:br w:type="page"/>
      </w:r>
    </w:p>
    <w:p w14:paraId="22D632CF" w14:textId="77777777" w:rsidR="00C96B3C" w:rsidRPr="00C96B3C" w:rsidRDefault="00C96B3C" w:rsidP="000E29F6">
      <w:pPr>
        <w:numPr>
          <w:ilvl w:val="0"/>
          <w:numId w:val="2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 w:name="_Toc107216696"/>
      <w:r w:rsidRPr="00C96B3C">
        <w:rPr>
          <w:rFonts w:ascii="Calibri" w:eastAsia="Times New Roman" w:hAnsi="Calibri" w:cs="Times New Roman"/>
          <w:caps/>
          <w:color w:val="FFFFFF"/>
          <w:spacing w:val="15"/>
          <w:sz w:val="22"/>
          <w:szCs w:val="22"/>
        </w:rPr>
        <w:t>NAZWA ORAZ ADRES ZAMAWIAJĄCEGO</w:t>
      </w:r>
      <w:bookmarkEnd w:id="2"/>
    </w:p>
    <w:p w14:paraId="0E67E4B4" w14:textId="77777777" w:rsidR="00C96B3C" w:rsidRPr="00C96B3C" w:rsidRDefault="00C96B3C" w:rsidP="00C21D4E">
      <w:pPr>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Powiat Lwówecki z siedzibą w Lwówku Śląskim </w:t>
      </w:r>
    </w:p>
    <w:p w14:paraId="42BD7507" w14:textId="77777777" w:rsidR="00C96B3C" w:rsidRPr="00C96B3C" w:rsidRDefault="00C96B3C" w:rsidP="00C21D4E">
      <w:pPr>
        <w:rPr>
          <w:rFonts w:ascii="Calibri" w:eastAsia="Times New Roman" w:hAnsi="Calibri" w:cs="Calibri"/>
          <w:color w:val="000000"/>
          <w:sz w:val="24"/>
          <w:szCs w:val="24"/>
        </w:rPr>
      </w:pPr>
      <w:r w:rsidRPr="00C96B3C">
        <w:rPr>
          <w:rFonts w:ascii="Calibri" w:eastAsia="Times New Roman" w:hAnsi="Calibri" w:cs="Calibri"/>
          <w:color w:val="000000"/>
          <w:sz w:val="24"/>
          <w:szCs w:val="24"/>
        </w:rPr>
        <w:t>ul. Szpitalna 4</w:t>
      </w:r>
    </w:p>
    <w:p w14:paraId="793F6AC0" w14:textId="77777777" w:rsidR="00C96B3C" w:rsidRPr="00C96B3C" w:rsidRDefault="00C96B3C" w:rsidP="00C21D4E">
      <w:pPr>
        <w:rPr>
          <w:rFonts w:ascii="Calibri" w:eastAsia="Times New Roman" w:hAnsi="Calibri" w:cs="Calibri"/>
          <w:color w:val="000000"/>
          <w:sz w:val="24"/>
          <w:szCs w:val="24"/>
        </w:rPr>
      </w:pPr>
      <w:r w:rsidRPr="00C96B3C">
        <w:rPr>
          <w:rFonts w:ascii="Calibri" w:eastAsia="Times New Roman" w:hAnsi="Calibri" w:cs="Calibri"/>
          <w:color w:val="000000"/>
          <w:sz w:val="24"/>
          <w:szCs w:val="24"/>
        </w:rPr>
        <w:t>59-600 Lwówek Śląski</w:t>
      </w:r>
    </w:p>
    <w:p w14:paraId="10EF4675" w14:textId="5F6DBB03" w:rsidR="00C96B3C" w:rsidRPr="00C96B3C" w:rsidRDefault="00C96B3C" w:rsidP="00C21D4E">
      <w:pPr>
        <w:rPr>
          <w:rFonts w:ascii="Calibri" w:eastAsia="Times New Roman" w:hAnsi="Calibri" w:cs="Calibri"/>
          <w:color w:val="000000"/>
          <w:sz w:val="24"/>
          <w:szCs w:val="24"/>
        </w:rPr>
      </w:pPr>
      <w:r w:rsidRPr="00C96B3C">
        <w:rPr>
          <w:rFonts w:ascii="Calibri" w:eastAsia="Times New Roman" w:hAnsi="Calibri" w:cs="Calibri"/>
          <w:color w:val="000000"/>
          <w:sz w:val="24"/>
          <w:szCs w:val="24"/>
        </w:rPr>
        <w:t>Telefon: 75 782 36 50</w:t>
      </w:r>
    </w:p>
    <w:p w14:paraId="466EAFF9" w14:textId="77777777" w:rsidR="00C96B3C" w:rsidRPr="00F65F38" w:rsidRDefault="00C96B3C" w:rsidP="00C21D4E">
      <w:pPr>
        <w:rPr>
          <w:rFonts w:ascii="Calibri" w:eastAsia="Times New Roman" w:hAnsi="Calibri" w:cs="Calibri"/>
          <w:color w:val="000000"/>
          <w:sz w:val="24"/>
          <w:szCs w:val="24"/>
        </w:rPr>
      </w:pPr>
      <w:r w:rsidRPr="00F65F38">
        <w:rPr>
          <w:rFonts w:ascii="Calibri" w:eastAsia="Times New Roman" w:hAnsi="Calibri" w:cs="Calibri"/>
          <w:color w:val="000000"/>
          <w:sz w:val="24"/>
          <w:szCs w:val="24"/>
        </w:rPr>
        <w:t xml:space="preserve">E-mail: </w:t>
      </w:r>
      <w:hyperlink r:id="rId8" w:history="1">
        <w:r w:rsidRPr="00F65F38">
          <w:rPr>
            <w:rFonts w:ascii="Calibri" w:eastAsia="Times New Roman" w:hAnsi="Calibri" w:cs="Calibri"/>
            <w:caps/>
            <w:spacing w:val="10"/>
            <w:sz w:val="24"/>
            <w:szCs w:val="24"/>
          </w:rPr>
          <w:t>sekretariat@powiatlwowecki.pl</w:t>
        </w:r>
      </w:hyperlink>
      <w:r w:rsidRPr="00F65F38">
        <w:rPr>
          <w:rFonts w:ascii="Calibri" w:eastAsia="Times New Roman" w:hAnsi="Calibri" w:cs="Calibri"/>
          <w:color w:val="000000"/>
          <w:sz w:val="24"/>
          <w:szCs w:val="24"/>
        </w:rPr>
        <w:t xml:space="preserve">  </w:t>
      </w:r>
    </w:p>
    <w:p w14:paraId="1F61C983" w14:textId="1C4523B1" w:rsidR="00C96B3C" w:rsidRPr="00C96B3C" w:rsidRDefault="00C96B3C" w:rsidP="00C21D4E">
      <w:pPr>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Strona internetowa prowadzonego postępowania: </w:t>
      </w:r>
      <w:hyperlink r:id="rId9" w:history="1">
        <w:r w:rsidR="00B26B7C" w:rsidRPr="007C5A86">
          <w:rPr>
            <w:rStyle w:val="Hipercze"/>
            <w:rFonts w:ascii="Calibri" w:eastAsia="Times New Roman" w:hAnsi="Calibri" w:cs="Calibri"/>
            <w:spacing w:val="10"/>
            <w:sz w:val="24"/>
            <w:szCs w:val="24"/>
          </w:rPr>
          <w:t>https://platformazakupowa.pl/pn/sp_lwowekslaski</w:t>
        </w:r>
      </w:hyperlink>
      <w:r w:rsidR="00B26B7C">
        <w:rPr>
          <w:rFonts w:ascii="Calibri" w:eastAsia="Times New Roman" w:hAnsi="Calibri" w:cs="Calibri"/>
          <w:spacing w:val="10"/>
          <w:sz w:val="24"/>
          <w:szCs w:val="24"/>
        </w:rPr>
        <w:t xml:space="preserve"> </w:t>
      </w:r>
      <w:r w:rsidR="00B26B7C" w:rsidRPr="00C96B3C">
        <w:rPr>
          <w:rFonts w:ascii="Calibri" w:eastAsia="Times New Roman" w:hAnsi="Calibri" w:cs="Calibri"/>
          <w:color w:val="000000"/>
          <w:sz w:val="24"/>
          <w:szCs w:val="24"/>
        </w:rPr>
        <w:t xml:space="preserve"> </w:t>
      </w:r>
    </w:p>
    <w:p w14:paraId="057C6934" w14:textId="77777777" w:rsidR="00C96B3C" w:rsidRPr="00C96B3C" w:rsidRDefault="00C96B3C" w:rsidP="00C21D4E">
      <w:pPr>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Na tej stronie udostępniane będą zmiany i wyjaśnienia treści SWZ oraz inne dokumenty zamówienia bezpośrednio związane z postępowaniem o udzielenie zamówienia.</w:t>
      </w:r>
    </w:p>
    <w:p w14:paraId="10DCB5BA" w14:textId="77777777" w:rsidR="00C96B3C" w:rsidRPr="00C96B3C" w:rsidRDefault="00C96B3C" w:rsidP="000E29F6">
      <w:pPr>
        <w:numPr>
          <w:ilvl w:val="0"/>
          <w:numId w:val="2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 w:name="_Toc107216697"/>
      <w:r w:rsidRPr="00C96B3C">
        <w:rPr>
          <w:rFonts w:ascii="Calibri" w:eastAsia="Times New Roman" w:hAnsi="Calibri" w:cs="Times New Roman"/>
          <w:caps/>
          <w:color w:val="FFFFFF"/>
          <w:spacing w:val="15"/>
          <w:sz w:val="22"/>
          <w:szCs w:val="22"/>
        </w:rPr>
        <w:t>OCHRONA DANYCH OSOBOWYCH</w:t>
      </w:r>
      <w:bookmarkEnd w:id="3"/>
    </w:p>
    <w:p w14:paraId="7E345F22" w14:textId="77777777" w:rsidR="00C96B3C" w:rsidRPr="00C96B3C" w:rsidRDefault="00C96B3C" w:rsidP="000E29F6">
      <w:pPr>
        <w:numPr>
          <w:ilvl w:val="0"/>
          <w:numId w:val="29"/>
        </w:numPr>
        <w:tabs>
          <w:tab w:val="clear" w:pos="360"/>
        </w:tabs>
        <w:spacing w:before="0" w:after="160" w:line="259" w:lineRule="auto"/>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3A328EE4" w14:textId="77777777" w:rsidR="00C96B3C" w:rsidRPr="00C96B3C" w:rsidRDefault="00C96B3C" w:rsidP="000E29F6">
      <w:pPr>
        <w:numPr>
          <w:ilvl w:val="0"/>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Administratorem Pani/Pana danych osobowych jest Starosta Lwówecki, którego siedziba znajduje się w Lwówku Śląskim przy ul. Szpitalnej 4.</w:t>
      </w:r>
    </w:p>
    <w:p w14:paraId="40A09E44" w14:textId="2D1D8FE8" w:rsidR="00C96B3C" w:rsidRPr="00C96B3C" w:rsidRDefault="00C96B3C" w:rsidP="000E29F6">
      <w:pPr>
        <w:numPr>
          <w:ilvl w:val="0"/>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Administrator danych wyznaczył Inspektora Ochrony Danych, z którym można kontaktować się listownie na adres Administratora, tel.75 7823650 lub e-mail </w:t>
      </w:r>
      <w:hyperlink r:id="rId10" w:history="1">
        <w:r w:rsidRPr="00C96B3C">
          <w:rPr>
            <w:rFonts w:ascii="Calibri" w:eastAsia="Calibri" w:hAnsi="Calibri" w:cs="Times New Roman"/>
            <w:color w:val="0563C1"/>
            <w:sz w:val="24"/>
            <w:szCs w:val="24"/>
            <w:u w:val="single"/>
            <w:lang w:eastAsia="en-US"/>
          </w:rPr>
          <w:t>rodo@powiatlwowecki.pl</w:t>
        </w:r>
      </w:hyperlink>
    </w:p>
    <w:p w14:paraId="6CE45D95" w14:textId="77777777" w:rsidR="00C96B3C" w:rsidRPr="00C96B3C" w:rsidRDefault="00C96B3C" w:rsidP="000E29F6">
      <w:pPr>
        <w:numPr>
          <w:ilvl w:val="0"/>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Administrator będzie przetwarzać Pani/Pana dane na podstawie art. 6 ust. 1 lit. b i c RODO w celu związanym z postępowaniem o udzielenie zamówienia publicznego.  </w:t>
      </w:r>
    </w:p>
    <w:p w14:paraId="0FE716E4" w14:textId="77777777" w:rsidR="00C96B3C" w:rsidRPr="00C96B3C" w:rsidRDefault="00C96B3C" w:rsidP="000E29F6">
      <w:pPr>
        <w:numPr>
          <w:ilvl w:val="0"/>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2F65E2C0" w14:textId="77777777" w:rsidR="00C96B3C" w:rsidRPr="00C96B3C" w:rsidRDefault="00C96B3C" w:rsidP="000E29F6">
      <w:pPr>
        <w:numPr>
          <w:ilvl w:val="0"/>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Posiada Pani/Pan następujące prawa:</w:t>
      </w:r>
    </w:p>
    <w:p w14:paraId="72B8A2E2" w14:textId="77777777" w:rsidR="00C96B3C" w:rsidRPr="00C96B3C" w:rsidRDefault="00C96B3C" w:rsidP="000E29F6">
      <w:pPr>
        <w:numPr>
          <w:ilvl w:val="1"/>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dostępu do treści swoich danych – art. 15 RODO;</w:t>
      </w:r>
    </w:p>
    <w:p w14:paraId="304DAEB7" w14:textId="77777777" w:rsidR="00C96B3C" w:rsidRPr="00C96B3C" w:rsidRDefault="00C96B3C" w:rsidP="000E29F6">
      <w:pPr>
        <w:numPr>
          <w:ilvl w:val="1"/>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 sprostowania danych – art. 16 RODO;</w:t>
      </w:r>
    </w:p>
    <w:p w14:paraId="2F346AA3" w14:textId="77777777" w:rsidR="00C96B3C" w:rsidRPr="00C96B3C" w:rsidRDefault="00C96B3C" w:rsidP="000E29F6">
      <w:pPr>
        <w:numPr>
          <w:ilvl w:val="1"/>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 usunięcia danych – art. 17 RODO;</w:t>
      </w:r>
    </w:p>
    <w:p w14:paraId="08EBC5FC" w14:textId="77777777" w:rsidR="00C96B3C" w:rsidRPr="00C96B3C" w:rsidRDefault="00C96B3C" w:rsidP="000E29F6">
      <w:pPr>
        <w:numPr>
          <w:ilvl w:val="1"/>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 ograniczenia przetwarzania – art. 18 RODO;</w:t>
      </w:r>
    </w:p>
    <w:p w14:paraId="5817150F" w14:textId="77777777" w:rsidR="00C96B3C" w:rsidRPr="00C96B3C" w:rsidRDefault="00C96B3C" w:rsidP="000E29F6">
      <w:pPr>
        <w:numPr>
          <w:ilvl w:val="1"/>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 przenoszeni danych – art. 20 RODO;</w:t>
      </w:r>
    </w:p>
    <w:p w14:paraId="088FC95A" w14:textId="77777777" w:rsidR="00C96B3C" w:rsidRPr="00C96B3C" w:rsidRDefault="00C96B3C" w:rsidP="000E29F6">
      <w:pPr>
        <w:numPr>
          <w:ilvl w:val="1"/>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 sprzeciwu – art. 21 RODO.</w:t>
      </w:r>
    </w:p>
    <w:p w14:paraId="0F2C4090" w14:textId="096DBA9B" w:rsidR="00C96B3C" w:rsidRPr="00C96B3C" w:rsidRDefault="00C96B3C" w:rsidP="000E29F6">
      <w:pPr>
        <w:numPr>
          <w:ilvl w:val="0"/>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Ograniczenia do korzystania z praw w związku z </w:t>
      </w:r>
      <w:r w:rsidR="00262BB2">
        <w:rPr>
          <w:rFonts w:ascii="Calibri" w:eastAsia="Calibri" w:hAnsi="Calibri" w:cs="Times New Roman"/>
          <w:sz w:val="24"/>
          <w:szCs w:val="24"/>
          <w:lang w:eastAsia="en-US"/>
        </w:rPr>
        <w:t xml:space="preserve">prowadzonym postępowaniem określone w </w:t>
      </w:r>
      <w:r w:rsidRPr="00C96B3C">
        <w:rPr>
          <w:rFonts w:ascii="Calibri" w:eastAsia="Calibri" w:hAnsi="Calibri" w:cs="Times New Roman"/>
          <w:sz w:val="24"/>
          <w:szCs w:val="24"/>
          <w:lang w:eastAsia="en-US"/>
        </w:rPr>
        <w:t>ustaw</w:t>
      </w:r>
      <w:r w:rsidR="00262BB2">
        <w:rPr>
          <w:rFonts w:ascii="Calibri" w:eastAsia="Calibri" w:hAnsi="Calibri" w:cs="Times New Roman"/>
          <w:sz w:val="24"/>
          <w:szCs w:val="24"/>
          <w:lang w:eastAsia="en-US"/>
        </w:rPr>
        <w:t>ie</w:t>
      </w:r>
      <w:r w:rsidRPr="00C96B3C">
        <w:rPr>
          <w:rFonts w:ascii="Calibri" w:eastAsia="Calibri" w:hAnsi="Calibri" w:cs="Times New Roman"/>
          <w:sz w:val="24"/>
          <w:szCs w:val="24"/>
          <w:lang w:eastAsia="en-US"/>
        </w:rPr>
        <w:t xml:space="preserve"> Prawo zamówień publicznych:</w:t>
      </w:r>
    </w:p>
    <w:p w14:paraId="04284449" w14:textId="77777777" w:rsidR="00C96B3C" w:rsidRPr="00C96B3C" w:rsidRDefault="00C96B3C" w:rsidP="000E29F6">
      <w:pPr>
        <w:numPr>
          <w:ilvl w:val="0"/>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Posiada Pani/Pan ma prawo wniesienia skargi do Prezesa Urzędu Ochrony Danych Osobowych Adres: Stawki 2, 00-193 Warszawa; Telefon: 22 531 03 00</w:t>
      </w:r>
    </w:p>
    <w:p w14:paraId="17D04BB6" w14:textId="77777777" w:rsidR="00C96B3C" w:rsidRPr="00C96B3C" w:rsidRDefault="00C96B3C" w:rsidP="000E29F6">
      <w:pPr>
        <w:numPr>
          <w:ilvl w:val="0"/>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Pani/Pana dane, nie będą przetwarzane w sposób zautomatyzowany w tym również w formie profilowania.</w:t>
      </w:r>
    </w:p>
    <w:p w14:paraId="2CF53885" w14:textId="77777777" w:rsidR="00C96B3C" w:rsidRPr="00C96B3C" w:rsidRDefault="00C96B3C" w:rsidP="000E29F6">
      <w:pPr>
        <w:numPr>
          <w:ilvl w:val="0"/>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Podanie danych osobowych w zakresie wymaganym prawem jest obligatoryjne. Konsekwencją nie podania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56861105" w14:textId="77777777" w:rsidR="00C96B3C" w:rsidRPr="00C96B3C" w:rsidRDefault="00C96B3C" w:rsidP="000E29F6">
      <w:pPr>
        <w:numPr>
          <w:ilvl w:val="0"/>
          <w:numId w:val="30"/>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Pani/Pana dane osobowe pozyskane w związku z prowadzeniem przedmiotowego postępowania o udzielenie zamówienia będą przechowywane, zgodnie z art. 97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7047CA53" w14:textId="77777777" w:rsidR="00C96B3C" w:rsidRPr="00C96B3C" w:rsidRDefault="00C96B3C" w:rsidP="000E29F6">
      <w:pPr>
        <w:numPr>
          <w:ilvl w:val="0"/>
          <w:numId w:val="29"/>
        </w:numPr>
        <w:tabs>
          <w:tab w:val="clear" w:pos="360"/>
        </w:tabs>
        <w:spacing w:before="0" w:after="160" w:line="259" w:lineRule="auto"/>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Zgodnie z wytycznymi Urzędu Zamówień Publicznych, Wykonawca powinien złożyć stosowne oświadczenie, które zostało zamieszczone w Formularzu oferty, który stanowi załącznik do SWZ. </w:t>
      </w:r>
    </w:p>
    <w:p w14:paraId="0D29C65F" w14:textId="77777777" w:rsidR="00C96B3C" w:rsidRPr="00C96B3C" w:rsidRDefault="00C96B3C" w:rsidP="00C21D4E">
      <w:pPr>
        <w:rPr>
          <w:rFonts w:ascii="Calibri" w:eastAsia="Times New Roman" w:hAnsi="Calibri" w:cs="Times New Roman"/>
        </w:rPr>
      </w:pPr>
    </w:p>
    <w:p w14:paraId="16ABD380" w14:textId="77777777" w:rsidR="00C96B3C" w:rsidRPr="00C96B3C" w:rsidRDefault="00C96B3C" w:rsidP="000E29F6">
      <w:pPr>
        <w:numPr>
          <w:ilvl w:val="0"/>
          <w:numId w:val="2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 w:name="_Toc107216698"/>
      <w:r w:rsidRPr="00C96B3C">
        <w:rPr>
          <w:rFonts w:ascii="Calibri" w:eastAsia="Times New Roman" w:hAnsi="Calibri" w:cs="Times New Roman"/>
          <w:caps/>
          <w:color w:val="FFFFFF"/>
          <w:spacing w:val="15"/>
          <w:sz w:val="22"/>
          <w:szCs w:val="22"/>
        </w:rPr>
        <w:t>TRYB UDZIELENIA</w:t>
      </w:r>
      <w:r w:rsidRPr="00C96B3C">
        <w:rPr>
          <w:rFonts w:ascii="Calibri" w:eastAsia="Times New Roman" w:hAnsi="Calibri" w:cs="Times New Roman"/>
          <w:caps/>
          <w:color w:val="FFFFFF"/>
          <w:spacing w:val="2"/>
          <w:sz w:val="22"/>
          <w:szCs w:val="22"/>
        </w:rPr>
        <w:t xml:space="preserve"> </w:t>
      </w:r>
      <w:r w:rsidRPr="00C96B3C">
        <w:rPr>
          <w:rFonts w:ascii="Calibri" w:eastAsia="Times New Roman" w:hAnsi="Calibri" w:cs="Times New Roman"/>
          <w:caps/>
          <w:color w:val="FFFFFF"/>
          <w:spacing w:val="15"/>
          <w:sz w:val="22"/>
          <w:szCs w:val="22"/>
        </w:rPr>
        <w:t>ZAMÓWIENIA</w:t>
      </w:r>
      <w:bookmarkEnd w:id="4"/>
    </w:p>
    <w:p w14:paraId="58DD96B0" w14:textId="77777777" w:rsidR="00C96B3C" w:rsidRPr="00C96B3C" w:rsidRDefault="00C96B3C" w:rsidP="00C21D4E">
      <w:pPr>
        <w:rPr>
          <w:rFonts w:ascii="Calibri" w:eastAsia="Times New Roman" w:hAnsi="Calibri" w:cs="Times New Roman"/>
        </w:rPr>
      </w:pPr>
    </w:p>
    <w:p w14:paraId="47EAB8D3" w14:textId="7F99CE85"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Postępowanie o udzielenie zamówienia publicznego prowadzone jest w trybie podstawowym, o którym mowa w art. 275 pkt 1 ustawy z dnia 11 września 2019 r. Prawo zamówień publicznych (Dz.U. z 202</w:t>
      </w:r>
      <w:r w:rsidR="00187A3D">
        <w:rPr>
          <w:rFonts w:ascii="Calibri" w:eastAsia="Times New Roman" w:hAnsi="Calibri" w:cs="Calibri"/>
          <w:color w:val="000000"/>
          <w:sz w:val="24"/>
          <w:szCs w:val="24"/>
        </w:rPr>
        <w:t>3</w:t>
      </w:r>
      <w:r w:rsidRPr="00C96B3C">
        <w:rPr>
          <w:rFonts w:ascii="Calibri" w:eastAsia="Times New Roman" w:hAnsi="Calibri" w:cs="Calibri"/>
          <w:color w:val="000000"/>
          <w:sz w:val="24"/>
          <w:szCs w:val="24"/>
        </w:rPr>
        <w:t>, poz. 1</w:t>
      </w:r>
      <w:r w:rsidR="00187A3D">
        <w:rPr>
          <w:rFonts w:ascii="Calibri" w:eastAsia="Times New Roman" w:hAnsi="Calibri" w:cs="Calibri"/>
          <w:color w:val="000000"/>
          <w:sz w:val="24"/>
          <w:szCs w:val="24"/>
        </w:rPr>
        <w:t>605</w:t>
      </w:r>
      <w:r w:rsidRPr="00C96B3C">
        <w:rPr>
          <w:rFonts w:ascii="Calibri" w:eastAsia="Times New Roman" w:hAnsi="Calibri" w:cs="Calibri"/>
          <w:color w:val="000000"/>
          <w:sz w:val="24"/>
          <w:szCs w:val="24"/>
        </w:rPr>
        <w:t xml:space="preserve"> ze zm.), dalej</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 xml:space="preserve">„Ustawa” oraz niniejszej Specyfikacji Warunków Zamówienia, zwaną dalej „SWZ”. </w:t>
      </w:r>
    </w:p>
    <w:p w14:paraId="12C15D28"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przewiduje wyboru najkorzystniejszej oferty z możliwością prowadzenia</w:t>
      </w:r>
      <w:r w:rsidRPr="00C96B3C">
        <w:rPr>
          <w:rFonts w:ascii="Calibri" w:eastAsia="Times New Roman" w:hAnsi="Calibri" w:cs="Calibri"/>
          <w:color w:val="000000"/>
          <w:spacing w:val="-9"/>
          <w:sz w:val="24"/>
          <w:szCs w:val="24"/>
        </w:rPr>
        <w:t xml:space="preserve"> </w:t>
      </w:r>
      <w:r w:rsidRPr="00C96B3C">
        <w:rPr>
          <w:rFonts w:ascii="Calibri" w:eastAsia="Times New Roman" w:hAnsi="Calibri" w:cs="Calibri"/>
          <w:color w:val="000000"/>
          <w:sz w:val="24"/>
          <w:szCs w:val="24"/>
        </w:rPr>
        <w:t>negocjacji.</w:t>
      </w:r>
    </w:p>
    <w:p w14:paraId="1F1F8D97"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Szacunkowa wartość przedmiotowego zamówienia nie przekracza progów unijnych o jakich mowa w art. 3 Ustawy.</w:t>
      </w:r>
    </w:p>
    <w:p w14:paraId="1887AD54"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 zakresie nieuregulowanym niniejszą Specyfikacją Warunków Zamówienia („SWZ”) zastosowanie mają przepisy Ustawy.</w:t>
      </w:r>
    </w:p>
    <w:p w14:paraId="28113055"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nie zastrzega możliwości ubiegania się o udzielenie zamówienia wyłącznie przez Wykonawców, o których mowa w art. 94 Ustawy. </w:t>
      </w:r>
    </w:p>
    <w:p w14:paraId="05FBD1C0" w14:textId="4A94AE1D" w:rsidR="00C96B3C" w:rsidRPr="009A3477" w:rsidRDefault="00C96B3C" w:rsidP="00187A3D">
      <w:pPr>
        <w:widowControl w:val="0"/>
        <w:autoSpaceDE w:val="0"/>
        <w:autoSpaceDN w:val="0"/>
        <w:spacing w:before="0" w:after="0" w:line="240" w:lineRule="auto"/>
        <w:ind w:left="360"/>
        <w:jc w:val="both"/>
        <w:rPr>
          <w:rFonts w:ascii="Calibri" w:eastAsia="Times New Roman" w:hAnsi="Calibri" w:cs="Calibri"/>
          <w:color w:val="000000"/>
          <w:sz w:val="24"/>
          <w:szCs w:val="24"/>
        </w:rPr>
      </w:pPr>
    </w:p>
    <w:p w14:paraId="28AA6780" w14:textId="77777777" w:rsidR="00C96B3C" w:rsidRPr="00C96B3C" w:rsidRDefault="00C96B3C" w:rsidP="000E29F6">
      <w:pPr>
        <w:numPr>
          <w:ilvl w:val="0"/>
          <w:numId w:val="2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5" w:name="_Toc107216699"/>
      <w:r w:rsidRPr="00C96B3C">
        <w:rPr>
          <w:rFonts w:ascii="Calibri" w:eastAsia="Times New Roman" w:hAnsi="Calibri" w:cs="Times New Roman"/>
          <w:caps/>
          <w:color w:val="FFFFFF"/>
          <w:spacing w:val="15"/>
          <w:sz w:val="22"/>
          <w:szCs w:val="22"/>
        </w:rPr>
        <w:t>OPIS PRZEDMIOTU</w:t>
      </w:r>
      <w:r w:rsidRPr="00C96B3C">
        <w:rPr>
          <w:rFonts w:ascii="Calibri" w:eastAsia="Times New Roman" w:hAnsi="Calibri" w:cs="Times New Roman"/>
          <w:caps/>
          <w:color w:val="FFFFFF"/>
          <w:spacing w:val="-4"/>
          <w:sz w:val="22"/>
          <w:szCs w:val="22"/>
        </w:rPr>
        <w:t xml:space="preserve"> </w:t>
      </w:r>
      <w:r w:rsidRPr="00C96B3C">
        <w:rPr>
          <w:rFonts w:ascii="Calibri" w:eastAsia="Times New Roman" w:hAnsi="Calibri" w:cs="Times New Roman"/>
          <w:caps/>
          <w:color w:val="FFFFFF"/>
          <w:spacing w:val="15"/>
          <w:sz w:val="22"/>
          <w:szCs w:val="22"/>
        </w:rPr>
        <w:t>ZAMÓWIENIA</w:t>
      </w:r>
      <w:bookmarkEnd w:id="5"/>
    </w:p>
    <w:p w14:paraId="233DD49B" w14:textId="2AF637B6" w:rsidR="009A3477" w:rsidRPr="00305D37" w:rsidRDefault="00C96B3C" w:rsidP="009A3477">
      <w:pPr>
        <w:widowControl w:val="0"/>
        <w:numPr>
          <w:ilvl w:val="0"/>
          <w:numId w:val="3"/>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Przedmiotem zamówienia jest</w:t>
      </w:r>
      <w:r w:rsidR="009A3477">
        <w:rPr>
          <w:rFonts w:ascii="Calibri" w:eastAsia="Times New Roman" w:hAnsi="Calibri" w:cs="Calibri"/>
          <w:color w:val="000000"/>
          <w:sz w:val="24"/>
          <w:szCs w:val="24"/>
        </w:rPr>
        <w:t xml:space="preserve"> </w:t>
      </w:r>
      <w:r w:rsidR="009A3477" w:rsidRPr="009A3477">
        <w:rPr>
          <w:rFonts w:ascii="Calibri" w:eastAsia="Times New Roman" w:hAnsi="Calibri" w:cs="Calibri"/>
          <w:color w:val="000000"/>
          <w:sz w:val="24"/>
          <w:szCs w:val="24"/>
        </w:rPr>
        <w:t>świadczenie usług pocztowych w obrocie krajowym i</w:t>
      </w:r>
      <w:r w:rsidR="009A3477">
        <w:rPr>
          <w:rFonts w:ascii="Calibri" w:eastAsia="Times New Roman" w:hAnsi="Calibri" w:cs="Calibri"/>
          <w:color w:val="000000"/>
          <w:sz w:val="24"/>
          <w:szCs w:val="24"/>
        </w:rPr>
        <w:t> </w:t>
      </w:r>
      <w:r w:rsidR="009A3477" w:rsidRPr="009A3477">
        <w:rPr>
          <w:rFonts w:ascii="Calibri" w:eastAsia="Times New Roman" w:hAnsi="Calibri" w:cs="Calibri"/>
          <w:color w:val="000000"/>
          <w:sz w:val="24"/>
          <w:szCs w:val="24"/>
        </w:rPr>
        <w:t>zagranicznym, w zakresie przyjmowania, przemieszczania i doręczania przesyłek pocztowych i zwrotów (przesyłki listowe i paczki pocztowe), które będą realizowane na zasadach określonych w powszechnie obowiązujących przepisach prawa, w szczególności w Ustawie z dnia 23 listopada 2012 r. – Prawo pocztowe (t.j. Dz. U. z 20</w:t>
      </w:r>
      <w:r w:rsidR="00A2758F">
        <w:rPr>
          <w:rFonts w:ascii="Calibri" w:eastAsia="Times New Roman" w:hAnsi="Calibri" w:cs="Calibri"/>
          <w:color w:val="000000"/>
          <w:sz w:val="24"/>
          <w:szCs w:val="24"/>
        </w:rPr>
        <w:t>2</w:t>
      </w:r>
      <w:r w:rsidR="009F732B">
        <w:rPr>
          <w:rFonts w:ascii="Calibri" w:eastAsia="Times New Roman" w:hAnsi="Calibri" w:cs="Calibri"/>
          <w:color w:val="000000"/>
          <w:sz w:val="24"/>
          <w:szCs w:val="24"/>
        </w:rPr>
        <w:t>3</w:t>
      </w:r>
      <w:r w:rsidR="009A3477" w:rsidRPr="009A3477">
        <w:rPr>
          <w:rFonts w:ascii="Calibri" w:eastAsia="Times New Roman" w:hAnsi="Calibri" w:cs="Calibri"/>
          <w:color w:val="000000"/>
          <w:sz w:val="24"/>
          <w:szCs w:val="24"/>
        </w:rPr>
        <w:t xml:space="preserve"> r., poz. </w:t>
      </w:r>
      <w:r w:rsidR="009F732B" w:rsidRPr="009F732B">
        <w:rPr>
          <w:rFonts w:ascii="Calibri" w:eastAsia="Times New Roman" w:hAnsi="Calibri" w:cs="Calibri"/>
          <w:color w:val="000000"/>
          <w:sz w:val="24"/>
          <w:szCs w:val="24"/>
        </w:rPr>
        <w:t>1640</w:t>
      </w:r>
      <w:r w:rsidR="009A3477" w:rsidRPr="009A3477">
        <w:rPr>
          <w:rFonts w:ascii="Calibri" w:eastAsia="Times New Roman" w:hAnsi="Calibri" w:cs="Calibri"/>
          <w:color w:val="000000"/>
          <w:sz w:val="24"/>
          <w:szCs w:val="24"/>
        </w:rPr>
        <w:t xml:space="preserve"> z późn. zm.) oraz świadczenie usług </w:t>
      </w:r>
      <w:r w:rsidR="009A3477" w:rsidRPr="00305D37">
        <w:rPr>
          <w:rFonts w:ascii="Calibri" w:eastAsia="Times New Roman" w:hAnsi="Calibri" w:cs="Calibri"/>
          <w:color w:val="000000"/>
          <w:sz w:val="24"/>
          <w:szCs w:val="24"/>
        </w:rPr>
        <w:t>kurierskich</w:t>
      </w:r>
      <w:r w:rsidR="00A72B38" w:rsidRPr="00305D37">
        <w:rPr>
          <w:rFonts w:ascii="Calibri" w:eastAsia="Times New Roman" w:hAnsi="Calibri" w:cs="Calibri"/>
          <w:color w:val="000000"/>
          <w:sz w:val="24"/>
          <w:szCs w:val="24"/>
        </w:rPr>
        <w:t xml:space="preserve"> </w:t>
      </w:r>
      <w:r w:rsidR="009A3477" w:rsidRPr="00305D37">
        <w:rPr>
          <w:rFonts w:ascii="Calibri" w:eastAsia="Times New Roman" w:hAnsi="Calibri" w:cs="Calibri"/>
          <w:color w:val="000000"/>
          <w:sz w:val="24"/>
          <w:szCs w:val="24"/>
        </w:rPr>
        <w:t>zleconych przez Powiat Lwówecki .</w:t>
      </w:r>
    </w:p>
    <w:p w14:paraId="43569E7D" w14:textId="77777777" w:rsidR="009A3477"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Wspólny Słownik Zamówień CPV dla postępowania:</w:t>
      </w:r>
      <w:r w:rsidR="009A3477">
        <w:rPr>
          <w:rFonts w:ascii="Calibri" w:eastAsia="Times New Roman" w:hAnsi="Calibri" w:cs="Calibri"/>
          <w:color w:val="000000"/>
          <w:sz w:val="24"/>
          <w:szCs w:val="24"/>
        </w:rPr>
        <w:t xml:space="preserve"> </w:t>
      </w:r>
    </w:p>
    <w:p w14:paraId="06502EC3" w14:textId="77777777" w:rsidR="009A3477" w:rsidRPr="009A3477" w:rsidRDefault="009A3477" w:rsidP="009A3477">
      <w:pPr>
        <w:widowControl w:val="0"/>
        <w:autoSpaceDE w:val="0"/>
        <w:autoSpaceDN w:val="0"/>
        <w:spacing w:before="0" w:after="0" w:line="240" w:lineRule="auto"/>
        <w:rPr>
          <w:rFonts w:ascii="Calibri" w:eastAsia="Times New Roman" w:hAnsi="Calibri" w:cs="Calibri"/>
          <w:color w:val="000000"/>
          <w:sz w:val="24"/>
          <w:szCs w:val="24"/>
        </w:rPr>
      </w:pPr>
      <w:r w:rsidRPr="009A3477">
        <w:rPr>
          <w:rFonts w:ascii="Calibri" w:eastAsia="Times New Roman" w:hAnsi="Calibri" w:cs="Calibri"/>
          <w:color w:val="000000"/>
          <w:sz w:val="24"/>
          <w:szCs w:val="24"/>
        </w:rPr>
        <w:t xml:space="preserve">Główny przedmiot: </w:t>
      </w:r>
    </w:p>
    <w:p w14:paraId="4D1E91AE" w14:textId="77777777" w:rsidR="009A3477" w:rsidRPr="009A3477" w:rsidRDefault="009A3477" w:rsidP="009A3477">
      <w:pPr>
        <w:widowControl w:val="0"/>
        <w:autoSpaceDE w:val="0"/>
        <w:autoSpaceDN w:val="0"/>
        <w:spacing w:before="0" w:after="0" w:line="240" w:lineRule="auto"/>
        <w:rPr>
          <w:rFonts w:ascii="Calibri" w:eastAsia="Times New Roman" w:hAnsi="Calibri" w:cs="Calibri"/>
          <w:color w:val="000000"/>
          <w:sz w:val="24"/>
          <w:szCs w:val="24"/>
        </w:rPr>
      </w:pPr>
      <w:r w:rsidRPr="009A3477">
        <w:rPr>
          <w:rFonts w:ascii="Calibri" w:eastAsia="Times New Roman" w:hAnsi="Calibri" w:cs="Calibri"/>
          <w:color w:val="000000"/>
          <w:sz w:val="24"/>
          <w:szCs w:val="24"/>
        </w:rPr>
        <w:t>64100000-7 Usługi pocztowe i kurierskie</w:t>
      </w:r>
    </w:p>
    <w:p w14:paraId="28C7ABCF" w14:textId="77777777" w:rsidR="009A3477" w:rsidRPr="009A3477" w:rsidRDefault="009A3477" w:rsidP="009A3477">
      <w:pPr>
        <w:widowControl w:val="0"/>
        <w:autoSpaceDE w:val="0"/>
        <w:autoSpaceDN w:val="0"/>
        <w:spacing w:before="0" w:after="0" w:line="240" w:lineRule="auto"/>
        <w:rPr>
          <w:rFonts w:ascii="Calibri" w:eastAsia="Times New Roman" w:hAnsi="Calibri" w:cs="Calibri"/>
          <w:color w:val="000000"/>
          <w:sz w:val="24"/>
          <w:szCs w:val="24"/>
        </w:rPr>
      </w:pPr>
      <w:r w:rsidRPr="009A3477">
        <w:rPr>
          <w:rFonts w:ascii="Calibri" w:eastAsia="Times New Roman" w:hAnsi="Calibri" w:cs="Calibri"/>
          <w:color w:val="000000"/>
          <w:sz w:val="24"/>
          <w:szCs w:val="24"/>
        </w:rPr>
        <w:t>Dodatkowy przedmiot:</w:t>
      </w:r>
    </w:p>
    <w:p w14:paraId="7F2B222A" w14:textId="77777777" w:rsidR="009A3477" w:rsidRPr="009A3477" w:rsidRDefault="009A3477" w:rsidP="009A3477">
      <w:pPr>
        <w:widowControl w:val="0"/>
        <w:autoSpaceDE w:val="0"/>
        <w:autoSpaceDN w:val="0"/>
        <w:spacing w:before="0" w:after="0" w:line="240" w:lineRule="auto"/>
        <w:rPr>
          <w:rFonts w:ascii="Calibri" w:eastAsia="Times New Roman" w:hAnsi="Calibri" w:cs="Calibri"/>
          <w:color w:val="000000"/>
          <w:sz w:val="24"/>
          <w:szCs w:val="24"/>
        </w:rPr>
      </w:pPr>
      <w:r w:rsidRPr="009A3477">
        <w:rPr>
          <w:rFonts w:ascii="Calibri" w:eastAsia="Times New Roman" w:hAnsi="Calibri" w:cs="Calibri"/>
          <w:color w:val="000000"/>
          <w:sz w:val="24"/>
          <w:szCs w:val="24"/>
        </w:rPr>
        <w:t>64112000-4 Usługi pocztowe dotyczące listów</w:t>
      </w:r>
    </w:p>
    <w:p w14:paraId="4B0AAA8E" w14:textId="34CAA5E9" w:rsidR="00C96B3C" w:rsidRPr="00C96B3C" w:rsidRDefault="009A3477" w:rsidP="009A3477">
      <w:pPr>
        <w:widowControl w:val="0"/>
        <w:autoSpaceDE w:val="0"/>
        <w:autoSpaceDN w:val="0"/>
        <w:spacing w:before="0" w:after="0" w:line="240" w:lineRule="auto"/>
        <w:rPr>
          <w:rFonts w:ascii="Calibri" w:eastAsia="Times New Roman" w:hAnsi="Calibri" w:cs="Calibri"/>
          <w:color w:val="000000"/>
          <w:sz w:val="24"/>
          <w:szCs w:val="24"/>
        </w:rPr>
      </w:pPr>
      <w:r w:rsidRPr="009A3477">
        <w:rPr>
          <w:rFonts w:ascii="Calibri" w:eastAsia="Times New Roman" w:hAnsi="Calibri" w:cs="Calibri"/>
          <w:color w:val="000000"/>
          <w:sz w:val="24"/>
          <w:szCs w:val="24"/>
        </w:rPr>
        <w:t>64113000-1 Usługi pocztowe dotyczące paczek</w:t>
      </w:r>
    </w:p>
    <w:p w14:paraId="05D24661" w14:textId="77777777" w:rsidR="00C96B3C" w:rsidRPr="00C96B3C" w:rsidRDefault="00C96B3C" w:rsidP="00C21D4E">
      <w:pPr>
        <w:spacing w:before="0" w:after="0" w:line="240" w:lineRule="auto"/>
        <w:rPr>
          <w:rFonts w:ascii="Calibri" w:eastAsia="Times New Roman" w:hAnsi="Calibri" w:cs="Calibri"/>
          <w:color w:val="000000"/>
          <w:sz w:val="24"/>
          <w:szCs w:val="24"/>
        </w:rPr>
      </w:pPr>
      <w:bookmarkStart w:id="6" w:name="_Hlk100838468"/>
    </w:p>
    <w:bookmarkEnd w:id="6"/>
    <w:p w14:paraId="6EE2AA43" w14:textId="18F1D5E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Przedmiot zamówienia szczegółowo opisany </w:t>
      </w:r>
      <w:r w:rsidRPr="00BB4EA0">
        <w:rPr>
          <w:rFonts w:ascii="Calibri" w:eastAsia="Times New Roman" w:hAnsi="Calibri" w:cs="Calibri"/>
          <w:color w:val="000000"/>
          <w:sz w:val="24"/>
          <w:szCs w:val="24"/>
        </w:rPr>
        <w:t xml:space="preserve">jest w </w:t>
      </w:r>
      <w:r w:rsidRPr="00BB4EA0">
        <w:rPr>
          <w:rFonts w:ascii="Calibri" w:eastAsia="Times New Roman" w:hAnsi="Calibri" w:cs="Calibri"/>
          <w:b/>
          <w:color w:val="000000"/>
          <w:sz w:val="24"/>
          <w:szCs w:val="24"/>
        </w:rPr>
        <w:t xml:space="preserve">Załącznikach nr 1 </w:t>
      </w:r>
      <w:r w:rsidR="008E2E98" w:rsidRPr="00BB4EA0">
        <w:rPr>
          <w:rFonts w:ascii="Calibri" w:eastAsia="Times New Roman" w:hAnsi="Calibri" w:cs="Calibri"/>
          <w:b/>
          <w:color w:val="000000"/>
          <w:sz w:val="24"/>
          <w:szCs w:val="24"/>
        </w:rPr>
        <w:t>do</w:t>
      </w:r>
      <w:r w:rsidR="008E2E98">
        <w:rPr>
          <w:rFonts w:ascii="Calibri" w:eastAsia="Times New Roman" w:hAnsi="Calibri" w:cs="Calibri"/>
          <w:b/>
          <w:color w:val="000000"/>
          <w:sz w:val="24"/>
          <w:szCs w:val="24"/>
        </w:rPr>
        <w:t xml:space="preserve"> </w:t>
      </w:r>
      <w:r w:rsidRPr="00C96B3C">
        <w:rPr>
          <w:rFonts w:ascii="Calibri" w:eastAsia="Times New Roman" w:hAnsi="Calibri" w:cs="Calibri"/>
          <w:color w:val="000000"/>
          <w:sz w:val="24"/>
          <w:szCs w:val="24"/>
        </w:rPr>
        <w:t>niniejszej specyfikacji warunków zamówienia.</w:t>
      </w:r>
    </w:p>
    <w:p w14:paraId="08AAC0EF"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Wykonawca zobowiązany jest zrealizować zamówienie na zasadach i warunkach opisanych w </w:t>
      </w:r>
      <w:r w:rsidRPr="00C96B3C">
        <w:rPr>
          <w:rFonts w:ascii="Calibri" w:eastAsia="Times New Roman" w:hAnsi="Calibri" w:cs="Calibri"/>
          <w:b/>
          <w:color w:val="000000"/>
          <w:sz w:val="24"/>
          <w:szCs w:val="24"/>
        </w:rPr>
        <w:t xml:space="preserve">Załączniku nr 6 </w:t>
      </w:r>
      <w:r w:rsidRPr="00C96B3C">
        <w:rPr>
          <w:rFonts w:ascii="Calibri" w:eastAsia="Times New Roman" w:hAnsi="Calibri" w:cs="Calibri"/>
          <w:color w:val="000000"/>
          <w:sz w:val="24"/>
          <w:szCs w:val="24"/>
        </w:rPr>
        <w:t>niniejszej specyfikacji warunków</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zamówienia (projektowane postanowienia umowy).</w:t>
      </w:r>
    </w:p>
    <w:p w14:paraId="19B83637" w14:textId="77777777" w:rsidR="00C96B3C" w:rsidRPr="00C96B3C" w:rsidRDefault="00C96B3C" w:rsidP="000E29F6">
      <w:pPr>
        <w:numPr>
          <w:ilvl w:val="0"/>
          <w:numId w:val="2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7" w:name="_Toc107216700"/>
      <w:r w:rsidRPr="00C96B3C">
        <w:rPr>
          <w:rFonts w:ascii="Calibri" w:eastAsia="Times New Roman" w:hAnsi="Calibri" w:cs="Times New Roman"/>
          <w:caps/>
          <w:color w:val="FFFFFF"/>
          <w:spacing w:val="15"/>
          <w:sz w:val="22"/>
          <w:szCs w:val="22"/>
        </w:rPr>
        <w:t>OPIS CZĘŚCI ZAMÓWIENIA</w:t>
      </w:r>
      <w:bookmarkEnd w:id="7"/>
    </w:p>
    <w:p w14:paraId="4B04A7F5" w14:textId="27EA4150" w:rsidR="00C96B3C" w:rsidRPr="00C96B3C" w:rsidRDefault="00C96B3C" w:rsidP="002844B1">
      <w:pPr>
        <w:widowControl w:val="0"/>
        <w:numPr>
          <w:ilvl w:val="0"/>
          <w:numId w:val="4"/>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Zamówienie</w:t>
      </w:r>
      <w:r w:rsidR="00683D47">
        <w:rPr>
          <w:rFonts w:ascii="Calibri" w:eastAsia="Times New Roman" w:hAnsi="Calibri" w:cs="Calibri"/>
          <w:color w:val="000000"/>
          <w:sz w:val="24"/>
          <w:szCs w:val="24"/>
        </w:rPr>
        <w:t xml:space="preserve"> nie jest podzielone na części: </w:t>
      </w:r>
    </w:p>
    <w:p w14:paraId="4D40E330" w14:textId="77777777" w:rsidR="00C96B3C" w:rsidRPr="00C96B3C" w:rsidRDefault="00C96B3C" w:rsidP="002844B1">
      <w:pPr>
        <w:widowControl w:val="0"/>
        <w:numPr>
          <w:ilvl w:val="0"/>
          <w:numId w:val="4"/>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dopuszcza możliwość składania ofert częściowych.</w:t>
      </w:r>
    </w:p>
    <w:p w14:paraId="4D5899E1" w14:textId="77777777" w:rsidR="00C96B3C" w:rsidRPr="00C96B3C" w:rsidRDefault="00C96B3C" w:rsidP="002844B1">
      <w:pPr>
        <w:widowControl w:val="0"/>
        <w:numPr>
          <w:ilvl w:val="0"/>
          <w:numId w:val="4"/>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ogranicza liczby części zamówienia, na które Wykonawca może złożyć ofertę, jak również Zamawiający nie ogranicza liczby części zamówienia, których można udzielić jednemu Wykonawcy.</w:t>
      </w:r>
    </w:p>
    <w:p w14:paraId="5B1426BA" w14:textId="77777777" w:rsidR="00C96B3C" w:rsidRPr="00C96B3C" w:rsidRDefault="00C96B3C" w:rsidP="000E29F6">
      <w:pPr>
        <w:numPr>
          <w:ilvl w:val="0"/>
          <w:numId w:val="2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8" w:name="_Toc107216701"/>
      <w:r w:rsidRPr="00C96B3C">
        <w:rPr>
          <w:rFonts w:ascii="Calibri" w:eastAsia="Times New Roman" w:hAnsi="Calibri" w:cs="Times New Roman"/>
          <w:caps/>
          <w:color w:val="FFFFFF"/>
          <w:spacing w:val="15"/>
          <w:sz w:val="22"/>
          <w:szCs w:val="22"/>
        </w:rPr>
        <w:t>INFORMACJA O PRZEWIDYWANYCH ZAMÓWIENIACH, O KTÓRYCH MOWA W ART. 94 oraz 214 USTAWY</w:t>
      </w:r>
      <w:bookmarkEnd w:id="8"/>
    </w:p>
    <w:p w14:paraId="2F1E8D2E" w14:textId="0DC47DF3" w:rsidR="00C96B3C" w:rsidRPr="00C96B3C" w:rsidRDefault="00C96B3C" w:rsidP="00C21D4E">
      <w:pPr>
        <w:widowControl w:val="0"/>
        <w:numPr>
          <w:ilvl w:val="0"/>
          <w:numId w:val="5"/>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zastrzega udzielenia zamówienia na podstawie art. 94</w:t>
      </w:r>
      <w:r w:rsidR="00F65F38">
        <w:rPr>
          <w:rFonts w:ascii="Calibri" w:eastAsia="Times New Roman" w:hAnsi="Calibri" w:cs="Calibri"/>
          <w:color w:val="000000"/>
          <w:sz w:val="24"/>
          <w:szCs w:val="24"/>
        </w:rPr>
        <w:t>;</w:t>
      </w:r>
    </w:p>
    <w:p w14:paraId="421AEEDC" w14:textId="46207CCA" w:rsidR="00C96B3C" w:rsidRPr="00C96B3C" w:rsidRDefault="00C96B3C" w:rsidP="00C21D4E">
      <w:pPr>
        <w:widowControl w:val="0"/>
        <w:numPr>
          <w:ilvl w:val="0"/>
          <w:numId w:val="5"/>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przewiduje udzielania zamówień na podstawie art. 214</w:t>
      </w:r>
      <w:r w:rsidR="00F65F38">
        <w:rPr>
          <w:rFonts w:ascii="Calibri" w:eastAsia="Times New Roman" w:hAnsi="Calibri" w:cs="Calibri"/>
          <w:color w:val="000000"/>
          <w:sz w:val="24"/>
          <w:szCs w:val="24"/>
        </w:rPr>
        <w:t>;</w:t>
      </w:r>
      <w:r w:rsidRPr="00C96B3C">
        <w:rPr>
          <w:rFonts w:ascii="Calibri" w:eastAsia="Times New Roman" w:hAnsi="Calibri" w:cs="Calibri"/>
          <w:color w:val="000000"/>
          <w:sz w:val="24"/>
          <w:szCs w:val="24"/>
        </w:rPr>
        <w:t xml:space="preserve"> </w:t>
      </w:r>
    </w:p>
    <w:p w14:paraId="1E4A3CE6"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rPr>
      </w:pPr>
    </w:p>
    <w:p w14:paraId="210F0844" w14:textId="77777777" w:rsidR="00C96B3C" w:rsidRPr="00C96B3C" w:rsidRDefault="00C96B3C" w:rsidP="000E29F6">
      <w:pPr>
        <w:numPr>
          <w:ilvl w:val="0"/>
          <w:numId w:val="2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9" w:name="_Toc107216702"/>
      <w:r w:rsidRPr="00C96B3C">
        <w:rPr>
          <w:rFonts w:ascii="Calibri" w:eastAsia="Times New Roman" w:hAnsi="Calibri" w:cs="Times New Roman"/>
          <w:caps/>
          <w:color w:val="FFFFFF"/>
          <w:spacing w:val="15"/>
          <w:sz w:val="22"/>
          <w:szCs w:val="22"/>
        </w:rPr>
        <w:t xml:space="preserve">INFORMACJA DOTYCZĄCA OFERT WARIANTOWYCH, UMOWY RAMOWEJ, </w:t>
      </w:r>
      <w:r w:rsidRPr="00C96B3C">
        <w:rPr>
          <w:rFonts w:ascii="Calibri" w:eastAsia="Times New Roman" w:hAnsi="Calibri" w:cs="Times New Roman"/>
          <w:caps/>
          <w:color w:val="FFFFFF"/>
          <w:spacing w:val="-5"/>
          <w:sz w:val="22"/>
          <w:szCs w:val="22"/>
        </w:rPr>
        <w:t xml:space="preserve">AUKCJI </w:t>
      </w:r>
      <w:r w:rsidRPr="00C96B3C">
        <w:rPr>
          <w:rFonts w:ascii="Calibri" w:eastAsia="Times New Roman" w:hAnsi="Calibri" w:cs="Times New Roman"/>
          <w:caps/>
          <w:color w:val="FFFFFF"/>
          <w:spacing w:val="15"/>
          <w:sz w:val="22"/>
          <w:szCs w:val="22"/>
        </w:rPr>
        <w:t>ELEKTRONICZNEJ, KATALOGÓW</w:t>
      </w:r>
      <w:r w:rsidRPr="00C96B3C">
        <w:rPr>
          <w:rFonts w:ascii="Calibri" w:eastAsia="Times New Roman" w:hAnsi="Calibri" w:cs="Times New Roman"/>
          <w:caps/>
          <w:color w:val="FFFFFF"/>
          <w:spacing w:val="-3"/>
          <w:sz w:val="22"/>
          <w:szCs w:val="22"/>
        </w:rPr>
        <w:t xml:space="preserve"> </w:t>
      </w:r>
      <w:r w:rsidRPr="00C96B3C">
        <w:rPr>
          <w:rFonts w:ascii="Calibri" w:eastAsia="Times New Roman" w:hAnsi="Calibri" w:cs="Times New Roman"/>
          <w:caps/>
          <w:color w:val="FFFFFF"/>
          <w:spacing w:val="15"/>
          <w:sz w:val="22"/>
          <w:szCs w:val="22"/>
        </w:rPr>
        <w:t>ELEKTRONICZNYCH</w:t>
      </w:r>
      <w:bookmarkEnd w:id="9"/>
    </w:p>
    <w:p w14:paraId="58BCE1D5" w14:textId="77777777" w:rsidR="00C96B3C" w:rsidRPr="00C96B3C" w:rsidRDefault="00C96B3C" w:rsidP="00C21D4E">
      <w:pPr>
        <w:widowControl w:val="0"/>
        <w:numPr>
          <w:ilvl w:val="0"/>
          <w:numId w:val="6"/>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dopuszcza składania ofert wariantowych.</w:t>
      </w:r>
    </w:p>
    <w:p w14:paraId="61308D02"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przewiduje zawarcia umowy</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ramowej.</w:t>
      </w:r>
    </w:p>
    <w:p w14:paraId="1E9E5D65"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przewiduje przeprowadzenia aukcji</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elektronicznej.</w:t>
      </w:r>
    </w:p>
    <w:p w14:paraId="3C71B319"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wymaga i nie dopuszcza złożenia ofert w postaci katalogów</w:t>
      </w:r>
      <w:r w:rsidRPr="00C96B3C">
        <w:rPr>
          <w:rFonts w:ascii="Calibri" w:eastAsia="Times New Roman" w:hAnsi="Calibri" w:cs="Calibri"/>
          <w:color w:val="000000"/>
          <w:spacing w:val="-6"/>
          <w:sz w:val="24"/>
          <w:szCs w:val="24"/>
        </w:rPr>
        <w:t xml:space="preserve"> </w:t>
      </w:r>
      <w:r w:rsidRPr="00C96B3C">
        <w:rPr>
          <w:rFonts w:ascii="Calibri" w:eastAsia="Times New Roman" w:hAnsi="Calibri" w:cs="Calibri"/>
          <w:color w:val="000000"/>
          <w:sz w:val="24"/>
          <w:szCs w:val="24"/>
        </w:rPr>
        <w:t>elektronicznych.</w:t>
      </w:r>
    </w:p>
    <w:p w14:paraId="70F0A3E4"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rPr>
      </w:pPr>
    </w:p>
    <w:p w14:paraId="5ACC4B8D" w14:textId="77777777" w:rsidR="00C96B3C" w:rsidRPr="00C96B3C" w:rsidRDefault="00C96B3C" w:rsidP="000E29F6">
      <w:pPr>
        <w:numPr>
          <w:ilvl w:val="0"/>
          <w:numId w:val="2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0" w:name="_Toc107216703"/>
      <w:r w:rsidRPr="00C96B3C">
        <w:rPr>
          <w:rFonts w:ascii="Calibri" w:eastAsia="Times New Roman" w:hAnsi="Calibri" w:cs="Times New Roman"/>
          <w:caps/>
          <w:color w:val="FFFFFF"/>
          <w:spacing w:val="15"/>
          <w:sz w:val="22"/>
          <w:szCs w:val="22"/>
        </w:rPr>
        <w:t>TERMIN WYKONANIA</w:t>
      </w:r>
      <w:r w:rsidRPr="00C96B3C">
        <w:rPr>
          <w:rFonts w:ascii="Calibri" w:eastAsia="Times New Roman" w:hAnsi="Calibri" w:cs="Times New Roman"/>
          <w:caps/>
          <w:color w:val="FFFFFF"/>
          <w:spacing w:val="-3"/>
          <w:sz w:val="22"/>
          <w:szCs w:val="22"/>
        </w:rPr>
        <w:t xml:space="preserve"> </w:t>
      </w:r>
      <w:r w:rsidRPr="00C96B3C">
        <w:rPr>
          <w:rFonts w:ascii="Calibri" w:eastAsia="Times New Roman" w:hAnsi="Calibri" w:cs="Times New Roman"/>
          <w:caps/>
          <w:color w:val="FFFFFF"/>
          <w:spacing w:val="15"/>
          <w:sz w:val="22"/>
          <w:szCs w:val="22"/>
        </w:rPr>
        <w:t>ZAMÓWIENIA</w:t>
      </w:r>
      <w:bookmarkEnd w:id="10"/>
    </w:p>
    <w:p w14:paraId="3BCD34E7" w14:textId="0FC49175" w:rsidR="0035454C" w:rsidRDefault="00C96B3C" w:rsidP="0058308E">
      <w:pPr>
        <w:widowControl w:val="0"/>
        <w:numPr>
          <w:ilvl w:val="0"/>
          <w:numId w:val="7"/>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Termin wykonania zamówienia</w:t>
      </w:r>
      <w:r w:rsidR="00A72B38">
        <w:rPr>
          <w:rFonts w:ascii="Calibri" w:eastAsia="Times New Roman" w:hAnsi="Calibri" w:cs="Calibri"/>
          <w:color w:val="000000"/>
          <w:sz w:val="24"/>
          <w:szCs w:val="24"/>
        </w:rPr>
        <w:t xml:space="preserve"> dla wszystkich Części zamówienia</w:t>
      </w:r>
      <w:r w:rsidR="00B225B2">
        <w:rPr>
          <w:rFonts w:ascii="Calibri" w:eastAsia="Times New Roman" w:hAnsi="Calibri" w:cs="Calibri"/>
          <w:color w:val="000000"/>
          <w:sz w:val="24"/>
          <w:szCs w:val="24"/>
        </w:rPr>
        <w:t>:</w:t>
      </w:r>
      <w:r w:rsidR="00A72B38">
        <w:rPr>
          <w:rFonts w:ascii="Calibri" w:eastAsia="Times New Roman" w:hAnsi="Calibri" w:cs="Calibri"/>
          <w:color w:val="000000"/>
          <w:sz w:val="24"/>
          <w:szCs w:val="24"/>
        </w:rPr>
        <w:t xml:space="preserve"> od podpisania umowy do 30 czerwca 202</w:t>
      </w:r>
      <w:r w:rsidR="002E1A80">
        <w:rPr>
          <w:rFonts w:ascii="Calibri" w:eastAsia="Times New Roman" w:hAnsi="Calibri" w:cs="Calibri"/>
          <w:color w:val="000000"/>
          <w:sz w:val="24"/>
          <w:szCs w:val="24"/>
        </w:rPr>
        <w:t>6</w:t>
      </w:r>
      <w:r w:rsidR="00A72B38">
        <w:rPr>
          <w:rFonts w:ascii="Calibri" w:eastAsia="Times New Roman" w:hAnsi="Calibri" w:cs="Calibri"/>
          <w:color w:val="000000"/>
          <w:sz w:val="24"/>
          <w:szCs w:val="24"/>
        </w:rPr>
        <w:t xml:space="preserve"> roku</w:t>
      </w:r>
      <w:r w:rsidRPr="00C96B3C">
        <w:rPr>
          <w:rFonts w:ascii="Calibri" w:eastAsia="Times New Roman" w:hAnsi="Calibri" w:cs="Calibri"/>
          <w:color w:val="000000"/>
          <w:sz w:val="24"/>
          <w:szCs w:val="24"/>
        </w:rPr>
        <w:t xml:space="preserve"> </w:t>
      </w:r>
    </w:p>
    <w:p w14:paraId="162435D4"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rPr>
      </w:pPr>
    </w:p>
    <w:p w14:paraId="0631D2D2" w14:textId="77777777" w:rsidR="00C96B3C" w:rsidRPr="00C96B3C" w:rsidRDefault="00C96B3C" w:rsidP="000E29F6">
      <w:pPr>
        <w:numPr>
          <w:ilvl w:val="0"/>
          <w:numId w:val="2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1" w:name="_Toc107216704"/>
      <w:r w:rsidRPr="00C96B3C">
        <w:rPr>
          <w:rFonts w:ascii="Calibri" w:eastAsia="Times New Roman" w:hAnsi="Calibri" w:cs="Times New Roman"/>
          <w:caps/>
          <w:color w:val="FFFFFF"/>
          <w:spacing w:val="15"/>
          <w:sz w:val="22"/>
          <w:szCs w:val="22"/>
        </w:rPr>
        <w:t>PODSTAWY</w:t>
      </w:r>
      <w:r w:rsidRPr="00C96B3C">
        <w:rPr>
          <w:rFonts w:ascii="Calibri" w:eastAsia="Times New Roman" w:hAnsi="Calibri" w:cs="Times New Roman"/>
          <w:caps/>
          <w:color w:val="FFFFFF"/>
          <w:spacing w:val="-2"/>
          <w:sz w:val="22"/>
          <w:szCs w:val="22"/>
        </w:rPr>
        <w:t xml:space="preserve"> </w:t>
      </w:r>
      <w:r w:rsidRPr="00C96B3C">
        <w:rPr>
          <w:rFonts w:ascii="Calibri" w:eastAsia="Times New Roman" w:hAnsi="Calibri" w:cs="Times New Roman"/>
          <w:caps/>
          <w:color w:val="FFFFFF"/>
          <w:spacing w:val="15"/>
          <w:sz w:val="22"/>
          <w:szCs w:val="22"/>
        </w:rPr>
        <w:t>WYKLUCZENIA</w:t>
      </w:r>
      <w:bookmarkEnd w:id="11"/>
    </w:p>
    <w:p w14:paraId="40717CBC" w14:textId="0FA170C2" w:rsidR="00C96B3C" w:rsidRPr="00C96B3C" w:rsidRDefault="00C96B3C" w:rsidP="003478F0">
      <w:pPr>
        <w:widowControl w:val="0"/>
        <w:numPr>
          <w:ilvl w:val="0"/>
          <w:numId w:val="8"/>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 postępowania o udzielenie zamówienia wyklucza się, z zastrzeżeniem art. 110 ust. 2 Ustawy, </w:t>
      </w:r>
      <w:r w:rsidR="00730956" w:rsidRPr="00C96B3C">
        <w:rPr>
          <w:rFonts w:ascii="Calibri" w:eastAsia="Times New Roman" w:hAnsi="Calibri" w:cs="Calibri"/>
          <w:color w:val="000000"/>
          <w:sz w:val="24"/>
          <w:szCs w:val="24"/>
        </w:rPr>
        <w:t>Wykonawcę,</w:t>
      </w:r>
      <w:r w:rsidRPr="00C96B3C">
        <w:rPr>
          <w:rFonts w:ascii="Calibri" w:eastAsia="Times New Roman" w:hAnsi="Calibri" w:cs="Calibri"/>
          <w:color w:val="000000"/>
          <w:sz w:val="24"/>
          <w:szCs w:val="24"/>
        </w:rPr>
        <w:t xml:space="preserve"> wobec którego zachodzą podstawy wykluczenia, o których</w:t>
      </w:r>
      <w:r w:rsidRPr="00C96B3C">
        <w:rPr>
          <w:rFonts w:ascii="Calibri" w:eastAsia="Times New Roman" w:hAnsi="Calibri" w:cs="Calibri"/>
          <w:color w:val="000000"/>
          <w:spacing w:val="14"/>
          <w:sz w:val="24"/>
          <w:szCs w:val="24"/>
        </w:rPr>
        <w:t xml:space="preserve"> </w:t>
      </w:r>
      <w:r w:rsidRPr="00C96B3C">
        <w:rPr>
          <w:rFonts w:ascii="Calibri" w:eastAsia="Times New Roman" w:hAnsi="Calibri" w:cs="Calibri"/>
          <w:color w:val="000000"/>
          <w:sz w:val="24"/>
          <w:szCs w:val="24"/>
        </w:rPr>
        <w:t>mowa:</w:t>
      </w:r>
    </w:p>
    <w:p w14:paraId="5CCB05D9" w14:textId="77777777" w:rsidR="00C96B3C" w:rsidRPr="00C96B3C" w:rsidRDefault="00C96B3C" w:rsidP="003478F0">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art. 108 ust. 1</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Ustawy,</w:t>
      </w:r>
    </w:p>
    <w:p w14:paraId="0E0F35A6" w14:textId="77777777" w:rsidR="003478F0" w:rsidRDefault="003478F0" w:rsidP="00F65F38">
      <w:pPr>
        <w:pStyle w:val="Akapitzlist"/>
        <w:numPr>
          <w:ilvl w:val="0"/>
          <w:numId w:val="2"/>
        </w:numPr>
        <w:ind w:left="0"/>
        <w:jc w:val="both"/>
        <w:rPr>
          <w:rFonts w:ascii="Calibri" w:eastAsia="Times New Roman" w:hAnsi="Calibri" w:cs="Calibri"/>
          <w:color w:val="000000"/>
          <w:sz w:val="24"/>
          <w:szCs w:val="24"/>
        </w:rPr>
      </w:pPr>
      <w:r w:rsidRPr="003478F0">
        <w:rPr>
          <w:rFonts w:ascii="Calibri" w:eastAsia="Times New Roman" w:hAnsi="Calibri" w:cs="Calibri"/>
          <w:color w:val="000000"/>
          <w:sz w:val="24"/>
          <w:szCs w:val="24"/>
        </w:rPr>
        <w:t xml:space="preserve">Dodatkowo zamawiający przewiduje wykluczenie wykonawcy na podstawie art. 109 ust. 1 pkt 4, pkt 6, pkt 8 i pkt 10 ustawy Pzp. </w:t>
      </w:r>
    </w:p>
    <w:p w14:paraId="5B58A6F5" w14:textId="77777777" w:rsidR="003478F0" w:rsidRDefault="003478F0" w:rsidP="00F65F38">
      <w:pPr>
        <w:pStyle w:val="Akapitzlist"/>
        <w:numPr>
          <w:ilvl w:val="1"/>
          <w:numId w:val="2"/>
        </w:numPr>
        <w:ind w:left="0" w:firstLine="0"/>
        <w:jc w:val="both"/>
        <w:rPr>
          <w:rFonts w:ascii="Calibri" w:eastAsia="Times New Roman" w:hAnsi="Calibri" w:cs="Calibri"/>
          <w:color w:val="000000"/>
          <w:sz w:val="24"/>
          <w:szCs w:val="24"/>
        </w:rPr>
      </w:pPr>
      <w:r w:rsidRPr="003478F0">
        <w:rPr>
          <w:rFonts w:ascii="Calibri" w:eastAsia="Times New Roman" w:hAnsi="Calibri" w:cs="Calibri"/>
          <w:color w:val="000000"/>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BF35EEF" w14:textId="77777777" w:rsidR="003478F0" w:rsidRDefault="003478F0" w:rsidP="00F65F38">
      <w:pPr>
        <w:pStyle w:val="Akapitzlist"/>
        <w:numPr>
          <w:ilvl w:val="1"/>
          <w:numId w:val="2"/>
        </w:numPr>
        <w:ind w:left="0" w:firstLine="0"/>
        <w:jc w:val="both"/>
        <w:rPr>
          <w:rFonts w:ascii="Calibri" w:eastAsia="Times New Roman" w:hAnsi="Calibri" w:cs="Calibri"/>
          <w:color w:val="000000"/>
          <w:sz w:val="24"/>
          <w:szCs w:val="24"/>
        </w:rPr>
      </w:pPr>
      <w:r w:rsidRPr="003478F0">
        <w:rPr>
          <w:rFonts w:ascii="Calibri" w:eastAsia="Times New Roman" w:hAnsi="Calibri" w:cs="Calibri"/>
          <w:color w:val="000000"/>
          <w:sz w:val="24"/>
          <w:szCs w:val="24"/>
        </w:rPr>
        <w:t xml:space="preserve">Jeżeli występuje konflikt interesów w rozumieniu art. 56 ust. 2, którego nie można skutecznie wyeliminować w inny sposób niż przez wykluczenie wykonawcy. </w:t>
      </w:r>
    </w:p>
    <w:p w14:paraId="373FC7C6" w14:textId="77777777" w:rsidR="003478F0" w:rsidRDefault="003478F0" w:rsidP="00F65F38">
      <w:pPr>
        <w:pStyle w:val="Akapitzlist"/>
        <w:numPr>
          <w:ilvl w:val="1"/>
          <w:numId w:val="2"/>
        </w:numPr>
        <w:ind w:left="0" w:firstLine="0"/>
        <w:jc w:val="both"/>
        <w:rPr>
          <w:rFonts w:ascii="Calibri" w:eastAsia="Times New Roman" w:hAnsi="Calibri" w:cs="Calibri"/>
          <w:color w:val="000000"/>
          <w:sz w:val="24"/>
          <w:szCs w:val="24"/>
        </w:rPr>
      </w:pPr>
      <w:r w:rsidRPr="003478F0">
        <w:rPr>
          <w:rFonts w:ascii="Calibri" w:eastAsia="Times New Roman" w:hAnsi="Calibri" w:cs="Calibri"/>
          <w:color w:val="000000"/>
          <w:sz w:val="24"/>
          <w:szCs w:val="24"/>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69F17EAF" w14:textId="64BD3304" w:rsidR="003478F0" w:rsidRDefault="003478F0" w:rsidP="00F65F38">
      <w:pPr>
        <w:pStyle w:val="Akapitzlist"/>
        <w:numPr>
          <w:ilvl w:val="1"/>
          <w:numId w:val="2"/>
        </w:numPr>
        <w:ind w:left="0" w:firstLine="0"/>
        <w:jc w:val="both"/>
        <w:rPr>
          <w:rFonts w:ascii="Calibri" w:eastAsia="Times New Roman" w:hAnsi="Calibri" w:cs="Calibri"/>
          <w:color w:val="000000"/>
          <w:sz w:val="24"/>
          <w:szCs w:val="24"/>
        </w:rPr>
      </w:pPr>
      <w:r w:rsidRPr="003478F0">
        <w:rPr>
          <w:rFonts w:ascii="Calibri" w:eastAsia="Times New Roman" w:hAnsi="Calibri" w:cs="Calibri"/>
          <w:color w:val="000000"/>
          <w:sz w:val="24"/>
          <w:szCs w:val="24"/>
        </w:rPr>
        <w:t>Który w wyniku lekkomyślności lub niedbalstwa przedstawił informacje wprowadzające w błąd, co mogło mieć istotny wpływ na decyzje podejmowane przez zamawiającego w postępowaniu o udzielenie zamówienia.</w:t>
      </w:r>
    </w:p>
    <w:p w14:paraId="0953E30F" w14:textId="2A81C2E4" w:rsidR="00576A6C" w:rsidRPr="00576A6C" w:rsidRDefault="00576A6C" w:rsidP="00F65F38">
      <w:pPr>
        <w:pStyle w:val="Akapitzlist"/>
        <w:numPr>
          <w:ilvl w:val="0"/>
          <w:numId w:val="2"/>
        </w:numPr>
        <w:ind w:left="0"/>
        <w:jc w:val="both"/>
        <w:rPr>
          <w:rFonts w:ascii="Calibri" w:eastAsia="Times New Roman" w:hAnsi="Calibri" w:cs="Calibri"/>
          <w:color w:val="000000"/>
          <w:sz w:val="24"/>
          <w:szCs w:val="24"/>
        </w:rPr>
      </w:pPr>
      <w:r w:rsidRPr="00576A6C">
        <w:rPr>
          <w:rFonts w:ascii="Calibri" w:eastAsia="Times New Roman" w:hAnsi="Calibri" w:cs="Calibri"/>
          <w:color w:val="000000"/>
          <w:sz w:val="24"/>
          <w:szCs w:val="24"/>
        </w:rPr>
        <w:t xml:space="preserve">Zamawiający działając na podstawie art. 7 ust 1 </w:t>
      </w:r>
      <w:r w:rsidR="00F65F38">
        <w:rPr>
          <w:rFonts w:ascii="Calibri" w:eastAsia="Times New Roman" w:hAnsi="Calibri" w:cs="Calibri"/>
          <w:color w:val="000000"/>
          <w:sz w:val="24"/>
          <w:szCs w:val="24"/>
        </w:rPr>
        <w:t>u</w:t>
      </w:r>
      <w:r w:rsidRPr="00576A6C">
        <w:rPr>
          <w:rFonts w:ascii="Calibri" w:eastAsia="Times New Roman" w:hAnsi="Calibri" w:cs="Calibri"/>
          <w:color w:val="000000"/>
          <w:sz w:val="24"/>
          <w:szCs w:val="24"/>
        </w:rPr>
        <w:t xml:space="preserve">stawy </w:t>
      </w:r>
      <w:r w:rsidR="00F65F38">
        <w:rPr>
          <w:rFonts w:ascii="Calibri" w:eastAsia="Times New Roman" w:hAnsi="Calibri" w:cs="Calibri"/>
          <w:color w:val="000000"/>
          <w:sz w:val="24"/>
          <w:szCs w:val="24"/>
        </w:rPr>
        <w:t xml:space="preserve">o szczególnych o </w:t>
      </w:r>
      <w:r w:rsidRPr="00576A6C">
        <w:rPr>
          <w:rFonts w:ascii="Calibri" w:eastAsia="Times New Roman" w:hAnsi="Calibri" w:cs="Calibri"/>
          <w:color w:val="000000"/>
          <w:sz w:val="24"/>
          <w:szCs w:val="24"/>
        </w:rPr>
        <w:t>rozwiązania</w:t>
      </w:r>
      <w:r w:rsidR="00F65F38">
        <w:rPr>
          <w:rFonts w:ascii="Calibri" w:eastAsia="Times New Roman" w:hAnsi="Calibri" w:cs="Calibri"/>
          <w:color w:val="000000"/>
          <w:sz w:val="24"/>
          <w:szCs w:val="24"/>
        </w:rPr>
        <w:t>ch</w:t>
      </w:r>
      <w:r w:rsidRPr="00576A6C">
        <w:rPr>
          <w:rFonts w:ascii="Calibri" w:eastAsia="Times New Roman" w:hAnsi="Calibri" w:cs="Calibri"/>
          <w:color w:val="000000"/>
          <w:sz w:val="24"/>
          <w:szCs w:val="24"/>
        </w:rPr>
        <w:t xml:space="preserve"> w zakresie przeciwdziałania wspieraniu agresji na Ukrainę oraz służące ochronie bezpieczeństwa narodowego. </w:t>
      </w:r>
      <w:r w:rsidR="00F65F38">
        <w:rPr>
          <w:rFonts w:ascii="Calibri" w:eastAsia="Times New Roman" w:hAnsi="Calibri" w:cs="Calibri"/>
          <w:color w:val="000000"/>
          <w:sz w:val="24"/>
          <w:szCs w:val="24"/>
        </w:rPr>
        <w:t>(</w:t>
      </w:r>
      <w:r w:rsidRPr="00576A6C">
        <w:rPr>
          <w:rFonts w:ascii="Calibri" w:eastAsia="Times New Roman" w:hAnsi="Calibri" w:cs="Calibri"/>
          <w:color w:val="000000"/>
          <w:sz w:val="24"/>
          <w:szCs w:val="24"/>
        </w:rPr>
        <w:t>Dz</w:t>
      </w:r>
      <w:r w:rsidR="00F65F38">
        <w:rPr>
          <w:rFonts w:ascii="Calibri" w:eastAsia="Times New Roman" w:hAnsi="Calibri" w:cs="Calibri"/>
          <w:color w:val="000000"/>
          <w:sz w:val="24"/>
          <w:szCs w:val="24"/>
        </w:rPr>
        <w:t xml:space="preserve">. U. </w:t>
      </w:r>
      <w:r w:rsidRPr="00576A6C">
        <w:rPr>
          <w:rFonts w:ascii="Calibri" w:eastAsia="Times New Roman" w:hAnsi="Calibri" w:cs="Calibri"/>
          <w:color w:val="000000"/>
          <w:sz w:val="24"/>
          <w:szCs w:val="24"/>
        </w:rPr>
        <w:t>2022</w:t>
      </w:r>
      <w:r w:rsidR="002844B1">
        <w:rPr>
          <w:rFonts w:ascii="Calibri" w:eastAsia="Times New Roman" w:hAnsi="Calibri" w:cs="Calibri"/>
          <w:color w:val="000000"/>
          <w:sz w:val="24"/>
          <w:szCs w:val="24"/>
        </w:rPr>
        <w:t>, poz. 835)</w:t>
      </w:r>
      <w:r w:rsidRPr="00576A6C">
        <w:rPr>
          <w:rFonts w:ascii="Calibri" w:eastAsia="Times New Roman" w:hAnsi="Calibri" w:cs="Calibri"/>
          <w:color w:val="000000"/>
          <w:sz w:val="24"/>
          <w:szCs w:val="24"/>
        </w:rPr>
        <w:t xml:space="preserve"> roku, wykluczy z udziału w postępowaniu </w:t>
      </w:r>
      <w:r w:rsidR="00F65F38">
        <w:rPr>
          <w:rFonts w:ascii="Calibri" w:eastAsia="Times New Roman" w:hAnsi="Calibri" w:cs="Calibri"/>
          <w:color w:val="000000"/>
          <w:sz w:val="24"/>
          <w:szCs w:val="24"/>
        </w:rPr>
        <w:t>następujących wykonawców:</w:t>
      </w:r>
    </w:p>
    <w:p w14:paraId="723A602E" w14:textId="7C898E24" w:rsidR="00576A6C" w:rsidRPr="00576A6C" w:rsidRDefault="00576A6C" w:rsidP="00F65F38">
      <w:pPr>
        <w:pStyle w:val="Akapitzlist"/>
        <w:numPr>
          <w:ilvl w:val="1"/>
          <w:numId w:val="2"/>
        </w:numPr>
        <w:ind w:left="0" w:firstLine="0"/>
        <w:jc w:val="both"/>
        <w:rPr>
          <w:rFonts w:ascii="Calibri" w:eastAsia="Times New Roman" w:hAnsi="Calibri" w:cs="Calibri"/>
          <w:color w:val="000000"/>
          <w:sz w:val="24"/>
          <w:szCs w:val="24"/>
        </w:rPr>
      </w:pPr>
      <w:r w:rsidRPr="00576A6C">
        <w:rPr>
          <w:rFonts w:ascii="Calibri" w:eastAsia="Times New Roman" w:hAnsi="Calibri" w:cs="Calibri"/>
          <w:color w:val="000000"/>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488CB95" w14:textId="731690D9" w:rsidR="00576A6C" w:rsidRPr="00576A6C" w:rsidRDefault="00576A6C" w:rsidP="00F65F38">
      <w:pPr>
        <w:pStyle w:val="Akapitzlist"/>
        <w:numPr>
          <w:ilvl w:val="1"/>
          <w:numId w:val="2"/>
        </w:numPr>
        <w:ind w:left="0" w:firstLine="0"/>
        <w:jc w:val="both"/>
        <w:rPr>
          <w:rFonts w:ascii="Calibri" w:eastAsia="Times New Roman" w:hAnsi="Calibri" w:cs="Calibri"/>
          <w:color w:val="000000"/>
          <w:sz w:val="24"/>
          <w:szCs w:val="24"/>
        </w:rPr>
      </w:pPr>
      <w:r w:rsidRPr="00576A6C">
        <w:rPr>
          <w:rFonts w:ascii="Calibri" w:eastAsia="Times New Roman" w:hAnsi="Calibri" w:cs="Calibri"/>
          <w:color w:val="000000"/>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95B00D0" w14:textId="796BDDD1" w:rsidR="00576A6C" w:rsidRDefault="00576A6C" w:rsidP="00F65F38">
      <w:pPr>
        <w:pStyle w:val="Akapitzlist"/>
        <w:numPr>
          <w:ilvl w:val="1"/>
          <w:numId w:val="2"/>
        </w:numPr>
        <w:ind w:left="0" w:firstLine="0"/>
        <w:jc w:val="both"/>
        <w:rPr>
          <w:rFonts w:ascii="Calibri" w:eastAsia="Times New Roman" w:hAnsi="Calibri" w:cs="Calibri"/>
          <w:color w:val="000000"/>
          <w:sz w:val="24"/>
          <w:szCs w:val="24"/>
        </w:rPr>
      </w:pPr>
      <w:r w:rsidRPr="00576A6C">
        <w:rPr>
          <w:rFonts w:ascii="Calibri" w:eastAsia="Times New Roman" w:hAnsi="Calibri" w:cs="Calibri"/>
          <w:color w:val="000000"/>
          <w:sz w:val="24"/>
          <w:szCs w:val="24"/>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4723172" w14:textId="0F838017" w:rsidR="00576A6C" w:rsidRPr="003478F0" w:rsidRDefault="00576A6C" w:rsidP="00576A6C">
      <w:pPr>
        <w:pStyle w:val="Akapitzlist"/>
        <w:numPr>
          <w:ilvl w:val="1"/>
          <w:numId w:val="2"/>
        </w:numPr>
        <w:ind w:left="0" w:firstLine="0"/>
        <w:rPr>
          <w:rFonts w:ascii="Calibri" w:eastAsia="Times New Roman" w:hAnsi="Calibri" w:cs="Calibri"/>
          <w:color w:val="000000"/>
          <w:sz w:val="24"/>
          <w:szCs w:val="24"/>
        </w:rPr>
      </w:pPr>
      <w:r>
        <w:rPr>
          <w:rFonts w:ascii="Calibri" w:eastAsia="Times New Roman" w:hAnsi="Calibri" w:cs="Calibri"/>
          <w:color w:val="000000"/>
          <w:sz w:val="24"/>
          <w:szCs w:val="24"/>
        </w:rPr>
        <w:t xml:space="preserve">Lista osób i podmiotów objętych wykluczeniem, o którym mowa w pkt. 3.1 do 3.3 znajduje się na stronie </w:t>
      </w:r>
      <w:hyperlink r:id="rId11" w:history="1">
        <w:r w:rsidRPr="00EC74CC">
          <w:rPr>
            <w:rStyle w:val="Hipercze"/>
            <w:rFonts w:ascii="Calibri" w:eastAsia="Times New Roman" w:hAnsi="Calibri" w:cs="Calibri"/>
            <w:sz w:val="24"/>
            <w:szCs w:val="24"/>
          </w:rPr>
          <w:t>https://www.gov.pl/web/mswia/lista-osob-i-podmiotow-objetych-sankcjami</w:t>
        </w:r>
      </w:hyperlink>
      <w:r>
        <w:rPr>
          <w:rFonts w:ascii="Calibri" w:eastAsia="Times New Roman" w:hAnsi="Calibri" w:cs="Calibri"/>
          <w:color w:val="000000"/>
          <w:sz w:val="24"/>
          <w:szCs w:val="24"/>
        </w:rPr>
        <w:t xml:space="preserve"> </w:t>
      </w:r>
    </w:p>
    <w:p w14:paraId="754319A0" w14:textId="77777777" w:rsidR="00C96B3C" w:rsidRPr="00C96B3C" w:rsidRDefault="00C96B3C" w:rsidP="003478F0">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może zostać wykluczony przez Zamawiającego na każdym etapie postępowania o udzielenie zamówienia.</w:t>
      </w:r>
    </w:p>
    <w:p w14:paraId="2A3B00A5" w14:textId="77777777" w:rsidR="00C96B3C" w:rsidRPr="00C96B3C" w:rsidRDefault="00C96B3C" w:rsidP="003478F0">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Wykluczenie Wykonawcy następuje zgodnie z art. 111 Ustawy.</w:t>
      </w:r>
    </w:p>
    <w:p w14:paraId="3494749C"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rPr>
      </w:pPr>
    </w:p>
    <w:p w14:paraId="3E4A6721" w14:textId="77777777" w:rsidR="00C96B3C" w:rsidRPr="00C96B3C" w:rsidRDefault="00C96B3C" w:rsidP="000E29F6">
      <w:pPr>
        <w:numPr>
          <w:ilvl w:val="0"/>
          <w:numId w:val="2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2" w:name="_Toc107216705"/>
      <w:r w:rsidRPr="00C96B3C">
        <w:rPr>
          <w:rFonts w:ascii="Calibri" w:eastAsia="Times New Roman" w:hAnsi="Calibri" w:cs="Times New Roman"/>
          <w:caps/>
          <w:color w:val="FFFFFF"/>
          <w:spacing w:val="15"/>
          <w:sz w:val="22"/>
          <w:szCs w:val="22"/>
        </w:rPr>
        <w:t>INFORMACJE O WARUNKACH UDZIAŁU W</w:t>
      </w:r>
      <w:r w:rsidRPr="00C96B3C">
        <w:rPr>
          <w:rFonts w:ascii="Calibri" w:eastAsia="Times New Roman" w:hAnsi="Calibri" w:cs="Times New Roman"/>
          <w:caps/>
          <w:color w:val="FFFFFF"/>
          <w:spacing w:val="-6"/>
          <w:sz w:val="22"/>
          <w:szCs w:val="22"/>
        </w:rPr>
        <w:t xml:space="preserve"> </w:t>
      </w:r>
      <w:r w:rsidRPr="00C96B3C">
        <w:rPr>
          <w:rFonts w:ascii="Calibri" w:eastAsia="Times New Roman" w:hAnsi="Calibri" w:cs="Times New Roman"/>
          <w:caps/>
          <w:color w:val="FFFFFF"/>
          <w:spacing w:val="15"/>
          <w:sz w:val="22"/>
          <w:szCs w:val="22"/>
        </w:rPr>
        <w:t>POSTĘPOWANIU</w:t>
      </w:r>
      <w:bookmarkEnd w:id="12"/>
    </w:p>
    <w:p w14:paraId="47632A64" w14:textId="77777777" w:rsidR="00C96B3C" w:rsidRPr="00C96B3C" w:rsidRDefault="00C96B3C" w:rsidP="000E29F6">
      <w:pPr>
        <w:numPr>
          <w:ilvl w:val="0"/>
          <w:numId w:val="26"/>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O udzielenie zamówienia mogą ubiegać się Wykonawcy, którzy spełniają warunki dotyczące:</w:t>
      </w:r>
    </w:p>
    <w:p w14:paraId="425E0A28" w14:textId="77777777" w:rsidR="00C96B3C" w:rsidRPr="00C96B3C" w:rsidRDefault="00C96B3C" w:rsidP="000E29F6">
      <w:pPr>
        <w:numPr>
          <w:ilvl w:val="1"/>
          <w:numId w:val="26"/>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zdolności do występowania w obrocie gospodarczym – </w:t>
      </w:r>
    </w:p>
    <w:p w14:paraId="2CB8737A" w14:textId="77777777" w:rsidR="00C96B3C" w:rsidRPr="00C96B3C" w:rsidRDefault="00C96B3C" w:rsidP="00C21D4E">
      <w:pPr>
        <w:contextualSpacing/>
        <w:jc w:val="both"/>
        <w:rPr>
          <w:rFonts w:ascii="Calibri" w:eastAsia="Times New Roman" w:hAnsi="Calibri" w:cs="Times New Roman"/>
          <w:sz w:val="24"/>
          <w:szCs w:val="24"/>
        </w:rPr>
      </w:pPr>
      <w:bookmarkStart w:id="13" w:name="_Hlk63080380"/>
      <w:r w:rsidRPr="00C96B3C">
        <w:rPr>
          <w:rFonts w:ascii="Calibri" w:eastAsia="Times New Roman" w:hAnsi="Calibri" w:cs="Times New Roman"/>
          <w:sz w:val="24"/>
          <w:szCs w:val="24"/>
        </w:rPr>
        <w:t xml:space="preserve">Zamawiający odstępuje od wymagania podmiotowych środków dowodowych w tym zakresie. </w:t>
      </w:r>
      <w:bookmarkEnd w:id="13"/>
    </w:p>
    <w:p w14:paraId="3B32EC15" w14:textId="77777777" w:rsidR="00C96B3C" w:rsidRPr="00C96B3C" w:rsidRDefault="00C96B3C" w:rsidP="000E29F6">
      <w:pPr>
        <w:numPr>
          <w:ilvl w:val="1"/>
          <w:numId w:val="26"/>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uprawnień do prowadzenia określonej działalności gospodarczej lub zawodowej, o ile wynika to z odrębnych przepisów:</w:t>
      </w:r>
    </w:p>
    <w:p w14:paraId="2B97B686" w14:textId="6234D250" w:rsidR="00C96B3C" w:rsidRPr="00C96B3C" w:rsidRDefault="00581D78" w:rsidP="00C21D4E">
      <w:pPr>
        <w:contextualSpacing/>
        <w:jc w:val="both"/>
        <w:rPr>
          <w:rFonts w:ascii="Calibri" w:eastAsia="Times New Roman" w:hAnsi="Calibri" w:cs="Times New Roman"/>
          <w:sz w:val="24"/>
          <w:szCs w:val="24"/>
        </w:rPr>
      </w:pPr>
      <w:r w:rsidRPr="00581D78">
        <w:rPr>
          <w:rFonts w:ascii="Calibri" w:eastAsia="Times New Roman" w:hAnsi="Calibri" w:cs="Times New Roman"/>
          <w:sz w:val="24"/>
          <w:szCs w:val="24"/>
        </w:rPr>
        <w:t>Wykonawca w celu potwierdzenia spełnienia warunku musi posiadać uprawnienia do wykonywania działalności pocztowej na obszarze Rzeczypospolitej Polskiej oraz zagranicą, tzn. jest wpisany do rejestru operatorów pocztowych wydany przez Prezesa Urzędu Komunikacji Elektronicznej, zgodnie z art. 6 ust. 1 ustawy z dnia 23 listopada 2012 Prawo pocztowe (t.j. Dz. U. z 20</w:t>
      </w:r>
      <w:r w:rsidR="00A2758F">
        <w:rPr>
          <w:rFonts w:ascii="Calibri" w:eastAsia="Times New Roman" w:hAnsi="Calibri" w:cs="Times New Roman"/>
          <w:sz w:val="24"/>
          <w:szCs w:val="24"/>
        </w:rPr>
        <w:t>2</w:t>
      </w:r>
      <w:r w:rsidR="009F732B">
        <w:rPr>
          <w:rFonts w:ascii="Calibri" w:eastAsia="Times New Roman" w:hAnsi="Calibri" w:cs="Times New Roman"/>
          <w:sz w:val="24"/>
          <w:szCs w:val="24"/>
        </w:rPr>
        <w:t>3</w:t>
      </w:r>
      <w:r w:rsidRPr="00581D78">
        <w:rPr>
          <w:rFonts w:ascii="Calibri" w:eastAsia="Times New Roman" w:hAnsi="Calibri" w:cs="Times New Roman"/>
          <w:sz w:val="24"/>
          <w:szCs w:val="24"/>
        </w:rPr>
        <w:t xml:space="preserve"> r., poz. </w:t>
      </w:r>
      <w:r w:rsidR="009F732B">
        <w:rPr>
          <w:rFonts w:ascii="Calibri" w:eastAsia="Times New Roman" w:hAnsi="Calibri" w:cs="Times New Roman"/>
          <w:sz w:val="24"/>
          <w:szCs w:val="24"/>
        </w:rPr>
        <w:t>1640</w:t>
      </w:r>
      <w:r w:rsidRPr="00581D78">
        <w:rPr>
          <w:rFonts w:ascii="Calibri" w:eastAsia="Times New Roman" w:hAnsi="Calibri" w:cs="Times New Roman"/>
          <w:sz w:val="24"/>
          <w:szCs w:val="24"/>
        </w:rPr>
        <w:t xml:space="preserve"> z późn. zm.) w zakresie obrotu krajowego i zagranicznego.</w:t>
      </w:r>
    </w:p>
    <w:p w14:paraId="764204CC" w14:textId="77777777" w:rsidR="00C96B3C" w:rsidRPr="00C96B3C" w:rsidRDefault="00C96B3C" w:rsidP="000E29F6">
      <w:pPr>
        <w:numPr>
          <w:ilvl w:val="1"/>
          <w:numId w:val="26"/>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sytuacji ekonomicznej lub finansowej: </w:t>
      </w:r>
    </w:p>
    <w:p w14:paraId="5DBF094F" w14:textId="77777777" w:rsidR="00C96B3C" w:rsidRPr="00C96B3C" w:rsidRDefault="00C96B3C" w:rsidP="00C21D4E">
      <w:pPr>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Zamawiający odstępuje od wymagania podmiotowych środków dowodowych w tym zakresie. </w:t>
      </w:r>
    </w:p>
    <w:p w14:paraId="04D4F7A4" w14:textId="77777777" w:rsidR="00C96B3C" w:rsidRPr="00C96B3C" w:rsidRDefault="00C96B3C" w:rsidP="000E29F6">
      <w:pPr>
        <w:numPr>
          <w:ilvl w:val="1"/>
          <w:numId w:val="26"/>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zdolności technicznej lub zawodowej:</w:t>
      </w:r>
    </w:p>
    <w:p w14:paraId="792CFD2E" w14:textId="77777777" w:rsidR="00C96B3C" w:rsidRPr="00C96B3C" w:rsidRDefault="00C96B3C" w:rsidP="00C21D4E">
      <w:pPr>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Zamawiający odstępuje od wymagania podmiotowych środków dowodowych w tym zakresie. </w:t>
      </w:r>
    </w:p>
    <w:p w14:paraId="4DF9CD2A" w14:textId="77777777" w:rsidR="00C96B3C" w:rsidRPr="00C96B3C" w:rsidRDefault="00C96B3C" w:rsidP="000E29F6">
      <w:pPr>
        <w:numPr>
          <w:ilvl w:val="0"/>
          <w:numId w:val="26"/>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Zgodnie z art. 118 ust. 1 ustawy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przypadku, o którym mowa w ust. 3 Wykonawca winien dołączyć do oferty zobowiązanie podmiotu trzeciego.</w:t>
      </w:r>
    </w:p>
    <w:p w14:paraId="03409D0D" w14:textId="77777777" w:rsidR="00C96B3C" w:rsidRPr="00C96B3C" w:rsidRDefault="00C96B3C" w:rsidP="000E29F6">
      <w:pPr>
        <w:numPr>
          <w:ilvl w:val="0"/>
          <w:numId w:val="26"/>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Zamawiający oceni zgodność oferowanych dostaw z wymaganiami i cechami określonymi w opisie przedmiotu zamówienia lub wymaganiami związanymi z realizacją zamówienia – na podstawie oświadczenia zawartego w treści wg wzoru Załącznika nr 3 .</w:t>
      </w:r>
    </w:p>
    <w:p w14:paraId="60D5B890" w14:textId="77777777" w:rsidR="00C96B3C" w:rsidRPr="00C96B3C" w:rsidRDefault="00C96B3C" w:rsidP="000E29F6">
      <w:pPr>
        <w:numPr>
          <w:ilvl w:val="0"/>
          <w:numId w:val="26"/>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Ocena spełniania ww. warunków dokonana zostanie w oparciu o informacje zawarte w złożonych oświadczeniach/dokumentach. </w:t>
      </w:r>
    </w:p>
    <w:p w14:paraId="0216590A" w14:textId="2FBCB4E8" w:rsidR="00C96B3C" w:rsidRPr="00C96B3C" w:rsidRDefault="00C96B3C" w:rsidP="000E29F6">
      <w:pPr>
        <w:numPr>
          <w:ilvl w:val="0"/>
          <w:numId w:val="2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4" w:name="_Toc107216706"/>
      <w:r w:rsidRPr="00C96B3C">
        <w:rPr>
          <w:rFonts w:ascii="Calibri" w:eastAsia="Times New Roman" w:hAnsi="Calibri" w:cs="Times New Roman"/>
          <w:caps/>
          <w:color w:val="FFFFFF"/>
          <w:spacing w:val="15"/>
          <w:sz w:val="22"/>
          <w:szCs w:val="22"/>
        </w:rPr>
        <w:t>INFORMACJA O PODMIOTOWYCH ŚRODKACH</w:t>
      </w:r>
      <w:r w:rsidRPr="00C96B3C">
        <w:rPr>
          <w:rFonts w:ascii="Calibri" w:eastAsia="Times New Roman" w:hAnsi="Calibri" w:cs="Times New Roman"/>
          <w:caps/>
          <w:color w:val="FFFFFF"/>
          <w:spacing w:val="-9"/>
          <w:sz w:val="22"/>
          <w:szCs w:val="22"/>
        </w:rPr>
        <w:t xml:space="preserve"> </w:t>
      </w:r>
      <w:r w:rsidRPr="00C96B3C">
        <w:rPr>
          <w:rFonts w:ascii="Calibri" w:eastAsia="Times New Roman" w:hAnsi="Calibri" w:cs="Times New Roman"/>
          <w:caps/>
          <w:color w:val="FFFFFF"/>
          <w:spacing w:val="15"/>
          <w:sz w:val="22"/>
          <w:szCs w:val="22"/>
        </w:rPr>
        <w:t xml:space="preserve">DOWODOWYCH. </w:t>
      </w:r>
      <w:r w:rsidRPr="00C96B3C">
        <w:rPr>
          <w:rFonts w:ascii="Calibri" w:eastAsia="Times New Roman" w:hAnsi="Calibri" w:cs="Times New Roman"/>
          <w:caps/>
          <w:color w:val="FFFFFF"/>
          <w:spacing w:val="15"/>
          <w:sz w:val="22"/>
          <w:szCs w:val="22"/>
          <w:lang w:val="pl"/>
        </w:rPr>
        <w:t>Oświadczenia i dokumenty, jakie zobowiązani są dostarczyć Wykonawcy w celu potwierdzenia spełniania warunków udziału w postępowaniu oraz wykazania braku podstaw wykluczenia.</w:t>
      </w:r>
      <w:bookmarkEnd w:id="14"/>
    </w:p>
    <w:p w14:paraId="2E628E41" w14:textId="77777777" w:rsidR="00C96B3C" w:rsidRPr="00C96B3C" w:rsidRDefault="00C96B3C" w:rsidP="000E29F6">
      <w:pPr>
        <w:widowControl w:val="0"/>
        <w:numPr>
          <w:ilvl w:val="0"/>
          <w:numId w:val="10"/>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C96B3C">
        <w:rPr>
          <w:rFonts w:ascii="Calibri" w:eastAsia="Times New Roman" w:hAnsi="Calibri" w:cs="Calibri"/>
          <w:b/>
          <w:color w:val="000000"/>
          <w:sz w:val="24"/>
          <w:szCs w:val="24"/>
        </w:rPr>
        <w:t>Załącznikiem nr 3</w:t>
      </w:r>
      <w:r w:rsidRPr="00C96B3C">
        <w:rPr>
          <w:rFonts w:ascii="Calibri" w:eastAsia="Times New Roman" w:hAnsi="Calibri" w:cs="Calibri"/>
          <w:color w:val="000000"/>
          <w:sz w:val="24"/>
          <w:szCs w:val="24"/>
        </w:rPr>
        <w:t xml:space="preserve"> do SWZ;</w:t>
      </w:r>
    </w:p>
    <w:p w14:paraId="15F8213F"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Informacje zawarte w oświadczeniu, o którym mowa w pkt 1 stanowią wstępne potwierdzenie, że Wykonawca nie podlega wykluczeniu oraz spełnia warunki udziału w postępowaniu.</w:t>
      </w:r>
    </w:p>
    <w:p w14:paraId="6B2018E5"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 sytuacji, w której </w:t>
      </w:r>
      <w:bookmarkStart w:id="15" w:name="_Hlk83714388"/>
      <w:r w:rsidRPr="00C96B3C">
        <w:rPr>
          <w:rFonts w:ascii="Calibri" w:eastAsia="Times New Roman" w:hAnsi="Calibri" w:cs="Calibri"/>
          <w:color w:val="000000"/>
          <w:sz w:val="24"/>
          <w:szCs w:val="24"/>
        </w:rPr>
        <w:t>Zamawiający uzna, że prawdopodobne jest zaistnienie przesłanek opisanych w art. 108 ust 5) i 6),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bookmarkEnd w:id="15"/>
    </w:p>
    <w:p w14:paraId="6ED9035F"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Podmiotowe środki dowodowe wymagane przez Zamawiającego</w:t>
      </w:r>
      <w:r w:rsidRPr="00C96B3C">
        <w:rPr>
          <w:rFonts w:ascii="Calibri" w:eastAsia="Times New Roman" w:hAnsi="Calibri" w:cs="Calibri"/>
          <w:color w:val="000000"/>
          <w:spacing w:val="-5"/>
          <w:sz w:val="24"/>
          <w:szCs w:val="24"/>
        </w:rPr>
        <w:t xml:space="preserve"> </w:t>
      </w:r>
      <w:r w:rsidRPr="00C96B3C">
        <w:rPr>
          <w:rFonts w:ascii="Calibri" w:eastAsia="Times New Roman" w:hAnsi="Calibri" w:cs="Calibri"/>
          <w:color w:val="000000"/>
          <w:sz w:val="24"/>
          <w:szCs w:val="24"/>
        </w:rPr>
        <w:t>to:</w:t>
      </w:r>
    </w:p>
    <w:p w14:paraId="16634FD2" w14:textId="4155DE98"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Oświadczenie wykonawcy, w zakresie art. 108 ust. 1 pkt 5 i 6 ustawy, o braku przynależności do tej samej grupy kapitałowej, w rozumieniu ustawy z dnia 16 lutego 2007 r. o ochronie konkurencji i konsumentów (Dz. U. z 202</w:t>
      </w:r>
      <w:r w:rsidR="009F732B">
        <w:rPr>
          <w:rFonts w:ascii="Calibri" w:eastAsia="Times New Roman" w:hAnsi="Calibri" w:cs="Calibri"/>
          <w:color w:val="000000"/>
          <w:sz w:val="24"/>
          <w:szCs w:val="24"/>
        </w:rPr>
        <w:t>4</w:t>
      </w:r>
      <w:r w:rsidRPr="00C96B3C">
        <w:rPr>
          <w:rFonts w:ascii="Calibri" w:eastAsia="Times New Roman" w:hAnsi="Calibri" w:cs="Calibri"/>
          <w:color w:val="000000"/>
          <w:sz w:val="24"/>
          <w:szCs w:val="24"/>
        </w:rPr>
        <w:t xml:space="preserve"> r. poz. </w:t>
      </w:r>
      <w:r w:rsidR="009F732B">
        <w:rPr>
          <w:rFonts w:ascii="Calibri" w:eastAsia="Times New Roman" w:hAnsi="Calibri" w:cs="Calibri"/>
          <w:color w:val="000000"/>
          <w:sz w:val="24"/>
          <w:szCs w:val="24"/>
        </w:rPr>
        <w:t>594</w:t>
      </w:r>
      <w:r w:rsidRPr="00C96B3C">
        <w:rPr>
          <w:rFonts w:ascii="Calibri" w:eastAsia="Times New Roman" w:hAnsi="Calibri" w:cs="Calibri"/>
          <w:color w:val="000000"/>
          <w:sz w:val="24"/>
          <w:szCs w:val="24"/>
        </w:rPr>
        <w:t>), z innym Wykonawca, który złożył odrębną ofertę, ofertę częściową lub wniosek o dopuszczenie do udziału w</w:t>
      </w:r>
      <w:r w:rsidR="007458C3">
        <w:rPr>
          <w:rFonts w:ascii="Calibri" w:eastAsia="Times New Roman" w:hAnsi="Calibri" w:cs="Calibri"/>
          <w:color w:val="000000"/>
          <w:sz w:val="24"/>
          <w:szCs w:val="24"/>
        </w:rPr>
        <w:t> </w:t>
      </w:r>
      <w:r w:rsidRPr="00C96B3C">
        <w:rPr>
          <w:rFonts w:ascii="Calibri" w:eastAsia="Times New Roman" w:hAnsi="Calibri" w:cs="Calibri"/>
          <w:color w:val="000000"/>
          <w:sz w:val="24"/>
          <w:szCs w:val="24"/>
        </w:rPr>
        <w:t>postępowaniu, albo oświadczenia o przynależności do tej samej grupy kapitałowej wraz z</w:t>
      </w:r>
      <w:r w:rsidR="007458C3">
        <w:rPr>
          <w:rFonts w:ascii="Calibri" w:eastAsia="Times New Roman" w:hAnsi="Calibri" w:cs="Calibri"/>
          <w:color w:val="000000"/>
          <w:sz w:val="24"/>
          <w:szCs w:val="24"/>
        </w:rPr>
        <w:t> </w:t>
      </w:r>
      <w:r w:rsidRPr="00C96B3C">
        <w:rPr>
          <w:rFonts w:ascii="Calibri" w:eastAsia="Times New Roman" w:hAnsi="Calibri" w:cs="Calibri"/>
          <w:color w:val="000000"/>
          <w:sz w:val="24"/>
          <w:szCs w:val="24"/>
        </w:rPr>
        <w:t xml:space="preserve">dokumentami lub informacjami potwierdzającymi przygotowanie oferty, oferty częściowej lub wniosku o dopuszczenie do udziału w postępowaniu niezależnie od innego wykonawcy należącego do tej samej grupy kapitałowej – wzór </w:t>
      </w:r>
      <w:r w:rsidRPr="00C96B3C">
        <w:rPr>
          <w:rFonts w:ascii="Calibri" w:eastAsia="Times New Roman" w:hAnsi="Calibri" w:cs="Calibri"/>
          <w:b/>
          <w:color w:val="000000"/>
          <w:sz w:val="24"/>
          <w:szCs w:val="24"/>
        </w:rPr>
        <w:t>Załącznik nr 4</w:t>
      </w:r>
      <w:r w:rsidRPr="00C96B3C">
        <w:rPr>
          <w:rFonts w:ascii="Calibri" w:eastAsia="Times New Roman" w:hAnsi="Calibri" w:cs="Calibri"/>
          <w:color w:val="000000"/>
          <w:sz w:val="24"/>
          <w:szCs w:val="24"/>
        </w:rPr>
        <w:t xml:space="preserve"> do SWZ;</w:t>
      </w:r>
    </w:p>
    <w:p w14:paraId="7AF9EBF3" w14:textId="13E47369" w:rsid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bookmarkStart w:id="16" w:name="_Hlk105416566"/>
      <w:r w:rsidRPr="00C96B3C">
        <w:rPr>
          <w:rFonts w:ascii="Calibri" w:eastAsia="Times New Roman" w:hAnsi="Calibri" w:cs="Calibri"/>
          <w:color w:val="000000"/>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E2C3D37" w14:textId="0FF97CEB" w:rsidR="0058509E" w:rsidRPr="00BB4EA0" w:rsidRDefault="0058509E"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BB4EA0">
        <w:rPr>
          <w:rFonts w:ascii="Calibri" w:eastAsia="Times New Roman" w:hAnsi="Calibri" w:cs="Calibri"/>
          <w:color w:val="000000"/>
          <w:sz w:val="24"/>
          <w:szCs w:val="24"/>
        </w:rPr>
        <w:t>Odpis lub informacja z rejestru operatorów pocztowych wydany przez Prezesa Urzędu Komunikacji Elektronicznej, zgodnie z art. 6 ust. 1 ustawy z dnia 23 listopada 2012 Prawo pocztowe (t.j. Dz. U. z 202</w:t>
      </w:r>
      <w:r w:rsidR="009F732B">
        <w:rPr>
          <w:rFonts w:ascii="Calibri" w:eastAsia="Times New Roman" w:hAnsi="Calibri" w:cs="Calibri"/>
          <w:color w:val="000000"/>
          <w:sz w:val="24"/>
          <w:szCs w:val="24"/>
        </w:rPr>
        <w:t>3</w:t>
      </w:r>
      <w:r w:rsidRPr="00BB4EA0">
        <w:rPr>
          <w:rFonts w:ascii="Calibri" w:eastAsia="Times New Roman" w:hAnsi="Calibri" w:cs="Calibri"/>
          <w:color w:val="000000"/>
          <w:sz w:val="24"/>
          <w:szCs w:val="24"/>
        </w:rPr>
        <w:t xml:space="preserve"> r., poz. </w:t>
      </w:r>
      <w:r w:rsidR="009F732B">
        <w:rPr>
          <w:rFonts w:ascii="Calibri" w:eastAsia="Times New Roman" w:hAnsi="Calibri" w:cs="Calibri"/>
          <w:color w:val="000000"/>
          <w:sz w:val="24"/>
          <w:szCs w:val="24"/>
        </w:rPr>
        <w:t>1640</w:t>
      </w:r>
      <w:r w:rsidRPr="00BB4EA0">
        <w:rPr>
          <w:rFonts w:ascii="Calibri" w:eastAsia="Times New Roman" w:hAnsi="Calibri" w:cs="Calibri"/>
          <w:color w:val="000000"/>
          <w:sz w:val="24"/>
          <w:szCs w:val="24"/>
        </w:rPr>
        <w:t xml:space="preserve"> z późn. zm.) w zakresie obrotu krajowego i zagranicznego.</w:t>
      </w:r>
      <w:r w:rsidR="00B225B2" w:rsidRPr="00BB4EA0">
        <w:rPr>
          <w:rFonts w:ascii="Calibri" w:eastAsia="Times New Roman" w:hAnsi="Calibri" w:cs="Calibri"/>
          <w:color w:val="000000"/>
          <w:sz w:val="24"/>
          <w:szCs w:val="24"/>
        </w:rPr>
        <w:t xml:space="preserve">  </w:t>
      </w:r>
    </w:p>
    <w:bookmarkEnd w:id="16"/>
    <w:p w14:paraId="3065C067"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4A92EA50"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133D010"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nie jest zobowiązany do złożenia podmiotowych środków dowodowych, które zamawiający posiada, jeżeli Wykonawca wskaże te środki oraz potwierdzi ich prawidłowość i aktualność.</w:t>
      </w:r>
    </w:p>
    <w:p w14:paraId="3BC1B6DA"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1909627" w14:textId="757504F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wezwie Wykonawcę, którego oferta została najwyżej oceniona, do złożenia w wyznaczonym terminie, nie krótszym niż 5 dni od dnia wezwania, podmiotowych środków dowodowych, o których mowa w ppkt. 4. 1. aktualnych na dzień złożenia podmiotowych środków</w:t>
      </w:r>
      <w:r w:rsidRPr="00C96B3C">
        <w:rPr>
          <w:rFonts w:ascii="Calibri" w:eastAsia="Times New Roman" w:hAnsi="Calibri" w:cs="Calibri"/>
          <w:color w:val="000000"/>
          <w:spacing w:val="-7"/>
          <w:sz w:val="24"/>
          <w:szCs w:val="24"/>
        </w:rPr>
        <w:t xml:space="preserve"> </w:t>
      </w:r>
      <w:r w:rsidRPr="00C96B3C">
        <w:rPr>
          <w:rFonts w:ascii="Calibri" w:eastAsia="Times New Roman" w:hAnsi="Calibri" w:cs="Calibri"/>
          <w:color w:val="000000"/>
          <w:sz w:val="24"/>
          <w:szCs w:val="24"/>
        </w:rPr>
        <w:t>dowodowych.</w:t>
      </w:r>
    </w:p>
    <w:p w14:paraId="72DD03A6"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złożenia.</w:t>
      </w:r>
    </w:p>
    <w:p w14:paraId="23E1DAF6"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2A99D953"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postępowaniu.</w:t>
      </w:r>
    </w:p>
    <w:p w14:paraId="6B330357"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dokumentów.</w:t>
      </w:r>
    </w:p>
    <w:p w14:paraId="1F1417AB"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(tekst jednolity Dz. U. z 2020 roku, poz. 346 ze</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zmianami).</w:t>
      </w:r>
    </w:p>
    <w:p w14:paraId="60DCC6B9" w14:textId="77777777" w:rsidR="00C96B3C" w:rsidRPr="00C96B3C" w:rsidRDefault="00C96B3C" w:rsidP="000E29F6">
      <w:pPr>
        <w:numPr>
          <w:ilvl w:val="0"/>
          <w:numId w:val="2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7" w:name="_Toc107216707"/>
      <w:r w:rsidRPr="00C96B3C">
        <w:rPr>
          <w:rFonts w:ascii="Calibri" w:eastAsia="Times New Roman" w:hAnsi="Calibri" w:cs="Times New Roman"/>
          <w:caps/>
          <w:color w:val="FFFFFF"/>
          <w:spacing w:val="15"/>
          <w:sz w:val="22"/>
          <w:szCs w:val="22"/>
        </w:rPr>
        <w:t>INFORMACJA O ŚRODKACH KOMUNIKACJI ELEKTRONICZNEJ, PRZY UŻYCIU KTÓRYCH ZAMAWIAJĄCY BĘDZIE KOMUNIKOWAŁ SIĘ Z WYKONAWCAMI, ORAZ INFORMACJE O WYMAGANIACH TECHNICZNYCH I ORGANIZACYJNYCH SPORZĄDZANIA, WYSYŁANIA I ODBIERANIA KORESPONDENCJI</w:t>
      </w:r>
      <w:r w:rsidRPr="00C96B3C">
        <w:rPr>
          <w:rFonts w:ascii="Calibri" w:eastAsia="Times New Roman" w:hAnsi="Calibri" w:cs="Times New Roman"/>
          <w:caps/>
          <w:color w:val="FFFFFF"/>
          <w:spacing w:val="3"/>
          <w:sz w:val="22"/>
          <w:szCs w:val="22"/>
        </w:rPr>
        <w:t xml:space="preserve"> </w:t>
      </w:r>
      <w:r w:rsidRPr="00C96B3C">
        <w:rPr>
          <w:rFonts w:ascii="Calibri" w:eastAsia="Times New Roman" w:hAnsi="Calibri" w:cs="Times New Roman"/>
          <w:caps/>
          <w:color w:val="FFFFFF"/>
          <w:spacing w:val="15"/>
          <w:sz w:val="22"/>
          <w:szCs w:val="22"/>
        </w:rPr>
        <w:t>ELEKTRONICZNEJ</w:t>
      </w:r>
      <w:bookmarkEnd w:id="17"/>
    </w:p>
    <w:p w14:paraId="10C08B9D" w14:textId="29FA705C" w:rsidR="00C96B3C" w:rsidRDefault="00C96B3C" w:rsidP="000E29F6">
      <w:pPr>
        <w:widowControl w:val="0"/>
        <w:numPr>
          <w:ilvl w:val="0"/>
          <w:numId w:val="11"/>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Postępowanie prowadzone jest w języku polskim, elektronicznie pod adresem:</w:t>
      </w:r>
      <w:r w:rsidRPr="00C96B3C">
        <w:rPr>
          <w:rFonts w:ascii="Calibri" w:eastAsia="Times New Roman" w:hAnsi="Calibri" w:cs="Calibri"/>
          <w:color w:val="000000"/>
          <w:sz w:val="24"/>
          <w:szCs w:val="24"/>
          <w:u w:val="single" w:color="006FC0"/>
        </w:rPr>
        <w:t xml:space="preserve"> </w:t>
      </w:r>
      <w:hyperlink r:id="rId12" w:history="1">
        <w:r w:rsidR="0024289B" w:rsidRPr="00E44BFC">
          <w:rPr>
            <w:rStyle w:val="Hipercze"/>
            <w:rFonts w:ascii="Calibri" w:eastAsia="Times New Roman" w:hAnsi="Calibri" w:cs="Calibri"/>
            <w:spacing w:val="10"/>
            <w:sz w:val="24"/>
            <w:szCs w:val="24"/>
          </w:rPr>
          <w:t>https://platformazakupowa.pl/pn/sp_lwowekslaski</w:t>
        </w:r>
      </w:hyperlink>
      <w:r w:rsidR="0024289B">
        <w:rPr>
          <w:rFonts w:ascii="Calibri" w:eastAsia="Times New Roman" w:hAnsi="Calibri" w:cs="Calibri"/>
          <w:spacing w:val="10"/>
          <w:sz w:val="24"/>
          <w:szCs w:val="24"/>
        </w:rPr>
        <w:t xml:space="preserve"> </w:t>
      </w:r>
      <w:r w:rsidRPr="00C96B3C">
        <w:rPr>
          <w:rFonts w:ascii="Calibri" w:eastAsia="Times New Roman" w:hAnsi="Calibri" w:cs="Calibri"/>
          <w:color w:val="000000"/>
          <w:sz w:val="24"/>
          <w:szCs w:val="24"/>
        </w:rPr>
        <w:t>za pośrednictwem Internetowej Platformy zakupowej platformazakupowa.pl Open nexus Sp. z o.o. zwanej dalej: „platformazakupowa.pl”,</w:t>
      </w:r>
    </w:p>
    <w:p w14:paraId="50F7B224" w14:textId="77777777" w:rsidR="0024289B" w:rsidRDefault="005F16BC" w:rsidP="000E29F6">
      <w:pPr>
        <w:pStyle w:val="Akapitzlist"/>
        <w:numPr>
          <w:ilvl w:val="0"/>
          <w:numId w:val="11"/>
        </w:numPr>
        <w:ind w:left="0"/>
        <w:jc w:val="both"/>
        <w:rPr>
          <w:rFonts w:ascii="Calibri" w:eastAsia="Times New Roman" w:hAnsi="Calibri" w:cs="Calibri"/>
          <w:color w:val="000000"/>
          <w:sz w:val="24"/>
          <w:szCs w:val="24"/>
        </w:rPr>
      </w:pPr>
      <w:r w:rsidRPr="005F16BC">
        <w:rPr>
          <w:rFonts w:ascii="Calibri" w:eastAsia="Times New Roman" w:hAnsi="Calibri" w:cs="Calibri"/>
          <w:color w:val="000000"/>
          <w:sz w:val="24"/>
          <w:szCs w:val="24"/>
        </w:rPr>
        <w:t xml:space="preserve">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w:t>
      </w:r>
    </w:p>
    <w:p w14:paraId="1652C4EF" w14:textId="07B54A80" w:rsidR="005F16BC" w:rsidRPr="005F16BC" w:rsidRDefault="005F16BC" w:rsidP="000E29F6">
      <w:pPr>
        <w:pStyle w:val="Akapitzlist"/>
        <w:numPr>
          <w:ilvl w:val="0"/>
          <w:numId w:val="11"/>
        </w:numPr>
        <w:ind w:left="0"/>
        <w:jc w:val="both"/>
        <w:rPr>
          <w:rFonts w:ascii="Calibri" w:eastAsia="Times New Roman" w:hAnsi="Calibri" w:cs="Calibri"/>
          <w:color w:val="000000"/>
          <w:sz w:val="24"/>
          <w:szCs w:val="24"/>
        </w:rPr>
      </w:pPr>
      <w:r w:rsidRPr="005F16BC">
        <w:rPr>
          <w:rFonts w:ascii="Calibri" w:eastAsia="Times New Roman" w:hAnsi="Calibri" w:cs="Calibri"/>
          <w:color w:val="000000"/>
          <w:sz w:val="24"/>
          <w:szCs w:val="24"/>
        </w:rPr>
        <w:t xml:space="preserve">Zamawiający dopuszcza, opcjonalnie, komunikację za pośrednictwem poczty elektronicznej. Adres poczty elektronicznej osoby uprawnionej do kontaktu z Wykonawcami: </w:t>
      </w:r>
      <w:hyperlink r:id="rId13" w:history="1">
        <w:r w:rsidR="0024289B" w:rsidRPr="00E44BFC">
          <w:rPr>
            <w:rStyle w:val="Hipercze"/>
            <w:rFonts w:ascii="Calibri" w:eastAsia="Times New Roman" w:hAnsi="Calibri" w:cs="Calibri"/>
            <w:sz w:val="24"/>
            <w:szCs w:val="24"/>
          </w:rPr>
          <w:t>m.mruk@powiatlwowecki.pl</w:t>
        </w:r>
      </w:hyperlink>
      <w:r w:rsidR="0024289B">
        <w:rPr>
          <w:rFonts w:ascii="Calibri" w:eastAsia="Times New Roman" w:hAnsi="Calibri" w:cs="Calibri"/>
          <w:color w:val="000000"/>
          <w:sz w:val="24"/>
          <w:szCs w:val="24"/>
        </w:rPr>
        <w:t xml:space="preserve"> </w:t>
      </w:r>
      <w:r w:rsidR="0024289B" w:rsidRPr="005F16BC">
        <w:rPr>
          <w:rFonts w:ascii="Calibri" w:eastAsia="Times New Roman" w:hAnsi="Calibri" w:cs="Calibri"/>
          <w:color w:val="000000"/>
          <w:sz w:val="24"/>
          <w:szCs w:val="24"/>
        </w:rPr>
        <w:t xml:space="preserve"> </w:t>
      </w:r>
    </w:p>
    <w:p w14:paraId="6F98DB1B" w14:textId="2163DF96" w:rsidR="005F16BC" w:rsidRPr="00C96B3C" w:rsidRDefault="005F16BC" w:rsidP="000E29F6">
      <w:pPr>
        <w:widowControl w:val="0"/>
        <w:numPr>
          <w:ilvl w:val="0"/>
          <w:numId w:val="11"/>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przewiduje sposobu komunikowania się z Wykonawcami w inny sposób niż przy użyciu środków komunikacji elektronicznej wskazanych w</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SWZ.</w:t>
      </w:r>
    </w:p>
    <w:p w14:paraId="6EA665E2" w14:textId="681C8C2F" w:rsidR="005F16BC" w:rsidRDefault="005F16B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u w:val="single"/>
        </w:rPr>
      </w:pPr>
      <w:r w:rsidRPr="005F16BC">
        <w:rPr>
          <w:rFonts w:ascii="Calibri" w:eastAsia="Times New Roman" w:hAnsi="Calibri" w:cs="Calibri"/>
          <w:color w:val="000000"/>
          <w:sz w:val="24"/>
          <w:szCs w:val="24"/>
          <w:u w:val="single"/>
        </w:rPr>
        <w:t xml:space="preserve">Zamawiający informuje, że nie będzie reagował na próby kontaktu telefonicznie lub osobiście. Nie będzie również udzielał odpowiedzi na pytania lub wnioski zadane w tej formie. </w:t>
      </w:r>
    </w:p>
    <w:p w14:paraId="7ED7A6E5" w14:textId="0E611C58" w:rsidR="0024289B" w:rsidRDefault="0024289B"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w:t>
      </w:r>
    </w:p>
    <w:p w14:paraId="3E890EB2" w14:textId="2B059B61" w:rsidR="0024289B" w:rsidRDefault="0024289B"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jako podmiot profesjonalny ma obowiązek sprawdzania komunikatów i wiadomości przesłanych przez Zamawiającego bezpośrednio na Platformie, gdyż system powiadomień może ulec awarii lub powiadomienie może trafić do folderu</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SPAM.</w:t>
      </w:r>
    </w:p>
    <w:p w14:paraId="2D2CA9FB" w14:textId="2581C7B8" w:rsidR="0024289B" w:rsidRPr="00C96B3C" w:rsidRDefault="0024289B"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Korespondencja, której zgodnie z obowiązującymi przepisami adresatem jest konkretny Wykonawca, będzie przekazywana w postaci elektronicznej za pośrednictwem platformy do konkretnego</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Wykonawcy.</w:t>
      </w:r>
    </w:p>
    <w:p w14:paraId="6E8BD446" w14:textId="6BFEB3F0" w:rsidR="002844B1" w:rsidRPr="002844B1"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Funkcjonalność Platformy gwarantuje złożenie przez Wykonawcę w postępowaniu zaszyfrowanej oferty wraz z załącznikami, w sposób uniemożliwiający Zamawiającemu zapoznanie się z treścią oferty przed upływem terminu składania ofert.</w:t>
      </w:r>
    </w:p>
    <w:p w14:paraId="6B2FB58C"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minimalne wymagania sprzętowo - aplikacyjne umożliwiające pracę na Platformie,</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tj.:</w:t>
      </w:r>
    </w:p>
    <w:p w14:paraId="20549E78"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stały dostęp do sieci Internet o gwarantowanej przepustowości nie mniejszej niż 512</w:t>
      </w:r>
      <w:r w:rsidRPr="00C96B3C">
        <w:rPr>
          <w:rFonts w:ascii="Calibri" w:eastAsia="Times New Roman" w:hAnsi="Calibri" w:cs="Calibri"/>
          <w:color w:val="000000"/>
          <w:spacing w:val="-10"/>
          <w:sz w:val="24"/>
          <w:szCs w:val="24"/>
        </w:rPr>
        <w:t xml:space="preserve"> </w:t>
      </w:r>
      <w:r w:rsidRPr="00C96B3C">
        <w:rPr>
          <w:rFonts w:ascii="Calibri" w:eastAsia="Times New Roman" w:hAnsi="Calibri" w:cs="Calibri"/>
          <w:color w:val="000000"/>
          <w:sz w:val="24"/>
          <w:szCs w:val="24"/>
        </w:rPr>
        <w:t>kb/s,</w:t>
      </w:r>
    </w:p>
    <w:p w14:paraId="69501691"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407EA2A0"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u w:val="single"/>
        </w:rPr>
      </w:pPr>
      <w:r w:rsidRPr="00C96B3C">
        <w:rPr>
          <w:rFonts w:ascii="Calibri" w:eastAsia="Times New Roman" w:hAnsi="Calibri" w:cs="Calibri"/>
          <w:color w:val="000000"/>
          <w:sz w:val="24"/>
          <w:szCs w:val="24"/>
        </w:rPr>
        <w:t xml:space="preserve">zainstalowana dowolna aktualna przeglądarka internetowa. </w:t>
      </w:r>
      <w:r w:rsidRPr="00C96B3C">
        <w:rPr>
          <w:rFonts w:ascii="Calibri" w:eastAsia="Times New Roman" w:hAnsi="Calibri" w:cs="Calibri"/>
          <w:color w:val="000000"/>
          <w:sz w:val="24"/>
          <w:szCs w:val="24"/>
          <w:u w:val="single"/>
        </w:rPr>
        <w:t>Uwaga</w:t>
      </w:r>
      <w:r w:rsidRPr="00C96B3C">
        <w:rPr>
          <w:rFonts w:ascii="Calibri" w:eastAsia="Times New Roman" w:hAnsi="Calibri" w:cs="Calibri"/>
          <w:color w:val="000000"/>
          <w:sz w:val="24"/>
          <w:szCs w:val="24"/>
        </w:rPr>
        <w:t>! od dnia 17 sierpnia 2021r., ze względu na zakończenie wspierania przeglądarki Internet Explorer przez firmę Microsoft, Zamawiający nie zleca stosowanie przeglądarki Internet Explorer,</w:t>
      </w:r>
    </w:p>
    <w:p w14:paraId="5531A7D2"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włączona obsługa</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JavaScript,</w:t>
      </w:r>
    </w:p>
    <w:p w14:paraId="6CFFF901"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zainstalowany program Adobe Acrobat Reader lub inny obsługujący format plików</w:t>
      </w:r>
      <w:r w:rsidRPr="00C96B3C">
        <w:rPr>
          <w:rFonts w:ascii="Calibri" w:eastAsia="Times New Roman" w:hAnsi="Calibri" w:cs="Calibri"/>
          <w:color w:val="000000"/>
          <w:spacing w:val="-8"/>
          <w:sz w:val="24"/>
          <w:szCs w:val="24"/>
        </w:rPr>
        <w:t xml:space="preserve"> </w:t>
      </w:r>
      <w:r w:rsidRPr="00C96B3C">
        <w:rPr>
          <w:rFonts w:ascii="Calibri" w:eastAsia="Times New Roman" w:hAnsi="Calibri" w:cs="Calibri"/>
          <w:color w:val="000000"/>
          <w:sz w:val="24"/>
          <w:szCs w:val="24"/>
        </w:rPr>
        <w:t>.pdf,</w:t>
      </w:r>
    </w:p>
    <w:p w14:paraId="330093C6"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u w:val="single" w:color="006FC0"/>
        </w:rPr>
        <w:t>platformazakupowa.pl</w:t>
      </w:r>
      <w:r w:rsidRPr="00C96B3C">
        <w:rPr>
          <w:rFonts w:ascii="Calibri" w:eastAsia="Times New Roman" w:hAnsi="Calibri" w:cs="Calibri"/>
          <w:color w:val="000000"/>
          <w:sz w:val="24"/>
          <w:szCs w:val="24"/>
        </w:rPr>
        <w:t xml:space="preserve"> działa według standardu przyjętego w komunikacji sieciowej - kodowanie UTF8,</w:t>
      </w:r>
    </w:p>
    <w:p w14:paraId="3831E8E0"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Oznaczenie czasu odbioru danych przez platformę zakupową stanowi datę oraz dokładny czas (hh:mm:ss) generowany wg czasu lokalnego serwera synchronizowanego z zegarem Głównego Urzędu Miar.</w:t>
      </w:r>
    </w:p>
    <w:p w14:paraId="6DBF99F6"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przystępując do niniejszego postępowania o udzielenie zamówienia</w:t>
      </w:r>
      <w:r w:rsidRPr="00C96B3C">
        <w:rPr>
          <w:rFonts w:ascii="Calibri" w:eastAsia="Times New Roman" w:hAnsi="Calibri" w:cs="Calibri"/>
          <w:color w:val="000000"/>
          <w:spacing w:val="-8"/>
          <w:sz w:val="24"/>
          <w:szCs w:val="24"/>
        </w:rPr>
        <w:t xml:space="preserve"> </w:t>
      </w:r>
      <w:r w:rsidRPr="00C96B3C">
        <w:rPr>
          <w:rFonts w:ascii="Calibri" w:eastAsia="Times New Roman" w:hAnsi="Calibri" w:cs="Calibri"/>
          <w:color w:val="000000"/>
          <w:sz w:val="24"/>
          <w:szCs w:val="24"/>
        </w:rPr>
        <w:t>publicznego:</w:t>
      </w:r>
    </w:p>
    <w:p w14:paraId="6A82623C" w14:textId="7920C2AA"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akceptuje warunki korzystania z Platformy określone w Regulaminie zamieszczonym na stronie internetowej </w:t>
      </w:r>
      <w:r w:rsidRPr="00C96B3C">
        <w:rPr>
          <w:rFonts w:ascii="Calibri" w:eastAsia="Times New Roman" w:hAnsi="Calibri" w:cs="Calibri"/>
          <w:color w:val="000000"/>
          <w:sz w:val="24"/>
          <w:szCs w:val="24"/>
          <w:u w:color="006FC0"/>
        </w:rPr>
        <w:t xml:space="preserve">pod linkiem </w:t>
      </w:r>
      <w:hyperlink r:id="rId14" w:history="1">
        <w:r w:rsidR="0024289B" w:rsidRPr="00E44BFC">
          <w:rPr>
            <w:rStyle w:val="Hipercze"/>
            <w:rFonts w:ascii="Calibri" w:eastAsia="Times New Roman" w:hAnsi="Calibri" w:cs="Calibri"/>
            <w:spacing w:val="10"/>
            <w:sz w:val="24"/>
            <w:szCs w:val="24"/>
          </w:rPr>
          <w:t>https://platformazakupowa.pl/strona/1-regulamin</w:t>
        </w:r>
      </w:hyperlink>
      <w:r w:rsidR="0024289B">
        <w:rPr>
          <w:rFonts w:ascii="Calibri" w:eastAsia="Times New Roman" w:hAnsi="Calibri" w:cs="Calibri"/>
          <w:caps/>
          <w:spacing w:val="10"/>
          <w:sz w:val="24"/>
          <w:szCs w:val="24"/>
        </w:rPr>
        <w:t xml:space="preserve"> </w:t>
      </w:r>
      <w:r w:rsidRPr="00C96B3C">
        <w:rPr>
          <w:rFonts w:ascii="Calibri" w:eastAsia="Times New Roman" w:hAnsi="Calibri" w:cs="Calibri"/>
          <w:color w:val="000000"/>
          <w:sz w:val="24"/>
          <w:szCs w:val="24"/>
        </w:rPr>
        <w:t xml:space="preserve">  w zakładce „Regulamin" oraz uznaje go za</w:t>
      </w:r>
      <w:r w:rsidRPr="00C96B3C">
        <w:rPr>
          <w:rFonts w:ascii="Calibri" w:eastAsia="Times New Roman" w:hAnsi="Calibri" w:cs="Calibri"/>
          <w:color w:val="000000"/>
          <w:spacing w:val="-7"/>
          <w:sz w:val="24"/>
          <w:szCs w:val="24"/>
        </w:rPr>
        <w:t xml:space="preserve"> </w:t>
      </w:r>
      <w:r w:rsidRPr="00C96B3C">
        <w:rPr>
          <w:rFonts w:ascii="Calibri" w:eastAsia="Times New Roman" w:hAnsi="Calibri" w:cs="Calibri"/>
          <w:color w:val="000000"/>
          <w:sz w:val="24"/>
          <w:szCs w:val="24"/>
        </w:rPr>
        <w:t xml:space="preserve">wiążący, </w:t>
      </w:r>
    </w:p>
    <w:p w14:paraId="26FF78FB" w14:textId="7086DE2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zapoznał i stosuje się do Instrukcji składania ofert/wniosków dostępnej </w:t>
      </w:r>
      <w:r w:rsidRPr="00C96B3C">
        <w:rPr>
          <w:rFonts w:ascii="Calibri" w:eastAsia="Times New Roman" w:hAnsi="Calibri" w:cs="Calibri"/>
          <w:color w:val="000000"/>
          <w:sz w:val="24"/>
          <w:szCs w:val="24"/>
          <w:u w:color="006FC0"/>
        </w:rPr>
        <w:t>pod</w:t>
      </w:r>
      <w:r w:rsidRPr="00C96B3C">
        <w:rPr>
          <w:rFonts w:ascii="Calibri" w:eastAsia="Times New Roman" w:hAnsi="Calibri" w:cs="Calibri"/>
          <w:color w:val="000000"/>
          <w:spacing w:val="-9"/>
          <w:sz w:val="24"/>
          <w:szCs w:val="24"/>
          <w:u w:color="006FC0"/>
        </w:rPr>
        <w:t xml:space="preserve"> </w:t>
      </w:r>
      <w:r w:rsidRPr="00C96B3C">
        <w:rPr>
          <w:rFonts w:ascii="Calibri" w:eastAsia="Times New Roman" w:hAnsi="Calibri" w:cs="Calibri"/>
          <w:color w:val="000000"/>
          <w:sz w:val="24"/>
          <w:szCs w:val="24"/>
          <w:u w:color="006FC0"/>
        </w:rPr>
        <w:t>linkiem</w:t>
      </w:r>
      <w:r w:rsidRPr="00C96B3C">
        <w:rPr>
          <w:rFonts w:ascii="Calibri" w:eastAsia="Times New Roman" w:hAnsi="Calibri" w:cs="Calibri"/>
          <w:color w:val="000000"/>
          <w:sz w:val="24"/>
          <w:szCs w:val="24"/>
        </w:rPr>
        <w:t xml:space="preserve"> </w:t>
      </w:r>
      <w:hyperlink r:id="rId15" w:history="1">
        <w:r w:rsidR="0024289B" w:rsidRPr="00E44BFC">
          <w:rPr>
            <w:rStyle w:val="Hipercze"/>
            <w:rFonts w:ascii="Calibri" w:eastAsia="Times New Roman" w:hAnsi="Calibri" w:cs="Calibri"/>
            <w:spacing w:val="10"/>
            <w:sz w:val="24"/>
            <w:szCs w:val="24"/>
          </w:rPr>
          <w:t>https://platformazakupowa.pl/strona/45-instrukcje</w:t>
        </w:r>
      </w:hyperlink>
      <w:r w:rsidR="0024289B">
        <w:rPr>
          <w:rFonts w:ascii="Calibri" w:eastAsia="Times New Roman" w:hAnsi="Calibri" w:cs="Calibri"/>
          <w:spacing w:val="10"/>
          <w:sz w:val="24"/>
          <w:szCs w:val="24"/>
        </w:rPr>
        <w:t xml:space="preserve">  </w:t>
      </w:r>
      <w:r w:rsidR="0024289B" w:rsidRPr="00C96B3C">
        <w:rPr>
          <w:rFonts w:ascii="Calibri" w:eastAsia="Times New Roman" w:hAnsi="Calibri" w:cs="Calibri"/>
          <w:color w:val="000000"/>
          <w:sz w:val="24"/>
          <w:szCs w:val="24"/>
        </w:rPr>
        <w:t xml:space="preserve"> .</w:t>
      </w:r>
    </w:p>
    <w:p w14:paraId="31D0FF37"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postępowaniu.</w:t>
      </w:r>
    </w:p>
    <w:p w14:paraId="39DBA624" w14:textId="26681BCB"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sidRPr="00C96B3C">
        <w:rPr>
          <w:rFonts w:ascii="Calibri" w:eastAsia="Times New Roman" w:hAnsi="Calibri" w:cs="Calibri"/>
          <w:color w:val="000000"/>
          <w:spacing w:val="-4"/>
          <w:sz w:val="24"/>
          <w:szCs w:val="24"/>
        </w:rPr>
        <w:t xml:space="preserve"> </w:t>
      </w:r>
      <w:hyperlink r:id="rId16" w:history="1">
        <w:r w:rsidR="0024289B" w:rsidRPr="00E44BFC">
          <w:rPr>
            <w:rStyle w:val="Hipercze"/>
            <w:rFonts w:ascii="Calibri" w:eastAsia="Times New Roman" w:hAnsi="Calibri" w:cs="Calibri"/>
            <w:spacing w:val="10"/>
            <w:sz w:val="24"/>
            <w:szCs w:val="24"/>
          </w:rPr>
          <w:t>https://platformazakupowa.pl/strona/45-instrukcje</w:t>
        </w:r>
      </w:hyperlink>
      <w:r w:rsidR="0024289B">
        <w:rPr>
          <w:rFonts w:ascii="Calibri" w:eastAsia="Times New Roman" w:hAnsi="Calibri" w:cs="Calibri"/>
          <w:caps/>
          <w:spacing w:val="10"/>
          <w:sz w:val="24"/>
          <w:szCs w:val="24"/>
        </w:rPr>
        <w:t xml:space="preserve"> </w:t>
      </w:r>
      <w:r w:rsidRPr="00C96B3C">
        <w:rPr>
          <w:rFonts w:ascii="Calibri" w:eastAsia="Times New Roman" w:hAnsi="Calibri" w:cs="Calibri"/>
          <w:color w:val="000000"/>
          <w:sz w:val="24"/>
          <w:szCs w:val="24"/>
        </w:rPr>
        <w:t xml:space="preserve"> .</w:t>
      </w:r>
    </w:p>
    <w:p w14:paraId="3A817FA8"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Dodatkowe</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zalecenia</w:t>
      </w:r>
    </w:p>
    <w:p w14:paraId="150B1BF0"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b/>
          <w:color w:val="000000"/>
          <w:sz w:val="24"/>
          <w:szCs w:val="24"/>
        </w:rPr>
      </w:pPr>
      <w:r w:rsidRPr="00C96B3C">
        <w:rPr>
          <w:rFonts w:ascii="Calibri" w:eastAsia="Times New Roman" w:hAnsi="Calibri" w:cs="Calibri"/>
          <w:color w:val="000000"/>
          <w:sz w:val="24"/>
          <w:szCs w:val="24"/>
        </w:rPr>
        <w:t xml:space="preserve">Zamawiający rekomenduje wykorzystanie formatów: .pdf .doc .jpg (.jpeg) </w:t>
      </w:r>
      <w:r w:rsidRPr="00C96B3C">
        <w:rPr>
          <w:rFonts w:ascii="Calibri" w:eastAsia="Times New Roman" w:hAnsi="Calibri" w:cs="Calibri"/>
          <w:b/>
          <w:color w:val="000000"/>
          <w:sz w:val="24"/>
          <w:szCs w:val="24"/>
        </w:rPr>
        <w:t>ze szczególnym wskazaniem na .pdf.</w:t>
      </w:r>
    </w:p>
    <w:p w14:paraId="663B79BC"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celu ewentualnej kompresji danych Zamawiający rekomenduje wykorzystanie jednego z</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formatów: .zip, .7Z.</w:t>
      </w:r>
    </w:p>
    <w:p w14:paraId="12BA204E"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Wśród formatów powszechnych a </w:t>
      </w:r>
      <w:r w:rsidRPr="00C96B3C">
        <w:rPr>
          <w:rFonts w:ascii="Calibri" w:eastAsia="Times New Roman" w:hAnsi="Calibri" w:cs="Calibri"/>
          <w:b/>
          <w:color w:val="000000"/>
          <w:sz w:val="24"/>
          <w:szCs w:val="24"/>
        </w:rPr>
        <w:t xml:space="preserve">NIE wymienionych </w:t>
      </w:r>
      <w:r w:rsidRPr="00C96B3C">
        <w:rPr>
          <w:rFonts w:ascii="Calibri" w:eastAsia="Times New Roman" w:hAnsi="Calibri" w:cs="Calibri"/>
          <w:color w:val="000000"/>
          <w:sz w:val="24"/>
          <w:szCs w:val="24"/>
        </w:rPr>
        <w:t>w Rozporządzeniu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występują: .rar</w:t>
      </w:r>
      <w:r w:rsidRPr="00C96B3C">
        <w:rPr>
          <w:rFonts w:ascii="Calibri" w:eastAsia="Times New Roman" w:hAnsi="Calibri" w:cs="Calibri"/>
          <w:color w:val="000000"/>
          <w:spacing w:val="-12"/>
          <w:sz w:val="24"/>
          <w:szCs w:val="24"/>
        </w:rPr>
        <w:t xml:space="preserve"> </w:t>
      </w:r>
      <w:r w:rsidRPr="00C96B3C">
        <w:rPr>
          <w:rFonts w:ascii="Calibri" w:eastAsia="Times New Roman" w:hAnsi="Calibri" w:cs="Calibri"/>
          <w:color w:val="000000"/>
          <w:sz w:val="24"/>
          <w:szCs w:val="24"/>
        </w:rPr>
        <w:t>.gif .bmp .numbers .pages. Dokumenty złożone w takich plikach zostaną uznane za złożone nieskutecznie.</w:t>
      </w:r>
    </w:p>
    <w:p w14:paraId="0975FF3F"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zwraca uwagę na ograniczenia wielkości plików podpisywanych profilem zaufanym, który wynosi max 10MB, oraz na ograniczenie wielkości plików podpisywanych w aplikacji eDoApp służącej do składania elektronicznego podpisu osobistego, który wynosi max</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5MB.</w:t>
      </w:r>
    </w:p>
    <w:p w14:paraId="0ECDBC20"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C96B3C">
        <w:rPr>
          <w:rFonts w:ascii="Calibri" w:eastAsia="Times New Roman" w:hAnsi="Calibri" w:cs="Calibri"/>
          <w:color w:val="000000"/>
          <w:spacing w:val="-5"/>
          <w:sz w:val="24"/>
          <w:szCs w:val="24"/>
        </w:rPr>
        <w:t xml:space="preserve"> </w:t>
      </w:r>
      <w:r w:rsidRPr="00C96B3C">
        <w:rPr>
          <w:rFonts w:ascii="Calibri" w:eastAsia="Times New Roman" w:hAnsi="Calibri" w:cs="Calibri"/>
          <w:color w:val="000000"/>
          <w:sz w:val="24"/>
          <w:szCs w:val="24"/>
        </w:rPr>
        <w:t>PAdES.</w:t>
      </w:r>
    </w:p>
    <w:p w14:paraId="05B6DFDC"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Pliki w innych formatach niż .pdf zaleca się opatrzyć zewnętrznym podpisem XAdES. Wykonawca powinien pamiętać, aby plik z podpisem przekazywać łącznie z dokumentem</w:t>
      </w:r>
      <w:r w:rsidRPr="00C96B3C">
        <w:rPr>
          <w:rFonts w:ascii="Calibri" w:eastAsia="Times New Roman" w:hAnsi="Calibri" w:cs="Calibri"/>
          <w:color w:val="000000"/>
          <w:spacing w:val="-11"/>
          <w:sz w:val="24"/>
          <w:szCs w:val="24"/>
        </w:rPr>
        <w:t xml:space="preserve"> </w:t>
      </w:r>
      <w:r w:rsidRPr="00C96B3C">
        <w:rPr>
          <w:rFonts w:ascii="Calibri" w:eastAsia="Times New Roman" w:hAnsi="Calibri" w:cs="Calibri"/>
          <w:color w:val="000000"/>
          <w:sz w:val="24"/>
          <w:szCs w:val="24"/>
        </w:rPr>
        <w:t>podpisywanym.</w:t>
      </w:r>
    </w:p>
    <w:p w14:paraId="53B6B24B"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zaleca, aby w przypadku podpisywania pliku przez kilka osób, stosować podpisy tego samego rodzaju. Podpisywanie różnymi rodzajami podpisów np. elektroniczny podpis osobistym i kwalifikowanym może doprowadzić do problemów w weryfikacji</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plików.</w:t>
      </w:r>
    </w:p>
    <w:p w14:paraId="22E2CA01"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zaleca, aby Wykonawca z odpowiednim wyprzedzeniem przetestował możliwość prawidłowego wykorzystania wybranej metody podpisania plików</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oferty.</w:t>
      </w:r>
    </w:p>
    <w:p w14:paraId="716C4B46"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Zaleca się, aby komunikacja z Zamawiającym odbywała się tylko na Platformie za pośrednictwem formularza “Wyślij wiadomość do zamawiającego”, nie za pośrednictwem adresu</w:t>
      </w:r>
      <w:r w:rsidRPr="00C96B3C">
        <w:rPr>
          <w:rFonts w:ascii="Calibri" w:eastAsia="Times New Roman" w:hAnsi="Calibri" w:cs="Calibri"/>
          <w:color w:val="000000"/>
          <w:spacing w:val="-8"/>
          <w:sz w:val="24"/>
          <w:szCs w:val="24"/>
        </w:rPr>
        <w:t xml:space="preserve"> </w:t>
      </w:r>
      <w:r w:rsidRPr="00C96B3C">
        <w:rPr>
          <w:rFonts w:ascii="Calibri" w:eastAsia="Times New Roman" w:hAnsi="Calibri" w:cs="Calibri"/>
          <w:color w:val="000000"/>
          <w:sz w:val="24"/>
          <w:szCs w:val="24"/>
        </w:rPr>
        <w:t>email.</w:t>
      </w:r>
    </w:p>
    <w:p w14:paraId="62909E22"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Ofertę należy przygotować z należytą starannością i odpowiednim wyprzedzeniem w stosunku do czasu wyznaczonego na składanie ofert/wniosków.</w:t>
      </w:r>
    </w:p>
    <w:p w14:paraId="610F7928"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Podczas podpisywania plików zaleca się stosowanie algorytmu skrótu SHA2 zamiast</w:t>
      </w:r>
      <w:r w:rsidRPr="00C96B3C">
        <w:rPr>
          <w:rFonts w:ascii="Calibri" w:eastAsia="Times New Roman" w:hAnsi="Calibri" w:cs="Calibri"/>
          <w:color w:val="000000"/>
          <w:spacing w:val="-11"/>
          <w:sz w:val="24"/>
          <w:szCs w:val="24"/>
        </w:rPr>
        <w:t xml:space="preserve"> </w:t>
      </w:r>
      <w:r w:rsidRPr="00C96B3C">
        <w:rPr>
          <w:rFonts w:ascii="Calibri" w:eastAsia="Times New Roman" w:hAnsi="Calibri" w:cs="Calibri"/>
          <w:color w:val="000000"/>
          <w:sz w:val="24"/>
          <w:szCs w:val="24"/>
        </w:rPr>
        <w:t>SHA1.</w:t>
      </w:r>
    </w:p>
    <w:p w14:paraId="29A7E892"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Jeśli Wykonawca pakuje dokumenty np. w plik ZIP zalecamy wcześniejsze podpisanie każdego ze skompresowanych plików.</w:t>
      </w:r>
    </w:p>
    <w:p w14:paraId="2991F83D"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rekomenduje wykorzystanie podpisu z kwalifikowanym znacznikiem</w:t>
      </w:r>
      <w:r w:rsidRPr="00C96B3C">
        <w:rPr>
          <w:rFonts w:ascii="Calibri" w:eastAsia="Times New Roman" w:hAnsi="Calibri" w:cs="Calibri"/>
          <w:color w:val="000000"/>
          <w:spacing w:val="-11"/>
          <w:sz w:val="24"/>
          <w:szCs w:val="24"/>
        </w:rPr>
        <w:t xml:space="preserve"> </w:t>
      </w:r>
      <w:r w:rsidRPr="00C96B3C">
        <w:rPr>
          <w:rFonts w:ascii="Calibri" w:eastAsia="Times New Roman" w:hAnsi="Calibri" w:cs="Calibri"/>
          <w:color w:val="000000"/>
          <w:sz w:val="24"/>
          <w:szCs w:val="24"/>
        </w:rPr>
        <w:t>czasu.</w:t>
      </w:r>
    </w:p>
    <w:p w14:paraId="5FED15C6"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zaleca, aby </w:t>
      </w:r>
      <w:r w:rsidRPr="00C96B3C">
        <w:rPr>
          <w:rFonts w:ascii="Calibri" w:eastAsia="Times New Roman" w:hAnsi="Calibri" w:cs="Calibri"/>
          <w:b/>
          <w:color w:val="000000"/>
          <w:sz w:val="24"/>
          <w:szCs w:val="24"/>
        </w:rPr>
        <w:t xml:space="preserve">nie wprowadzać </w:t>
      </w:r>
      <w:r w:rsidRPr="00C96B3C">
        <w:rPr>
          <w:rFonts w:ascii="Calibri" w:eastAsia="Times New Roman" w:hAnsi="Calibri" w:cs="Calibri"/>
          <w:color w:val="000000"/>
          <w:sz w:val="24"/>
          <w:szCs w:val="24"/>
        </w:rPr>
        <w:t>jakichkolwiek zmian w plikach po podpisaniu ich podpisem kwalifikowanym. Może to skutkować naruszeniem integralności plików, co równoważne będzie z koniecznością odrzucenia oferty w</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postępowaniu.</w:t>
      </w:r>
    </w:p>
    <w:p w14:paraId="25693010" w14:textId="448ABF2F"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może również komunikować się z Wykonawcami za pomocą poczty elektronicznej, email:</w:t>
      </w:r>
      <w:r w:rsidRPr="00C96B3C">
        <w:rPr>
          <w:rFonts w:ascii="Calibri" w:eastAsia="Times New Roman" w:hAnsi="Calibri" w:cs="Calibri"/>
          <w:color w:val="000000"/>
          <w:sz w:val="24"/>
          <w:szCs w:val="24"/>
          <w:u w:color="006FC0"/>
        </w:rPr>
        <w:t xml:space="preserve"> </w:t>
      </w:r>
      <w:hyperlink r:id="rId17" w:history="1">
        <w:r w:rsidR="00166C25" w:rsidRPr="00506984">
          <w:rPr>
            <w:rStyle w:val="Hipercze"/>
            <w:rFonts w:ascii="Calibri" w:eastAsia="Times New Roman" w:hAnsi="Calibri" w:cs="Calibri"/>
            <w:spacing w:val="10"/>
            <w:sz w:val="24"/>
            <w:szCs w:val="24"/>
          </w:rPr>
          <w:t>m.mruk@powietlwowecki.pl</w:t>
        </w:r>
      </w:hyperlink>
      <w:r w:rsidR="00166C25">
        <w:rPr>
          <w:rFonts w:ascii="Calibri" w:eastAsia="Times New Roman" w:hAnsi="Calibri" w:cs="Calibri"/>
          <w:spacing w:val="10"/>
          <w:sz w:val="24"/>
          <w:szCs w:val="24"/>
        </w:rPr>
        <w:t xml:space="preserve"> </w:t>
      </w:r>
      <w:r w:rsidR="00166C25" w:rsidRPr="00C96B3C">
        <w:rPr>
          <w:rFonts w:ascii="Calibri" w:eastAsia="Times New Roman" w:hAnsi="Calibri" w:cs="Calibri"/>
          <w:color w:val="000000"/>
          <w:sz w:val="24"/>
          <w:szCs w:val="24"/>
          <w:u w:color="006FC0"/>
        </w:rPr>
        <w:t xml:space="preserve"> </w:t>
      </w:r>
      <w:r w:rsidRPr="00C96B3C">
        <w:rPr>
          <w:rFonts w:ascii="Calibri" w:eastAsia="Times New Roman" w:hAnsi="Calibri" w:cs="Calibri"/>
          <w:color w:val="000000"/>
          <w:sz w:val="24"/>
          <w:szCs w:val="24"/>
        </w:rPr>
        <w:t>.</w:t>
      </w:r>
    </w:p>
    <w:p w14:paraId="4F659534" w14:textId="6B9391AD"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dopuszcza możliwość składania dokumentów elektronicznych (za wyjątkiem oferty), oświadczeń lub elektronicznych kopii dokumentów lub oświadczeń za pomocą poczty elektronicznej, na adres email</w:t>
      </w:r>
      <w:r w:rsidRPr="00C96B3C">
        <w:rPr>
          <w:rFonts w:ascii="Calibri" w:eastAsia="Times New Roman" w:hAnsi="Calibri" w:cs="Calibri"/>
          <w:color w:val="000000"/>
          <w:sz w:val="24"/>
          <w:szCs w:val="24"/>
          <w:u w:color="006FC0"/>
        </w:rPr>
        <w:t xml:space="preserve"> </w:t>
      </w:r>
      <w:hyperlink r:id="rId18" w:history="1">
        <w:r w:rsidR="00166C25" w:rsidRPr="00506984">
          <w:rPr>
            <w:rStyle w:val="Hipercze"/>
            <w:rFonts w:ascii="Calibri" w:eastAsia="Times New Roman" w:hAnsi="Calibri" w:cs="Calibri"/>
            <w:spacing w:val="10"/>
            <w:sz w:val="24"/>
            <w:szCs w:val="24"/>
          </w:rPr>
          <w:t>m.mruk@powietlwowecki.pl</w:t>
        </w:r>
      </w:hyperlink>
      <w:r w:rsidR="00166C25">
        <w:rPr>
          <w:rFonts w:ascii="Calibri" w:eastAsia="Times New Roman" w:hAnsi="Calibri" w:cs="Calibri"/>
          <w:spacing w:val="10"/>
          <w:sz w:val="24"/>
          <w:szCs w:val="24"/>
        </w:rPr>
        <w:t xml:space="preserve"> </w:t>
      </w:r>
    </w:p>
    <w:p w14:paraId="0719B8FF"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u w:color="006FC0"/>
        </w:rPr>
      </w:pPr>
    </w:p>
    <w:p w14:paraId="00DABE98"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rPr>
      </w:pPr>
    </w:p>
    <w:p w14:paraId="62CE8A49" w14:textId="77777777" w:rsidR="00C96B3C" w:rsidRPr="00C96B3C" w:rsidRDefault="00C96B3C" w:rsidP="000E29F6">
      <w:pPr>
        <w:numPr>
          <w:ilvl w:val="0"/>
          <w:numId w:val="2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8" w:name="_Toc107216708"/>
      <w:r w:rsidRPr="00C96B3C">
        <w:rPr>
          <w:rFonts w:ascii="Calibri" w:eastAsia="Times New Roman" w:hAnsi="Calibri" w:cs="Times New Roman"/>
          <w:caps/>
          <w:color w:val="FFFFFF"/>
          <w:spacing w:val="15"/>
          <w:sz w:val="22"/>
          <w:szCs w:val="22"/>
        </w:rPr>
        <w:t>WSKAZANIE OSÓB UPRAWNIONYCH DO KOMUNIKOWANIA SIĘ W</w:t>
      </w:r>
      <w:r w:rsidRPr="00C96B3C">
        <w:rPr>
          <w:rFonts w:ascii="Calibri" w:eastAsia="Times New Roman" w:hAnsi="Calibri" w:cs="Times New Roman"/>
          <w:caps/>
          <w:color w:val="FFFFFF"/>
          <w:spacing w:val="-8"/>
          <w:sz w:val="22"/>
          <w:szCs w:val="22"/>
        </w:rPr>
        <w:t xml:space="preserve"> </w:t>
      </w:r>
      <w:r w:rsidRPr="00C96B3C">
        <w:rPr>
          <w:rFonts w:ascii="Calibri" w:eastAsia="Times New Roman" w:hAnsi="Calibri" w:cs="Times New Roman"/>
          <w:caps/>
          <w:color w:val="FFFFFF"/>
          <w:spacing w:val="15"/>
          <w:sz w:val="22"/>
          <w:szCs w:val="22"/>
        </w:rPr>
        <w:t>WYKONAWCAMI</w:t>
      </w:r>
      <w:bookmarkEnd w:id="18"/>
    </w:p>
    <w:p w14:paraId="289BEDC9" w14:textId="77777777" w:rsidR="00C96B3C" w:rsidRPr="00824385" w:rsidRDefault="00C96B3C" w:rsidP="000E29F6">
      <w:pPr>
        <w:widowControl w:val="0"/>
        <w:numPr>
          <w:ilvl w:val="0"/>
          <w:numId w:val="12"/>
        </w:numPr>
        <w:autoSpaceDE w:val="0"/>
        <w:autoSpaceDN w:val="0"/>
        <w:spacing w:before="0" w:after="0" w:line="240" w:lineRule="auto"/>
        <w:rPr>
          <w:rFonts w:ascii="Calibri" w:eastAsia="Times New Roman" w:hAnsi="Calibri" w:cs="Calibri"/>
          <w:color w:val="000000"/>
          <w:sz w:val="24"/>
          <w:szCs w:val="24"/>
        </w:rPr>
      </w:pPr>
      <w:r w:rsidRPr="00824385">
        <w:rPr>
          <w:rFonts w:ascii="Calibri" w:eastAsia="Times New Roman" w:hAnsi="Calibri" w:cs="Calibri"/>
          <w:color w:val="000000"/>
          <w:sz w:val="24"/>
          <w:szCs w:val="24"/>
        </w:rPr>
        <w:t>Zamawiający wyznacza następujące osoby do kontaktu z</w:t>
      </w:r>
      <w:r w:rsidRPr="00824385">
        <w:rPr>
          <w:rFonts w:ascii="Calibri" w:eastAsia="Times New Roman" w:hAnsi="Calibri" w:cs="Calibri"/>
          <w:color w:val="000000"/>
          <w:spacing w:val="-3"/>
          <w:sz w:val="24"/>
          <w:szCs w:val="24"/>
        </w:rPr>
        <w:t xml:space="preserve"> </w:t>
      </w:r>
      <w:r w:rsidRPr="00824385">
        <w:rPr>
          <w:rFonts w:ascii="Calibri" w:eastAsia="Times New Roman" w:hAnsi="Calibri" w:cs="Calibri"/>
          <w:color w:val="000000"/>
          <w:sz w:val="24"/>
          <w:szCs w:val="24"/>
        </w:rPr>
        <w:t>Wykonawcami:</w:t>
      </w:r>
    </w:p>
    <w:p w14:paraId="00FE001B" w14:textId="0890852E" w:rsidR="00C96B3C" w:rsidRPr="00F65F38" w:rsidRDefault="00C96B3C" w:rsidP="00C21D4E">
      <w:pPr>
        <w:numPr>
          <w:ilvl w:val="1"/>
          <w:numId w:val="2"/>
        </w:numPr>
        <w:suppressAutoHyphens/>
        <w:autoSpaceDE w:val="0"/>
        <w:autoSpaceDN w:val="0"/>
        <w:spacing w:before="0"/>
        <w:ind w:left="0" w:firstLine="0"/>
        <w:jc w:val="both"/>
        <w:rPr>
          <w:rFonts w:ascii="Calibri" w:eastAsia="Times New Roman" w:hAnsi="Calibri" w:cs="Calibri"/>
          <w:color w:val="000000"/>
          <w:sz w:val="24"/>
          <w:szCs w:val="24"/>
          <w:lang w:val="de-DE"/>
        </w:rPr>
      </w:pPr>
      <w:r w:rsidRPr="00F65F38">
        <w:rPr>
          <w:rFonts w:ascii="Calibri" w:eastAsia="Times New Roman" w:hAnsi="Calibri" w:cs="Calibri"/>
          <w:color w:val="000000"/>
          <w:sz w:val="24"/>
          <w:szCs w:val="24"/>
          <w:lang w:val="de-DE"/>
        </w:rPr>
        <w:t xml:space="preserve">Michał Mruk e-mail: </w:t>
      </w:r>
      <w:hyperlink r:id="rId19" w:history="1">
        <w:r w:rsidR="0024289B" w:rsidRPr="00F65F38">
          <w:rPr>
            <w:rStyle w:val="Hipercze"/>
            <w:rFonts w:ascii="Calibri" w:eastAsia="Times New Roman" w:hAnsi="Calibri" w:cs="Calibri"/>
            <w:spacing w:val="10"/>
            <w:sz w:val="24"/>
            <w:szCs w:val="24"/>
            <w:lang w:val="de-DE"/>
          </w:rPr>
          <w:t>m.mruk@powiatlwowecki.pl</w:t>
        </w:r>
      </w:hyperlink>
      <w:r w:rsidR="0024289B" w:rsidRPr="00F65F38">
        <w:rPr>
          <w:rFonts w:ascii="Calibri" w:eastAsia="Times New Roman" w:hAnsi="Calibri" w:cs="Calibri"/>
          <w:spacing w:val="10"/>
          <w:sz w:val="24"/>
          <w:szCs w:val="24"/>
          <w:lang w:val="de-DE"/>
        </w:rPr>
        <w:t xml:space="preserve"> </w:t>
      </w:r>
    </w:p>
    <w:p w14:paraId="2B56B53F" w14:textId="77777777" w:rsidR="00C96B3C" w:rsidRPr="00824385" w:rsidRDefault="00C96B3C" w:rsidP="00C21D4E">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824385">
        <w:rPr>
          <w:rFonts w:ascii="Calibri" w:eastAsia="Times New Roman" w:hAnsi="Calibri" w:cs="Calibri"/>
          <w:color w:val="000000"/>
          <w:sz w:val="24"/>
          <w:szCs w:val="24"/>
        </w:rPr>
        <w:t xml:space="preserve">osoba wyznaczona do komunikacji, jest dostępna w poniedziałek od 8:00 do 16:00 i od wtorku do piątku od 7:30 do 15:30 </w:t>
      </w:r>
    </w:p>
    <w:p w14:paraId="53C54058" w14:textId="77777777" w:rsidR="00C96B3C" w:rsidRPr="00C96B3C" w:rsidRDefault="00C96B3C" w:rsidP="000E29F6">
      <w:pPr>
        <w:numPr>
          <w:ilvl w:val="0"/>
          <w:numId w:val="2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9" w:name="_Toc107216709"/>
      <w:r w:rsidRPr="00C96B3C">
        <w:rPr>
          <w:rFonts w:ascii="Calibri" w:eastAsia="Times New Roman" w:hAnsi="Calibri" w:cs="Times New Roman"/>
          <w:caps/>
          <w:color w:val="FFFFFF"/>
          <w:spacing w:val="15"/>
          <w:sz w:val="22"/>
          <w:szCs w:val="22"/>
        </w:rPr>
        <w:t>OPIS SPOSOBU PRZYGOTOWANIA</w:t>
      </w:r>
      <w:r w:rsidRPr="00C96B3C">
        <w:rPr>
          <w:rFonts w:ascii="Calibri" w:eastAsia="Times New Roman" w:hAnsi="Calibri" w:cs="Times New Roman"/>
          <w:caps/>
          <w:color w:val="FFFFFF"/>
          <w:spacing w:val="-3"/>
          <w:sz w:val="22"/>
          <w:szCs w:val="22"/>
        </w:rPr>
        <w:t xml:space="preserve"> </w:t>
      </w:r>
      <w:r w:rsidRPr="00C96B3C">
        <w:rPr>
          <w:rFonts w:ascii="Calibri" w:eastAsia="Times New Roman" w:hAnsi="Calibri" w:cs="Times New Roman"/>
          <w:caps/>
          <w:color w:val="FFFFFF"/>
          <w:spacing w:val="15"/>
          <w:sz w:val="22"/>
          <w:szCs w:val="22"/>
        </w:rPr>
        <w:t>OFERTY</w:t>
      </w:r>
      <w:bookmarkEnd w:id="19"/>
    </w:p>
    <w:p w14:paraId="5142410A" w14:textId="0AFB6AD0" w:rsidR="00C96B3C" w:rsidRPr="00C96B3C" w:rsidRDefault="00C96B3C" w:rsidP="000E29F6">
      <w:pPr>
        <w:widowControl w:val="0"/>
        <w:numPr>
          <w:ilvl w:val="0"/>
          <w:numId w:val="13"/>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Oferta musi być sporządzana w języku polskim, w postaci elektronicznej, (zamawiający rekomenduje w formacie danych: .pdf,</w:t>
      </w:r>
      <w:r w:rsidRPr="00C96B3C">
        <w:rPr>
          <w:rFonts w:ascii="Calibri" w:eastAsia="Times New Roman" w:hAnsi="Calibri" w:cs="Calibri"/>
          <w:color w:val="000000"/>
          <w:spacing w:val="42"/>
          <w:sz w:val="24"/>
          <w:szCs w:val="24"/>
        </w:rPr>
        <w:t xml:space="preserve"> </w:t>
      </w:r>
      <w:r w:rsidRPr="00C96B3C">
        <w:rPr>
          <w:rFonts w:ascii="Calibri" w:eastAsia="Times New Roman" w:hAnsi="Calibri" w:cs="Calibri"/>
          <w:color w:val="000000"/>
          <w:sz w:val="24"/>
          <w:szCs w:val="24"/>
        </w:rPr>
        <w:t>.doc, .docx, .odt) i opatrzona kwalifikowalnym podpisem elektronicznym</w:t>
      </w:r>
      <w:r w:rsidR="008325B5">
        <w:rPr>
          <w:rFonts w:ascii="Calibri" w:eastAsia="Times New Roman" w:hAnsi="Calibri" w:cs="Calibri"/>
          <w:color w:val="000000"/>
          <w:sz w:val="24"/>
          <w:szCs w:val="24"/>
        </w:rPr>
        <w:t xml:space="preserve"> lub</w:t>
      </w:r>
      <w:r w:rsidRPr="00C96B3C">
        <w:rPr>
          <w:rFonts w:ascii="Calibri" w:eastAsia="Times New Roman" w:hAnsi="Calibri" w:cs="Calibri"/>
          <w:color w:val="000000"/>
          <w:sz w:val="24"/>
          <w:szCs w:val="24"/>
        </w:rPr>
        <w:t xml:space="preserve"> podpisem zaufanym lub elektronicznym podpisem osobistym. W procesie składania oferty kwalifikowany podpis elektroniczny Wykonawca może złożyć bezpośrednio na dokumencie, który następnie przesyła do systemu (</w:t>
      </w:r>
      <w:r w:rsidRPr="00C96B3C">
        <w:rPr>
          <w:rFonts w:ascii="Calibri" w:eastAsia="Times New Roman" w:hAnsi="Calibri" w:cs="Calibri"/>
          <w:b/>
          <w:color w:val="000000"/>
          <w:sz w:val="24"/>
          <w:szCs w:val="24"/>
        </w:rPr>
        <w:t xml:space="preserve">opcja rekomendowana </w:t>
      </w:r>
      <w:r w:rsidRPr="00C96B3C">
        <w:rPr>
          <w:rFonts w:ascii="Calibri" w:eastAsia="Times New Roman" w:hAnsi="Calibri" w:cs="Calibri"/>
          <w:color w:val="000000"/>
          <w:sz w:val="24"/>
          <w:szCs w:val="24"/>
        </w:rPr>
        <w:t xml:space="preserve">przez </w:t>
      </w:r>
      <w:r w:rsidRPr="00C96B3C">
        <w:rPr>
          <w:rFonts w:ascii="Calibri" w:eastAsia="Times New Roman" w:hAnsi="Calibri" w:cs="Calibri"/>
          <w:color w:val="000000"/>
          <w:sz w:val="24"/>
          <w:szCs w:val="24"/>
          <w:u w:val="single" w:color="006FC0"/>
        </w:rPr>
        <w:t>platformazakupowa.pl</w:t>
      </w:r>
      <w:r w:rsidRPr="00C96B3C">
        <w:rPr>
          <w:rFonts w:ascii="Calibri" w:eastAsia="Times New Roman" w:hAnsi="Calibri" w:cs="Calibri"/>
          <w:color w:val="000000"/>
          <w:sz w:val="24"/>
          <w:szCs w:val="24"/>
        </w:rPr>
        <w:t xml:space="preserve">) oraz dodatkowo dla całego pakietu dokumentów w kroku 2 </w:t>
      </w:r>
      <w:r w:rsidRPr="00C96B3C">
        <w:rPr>
          <w:rFonts w:ascii="Calibri" w:eastAsia="Times New Roman" w:hAnsi="Calibri" w:cs="Calibri"/>
          <w:b/>
          <w:color w:val="000000"/>
          <w:sz w:val="24"/>
          <w:szCs w:val="24"/>
        </w:rPr>
        <w:t xml:space="preserve">Formularza składania oferty lub wniosku </w:t>
      </w:r>
      <w:r w:rsidRPr="00C96B3C">
        <w:rPr>
          <w:rFonts w:ascii="Calibri" w:eastAsia="Times New Roman" w:hAnsi="Calibri" w:cs="Calibri"/>
          <w:color w:val="000000"/>
          <w:sz w:val="24"/>
          <w:szCs w:val="24"/>
        </w:rPr>
        <w:t xml:space="preserve">(po kliknięciu w przycisk </w:t>
      </w:r>
      <w:r w:rsidRPr="00C96B3C">
        <w:rPr>
          <w:rFonts w:ascii="Calibri" w:eastAsia="Times New Roman" w:hAnsi="Calibri" w:cs="Calibri"/>
          <w:b/>
          <w:color w:val="000000"/>
          <w:sz w:val="24"/>
          <w:szCs w:val="24"/>
        </w:rPr>
        <w:t>Przejdź do podsumowania</w:t>
      </w:r>
      <w:r w:rsidRPr="00C96B3C">
        <w:rPr>
          <w:rFonts w:ascii="Calibri" w:eastAsia="Times New Roman" w:hAnsi="Calibri" w:cs="Calibri"/>
          <w:color w:val="000000"/>
          <w:sz w:val="24"/>
          <w:szCs w:val="24"/>
        </w:rPr>
        <w:t>).</w:t>
      </w:r>
    </w:p>
    <w:p w14:paraId="75C60B00" w14:textId="414EEF54"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Do przygotowania oferty konieczne jest posiadanie przez osobę upoważnioną do reprezentowania Wykonawcy kwalifikowalnego podpisu elektronicznego</w:t>
      </w:r>
      <w:r w:rsidR="008325B5">
        <w:rPr>
          <w:rFonts w:ascii="Calibri" w:eastAsia="Times New Roman" w:hAnsi="Calibri" w:cs="Calibri"/>
          <w:color w:val="000000"/>
          <w:sz w:val="24"/>
          <w:szCs w:val="24"/>
        </w:rPr>
        <w:t xml:space="preserve"> lub</w:t>
      </w:r>
      <w:r w:rsidRPr="00C96B3C">
        <w:rPr>
          <w:rFonts w:ascii="Calibri" w:eastAsia="Times New Roman" w:hAnsi="Calibri" w:cs="Calibri"/>
          <w:color w:val="000000"/>
          <w:sz w:val="24"/>
          <w:szCs w:val="24"/>
        </w:rPr>
        <w:t xml:space="preserve"> elektronicznego podpisu osobistego lub podpisu</w:t>
      </w:r>
      <w:r w:rsidRPr="00C96B3C">
        <w:rPr>
          <w:rFonts w:ascii="Calibri" w:eastAsia="Times New Roman" w:hAnsi="Calibri" w:cs="Calibri"/>
          <w:color w:val="000000"/>
          <w:spacing w:val="-10"/>
          <w:sz w:val="24"/>
          <w:szCs w:val="24"/>
        </w:rPr>
        <w:t xml:space="preserve"> </w:t>
      </w:r>
      <w:r w:rsidRPr="00C96B3C">
        <w:rPr>
          <w:rFonts w:ascii="Calibri" w:eastAsia="Times New Roman" w:hAnsi="Calibri" w:cs="Calibri"/>
          <w:color w:val="000000"/>
          <w:sz w:val="24"/>
          <w:szCs w:val="24"/>
        </w:rPr>
        <w:t>zaufanego.</w:t>
      </w:r>
    </w:p>
    <w:p w14:paraId="49A0EE31"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Oferta powinna</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być:</w:t>
      </w:r>
    </w:p>
    <w:p w14:paraId="3DDEBCEB" w14:textId="10A7B1DF"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sporządzona z wykorzystaniem wzoru: </w:t>
      </w:r>
      <w:r w:rsidRPr="00C96B3C">
        <w:rPr>
          <w:rFonts w:ascii="Calibri" w:eastAsia="Times New Roman" w:hAnsi="Calibri" w:cs="Calibri"/>
          <w:b/>
          <w:color w:val="000000"/>
          <w:sz w:val="24"/>
          <w:szCs w:val="24"/>
        </w:rPr>
        <w:t xml:space="preserve">Załącznik nr 2 </w:t>
      </w:r>
      <w:r w:rsidRPr="00C96B3C">
        <w:rPr>
          <w:rFonts w:ascii="Calibri" w:eastAsia="Times New Roman" w:hAnsi="Calibri" w:cs="Calibri"/>
          <w:color w:val="000000"/>
          <w:sz w:val="24"/>
          <w:szCs w:val="24"/>
        </w:rPr>
        <w:t>do</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SWZ,</w:t>
      </w:r>
    </w:p>
    <w:p w14:paraId="25026B86"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złożona przy użyciu środków komunikacji elektronicznej tzn. za pośrednictwem</w:t>
      </w:r>
      <w:r w:rsidRPr="00C96B3C">
        <w:rPr>
          <w:rFonts w:ascii="Calibri" w:eastAsia="Times New Roman" w:hAnsi="Calibri" w:cs="Calibri"/>
          <w:color w:val="000000"/>
          <w:sz w:val="24"/>
          <w:szCs w:val="24"/>
          <w:u w:val="single" w:color="006FC0"/>
        </w:rPr>
        <w:t xml:space="preserve"> platformazakupowa.pl</w:t>
      </w:r>
      <w:r w:rsidRPr="00C96B3C">
        <w:rPr>
          <w:rFonts w:ascii="Calibri" w:eastAsia="Times New Roman" w:hAnsi="Calibri" w:cs="Calibri"/>
          <w:color w:val="000000"/>
          <w:sz w:val="24"/>
          <w:szCs w:val="24"/>
        </w:rPr>
        <w:t>,</w:t>
      </w:r>
    </w:p>
    <w:p w14:paraId="68E3B996"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podpisana kwalifikowanym podpisem elektronicznym lub podpisem zaufanym lub elektronicznym podpisem osobistym przez osobę/osoby</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upoważnioną/upoważnione.</w:t>
      </w:r>
    </w:p>
    <w:p w14:paraId="03539B65"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(eIDAS) (UE) nr</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910/2014.</w:t>
      </w:r>
    </w:p>
    <w:p w14:paraId="397D1462"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przypadku wykorzystania formatu podpisu XAdES zewnętrzny Zamawiający wymaga dołączenia odpowiedniej ilości plików tj. podpisywanych plików z danymi oraz plików</w:t>
      </w:r>
      <w:r w:rsidRPr="00C96B3C">
        <w:rPr>
          <w:rFonts w:ascii="Calibri" w:eastAsia="Times New Roman" w:hAnsi="Calibri" w:cs="Calibri"/>
          <w:color w:val="000000"/>
          <w:spacing w:val="-6"/>
          <w:sz w:val="24"/>
          <w:szCs w:val="24"/>
        </w:rPr>
        <w:t xml:space="preserve"> </w:t>
      </w:r>
      <w:r w:rsidRPr="00C96B3C">
        <w:rPr>
          <w:rFonts w:ascii="Calibri" w:eastAsia="Times New Roman" w:hAnsi="Calibri" w:cs="Calibri"/>
          <w:color w:val="000000"/>
          <w:sz w:val="24"/>
          <w:szCs w:val="24"/>
        </w:rPr>
        <w:t>XAdES.</w:t>
      </w:r>
    </w:p>
    <w:p w14:paraId="0E83D145"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Do oferty należy</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dołączyć:</w:t>
      </w:r>
    </w:p>
    <w:p w14:paraId="71FFEA21"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Pełnomocnictwo upoważniające do złożenia oferty, o ile ofertę składa</w:t>
      </w:r>
      <w:r w:rsidRPr="00C96B3C">
        <w:rPr>
          <w:rFonts w:ascii="Calibri" w:eastAsia="Times New Roman" w:hAnsi="Calibri" w:cs="Calibri"/>
          <w:color w:val="000000"/>
          <w:spacing w:val="-5"/>
          <w:sz w:val="24"/>
          <w:szCs w:val="24"/>
        </w:rPr>
        <w:t xml:space="preserve"> </w:t>
      </w:r>
      <w:r w:rsidRPr="00C96B3C">
        <w:rPr>
          <w:rFonts w:ascii="Calibri" w:eastAsia="Times New Roman" w:hAnsi="Calibri" w:cs="Calibri"/>
          <w:color w:val="000000"/>
          <w:sz w:val="24"/>
          <w:szCs w:val="24"/>
        </w:rPr>
        <w:t>pełnomocnik,</w:t>
      </w:r>
    </w:p>
    <w:p w14:paraId="01C5D852"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Pełnomocnictwo dla pełnomocnika do reprezentowania w postępowaniu Wykonawców ubiegających się wspólnie o udzielenie zamówienia – dotyczy ofert składanych przez Wykonawców wspólnie ubiegających się o udzielenie</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zamówienia,</w:t>
      </w:r>
    </w:p>
    <w:p w14:paraId="1E087DA9" w14:textId="77777777" w:rsidR="00C96B3C" w:rsidRPr="00C96B3C" w:rsidRDefault="00C96B3C" w:rsidP="008325B5">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Oświadczenie o niepodleganiu wykluczeniu i spełnianiu warunków udziału w postępowaniu –</w:t>
      </w:r>
      <w:r w:rsidRPr="00C96B3C">
        <w:rPr>
          <w:rFonts w:ascii="Calibri" w:eastAsia="Times New Roman" w:hAnsi="Calibri" w:cs="Calibri"/>
          <w:color w:val="000000"/>
          <w:spacing w:val="-24"/>
          <w:sz w:val="24"/>
          <w:szCs w:val="24"/>
        </w:rPr>
        <w:t xml:space="preserve"> </w:t>
      </w:r>
      <w:r w:rsidRPr="00C96B3C">
        <w:rPr>
          <w:rFonts w:ascii="Calibri" w:eastAsia="Times New Roman" w:hAnsi="Calibri" w:cs="Calibri"/>
          <w:color w:val="000000"/>
          <w:sz w:val="24"/>
          <w:szCs w:val="24"/>
        </w:rPr>
        <w:t xml:space="preserve">wzór: </w:t>
      </w:r>
      <w:r w:rsidRPr="00C96B3C">
        <w:rPr>
          <w:rFonts w:ascii="Calibri" w:eastAsia="Times New Roman" w:hAnsi="Calibri" w:cs="Calibri"/>
          <w:b/>
          <w:color w:val="000000"/>
          <w:sz w:val="24"/>
          <w:szCs w:val="24"/>
        </w:rPr>
        <w:t xml:space="preserve">Załącznik nr 3 </w:t>
      </w:r>
      <w:r w:rsidRPr="00C96B3C">
        <w:rPr>
          <w:rFonts w:ascii="Calibri" w:eastAsia="Times New Roman" w:hAnsi="Calibri" w:cs="Calibri"/>
          <w:color w:val="000000"/>
          <w:sz w:val="24"/>
          <w:szCs w:val="24"/>
        </w:rPr>
        <w:t>do</w:t>
      </w:r>
      <w:r w:rsidRPr="00C96B3C">
        <w:rPr>
          <w:rFonts w:ascii="Calibri" w:eastAsia="Times New Roman" w:hAnsi="Calibri" w:cs="Calibri"/>
          <w:color w:val="000000"/>
          <w:spacing w:val="-5"/>
          <w:sz w:val="24"/>
          <w:szCs w:val="24"/>
        </w:rPr>
        <w:t xml:space="preserve"> </w:t>
      </w:r>
      <w:r w:rsidRPr="00C96B3C">
        <w:rPr>
          <w:rFonts w:ascii="Calibri" w:eastAsia="Times New Roman" w:hAnsi="Calibri" w:cs="Calibri"/>
          <w:color w:val="000000"/>
          <w:sz w:val="24"/>
          <w:szCs w:val="24"/>
        </w:rPr>
        <w:t>SWZ.</w:t>
      </w:r>
    </w:p>
    <w:p w14:paraId="187697B0" w14:textId="77777777" w:rsidR="008325B5" w:rsidRPr="008325B5" w:rsidRDefault="008325B5" w:rsidP="008325B5">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8325B5">
        <w:rPr>
          <w:rFonts w:ascii="Calibri" w:eastAsia="Times New Roman" w:hAnsi="Calibri" w:cs="Calibri"/>
          <w:color w:val="000000"/>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6C974E5" w14:textId="46EAB97C" w:rsidR="00C96B3C" w:rsidRPr="008325B5" w:rsidRDefault="008325B5" w:rsidP="008325B5">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8325B5">
        <w:rPr>
          <w:rFonts w:ascii="Calibri" w:eastAsia="Times New Roman" w:hAnsi="Calibri" w:cs="Calibri"/>
          <w:color w:val="000000"/>
          <w:sz w:val="24"/>
          <w:szCs w:val="24"/>
        </w:rPr>
        <w:t>Odpis lub informacja z rejestru operatorów pocztowych wydany przez Prezesa Urzędu Komunikacji Elektronicznej, zgodnie z art. 6 ust. 1 ustawy z dnia 23 listopada 2012 Prawo pocztowe (t.j. Dz. U. z 202</w:t>
      </w:r>
      <w:r w:rsidR="009F732B">
        <w:rPr>
          <w:rFonts w:ascii="Calibri" w:eastAsia="Times New Roman" w:hAnsi="Calibri" w:cs="Calibri"/>
          <w:color w:val="000000"/>
          <w:sz w:val="24"/>
          <w:szCs w:val="24"/>
        </w:rPr>
        <w:t>3</w:t>
      </w:r>
      <w:r w:rsidRPr="008325B5">
        <w:rPr>
          <w:rFonts w:ascii="Calibri" w:eastAsia="Times New Roman" w:hAnsi="Calibri" w:cs="Calibri"/>
          <w:color w:val="000000"/>
          <w:sz w:val="24"/>
          <w:szCs w:val="24"/>
        </w:rPr>
        <w:t xml:space="preserve"> r., poz. </w:t>
      </w:r>
      <w:r w:rsidR="009F732B">
        <w:rPr>
          <w:rFonts w:ascii="Calibri" w:eastAsia="Times New Roman" w:hAnsi="Calibri" w:cs="Calibri"/>
          <w:color w:val="000000"/>
          <w:sz w:val="24"/>
          <w:szCs w:val="24"/>
        </w:rPr>
        <w:t>1640</w:t>
      </w:r>
      <w:r w:rsidRPr="008325B5">
        <w:rPr>
          <w:rFonts w:ascii="Calibri" w:eastAsia="Times New Roman" w:hAnsi="Calibri" w:cs="Calibri"/>
          <w:color w:val="000000"/>
          <w:sz w:val="24"/>
          <w:szCs w:val="24"/>
        </w:rPr>
        <w:t xml:space="preserve"> z późn. zm.) w zakresie obrotu krajowego i zagranicznego.</w:t>
      </w:r>
    </w:p>
    <w:p w14:paraId="39963E06"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dołącza do oferty oświadczenie, o którym mowa w ppkt. 6.3., aktualne na dzień składania ofert. Oświadczenie stanowi dowód potwierdzający brak podstaw wykluczenia i spełniania warunków udziału w postępowaniu, tymczasowo zastępujący wymagane przez Zamawiającego podmiotowe środki dowodowe.</w:t>
      </w:r>
    </w:p>
    <w:p w14:paraId="53D634EF"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przypadku wspólnego ubiegania się o zamówienie przez Wykonawców, oświadczenie, o którym mowa w ppkt. 6.3. składa każdy z Wykonawców. Oświadczenia te potwierdzają brak podstaw wykluczenia oraz spełniania warunków udziału w postępowaniu, w jakim każdy z Wykonawców wykazuje spełnianie warunków udziału w</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postępowaniu.</w:t>
      </w:r>
    </w:p>
    <w:p w14:paraId="5BB99CF9"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w przypadku polegania na zdolnościach lub sytuacji podmiotów udostępniających zasoby, przedstawia, wraz z oświadczeniem o którym mowa w ppkt. 6.3., także oświadczenie podmiotu udostępniającego zasoby, potwierdzające brak podstaw wykluczenia tego podmiotu oraz odpowiednio spełnianie warunków udziału w postępowaniu, w zakresie w jakim Wykonawca powołuje się na jego zasoby.</w:t>
      </w:r>
    </w:p>
    <w:p w14:paraId="7AC7E8BA"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Oferta oraz oświadczenie o niepodleganiu wykluczeniu i spełnianiu warunków udziału w postępowaniu muszą być złożone w</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oryginale.</w:t>
      </w:r>
    </w:p>
    <w:p w14:paraId="62381377"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Pełnomocnictwo do złożenia oferty musi być złożone w oryginale (tj. w formie elektronicznej lub postaci elektronicznej opatrzonej podpisem zaufanym lub elektroniczny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kwalifikowalnym podpisem, podpisem zaufanym lub elektroniczny podpisem osobistym mocodawcy. Elektroniczna kopia pełnomocnictwa nie może być uwierzytelniona przez upełnomocnionego.</w:t>
      </w:r>
    </w:p>
    <w:p w14:paraId="1C4FABA7"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Oświadczenie o niepodleganiu wykluczeniu i spełnianiu warunków udziału w postępowaniu należy złożyć  w postaci elektronicznej opatrzonej kwalifikowalnym podpisem elektronicznym, podpisem zaufanym lub elektroniczny podpisem</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 xml:space="preserve">osobistym. </w:t>
      </w:r>
    </w:p>
    <w:p w14:paraId="3778DCF7"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Pełnomocnictwo, oświadczenie wraz z plikami stanowiącymi ofertę Wykonawca winien skompresować do jednego pliku archiwum (np. ZIP).</w:t>
      </w:r>
    </w:p>
    <w:p w14:paraId="32C1CB85"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Wszelkie informacje stanowiące tajemnicę przedsiębiorstwa w rozumieniu ustawy z dnia 16 kwietnia 1993 roku o zwalczaniu nieuczciwej konkurencji (Dz. U. z 2020 r., poz. 1913), które Wykonawca zastrzeże jako tajemnice przedsiębiorstwa, powinny zostać złożone w osobnym pliku. Na </w:t>
      </w:r>
      <w:r w:rsidRPr="00C96B3C">
        <w:rPr>
          <w:rFonts w:ascii="Calibri" w:eastAsia="Times New Roman" w:hAnsi="Calibri" w:cs="Calibri"/>
          <w:color w:val="000000"/>
          <w:sz w:val="24"/>
          <w:szCs w:val="24"/>
          <w:u w:val="single" w:color="006FC0"/>
        </w:rPr>
        <w:t>platformazakupowa.pl</w:t>
      </w:r>
      <w:r w:rsidRPr="00C96B3C">
        <w:rPr>
          <w:rFonts w:ascii="Calibri" w:eastAsia="Times New Roman" w:hAnsi="Calibri" w:cs="Calibri"/>
          <w:color w:val="000000"/>
          <w:sz w:val="24"/>
          <w:szCs w:val="24"/>
        </w:rPr>
        <w:t xml:space="preserve"> 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Ustawy.</w:t>
      </w:r>
    </w:p>
    <w:p w14:paraId="4FA97459"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 przypadku zastrzegania informacji niejawnych Wykonawca zobligowany jest do załączania do oferty wypełnionego Oświadczenia o zastrzeżeniu informacji niejawnych wg wzoru </w:t>
      </w:r>
      <w:r w:rsidRPr="00C96B3C">
        <w:rPr>
          <w:rFonts w:ascii="Calibri" w:eastAsia="Times New Roman" w:hAnsi="Calibri" w:cs="Calibri"/>
          <w:b/>
          <w:bCs/>
          <w:color w:val="000000"/>
          <w:sz w:val="24"/>
          <w:szCs w:val="24"/>
        </w:rPr>
        <w:t>Załącznik nr 5</w:t>
      </w:r>
    </w:p>
    <w:p w14:paraId="32E15BAA"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Maksymalny rozmiar jednego pliku przesyłanego za pośrednictwem dedykowanych formularzy do: złożenia, zmiany, wycofania oferty wynosi 150 MB, natomiast przy komunikacji wielkość pliku to maksymalnie 500</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MB.</w:t>
      </w:r>
    </w:p>
    <w:p w14:paraId="0A8660BA" w14:textId="77777777" w:rsidR="00C96B3C" w:rsidRPr="00C96B3C" w:rsidRDefault="00C96B3C" w:rsidP="000E29F6">
      <w:pPr>
        <w:numPr>
          <w:ilvl w:val="0"/>
          <w:numId w:val="25"/>
        </w:num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20" w:name="_Toc107216710"/>
      <w:r w:rsidRPr="00C96B3C">
        <w:rPr>
          <w:rFonts w:ascii="Calibri" w:eastAsia="Times New Roman" w:hAnsi="Calibri" w:cs="Times New Roman"/>
          <w:caps/>
          <w:color w:val="FFFFFF"/>
          <w:spacing w:val="15"/>
          <w:sz w:val="22"/>
          <w:szCs w:val="22"/>
        </w:rPr>
        <w:t>SPOSÓB ORAZ TERMIN SKŁADANIA</w:t>
      </w:r>
      <w:r w:rsidRPr="00C96B3C">
        <w:rPr>
          <w:rFonts w:ascii="Calibri" w:eastAsia="Times New Roman" w:hAnsi="Calibri" w:cs="Times New Roman"/>
          <w:caps/>
          <w:color w:val="FFFFFF"/>
          <w:spacing w:val="-1"/>
          <w:sz w:val="22"/>
          <w:szCs w:val="22"/>
        </w:rPr>
        <w:t xml:space="preserve"> </w:t>
      </w:r>
      <w:r w:rsidRPr="00C96B3C">
        <w:rPr>
          <w:rFonts w:ascii="Calibri" w:eastAsia="Times New Roman" w:hAnsi="Calibri" w:cs="Times New Roman"/>
          <w:caps/>
          <w:color w:val="FFFFFF"/>
          <w:spacing w:val="15"/>
          <w:sz w:val="22"/>
          <w:szCs w:val="22"/>
        </w:rPr>
        <w:t>OFERT</w:t>
      </w:r>
      <w:bookmarkEnd w:id="20"/>
    </w:p>
    <w:p w14:paraId="60397C7C" w14:textId="7AED72FE" w:rsidR="00C96B3C" w:rsidRPr="00C96B3C" w:rsidRDefault="00C96B3C" w:rsidP="000E29F6">
      <w:pPr>
        <w:widowControl w:val="0"/>
        <w:numPr>
          <w:ilvl w:val="0"/>
          <w:numId w:val="14"/>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Ofertę należy złożyć na platformazakupowa.pl pod adresem: </w:t>
      </w:r>
      <w:hyperlink r:id="rId20" w:history="1">
        <w:r w:rsidR="00791CF1" w:rsidRPr="00506984">
          <w:rPr>
            <w:rStyle w:val="Hipercze"/>
            <w:rFonts w:ascii="Calibri" w:eastAsia="Times New Roman" w:hAnsi="Calibri" w:cs="Calibri"/>
            <w:spacing w:val="10"/>
            <w:sz w:val="24"/>
            <w:szCs w:val="24"/>
          </w:rPr>
          <w:t>https://platformazakupowa.pl/pn/sp_lwowekslaski</w:t>
        </w:r>
      </w:hyperlink>
      <w:r w:rsidR="00791CF1">
        <w:rPr>
          <w:rFonts w:ascii="Calibri" w:eastAsia="Times New Roman" w:hAnsi="Calibri" w:cs="Calibri"/>
          <w:color w:val="000000"/>
          <w:spacing w:val="10"/>
          <w:sz w:val="24"/>
          <w:szCs w:val="24"/>
        </w:rPr>
        <w:t xml:space="preserve"> </w:t>
      </w:r>
      <w:r w:rsidR="00791CF1" w:rsidRPr="00C96B3C">
        <w:rPr>
          <w:rFonts w:ascii="Calibri" w:eastAsia="Times New Roman" w:hAnsi="Calibri" w:cs="Calibri"/>
          <w:color w:val="000000"/>
          <w:sz w:val="24"/>
          <w:szCs w:val="24"/>
        </w:rPr>
        <w:t xml:space="preserve"> </w:t>
      </w:r>
      <w:r w:rsidRPr="00C96B3C">
        <w:rPr>
          <w:rFonts w:ascii="Calibri" w:eastAsia="Times New Roman" w:hAnsi="Calibri" w:cs="Calibri"/>
          <w:color w:val="000000"/>
          <w:sz w:val="24"/>
          <w:szCs w:val="24"/>
        </w:rPr>
        <w:t>w zakładce dedykowanej</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postępowaniu.</w:t>
      </w:r>
    </w:p>
    <w:p w14:paraId="186994BD" w14:textId="7D20BA0D"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b/>
          <w:color w:val="000000"/>
          <w:sz w:val="24"/>
          <w:szCs w:val="24"/>
        </w:rPr>
      </w:pPr>
      <w:r w:rsidRPr="00C96B3C">
        <w:rPr>
          <w:rFonts w:ascii="Calibri" w:eastAsia="Times New Roman" w:hAnsi="Calibri" w:cs="Calibri"/>
          <w:color w:val="000000"/>
          <w:sz w:val="24"/>
          <w:szCs w:val="24"/>
        </w:rPr>
        <w:t>Ofertę</w:t>
      </w:r>
      <w:r w:rsidRPr="00C96B3C">
        <w:rPr>
          <w:rFonts w:ascii="Calibri" w:eastAsia="Times New Roman" w:hAnsi="Calibri" w:cs="Calibri"/>
          <w:color w:val="000000"/>
          <w:spacing w:val="21"/>
          <w:sz w:val="24"/>
          <w:szCs w:val="24"/>
        </w:rPr>
        <w:t xml:space="preserve"> </w:t>
      </w:r>
      <w:r w:rsidRPr="00C96B3C">
        <w:rPr>
          <w:rFonts w:ascii="Calibri" w:eastAsia="Times New Roman" w:hAnsi="Calibri" w:cs="Calibri"/>
          <w:color w:val="000000"/>
          <w:sz w:val="24"/>
          <w:szCs w:val="24"/>
        </w:rPr>
        <w:t>wraz</w:t>
      </w:r>
      <w:r w:rsidRPr="00C96B3C">
        <w:rPr>
          <w:rFonts w:ascii="Calibri" w:eastAsia="Times New Roman" w:hAnsi="Calibri" w:cs="Calibri"/>
          <w:color w:val="000000"/>
          <w:spacing w:val="23"/>
          <w:sz w:val="24"/>
          <w:szCs w:val="24"/>
        </w:rPr>
        <w:t xml:space="preserve"> </w:t>
      </w:r>
      <w:r w:rsidRPr="00C96B3C">
        <w:rPr>
          <w:rFonts w:ascii="Calibri" w:eastAsia="Times New Roman" w:hAnsi="Calibri" w:cs="Calibri"/>
          <w:color w:val="000000"/>
          <w:sz w:val="24"/>
          <w:szCs w:val="24"/>
        </w:rPr>
        <w:t>z</w:t>
      </w:r>
      <w:r w:rsidRPr="00C96B3C">
        <w:rPr>
          <w:rFonts w:ascii="Calibri" w:eastAsia="Times New Roman" w:hAnsi="Calibri" w:cs="Calibri"/>
          <w:color w:val="000000"/>
          <w:spacing w:val="23"/>
          <w:sz w:val="24"/>
          <w:szCs w:val="24"/>
        </w:rPr>
        <w:t xml:space="preserve"> </w:t>
      </w:r>
      <w:r w:rsidRPr="00C96B3C">
        <w:rPr>
          <w:rFonts w:ascii="Calibri" w:eastAsia="Times New Roman" w:hAnsi="Calibri" w:cs="Calibri"/>
          <w:color w:val="000000"/>
          <w:sz w:val="24"/>
          <w:szCs w:val="24"/>
        </w:rPr>
        <w:t>wymaganymi</w:t>
      </w:r>
      <w:r w:rsidRPr="00C96B3C">
        <w:rPr>
          <w:rFonts w:ascii="Calibri" w:eastAsia="Times New Roman" w:hAnsi="Calibri" w:cs="Calibri"/>
          <w:color w:val="000000"/>
          <w:spacing w:val="22"/>
          <w:sz w:val="24"/>
          <w:szCs w:val="24"/>
        </w:rPr>
        <w:t xml:space="preserve"> </w:t>
      </w:r>
      <w:r w:rsidRPr="00C96B3C">
        <w:rPr>
          <w:rFonts w:ascii="Calibri" w:eastAsia="Times New Roman" w:hAnsi="Calibri" w:cs="Calibri"/>
          <w:color w:val="000000"/>
          <w:sz w:val="24"/>
          <w:szCs w:val="24"/>
        </w:rPr>
        <w:t>załącznikami</w:t>
      </w:r>
      <w:r w:rsidRPr="00C96B3C">
        <w:rPr>
          <w:rFonts w:ascii="Calibri" w:eastAsia="Times New Roman" w:hAnsi="Calibri" w:cs="Calibri"/>
          <w:color w:val="000000"/>
          <w:spacing w:val="22"/>
          <w:sz w:val="24"/>
          <w:szCs w:val="24"/>
        </w:rPr>
        <w:t xml:space="preserve"> </w:t>
      </w:r>
      <w:r w:rsidRPr="00C96B3C">
        <w:rPr>
          <w:rFonts w:ascii="Calibri" w:eastAsia="Times New Roman" w:hAnsi="Calibri" w:cs="Calibri"/>
          <w:color w:val="000000"/>
          <w:sz w:val="24"/>
          <w:szCs w:val="24"/>
        </w:rPr>
        <w:t>należy</w:t>
      </w:r>
      <w:r w:rsidRPr="00C96B3C">
        <w:rPr>
          <w:rFonts w:ascii="Calibri" w:eastAsia="Times New Roman" w:hAnsi="Calibri" w:cs="Calibri"/>
          <w:color w:val="000000"/>
          <w:spacing w:val="23"/>
          <w:sz w:val="24"/>
          <w:szCs w:val="24"/>
        </w:rPr>
        <w:t xml:space="preserve"> </w:t>
      </w:r>
      <w:r w:rsidRPr="00C96B3C">
        <w:rPr>
          <w:rFonts w:ascii="Calibri" w:eastAsia="Times New Roman" w:hAnsi="Calibri" w:cs="Calibri"/>
          <w:color w:val="000000"/>
          <w:sz w:val="24"/>
          <w:szCs w:val="24"/>
        </w:rPr>
        <w:t>złożyć</w:t>
      </w:r>
      <w:r w:rsidRPr="00C96B3C">
        <w:rPr>
          <w:rFonts w:ascii="Calibri" w:eastAsia="Times New Roman" w:hAnsi="Calibri" w:cs="Calibri"/>
          <w:color w:val="000000"/>
          <w:spacing w:val="23"/>
          <w:sz w:val="24"/>
          <w:szCs w:val="24"/>
        </w:rPr>
        <w:t xml:space="preserve"> </w:t>
      </w:r>
      <w:r w:rsidRPr="00C96B3C">
        <w:rPr>
          <w:rFonts w:ascii="Calibri" w:eastAsia="Times New Roman" w:hAnsi="Calibri" w:cs="Calibri"/>
          <w:color w:val="000000"/>
          <w:sz w:val="24"/>
          <w:szCs w:val="24"/>
        </w:rPr>
        <w:t>w</w:t>
      </w:r>
      <w:r w:rsidRPr="00C96B3C">
        <w:rPr>
          <w:rFonts w:ascii="Calibri" w:eastAsia="Times New Roman" w:hAnsi="Calibri" w:cs="Calibri"/>
          <w:color w:val="000000"/>
          <w:spacing w:val="21"/>
          <w:sz w:val="24"/>
          <w:szCs w:val="24"/>
        </w:rPr>
        <w:t xml:space="preserve"> </w:t>
      </w:r>
      <w:r w:rsidRPr="00C96B3C">
        <w:rPr>
          <w:rFonts w:ascii="Calibri" w:eastAsia="Times New Roman" w:hAnsi="Calibri" w:cs="Calibri"/>
          <w:color w:val="000000"/>
          <w:sz w:val="24"/>
          <w:szCs w:val="24"/>
        </w:rPr>
        <w:t>terminie</w:t>
      </w:r>
      <w:r w:rsidRPr="00C96B3C">
        <w:rPr>
          <w:rFonts w:ascii="Calibri" w:eastAsia="Times New Roman" w:hAnsi="Calibri" w:cs="Calibri"/>
          <w:color w:val="000000"/>
          <w:spacing w:val="21"/>
          <w:sz w:val="24"/>
          <w:szCs w:val="24"/>
        </w:rPr>
        <w:t xml:space="preserve"> </w:t>
      </w:r>
      <w:r w:rsidRPr="00C96B3C">
        <w:rPr>
          <w:rFonts w:ascii="Calibri" w:eastAsia="Times New Roman" w:hAnsi="Calibri" w:cs="Calibri"/>
          <w:color w:val="000000"/>
          <w:sz w:val="24"/>
          <w:szCs w:val="24"/>
        </w:rPr>
        <w:t>do</w:t>
      </w:r>
      <w:r w:rsidRPr="00C96B3C">
        <w:rPr>
          <w:rFonts w:ascii="Calibri" w:eastAsia="Times New Roman" w:hAnsi="Calibri" w:cs="Calibri"/>
          <w:color w:val="000000"/>
          <w:spacing w:val="23"/>
          <w:sz w:val="24"/>
          <w:szCs w:val="24"/>
        </w:rPr>
        <w:t xml:space="preserve"> </w:t>
      </w:r>
      <w:r w:rsidRPr="00C96B3C">
        <w:rPr>
          <w:rFonts w:ascii="Calibri" w:eastAsia="Times New Roman" w:hAnsi="Calibri" w:cs="Calibri"/>
          <w:color w:val="000000"/>
          <w:sz w:val="24"/>
          <w:szCs w:val="24"/>
        </w:rPr>
        <w:t>dnia</w:t>
      </w:r>
      <w:r w:rsidRPr="00C96B3C">
        <w:rPr>
          <w:rFonts w:ascii="Calibri" w:eastAsia="Times New Roman" w:hAnsi="Calibri" w:cs="Calibri"/>
          <w:color w:val="000000"/>
          <w:spacing w:val="23"/>
          <w:sz w:val="24"/>
          <w:szCs w:val="24"/>
        </w:rPr>
        <w:t xml:space="preserve"> </w:t>
      </w:r>
      <w:r w:rsidR="007D5777">
        <w:rPr>
          <w:rFonts w:ascii="Calibri" w:eastAsia="Times New Roman" w:hAnsi="Calibri" w:cs="Calibri"/>
          <w:b/>
          <w:color w:val="000000"/>
          <w:sz w:val="24"/>
          <w:szCs w:val="24"/>
        </w:rPr>
        <w:t>14</w:t>
      </w:r>
      <w:r w:rsidR="00B35ABD">
        <w:rPr>
          <w:rFonts w:ascii="Calibri" w:eastAsia="Times New Roman" w:hAnsi="Calibri" w:cs="Calibri"/>
          <w:b/>
          <w:color w:val="000000"/>
          <w:sz w:val="24"/>
          <w:szCs w:val="24"/>
        </w:rPr>
        <w:t>.06</w:t>
      </w:r>
      <w:r w:rsidR="00EF3F0A">
        <w:rPr>
          <w:rFonts w:ascii="Calibri" w:eastAsia="Times New Roman" w:hAnsi="Calibri" w:cs="Calibri"/>
          <w:b/>
          <w:color w:val="000000"/>
          <w:sz w:val="24"/>
          <w:szCs w:val="24"/>
        </w:rPr>
        <w:t>.</w:t>
      </w:r>
      <w:r w:rsidRPr="00C96B3C">
        <w:rPr>
          <w:rFonts w:ascii="Calibri" w:eastAsia="Times New Roman" w:hAnsi="Calibri" w:cs="Calibri"/>
          <w:b/>
          <w:color w:val="000000"/>
          <w:sz w:val="24"/>
          <w:szCs w:val="24"/>
        </w:rPr>
        <w:t>202</w:t>
      </w:r>
      <w:r w:rsidR="007D5777">
        <w:rPr>
          <w:rFonts w:ascii="Calibri" w:eastAsia="Times New Roman" w:hAnsi="Calibri" w:cs="Calibri"/>
          <w:b/>
          <w:color w:val="000000"/>
          <w:sz w:val="24"/>
          <w:szCs w:val="24"/>
        </w:rPr>
        <w:t>4</w:t>
      </w:r>
      <w:r w:rsidRPr="00C96B3C">
        <w:rPr>
          <w:rFonts w:ascii="Calibri" w:eastAsia="Times New Roman" w:hAnsi="Calibri" w:cs="Calibri"/>
          <w:b/>
          <w:color w:val="000000"/>
          <w:sz w:val="24"/>
          <w:szCs w:val="24"/>
        </w:rPr>
        <w:t xml:space="preserve"> roku, do godz. 1</w:t>
      </w:r>
      <w:r w:rsidR="00791CF1">
        <w:rPr>
          <w:rFonts w:ascii="Calibri" w:eastAsia="Times New Roman" w:hAnsi="Calibri" w:cs="Calibri"/>
          <w:b/>
          <w:color w:val="000000"/>
          <w:sz w:val="24"/>
          <w:szCs w:val="24"/>
        </w:rPr>
        <w:t>1</w:t>
      </w:r>
      <w:r w:rsidRPr="00C96B3C">
        <w:rPr>
          <w:rFonts w:ascii="Calibri" w:eastAsia="Times New Roman" w:hAnsi="Calibri" w:cs="Calibri"/>
          <w:b/>
          <w:color w:val="000000"/>
          <w:sz w:val="24"/>
          <w:szCs w:val="24"/>
        </w:rPr>
        <w:t>:00</w:t>
      </w:r>
    </w:p>
    <w:p w14:paraId="257BDB85"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 wypełnieniu Formularza składania oferty/wniosku i dołączeniu wszystkich wymaganych załączników należy kliknąć przycisk „Przejdź do</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podsumowania”.</w:t>
      </w:r>
    </w:p>
    <w:p w14:paraId="1BA15463"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Oferta składana elektronicznie musi zostać podpisana elektronicznym podpisem kwalifikowanym lub podpisem zaufanym lub elektroniczny podpisem osobistym. W procesie składania oferty za pośrednictwem</w:t>
      </w:r>
      <w:r w:rsidRPr="00C96B3C">
        <w:rPr>
          <w:rFonts w:ascii="Calibri" w:eastAsia="Times New Roman" w:hAnsi="Calibri" w:cs="Calibri"/>
          <w:color w:val="000000"/>
          <w:sz w:val="24"/>
          <w:szCs w:val="24"/>
          <w:u w:val="single" w:color="006FC0"/>
        </w:rPr>
        <w:t xml:space="preserve"> platformazakupowa.pl</w:t>
      </w:r>
      <w:r w:rsidRPr="00C96B3C">
        <w:rPr>
          <w:rFonts w:ascii="Calibri" w:eastAsia="Times New Roman" w:hAnsi="Calibri" w:cs="Calibri"/>
          <w:color w:val="000000"/>
          <w:sz w:val="24"/>
          <w:szCs w:val="24"/>
        </w:rPr>
        <w:t>, Wykonawca powinien złożyć podpis bezpośrednio na dokumentach przesłanych za pośrednictwem</w:t>
      </w:r>
      <w:r w:rsidRPr="00C96B3C">
        <w:rPr>
          <w:rFonts w:ascii="Calibri" w:eastAsia="Times New Roman" w:hAnsi="Calibri" w:cs="Calibri"/>
          <w:color w:val="000000"/>
          <w:spacing w:val="-5"/>
          <w:sz w:val="24"/>
          <w:szCs w:val="24"/>
        </w:rPr>
        <w:t xml:space="preserve"> </w:t>
      </w:r>
      <w:r w:rsidRPr="00C96B3C">
        <w:rPr>
          <w:rFonts w:ascii="Calibri" w:eastAsia="Times New Roman" w:hAnsi="Calibri" w:cs="Calibri"/>
          <w:color w:val="000000"/>
          <w:sz w:val="24"/>
          <w:szCs w:val="24"/>
          <w:u w:val="single" w:color="006FC0"/>
        </w:rPr>
        <w:t>platformazakupowa.pl</w:t>
      </w:r>
      <w:r w:rsidRPr="00C96B3C">
        <w:rPr>
          <w:rFonts w:ascii="Calibri" w:eastAsia="Times New Roman" w:hAnsi="Calibri" w:cs="Calibri"/>
          <w:color w:val="000000"/>
          <w:sz w:val="24"/>
          <w:szCs w:val="24"/>
        </w:rPr>
        <w:t>.</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Zalecamy</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stosowanie</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podpisu</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na</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każdym</w:t>
      </w:r>
      <w:r w:rsidRPr="00C96B3C">
        <w:rPr>
          <w:rFonts w:ascii="Calibri" w:eastAsia="Times New Roman" w:hAnsi="Calibri" w:cs="Calibri"/>
          <w:color w:val="000000"/>
          <w:spacing w:val="-5"/>
          <w:sz w:val="24"/>
          <w:szCs w:val="24"/>
        </w:rPr>
        <w:t xml:space="preserve"> </w:t>
      </w:r>
      <w:r w:rsidRPr="00C96B3C">
        <w:rPr>
          <w:rFonts w:ascii="Calibri" w:eastAsia="Times New Roman" w:hAnsi="Calibri" w:cs="Calibri"/>
          <w:color w:val="000000"/>
          <w:sz w:val="24"/>
          <w:szCs w:val="24"/>
        </w:rPr>
        <w:t>załączonym</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pliku</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osobno.</w:t>
      </w:r>
    </w:p>
    <w:p w14:paraId="172F0FFE"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3853554" w14:textId="257584B6"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Wykonawca, za pośrednictwem </w:t>
      </w:r>
      <w:r w:rsidRPr="00C96B3C">
        <w:rPr>
          <w:rFonts w:ascii="Calibri" w:eastAsia="Times New Roman" w:hAnsi="Calibri" w:cs="Calibri"/>
          <w:color w:val="000000"/>
          <w:sz w:val="24"/>
          <w:szCs w:val="24"/>
          <w:u w:val="single" w:color="006FC0"/>
        </w:rPr>
        <w:t>platformazakupowa.pl</w:t>
      </w:r>
      <w:r w:rsidRPr="00C96B3C">
        <w:rPr>
          <w:rFonts w:ascii="Calibri" w:eastAsia="Times New Roman" w:hAnsi="Calibri" w:cs="Calibri"/>
          <w:color w:val="000000"/>
          <w:sz w:val="24"/>
          <w:szCs w:val="24"/>
        </w:rPr>
        <w:t xml:space="preserve"> może przed upływem terminu do składania ofert zmienić lub wycofać ofertę. Sposób dokonywania zmiany lub wycofania oferty opisano w instrukcji zamieszczonej na stronie internetowej pod adresem:</w:t>
      </w:r>
      <w:r w:rsidRPr="00C96B3C">
        <w:rPr>
          <w:rFonts w:ascii="Calibri" w:eastAsia="Times New Roman" w:hAnsi="Calibri" w:cs="Calibri"/>
          <w:color w:val="000000"/>
          <w:spacing w:val="-25"/>
          <w:sz w:val="24"/>
          <w:szCs w:val="24"/>
        </w:rPr>
        <w:t xml:space="preserve"> </w:t>
      </w:r>
      <w:hyperlink r:id="rId21" w:history="1">
        <w:r w:rsidR="00791CF1" w:rsidRPr="00506984">
          <w:rPr>
            <w:rStyle w:val="Hipercze"/>
            <w:rFonts w:ascii="Calibri" w:eastAsia="Times New Roman" w:hAnsi="Calibri" w:cs="Calibri"/>
            <w:spacing w:val="10"/>
            <w:sz w:val="24"/>
            <w:szCs w:val="24"/>
          </w:rPr>
          <w:t>https://platformazakupowa.pl/strona/45-instrukcje</w:t>
        </w:r>
      </w:hyperlink>
      <w:r w:rsidR="00791CF1">
        <w:rPr>
          <w:rFonts w:ascii="Calibri" w:eastAsia="Times New Roman" w:hAnsi="Calibri" w:cs="Calibri"/>
          <w:color w:val="000000"/>
          <w:spacing w:val="10"/>
          <w:sz w:val="24"/>
          <w:szCs w:val="24"/>
        </w:rPr>
        <w:t xml:space="preserve"> </w:t>
      </w:r>
      <w:r w:rsidRPr="00C96B3C">
        <w:rPr>
          <w:rFonts w:ascii="Calibri" w:eastAsia="Times New Roman" w:hAnsi="Calibri" w:cs="Calibri"/>
          <w:color w:val="000000"/>
          <w:sz w:val="24"/>
          <w:szCs w:val="24"/>
        </w:rPr>
        <w:t xml:space="preserve">. </w:t>
      </w:r>
    </w:p>
    <w:p w14:paraId="285B97E1"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po upływie terminu do składania ofert nie może wycofać złożonej</w:t>
      </w:r>
      <w:r w:rsidRPr="00C96B3C">
        <w:rPr>
          <w:rFonts w:ascii="Calibri" w:eastAsia="Times New Roman" w:hAnsi="Calibri" w:cs="Calibri"/>
          <w:color w:val="000000"/>
          <w:spacing w:val="-7"/>
          <w:sz w:val="24"/>
          <w:szCs w:val="24"/>
        </w:rPr>
        <w:t xml:space="preserve"> </w:t>
      </w:r>
      <w:r w:rsidRPr="00C96B3C">
        <w:rPr>
          <w:rFonts w:ascii="Calibri" w:eastAsia="Times New Roman" w:hAnsi="Calibri" w:cs="Calibri"/>
          <w:color w:val="000000"/>
          <w:sz w:val="24"/>
          <w:szCs w:val="24"/>
        </w:rPr>
        <w:t>oferty.</w:t>
      </w:r>
    </w:p>
    <w:p w14:paraId="5CDE6DB3" w14:textId="77777777" w:rsidR="00C96B3C" w:rsidRPr="00C96B3C" w:rsidRDefault="00C96B3C" w:rsidP="00C21D4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odrzuci ofertę złożoną po terminie składania</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ofert.</w:t>
      </w:r>
    </w:p>
    <w:p w14:paraId="5C23597F" w14:textId="77777777" w:rsidR="00C96B3C" w:rsidRPr="00C96B3C" w:rsidRDefault="00C96B3C" w:rsidP="000E29F6">
      <w:pPr>
        <w:numPr>
          <w:ilvl w:val="0"/>
          <w:numId w:val="2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1" w:name="_Toc107216711"/>
      <w:r w:rsidRPr="00C96B3C">
        <w:rPr>
          <w:rFonts w:ascii="Calibri" w:eastAsia="Times New Roman" w:hAnsi="Calibri" w:cs="Times New Roman"/>
          <w:caps/>
          <w:color w:val="FFFFFF"/>
          <w:spacing w:val="15"/>
          <w:sz w:val="22"/>
          <w:szCs w:val="22"/>
        </w:rPr>
        <w:t>TERMIN OTWARCIA</w:t>
      </w:r>
      <w:r w:rsidRPr="00C96B3C">
        <w:rPr>
          <w:rFonts w:ascii="Calibri" w:eastAsia="Times New Roman" w:hAnsi="Calibri" w:cs="Times New Roman"/>
          <w:caps/>
          <w:color w:val="FFFFFF"/>
          <w:spacing w:val="-3"/>
          <w:sz w:val="22"/>
          <w:szCs w:val="22"/>
        </w:rPr>
        <w:t xml:space="preserve"> </w:t>
      </w:r>
      <w:r w:rsidRPr="00C96B3C">
        <w:rPr>
          <w:rFonts w:ascii="Calibri" w:eastAsia="Times New Roman" w:hAnsi="Calibri" w:cs="Times New Roman"/>
          <w:caps/>
          <w:color w:val="FFFFFF"/>
          <w:spacing w:val="15"/>
          <w:sz w:val="22"/>
          <w:szCs w:val="22"/>
        </w:rPr>
        <w:t>OFERT</w:t>
      </w:r>
      <w:bookmarkEnd w:id="21"/>
    </w:p>
    <w:p w14:paraId="532D4570" w14:textId="4523151C" w:rsidR="00C96B3C" w:rsidRPr="00C96B3C" w:rsidRDefault="00C96B3C" w:rsidP="000E29F6">
      <w:pPr>
        <w:widowControl w:val="0"/>
        <w:numPr>
          <w:ilvl w:val="0"/>
          <w:numId w:val="15"/>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Otwarcie ofert nastąpi w dniu </w:t>
      </w:r>
      <w:r w:rsidR="007D5777">
        <w:rPr>
          <w:rFonts w:ascii="Calibri" w:eastAsia="Times New Roman" w:hAnsi="Calibri" w:cs="Calibri"/>
          <w:b/>
          <w:bCs/>
          <w:color w:val="000000"/>
          <w:sz w:val="24"/>
          <w:szCs w:val="24"/>
        </w:rPr>
        <w:t>14</w:t>
      </w:r>
      <w:r w:rsidR="00B35ABD">
        <w:rPr>
          <w:rFonts w:ascii="Calibri" w:eastAsia="Times New Roman" w:hAnsi="Calibri" w:cs="Calibri"/>
          <w:b/>
          <w:bCs/>
          <w:color w:val="000000"/>
          <w:sz w:val="24"/>
          <w:szCs w:val="24"/>
        </w:rPr>
        <w:t>.06</w:t>
      </w:r>
      <w:r w:rsidR="00EF3F0A">
        <w:rPr>
          <w:rFonts w:ascii="Calibri" w:eastAsia="Times New Roman" w:hAnsi="Calibri" w:cs="Calibri"/>
          <w:b/>
          <w:bCs/>
          <w:color w:val="000000"/>
          <w:sz w:val="24"/>
          <w:szCs w:val="24"/>
        </w:rPr>
        <w:t>.</w:t>
      </w:r>
      <w:r w:rsidRPr="00C96B3C">
        <w:rPr>
          <w:rFonts w:ascii="Calibri" w:eastAsia="Times New Roman" w:hAnsi="Calibri" w:cs="Calibri"/>
          <w:b/>
          <w:bCs/>
          <w:color w:val="000000"/>
          <w:sz w:val="24"/>
          <w:szCs w:val="24"/>
        </w:rPr>
        <w:t>202</w:t>
      </w:r>
      <w:r w:rsidR="007D5777">
        <w:rPr>
          <w:rFonts w:ascii="Calibri" w:eastAsia="Times New Roman" w:hAnsi="Calibri" w:cs="Calibri"/>
          <w:b/>
          <w:bCs/>
          <w:color w:val="000000"/>
          <w:sz w:val="24"/>
          <w:szCs w:val="24"/>
        </w:rPr>
        <w:t>4</w:t>
      </w:r>
      <w:r w:rsidRPr="00C96B3C">
        <w:rPr>
          <w:rFonts w:ascii="Calibri" w:eastAsia="Times New Roman" w:hAnsi="Calibri" w:cs="Calibri"/>
          <w:b/>
          <w:bCs/>
          <w:color w:val="000000"/>
          <w:sz w:val="24"/>
          <w:szCs w:val="24"/>
        </w:rPr>
        <w:t xml:space="preserve"> roku, o godz. 1</w:t>
      </w:r>
      <w:r w:rsidR="00791CF1">
        <w:rPr>
          <w:rFonts w:ascii="Calibri" w:eastAsia="Times New Roman" w:hAnsi="Calibri" w:cs="Calibri"/>
          <w:b/>
          <w:bCs/>
          <w:color w:val="000000"/>
          <w:sz w:val="24"/>
          <w:szCs w:val="24"/>
        </w:rPr>
        <w:t>1</w:t>
      </w:r>
      <w:r w:rsidRPr="00C96B3C">
        <w:rPr>
          <w:rFonts w:ascii="Calibri" w:eastAsia="Times New Roman" w:hAnsi="Calibri" w:cs="Calibri"/>
          <w:b/>
          <w:bCs/>
          <w:color w:val="000000"/>
          <w:sz w:val="24"/>
          <w:szCs w:val="24"/>
        </w:rPr>
        <w:t>:10.</w:t>
      </w:r>
    </w:p>
    <w:p w14:paraId="0ACDAD89"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Otwarcie ofert jest niejawne.</w:t>
      </w:r>
    </w:p>
    <w:p w14:paraId="0F871E10"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najpóźniej przed otwarciem ofert, udostępnia na stronie internetowej prowadzonego postępowania na </w:t>
      </w:r>
      <w:r w:rsidRPr="00C96B3C">
        <w:rPr>
          <w:rFonts w:ascii="Calibri" w:eastAsia="Times New Roman" w:hAnsi="Calibri" w:cs="Calibri"/>
          <w:color w:val="000000"/>
          <w:sz w:val="24"/>
          <w:szCs w:val="24"/>
          <w:u w:val="single" w:color="006FC0"/>
        </w:rPr>
        <w:t>platformazakupowa.pl</w:t>
      </w:r>
      <w:r w:rsidRPr="00C96B3C">
        <w:rPr>
          <w:rFonts w:ascii="Calibri" w:eastAsia="Times New Roman" w:hAnsi="Calibri" w:cs="Calibri"/>
          <w:color w:val="000000"/>
          <w:sz w:val="24"/>
          <w:szCs w:val="24"/>
        </w:rPr>
        <w:t xml:space="preserve"> informację o kwocie, jaką zamierza przeznaczyć na sfinansowanie zamówienia.</w:t>
      </w:r>
    </w:p>
    <w:p w14:paraId="4D99159E"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niezwłocznie po otwarciu ofert, udostępnia na stronie internetowej prowadzonego postępowania informacje</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o:</w:t>
      </w:r>
    </w:p>
    <w:p w14:paraId="04DF2505"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nazwach albo imionach i nazwiskach oraz siedzibach lub miejscach prowadzonej działalności gospodarczej albo miejscach zamieszkania wykonawców, których oferty zostały</w:t>
      </w:r>
      <w:r w:rsidRPr="00C96B3C">
        <w:rPr>
          <w:rFonts w:ascii="Calibri" w:eastAsia="Times New Roman" w:hAnsi="Calibri" w:cs="Calibri"/>
          <w:color w:val="000000"/>
          <w:spacing w:val="-6"/>
          <w:sz w:val="24"/>
          <w:szCs w:val="24"/>
        </w:rPr>
        <w:t xml:space="preserve"> </w:t>
      </w:r>
      <w:r w:rsidRPr="00C96B3C">
        <w:rPr>
          <w:rFonts w:ascii="Calibri" w:eastAsia="Times New Roman" w:hAnsi="Calibri" w:cs="Calibri"/>
          <w:color w:val="000000"/>
          <w:sz w:val="24"/>
          <w:szCs w:val="24"/>
        </w:rPr>
        <w:t>otwarte;</w:t>
      </w:r>
    </w:p>
    <w:p w14:paraId="7F9BE364" w14:textId="77777777" w:rsidR="00C96B3C" w:rsidRPr="00C96B3C" w:rsidRDefault="00C96B3C" w:rsidP="002844B1">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cenach lub kosztach zawartych w ofertach.</w:t>
      </w:r>
    </w:p>
    <w:p w14:paraId="1A6F6479"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Informacja zostanie opublikowana w sekcji ,,Komunikaty”.</w:t>
      </w:r>
    </w:p>
    <w:p w14:paraId="3E6E3439"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przypadku awarii systemu teleinformatycznego, która powoduje brak możliwości otwarcia ofert w terminie określonym przez Zamawiającego, otwarcie ofert nastąpi niezwłocznie po usunięciu</w:t>
      </w:r>
      <w:r w:rsidRPr="00C96B3C">
        <w:rPr>
          <w:rFonts w:ascii="Calibri" w:eastAsia="Times New Roman" w:hAnsi="Calibri" w:cs="Calibri"/>
          <w:color w:val="000000"/>
          <w:spacing w:val="-25"/>
          <w:sz w:val="24"/>
          <w:szCs w:val="24"/>
        </w:rPr>
        <w:t xml:space="preserve"> </w:t>
      </w:r>
      <w:r w:rsidRPr="00C96B3C">
        <w:rPr>
          <w:rFonts w:ascii="Calibri" w:eastAsia="Times New Roman" w:hAnsi="Calibri" w:cs="Calibri"/>
          <w:color w:val="000000"/>
          <w:sz w:val="24"/>
          <w:szCs w:val="24"/>
        </w:rPr>
        <w:t>awarii.</w:t>
      </w:r>
    </w:p>
    <w:p w14:paraId="24D64660"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poinformuje o zmianie terminu otwarcia ofert na stronie internetowej prowadzonego postępowania.</w:t>
      </w:r>
    </w:p>
    <w:p w14:paraId="4B569848" w14:textId="77777777" w:rsidR="00C96B3C" w:rsidRPr="00C96B3C" w:rsidRDefault="00C96B3C" w:rsidP="002844B1">
      <w:pPr>
        <w:widowControl w:val="0"/>
        <w:autoSpaceDE w:val="0"/>
        <w:autoSpaceDN w:val="0"/>
        <w:spacing w:before="0" w:after="0" w:line="240" w:lineRule="auto"/>
        <w:jc w:val="both"/>
        <w:rPr>
          <w:rFonts w:ascii="Calibri" w:eastAsia="Times New Roman" w:hAnsi="Calibri" w:cs="Calibri"/>
          <w:color w:val="000000"/>
          <w:sz w:val="24"/>
          <w:szCs w:val="24"/>
        </w:rPr>
      </w:pPr>
    </w:p>
    <w:p w14:paraId="541CDFF7" w14:textId="77777777" w:rsidR="00C96B3C" w:rsidRPr="00C96B3C" w:rsidRDefault="00C96B3C" w:rsidP="000E29F6">
      <w:pPr>
        <w:numPr>
          <w:ilvl w:val="0"/>
          <w:numId w:val="25"/>
        </w:num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22" w:name="_Toc107216712"/>
      <w:r w:rsidRPr="00C96B3C">
        <w:rPr>
          <w:rFonts w:ascii="Calibri" w:eastAsia="Times New Roman" w:hAnsi="Calibri" w:cs="Times New Roman"/>
          <w:caps/>
          <w:color w:val="FFFFFF"/>
          <w:spacing w:val="15"/>
          <w:sz w:val="22"/>
          <w:szCs w:val="22"/>
        </w:rPr>
        <w:t>TERMIN ZWIĄZANIA OFERTĄ</w:t>
      </w:r>
      <w:bookmarkEnd w:id="22"/>
    </w:p>
    <w:p w14:paraId="72C8F074" w14:textId="33B5B128" w:rsidR="00C96B3C" w:rsidRPr="00C96B3C" w:rsidRDefault="00C96B3C" w:rsidP="000E29F6">
      <w:pPr>
        <w:widowControl w:val="0"/>
        <w:numPr>
          <w:ilvl w:val="0"/>
          <w:numId w:val="16"/>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Wykonawca jest związany ofertą od dnia upływu terminu składania ofert do dnia </w:t>
      </w:r>
      <w:r w:rsidR="00B35ABD">
        <w:rPr>
          <w:rFonts w:ascii="Calibri" w:eastAsia="Times New Roman" w:hAnsi="Calibri" w:cs="Calibri"/>
          <w:b/>
          <w:color w:val="000000"/>
          <w:sz w:val="24"/>
          <w:szCs w:val="24"/>
        </w:rPr>
        <w:t>1</w:t>
      </w:r>
      <w:r w:rsidR="007D5777">
        <w:rPr>
          <w:rFonts w:ascii="Calibri" w:eastAsia="Times New Roman" w:hAnsi="Calibri" w:cs="Calibri"/>
          <w:b/>
          <w:color w:val="000000"/>
          <w:sz w:val="24"/>
          <w:szCs w:val="24"/>
        </w:rPr>
        <w:t>3</w:t>
      </w:r>
      <w:r w:rsidR="00B35ABD">
        <w:rPr>
          <w:rFonts w:ascii="Calibri" w:eastAsia="Times New Roman" w:hAnsi="Calibri" w:cs="Calibri"/>
          <w:b/>
          <w:color w:val="000000"/>
          <w:sz w:val="24"/>
          <w:szCs w:val="24"/>
        </w:rPr>
        <w:t>.07</w:t>
      </w:r>
      <w:r w:rsidR="00EF3F0A">
        <w:rPr>
          <w:rFonts w:ascii="Calibri" w:eastAsia="Times New Roman" w:hAnsi="Calibri" w:cs="Calibri"/>
          <w:b/>
          <w:color w:val="000000"/>
          <w:sz w:val="24"/>
          <w:szCs w:val="24"/>
        </w:rPr>
        <w:t>.</w:t>
      </w:r>
      <w:r w:rsidRPr="00C96B3C">
        <w:rPr>
          <w:rFonts w:ascii="Calibri" w:eastAsia="Times New Roman" w:hAnsi="Calibri" w:cs="Calibri"/>
          <w:b/>
          <w:color w:val="000000"/>
          <w:sz w:val="24"/>
          <w:szCs w:val="24"/>
        </w:rPr>
        <w:t>202</w:t>
      </w:r>
      <w:r w:rsidR="007D5777">
        <w:rPr>
          <w:rFonts w:ascii="Calibri" w:eastAsia="Times New Roman" w:hAnsi="Calibri" w:cs="Calibri"/>
          <w:b/>
          <w:color w:val="000000"/>
          <w:sz w:val="24"/>
          <w:szCs w:val="24"/>
        </w:rPr>
        <w:t>4</w:t>
      </w:r>
      <w:r w:rsidRPr="00C96B3C">
        <w:rPr>
          <w:rFonts w:ascii="Calibri" w:eastAsia="Times New Roman" w:hAnsi="Calibri" w:cs="Calibri"/>
          <w:b/>
          <w:color w:val="000000"/>
          <w:spacing w:val="-14"/>
          <w:sz w:val="24"/>
          <w:szCs w:val="24"/>
        </w:rPr>
        <w:t xml:space="preserve"> </w:t>
      </w:r>
      <w:r w:rsidRPr="00C96B3C">
        <w:rPr>
          <w:rFonts w:ascii="Calibri" w:eastAsia="Times New Roman" w:hAnsi="Calibri" w:cs="Calibri"/>
          <w:b/>
          <w:color w:val="000000"/>
          <w:sz w:val="24"/>
          <w:szCs w:val="24"/>
        </w:rPr>
        <w:t>roku (włącznie)</w:t>
      </w:r>
      <w:r w:rsidRPr="00C96B3C">
        <w:rPr>
          <w:rFonts w:ascii="Calibri" w:eastAsia="Times New Roman" w:hAnsi="Calibri" w:cs="Calibri"/>
          <w:color w:val="000000"/>
          <w:sz w:val="24"/>
          <w:szCs w:val="24"/>
        </w:rPr>
        <w:t>.</w:t>
      </w:r>
    </w:p>
    <w:p w14:paraId="21BD774C"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przypadku, gdy wybór oferty najkorzystniejszej nie nastąpi przed upływem terminu związania ofertą określonego w SWZ, Zamawiający przez upływem terminu związania ofertą zwróci się jednokrotnie do Wykonawców o wyrażenie zgody na przedłużenie tego terminu o wskazany przez niego okres, nie dłuższy niż 30 dni.</w:t>
      </w:r>
    </w:p>
    <w:p w14:paraId="7C965A79" w14:textId="77777777" w:rsidR="00C96B3C" w:rsidRPr="00C96B3C" w:rsidRDefault="00C96B3C" w:rsidP="002844B1">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ofertą.</w:t>
      </w:r>
    </w:p>
    <w:p w14:paraId="2F19D92E"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rPr>
      </w:pPr>
    </w:p>
    <w:p w14:paraId="0DAD920E" w14:textId="77777777" w:rsidR="00C96B3C" w:rsidRPr="00C96B3C" w:rsidRDefault="00C96B3C" w:rsidP="000E29F6">
      <w:pPr>
        <w:numPr>
          <w:ilvl w:val="0"/>
          <w:numId w:val="2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3" w:name="_Toc107216713"/>
      <w:r w:rsidRPr="00C96B3C">
        <w:rPr>
          <w:rFonts w:ascii="Calibri" w:eastAsia="Times New Roman" w:hAnsi="Calibri" w:cs="Times New Roman"/>
          <w:caps/>
          <w:color w:val="FFFFFF"/>
          <w:spacing w:val="15"/>
          <w:sz w:val="22"/>
          <w:szCs w:val="22"/>
        </w:rPr>
        <w:t>WYMAGANIA DOTYCZĄCE</w:t>
      </w:r>
      <w:r w:rsidRPr="00C96B3C">
        <w:rPr>
          <w:rFonts w:ascii="Calibri" w:eastAsia="Times New Roman" w:hAnsi="Calibri" w:cs="Times New Roman"/>
          <w:caps/>
          <w:color w:val="FFFFFF"/>
          <w:spacing w:val="-4"/>
          <w:sz w:val="22"/>
          <w:szCs w:val="22"/>
        </w:rPr>
        <w:t xml:space="preserve"> </w:t>
      </w:r>
      <w:r w:rsidRPr="00C96B3C">
        <w:rPr>
          <w:rFonts w:ascii="Calibri" w:eastAsia="Times New Roman" w:hAnsi="Calibri" w:cs="Times New Roman"/>
          <w:caps/>
          <w:color w:val="FFFFFF"/>
          <w:spacing w:val="15"/>
          <w:sz w:val="22"/>
          <w:szCs w:val="22"/>
        </w:rPr>
        <w:t>WADIUM</w:t>
      </w:r>
      <w:bookmarkEnd w:id="23"/>
    </w:p>
    <w:p w14:paraId="6C8F585F" w14:textId="582E8C6A" w:rsidR="00C96B3C" w:rsidRPr="00C96B3C" w:rsidRDefault="00E20EF2" w:rsidP="000E29F6">
      <w:pPr>
        <w:widowControl w:val="0"/>
        <w:numPr>
          <w:ilvl w:val="0"/>
          <w:numId w:val="31"/>
        </w:numPr>
        <w:autoSpaceDE w:val="0"/>
        <w:autoSpaceDN w:val="0"/>
        <w:spacing w:before="0"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Zamawiający nie wymaga wniesienia wadium. </w:t>
      </w:r>
    </w:p>
    <w:p w14:paraId="00BE0C46"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rPr>
      </w:pPr>
    </w:p>
    <w:p w14:paraId="15E993A7" w14:textId="77777777" w:rsidR="00C96B3C" w:rsidRPr="00C96B3C" w:rsidRDefault="00C96B3C" w:rsidP="000E29F6">
      <w:pPr>
        <w:numPr>
          <w:ilvl w:val="0"/>
          <w:numId w:val="2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4" w:name="_Toc107216714"/>
      <w:r w:rsidRPr="00C96B3C">
        <w:rPr>
          <w:rFonts w:ascii="Calibri" w:eastAsia="Times New Roman" w:hAnsi="Calibri" w:cs="Times New Roman"/>
          <w:caps/>
          <w:color w:val="FFFFFF"/>
          <w:spacing w:val="15"/>
          <w:sz w:val="22"/>
          <w:szCs w:val="22"/>
        </w:rPr>
        <w:t>SPOSÓB OBLICZENIA</w:t>
      </w:r>
      <w:r w:rsidRPr="00C96B3C">
        <w:rPr>
          <w:rFonts w:ascii="Calibri" w:eastAsia="Times New Roman" w:hAnsi="Calibri" w:cs="Times New Roman"/>
          <w:caps/>
          <w:color w:val="FFFFFF"/>
          <w:spacing w:val="-1"/>
          <w:sz w:val="22"/>
          <w:szCs w:val="22"/>
        </w:rPr>
        <w:t xml:space="preserve"> </w:t>
      </w:r>
      <w:r w:rsidRPr="00C96B3C">
        <w:rPr>
          <w:rFonts w:ascii="Calibri" w:eastAsia="Times New Roman" w:hAnsi="Calibri" w:cs="Times New Roman"/>
          <w:caps/>
          <w:color w:val="FFFFFF"/>
          <w:spacing w:val="15"/>
          <w:sz w:val="22"/>
          <w:szCs w:val="22"/>
        </w:rPr>
        <w:t>CENY</w:t>
      </w:r>
      <w:bookmarkEnd w:id="24"/>
    </w:p>
    <w:p w14:paraId="3CD22651" w14:textId="77777777" w:rsidR="00C96B3C" w:rsidRPr="00C96B3C" w:rsidRDefault="00C96B3C" w:rsidP="000E29F6">
      <w:pPr>
        <w:widowControl w:val="0"/>
        <w:numPr>
          <w:ilvl w:val="0"/>
          <w:numId w:val="17"/>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6514BCB0" w14:textId="4C2AA6E3" w:rsidR="00C96B3C" w:rsidRPr="00C96B3C" w:rsidRDefault="003F2391" w:rsidP="000E29F6">
      <w:pPr>
        <w:widowControl w:val="0"/>
        <w:numPr>
          <w:ilvl w:val="0"/>
          <w:numId w:val="31"/>
        </w:numPr>
        <w:autoSpaceDE w:val="0"/>
        <w:autoSpaceDN w:val="0"/>
        <w:spacing w:before="0" w:after="0" w:line="240" w:lineRule="auto"/>
        <w:jc w:val="both"/>
        <w:rPr>
          <w:rFonts w:ascii="Calibri" w:eastAsia="Times New Roman" w:hAnsi="Calibri" w:cs="Calibri"/>
          <w:color w:val="000000"/>
          <w:sz w:val="24"/>
          <w:szCs w:val="24"/>
        </w:rPr>
      </w:pPr>
      <w:r w:rsidRPr="003F2391">
        <w:rPr>
          <w:rFonts w:ascii="Calibri" w:eastAsia="Times New Roman" w:hAnsi="Calibri" w:cs="Calibri"/>
          <w:color w:val="000000"/>
          <w:sz w:val="24"/>
          <w:szCs w:val="24"/>
        </w:rPr>
        <w:t>Cena oferty stanowić będzie wynagrodzenie ryczałtowe za realizację całego przedmiotu zamówienia i będzie podlegała zmianom w okresie realizacji umowy, w przypadku gdy będzie to wymagane obowiązującymi przepisami prawa, również pod warunkiem wcześniejszego zatwierdzenia nowych cen usługi lub usług przez Prezesa Urzędu Komunikacji Elektronicznej.</w:t>
      </w:r>
    </w:p>
    <w:p w14:paraId="6797AA90" w14:textId="77777777" w:rsidR="00C96B3C" w:rsidRPr="00C96B3C" w:rsidRDefault="00C96B3C" w:rsidP="000E29F6">
      <w:pPr>
        <w:widowControl w:val="0"/>
        <w:numPr>
          <w:ilvl w:val="0"/>
          <w:numId w:val="31"/>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Podana w Formularzu ofertowym cena ryczałtowa (łącznie w podatkiem od towarów i usług) musi być podana i wyliczona w </w:t>
      </w:r>
      <w:r w:rsidRPr="00C96B3C">
        <w:rPr>
          <w:rFonts w:ascii="Calibri" w:eastAsia="Times New Roman" w:hAnsi="Calibri" w:cs="Calibri"/>
          <w:b/>
          <w:color w:val="000000"/>
          <w:sz w:val="24"/>
          <w:szCs w:val="24"/>
        </w:rPr>
        <w:t xml:space="preserve">PLN </w:t>
      </w:r>
      <w:r w:rsidRPr="00C96B3C">
        <w:rPr>
          <w:rFonts w:ascii="Calibri" w:eastAsia="Times New Roman" w:hAnsi="Calibri" w:cs="Calibri"/>
          <w:color w:val="000000"/>
          <w:sz w:val="24"/>
          <w:szCs w:val="24"/>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sidRPr="00C96B3C">
        <w:rPr>
          <w:rFonts w:ascii="Calibri" w:eastAsia="Times New Roman" w:hAnsi="Calibri" w:cs="Calibri"/>
          <w:color w:val="000000"/>
          <w:spacing w:val="-8"/>
          <w:sz w:val="24"/>
          <w:szCs w:val="24"/>
        </w:rPr>
        <w:t xml:space="preserve"> </w:t>
      </w:r>
      <w:r w:rsidRPr="00C96B3C">
        <w:rPr>
          <w:rFonts w:ascii="Calibri" w:eastAsia="Times New Roman" w:hAnsi="Calibri" w:cs="Calibri"/>
          <w:color w:val="000000"/>
          <w:sz w:val="24"/>
          <w:szCs w:val="24"/>
        </w:rPr>
        <w:t>jeden).</w:t>
      </w:r>
    </w:p>
    <w:p w14:paraId="40775577" w14:textId="77777777" w:rsidR="00C96B3C" w:rsidRPr="00C96B3C" w:rsidRDefault="00C96B3C" w:rsidP="000E29F6">
      <w:pPr>
        <w:widowControl w:val="0"/>
        <w:numPr>
          <w:ilvl w:val="0"/>
          <w:numId w:val="31"/>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podatku.</w:t>
      </w:r>
    </w:p>
    <w:p w14:paraId="3D169970" w14:textId="77777777" w:rsidR="00C96B3C" w:rsidRPr="00C96B3C" w:rsidRDefault="00C96B3C" w:rsidP="000E29F6">
      <w:pPr>
        <w:numPr>
          <w:ilvl w:val="0"/>
          <w:numId w:val="2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5" w:name="_Toc107216715"/>
      <w:r w:rsidRPr="00C96B3C">
        <w:rPr>
          <w:rFonts w:ascii="Calibri" w:eastAsia="Times New Roman" w:hAnsi="Calibri" w:cs="Times New Roman"/>
          <w:caps/>
          <w:color w:val="FFFFFF"/>
          <w:spacing w:val="15"/>
          <w:sz w:val="22"/>
          <w:szCs w:val="22"/>
        </w:rPr>
        <w:t>OPIS KRYTERIÓW OCENY OFERT, WRAZ Z PODANIEM WAG TYCH KRYTERIÓW I SPOSOBU OCENY OFERT</w:t>
      </w:r>
      <w:bookmarkEnd w:id="25"/>
    </w:p>
    <w:p w14:paraId="2709240C" w14:textId="77777777" w:rsidR="00C96B3C" w:rsidRPr="00C96B3C" w:rsidRDefault="00C96B3C" w:rsidP="000E29F6">
      <w:pPr>
        <w:widowControl w:val="0"/>
        <w:numPr>
          <w:ilvl w:val="0"/>
          <w:numId w:val="18"/>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Przy wyborze oferty Zamawiający będzie się kierował następującymi</w:t>
      </w:r>
      <w:r w:rsidRPr="00C96B3C">
        <w:rPr>
          <w:rFonts w:ascii="Calibri" w:eastAsia="Times New Roman" w:hAnsi="Calibri" w:cs="Calibri"/>
          <w:color w:val="000000"/>
          <w:spacing w:val="-6"/>
          <w:sz w:val="24"/>
          <w:szCs w:val="24"/>
        </w:rPr>
        <w:t xml:space="preserve"> </w:t>
      </w:r>
      <w:r w:rsidRPr="00C96B3C">
        <w:rPr>
          <w:rFonts w:ascii="Calibri" w:eastAsia="Times New Roman" w:hAnsi="Calibri" w:cs="Calibri"/>
          <w:color w:val="000000"/>
          <w:sz w:val="24"/>
          <w:szCs w:val="24"/>
        </w:rPr>
        <w:t>kryteriami:</w:t>
      </w:r>
    </w:p>
    <w:p w14:paraId="66204F64" w14:textId="132502B3" w:rsidR="005005B3" w:rsidRDefault="00C96B3C" w:rsidP="00C21D4E">
      <w:pPr>
        <w:ind w:left="720"/>
        <w:rPr>
          <w:rFonts w:ascii="Calibri" w:eastAsia="Times New Roman" w:hAnsi="Calibri" w:cs="Calibri"/>
          <w:color w:val="000000"/>
          <w:sz w:val="24"/>
          <w:szCs w:val="24"/>
        </w:rPr>
      </w:pPr>
      <w:r w:rsidRPr="00C96B3C">
        <w:rPr>
          <w:rFonts w:ascii="Calibri" w:eastAsia="Times New Roman" w:hAnsi="Calibri" w:cs="Calibri"/>
          <w:color w:val="000000"/>
          <w:sz w:val="24"/>
          <w:szCs w:val="24"/>
        </w:rPr>
        <w:t>cena</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oferty</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(brutto)</w:t>
      </w:r>
      <w:r w:rsidRPr="00C96B3C">
        <w:rPr>
          <w:rFonts w:ascii="Calibri" w:eastAsia="Times New Roman" w:hAnsi="Calibri" w:cs="Calibri"/>
          <w:b/>
          <w:color w:val="000000"/>
          <w:sz w:val="24"/>
          <w:szCs w:val="24"/>
        </w:rPr>
        <w:tab/>
      </w:r>
      <w:r w:rsidRPr="00C96B3C">
        <w:rPr>
          <w:rFonts w:ascii="Calibri" w:eastAsia="Times New Roman" w:hAnsi="Calibri" w:cs="Calibri"/>
          <w:color w:val="000000"/>
          <w:sz w:val="24"/>
          <w:szCs w:val="24"/>
        </w:rPr>
        <w:t>- znaczenie</w:t>
      </w:r>
      <w:r w:rsidRPr="00C96B3C">
        <w:rPr>
          <w:rFonts w:ascii="Calibri" w:eastAsia="Times New Roman" w:hAnsi="Calibri" w:cs="Calibri"/>
          <w:color w:val="000000"/>
          <w:spacing w:val="-7"/>
          <w:sz w:val="24"/>
          <w:szCs w:val="24"/>
        </w:rPr>
        <w:t xml:space="preserve"> </w:t>
      </w:r>
      <w:r w:rsidR="007D5777">
        <w:rPr>
          <w:rFonts w:ascii="Calibri" w:eastAsia="Times New Roman" w:hAnsi="Calibri" w:cs="Calibri"/>
          <w:color w:val="000000"/>
          <w:sz w:val="24"/>
          <w:szCs w:val="24"/>
        </w:rPr>
        <w:t>100</w:t>
      </w:r>
      <w:r w:rsidRPr="00C96B3C">
        <w:rPr>
          <w:rFonts w:ascii="Calibri" w:eastAsia="Times New Roman" w:hAnsi="Calibri" w:cs="Calibri"/>
          <w:color w:val="000000"/>
          <w:sz w:val="24"/>
          <w:szCs w:val="24"/>
        </w:rPr>
        <w:t xml:space="preserve"> pkt</w:t>
      </w:r>
      <w:r w:rsidR="005005B3">
        <w:rPr>
          <w:rFonts w:ascii="Calibri" w:eastAsia="Times New Roman" w:hAnsi="Calibri" w:cs="Calibri"/>
          <w:color w:val="000000"/>
          <w:sz w:val="24"/>
          <w:szCs w:val="24"/>
        </w:rPr>
        <w:t>,</w:t>
      </w:r>
    </w:p>
    <w:p w14:paraId="0B805485" w14:textId="77777777" w:rsidR="00C96B3C" w:rsidRPr="00C96B3C" w:rsidRDefault="00C96B3C" w:rsidP="005005B3">
      <w:pPr>
        <w:widowControl w:val="0"/>
        <w:numPr>
          <w:ilvl w:val="0"/>
          <w:numId w:val="18"/>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Ocena ofert będzie się odbywała wg następujących</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zasad:</w:t>
      </w:r>
    </w:p>
    <w:p w14:paraId="553738F9" w14:textId="77777777" w:rsidR="00C96B3C" w:rsidRPr="00C96B3C" w:rsidRDefault="00C96B3C" w:rsidP="00C21D4E">
      <w:pPr>
        <w:spacing w:before="120"/>
        <w:ind w:left="958"/>
        <w:rPr>
          <w:rFonts w:ascii="Calibri" w:eastAsia="Times New Roman" w:hAnsi="Calibri" w:cs="Calibri"/>
          <w:color w:val="000000"/>
          <w:sz w:val="24"/>
          <w:szCs w:val="24"/>
        </w:rPr>
      </w:pPr>
      <w:r w:rsidRPr="00C96B3C">
        <w:rPr>
          <w:rFonts w:ascii="Calibri" w:eastAsia="Times New Roman" w:hAnsi="Calibri" w:cs="Calibri"/>
          <w:b/>
          <w:color w:val="000000"/>
          <w:sz w:val="24"/>
          <w:szCs w:val="24"/>
        </w:rPr>
        <w:t xml:space="preserve">W kryterium „cena” (Kc) </w:t>
      </w:r>
      <w:r w:rsidRPr="00C96B3C">
        <w:rPr>
          <w:rFonts w:ascii="Calibri" w:eastAsia="Times New Roman" w:hAnsi="Calibri" w:cs="Calibri"/>
          <w:color w:val="000000"/>
          <w:sz w:val="24"/>
          <w:szCs w:val="24"/>
        </w:rPr>
        <w:t>Zamawiający dokona oceny punktowej każdej z ofert zgodnie z formułą:</w:t>
      </w:r>
    </w:p>
    <w:p w14:paraId="42918D50" w14:textId="7B0EF562" w:rsidR="00C96B3C" w:rsidRPr="00C96B3C" w:rsidRDefault="00C96B3C" w:rsidP="00C21D4E">
      <w:pPr>
        <w:spacing w:before="120" w:after="120" w:line="240" w:lineRule="auto"/>
        <w:ind w:left="357"/>
        <w:jc w:val="both"/>
        <w:rPr>
          <w:rFonts w:ascii="Calibri" w:eastAsia="Times New Roman" w:hAnsi="Calibri" w:cs="Calibri"/>
          <w:bCs/>
          <w:color w:val="000000"/>
          <w:sz w:val="24"/>
          <w:szCs w:val="24"/>
        </w:rPr>
      </w:pPr>
      <m:oMathPara>
        <m:oMath>
          <m:r>
            <w:rPr>
              <w:rFonts w:ascii="Cambria Math" w:eastAsia="Times New Roman" w:hAnsi="Cambria Math" w:cs="Calibri"/>
              <w:color w:val="000000"/>
              <w:sz w:val="24"/>
              <w:szCs w:val="24"/>
            </w:rPr>
            <m:t xml:space="preserve">Kc= </m:t>
          </m:r>
          <m:f>
            <m:fPr>
              <m:ctrlPr>
                <w:rPr>
                  <w:rFonts w:ascii="Cambria Math" w:eastAsia="Times New Roman" w:hAnsi="Cambria Math" w:cs="Calibri"/>
                  <w:bCs/>
                  <w:i/>
                  <w:color w:val="000000"/>
                  <w:sz w:val="24"/>
                  <w:szCs w:val="24"/>
                </w:rPr>
              </m:ctrlPr>
            </m:fPr>
            <m:num>
              <m:r>
                <w:rPr>
                  <w:rFonts w:ascii="Cambria Math" w:eastAsia="Times New Roman" w:hAnsi="Cambria Math" w:cs="Calibri"/>
                  <w:color w:val="000000"/>
                  <w:sz w:val="24"/>
                  <w:szCs w:val="24"/>
                </w:rPr>
                <m:t>cena najniższa</m:t>
              </m:r>
            </m:num>
            <m:den>
              <m:r>
                <w:rPr>
                  <w:rFonts w:ascii="Cambria Math" w:eastAsia="Times New Roman" w:hAnsi="Cambria Math" w:cs="Calibri"/>
                  <w:color w:val="000000"/>
                  <w:sz w:val="24"/>
                  <w:szCs w:val="24"/>
                </w:rPr>
                <m:t>cena oferty badanej</m:t>
              </m:r>
            </m:den>
          </m:f>
          <m:r>
            <w:rPr>
              <w:rFonts w:ascii="Cambria Math" w:eastAsia="Times New Roman" w:hAnsi="Cambria Math" w:cs="Calibri"/>
              <w:color w:val="000000"/>
              <w:sz w:val="24"/>
              <w:szCs w:val="24"/>
            </w:rPr>
            <m:t xml:space="preserve"> ×100 pkt ×100%</m:t>
          </m:r>
        </m:oMath>
      </m:oMathPara>
    </w:p>
    <w:p w14:paraId="2A07B489" w14:textId="7260E8F0" w:rsidR="005005B3" w:rsidRPr="007D5777" w:rsidRDefault="005005B3" w:rsidP="00EE169C">
      <w:pPr>
        <w:widowControl w:val="0"/>
        <w:numPr>
          <w:ilvl w:val="0"/>
          <w:numId w:val="18"/>
        </w:numPr>
        <w:autoSpaceDE w:val="0"/>
        <w:autoSpaceDN w:val="0"/>
        <w:spacing w:before="0" w:after="0" w:line="240" w:lineRule="auto"/>
        <w:rPr>
          <w:rFonts w:ascii="Calibri" w:eastAsia="Times New Roman" w:hAnsi="Calibri" w:cs="Calibri"/>
          <w:color w:val="000000"/>
          <w:sz w:val="24"/>
          <w:szCs w:val="24"/>
        </w:rPr>
      </w:pPr>
      <w:r w:rsidRPr="007D5777">
        <w:rPr>
          <w:rFonts w:ascii="Calibri" w:eastAsia="Times New Roman" w:hAnsi="Calibri" w:cs="Calibri"/>
          <w:color w:val="000000"/>
          <w:sz w:val="24"/>
          <w:szCs w:val="24"/>
        </w:rPr>
        <w:t xml:space="preserve"> Maksymalna łączna liczba punktów jaką może uzyskać Wykonawca wynosi – 100 pkt.</w:t>
      </w:r>
    </w:p>
    <w:p w14:paraId="0F41CA81" w14:textId="0168BC2D" w:rsidR="00C96B3C" w:rsidRPr="00C96B3C" w:rsidRDefault="00C96B3C" w:rsidP="005005B3">
      <w:pPr>
        <w:widowControl w:val="0"/>
        <w:numPr>
          <w:ilvl w:val="0"/>
          <w:numId w:val="18"/>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Ocena punktowa będzie wyrażona liczbą zaokrągloną do dwóch miejsc po przecinku.</w:t>
      </w:r>
    </w:p>
    <w:p w14:paraId="071BFDFA" w14:textId="77777777" w:rsidR="00C96B3C" w:rsidRPr="00C96B3C" w:rsidRDefault="00C96B3C" w:rsidP="005005B3">
      <w:pPr>
        <w:widowControl w:val="0"/>
        <w:numPr>
          <w:ilvl w:val="0"/>
          <w:numId w:val="18"/>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udzieli zamówienia Wykonawcy, którego oferta odpowiadać będzie wszystkim wymaganiom przedstawionym w Ustawie oraz w SWZ i zostanie oceniona jako najkorzystniejsza w oparciu o podane kryteria wyboru.</w:t>
      </w:r>
    </w:p>
    <w:p w14:paraId="57EB1BB0" w14:textId="77777777" w:rsidR="00C96B3C" w:rsidRPr="00C96B3C" w:rsidRDefault="00C96B3C" w:rsidP="005005B3">
      <w:pPr>
        <w:widowControl w:val="0"/>
        <w:numPr>
          <w:ilvl w:val="0"/>
          <w:numId w:val="18"/>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C96B3C">
        <w:rPr>
          <w:rFonts w:ascii="Calibri" w:eastAsia="Times New Roman" w:hAnsi="Calibri" w:cs="Calibri"/>
          <w:color w:val="000000"/>
          <w:spacing w:val="-20"/>
          <w:sz w:val="24"/>
          <w:szCs w:val="24"/>
        </w:rPr>
        <w:t xml:space="preserve"> </w:t>
      </w:r>
      <w:r w:rsidRPr="00C96B3C">
        <w:rPr>
          <w:rFonts w:ascii="Calibri" w:eastAsia="Times New Roman" w:hAnsi="Calibri" w:cs="Calibri"/>
          <w:color w:val="000000"/>
          <w:sz w:val="24"/>
          <w:szCs w:val="24"/>
        </w:rPr>
        <w:t>dodatkowych.</w:t>
      </w:r>
    </w:p>
    <w:p w14:paraId="71920DCB" w14:textId="77777777" w:rsidR="00C96B3C" w:rsidRPr="00C96B3C" w:rsidRDefault="00C96B3C" w:rsidP="005005B3">
      <w:pPr>
        <w:widowControl w:val="0"/>
        <w:numPr>
          <w:ilvl w:val="0"/>
          <w:numId w:val="18"/>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wybiera ofertę najkorzystniejszą w terminie związania ofertą określonym w</w:t>
      </w:r>
      <w:r w:rsidRPr="00C96B3C">
        <w:rPr>
          <w:rFonts w:ascii="Calibri" w:eastAsia="Times New Roman" w:hAnsi="Calibri" w:cs="Calibri"/>
          <w:color w:val="000000"/>
          <w:spacing w:val="-12"/>
          <w:sz w:val="24"/>
          <w:szCs w:val="24"/>
        </w:rPr>
        <w:t xml:space="preserve"> </w:t>
      </w:r>
      <w:r w:rsidRPr="00C96B3C">
        <w:rPr>
          <w:rFonts w:ascii="Calibri" w:eastAsia="Times New Roman" w:hAnsi="Calibri" w:cs="Calibri"/>
          <w:color w:val="000000"/>
          <w:sz w:val="24"/>
          <w:szCs w:val="24"/>
        </w:rPr>
        <w:t>SWZ.</w:t>
      </w:r>
    </w:p>
    <w:p w14:paraId="0B28234E" w14:textId="77777777" w:rsidR="00C96B3C" w:rsidRPr="00C96B3C" w:rsidRDefault="00C96B3C" w:rsidP="000E29F6">
      <w:pPr>
        <w:numPr>
          <w:ilvl w:val="0"/>
          <w:numId w:val="2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6" w:name="_Toc107216716"/>
      <w:r w:rsidRPr="00C96B3C">
        <w:rPr>
          <w:rFonts w:ascii="Calibri" w:eastAsia="Times New Roman" w:hAnsi="Calibri" w:cs="Times New Roman"/>
          <w:caps/>
          <w:color w:val="FFFFFF"/>
          <w:spacing w:val="15"/>
          <w:sz w:val="22"/>
          <w:szCs w:val="22"/>
        </w:rPr>
        <w:t>PROJEKTOWANE POSTANOWIENIA UMOWY W SPRAWIE ZAMÓWIENIA PUBLICZNEGO, KTÓRE ZOSTANĄ WPROWADZONE DO TREŚCI TEJ</w:t>
      </w:r>
      <w:r w:rsidRPr="00C96B3C">
        <w:rPr>
          <w:rFonts w:ascii="Calibri" w:eastAsia="Times New Roman" w:hAnsi="Calibri" w:cs="Times New Roman"/>
          <w:caps/>
          <w:color w:val="FFFFFF"/>
          <w:spacing w:val="-9"/>
          <w:sz w:val="22"/>
          <w:szCs w:val="22"/>
        </w:rPr>
        <w:t xml:space="preserve"> </w:t>
      </w:r>
      <w:r w:rsidRPr="00C96B3C">
        <w:rPr>
          <w:rFonts w:ascii="Calibri" w:eastAsia="Times New Roman" w:hAnsi="Calibri" w:cs="Times New Roman"/>
          <w:caps/>
          <w:color w:val="FFFFFF"/>
          <w:spacing w:val="15"/>
          <w:sz w:val="22"/>
          <w:szCs w:val="22"/>
        </w:rPr>
        <w:t>UMOWY.</w:t>
      </w:r>
      <w:bookmarkEnd w:id="26"/>
    </w:p>
    <w:p w14:paraId="1DDF12DF" w14:textId="77777777" w:rsidR="00C96B3C" w:rsidRPr="00C96B3C" w:rsidRDefault="00C96B3C" w:rsidP="000E29F6">
      <w:pPr>
        <w:widowControl w:val="0"/>
        <w:numPr>
          <w:ilvl w:val="0"/>
          <w:numId w:val="19"/>
        </w:numPr>
        <w:autoSpaceDE w:val="0"/>
        <w:autoSpaceDN w:val="0"/>
        <w:spacing w:before="0" w:after="0" w:line="240" w:lineRule="auto"/>
        <w:rPr>
          <w:rFonts w:ascii="Calibri" w:eastAsia="Times New Roman" w:hAnsi="Calibri" w:cs="Calibri"/>
          <w:b/>
          <w:color w:val="000000"/>
          <w:sz w:val="24"/>
          <w:szCs w:val="24"/>
        </w:rPr>
      </w:pPr>
      <w:r w:rsidRPr="00C96B3C">
        <w:rPr>
          <w:rFonts w:ascii="Calibri" w:eastAsia="Times New Roman" w:hAnsi="Calibri" w:cs="Calibri"/>
          <w:color w:val="000000"/>
          <w:sz w:val="24"/>
          <w:szCs w:val="24"/>
        </w:rPr>
        <w:t xml:space="preserve">Projektowane postanowienia umowy w sprawie zamówienia publicznego, określone zostały w </w:t>
      </w:r>
      <w:r w:rsidRPr="00C96B3C">
        <w:rPr>
          <w:rFonts w:ascii="Calibri" w:eastAsia="Times New Roman" w:hAnsi="Calibri" w:cs="Calibri"/>
          <w:b/>
          <w:color w:val="000000"/>
          <w:sz w:val="24"/>
          <w:szCs w:val="24"/>
        </w:rPr>
        <w:t xml:space="preserve">Załączniku nr 6 </w:t>
      </w:r>
      <w:r w:rsidRPr="00C96B3C">
        <w:rPr>
          <w:rFonts w:ascii="Calibri" w:eastAsia="Times New Roman" w:hAnsi="Calibri" w:cs="Calibri"/>
          <w:color w:val="000000"/>
          <w:sz w:val="24"/>
          <w:szCs w:val="24"/>
        </w:rPr>
        <w:t>do SWZ.</w:t>
      </w:r>
    </w:p>
    <w:p w14:paraId="11E3BCF2" w14:textId="77777777" w:rsidR="00C96B3C" w:rsidRPr="00C96B3C" w:rsidRDefault="00C96B3C" w:rsidP="00C21D4E">
      <w:pPr>
        <w:widowControl w:val="0"/>
        <w:autoSpaceDE w:val="0"/>
        <w:autoSpaceDN w:val="0"/>
        <w:spacing w:before="0" w:after="0" w:line="240" w:lineRule="auto"/>
        <w:rPr>
          <w:rFonts w:ascii="Calibri" w:eastAsia="Times New Roman" w:hAnsi="Calibri" w:cs="Calibri"/>
          <w:b/>
          <w:color w:val="000000"/>
          <w:sz w:val="24"/>
          <w:szCs w:val="24"/>
        </w:rPr>
      </w:pPr>
    </w:p>
    <w:p w14:paraId="68D451C6" w14:textId="77777777" w:rsidR="00C96B3C" w:rsidRPr="00C96B3C" w:rsidRDefault="00C96B3C" w:rsidP="000E29F6">
      <w:pPr>
        <w:numPr>
          <w:ilvl w:val="0"/>
          <w:numId w:val="2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7" w:name="_Toc107216717"/>
      <w:r w:rsidRPr="00C96B3C">
        <w:rPr>
          <w:rFonts w:ascii="Calibri" w:eastAsia="Times New Roman" w:hAnsi="Calibri" w:cs="Times New Roman"/>
          <w:caps/>
          <w:color w:val="FFFFFF"/>
          <w:spacing w:val="15"/>
          <w:sz w:val="22"/>
          <w:szCs w:val="22"/>
        </w:rPr>
        <w:t>WYMAGANIA DOTYCZĄCE ZABEZPIECZENIA NALEŻYTEGO WYKONANIA</w:t>
      </w:r>
      <w:r w:rsidRPr="00C96B3C">
        <w:rPr>
          <w:rFonts w:ascii="Calibri" w:eastAsia="Times New Roman" w:hAnsi="Calibri" w:cs="Times New Roman"/>
          <w:caps/>
          <w:color w:val="FFFFFF"/>
          <w:spacing w:val="-8"/>
          <w:sz w:val="22"/>
          <w:szCs w:val="22"/>
        </w:rPr>
        <w:t xml:space="preserve"> </w:t>
      </w:r>
      <w:r w:rsidRPr="00C96B3C">
        <w:rPr>
          <w:rFonts w:ascii="Calibri" w:eastAsia="Times New Roman" w:hAnsi="Calibri" w:cs="Times New Roman"/>
          <w:caps/>
          <w:color w:val="FFFFFF"/>
          <w:spacing w:val="15"/>
          <w:sz w:val="22"/>
          <w:szCs w:val="22"/>
        </w:rPr>
        <w:t>UMOWY</w:t>
      </w:r>
      <w:bookmarkEnd w:id="27"/>
    </w:p>
    <w:p w14:paraId="4C5AE437" w14:textId="148609DD" w:rsidR="00C96B3C" w:rsidRDefault="00E20EF2" w:rsidP="000E29F6">
      <w:pPr>
        <w:widowControl w:val="0"/>
        <w:numPr>
          <w:ilvl w:val="0"/>
          <w:numId w:val="20"/>
        </w:numPr>
        <w:autoSpaceDE w:val="0"/>
        <w:autoSpaceDN w:val="0"/>
        <w:spacing w:before="0" w:after="0" w:line="240" w:lineRule="auto"/>
        <w:jc w:val="both"/>
        <w:rPr>
          <w:rFonts w:ascii="Calibri" w:eastAsia="Times New Roman" w:hAnsi="Calibri" w:cs="Calibri"/>
          <w:color w:val="000000"/>
          <w:sz w:val="24"/>
          <w:szCs w:val="24"/>
        </w:rPr>
      </w:pPr>
      <w:bookmarkStart w:id="28" w:name="_Hlk83384948"/>
      <w:r>
        <w:rPr>
          <w:rFonts w:ascii="Calibri" w:eastAsia="Times New Roman" w:hAnsi="Calibri" w:cs="Calibri"/>
          <w:color w:val="000000"/>
          <w:sz w:val="24"/>
          <w:szCs w:val="24"/>
        </w:rPr>
        <w:t>Zamawiający n</w:t>
      </w:r>
      <w:r w:rsidR="00B6298B">
        <w:rPr>
          <w:rFonts w:ascii="Calibri" w:eastAsia="Times New Roman" w:hAnsi="Calibri" w:cs="Calibri"/>
          <w:color w:val="000000"/>
          <w:sz w:val="24"/>
          <w:szCs w:val="24"/>
        </w:rPr>
        <w:t xml:space="preserve">ie wymaga wnoszenia należytego wykonania umowy. </w:t>
      </w:r>
      <w:bookmarkEnd w:id="28"/>
    </w:p>
    <w:p w14:paraId="753517E2" w14:textId="77777777" w:rsidR="00B6298B" w:rsidRPr="00C96B3C" w:rsidRDefault="00B6298B" w:rsidP="00B6298B">
      <w:pPr>
        <w:widowControl w:val="0"/>
        <w:autoSpaceDE w:val="0"/>
        <w:autoSpaceDN w:val="0"/>
        <w:spacing w:before="0" w:after="0" w:line="240" w:lineRule="auto"/>
        <w:jc w:val="both"/>
        <w:rPr>
          <w:rFonts w:ascii="Calibri" w:eastAsia="Times New Roman" w:hAnsi="Calibri" w:cs="Calibri"/>
          <w:color w:val="000000"/>
          <w:sz w:val="24"/>
          <w:szCs w:val="24"/>
        </w:rPr>
      </w:pPr>
    </w:p>
    <w:p w14:paraId="55F1EE71" w14:textId="77777777" w:rsidR="00C96B3C" w:rsidRPr="00C96B3C" w:rsidRDefault="00C96B3C" w:rsidP="000E29F6">
      <w:pPr>
        <w:numPr>
          <w:ilvl w:val="0"/>
          <w:numId w:val="2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9" w:name="_Toc107216718"/>
      <w:r w:rsidRPr="00C96B3C">
        <w:rPr>
          <w:rFonts w:ascii="Calibri" w:eastAsia="Times New Roman" w:hAnsi="Calibri" w:cs="Times New Roman"/>
          <w:caps/>
          <w:color w:val="FFFFFF"/>
          <w:spacing w:val="15"/>
          <w:sz w:val="22"/>
          <w:szCs w:val="22"/>
        </w:rPr>
        <w:t>INFORMACJE O FORMALNOŚCIACH, JAKIE MUSZĄ ZOSTAĆ DOPEŁNIONE PO WYBORZE OFERTY W CELU ZAWARCIA UMOWY W SPRAWIE ZAMÓWIENIA</w:t>
      </w:r>
      <w:r w:rsidRPr="00C96B3C">
        <w:rPr>
          <w:rFonts w:ascii="Calibri" w:eastAsia="Times New Roman" w:hAnsi="Calibri" w:cs="Times New Roman"/>
          <w:caps/>
          <w:color w:val="FFFFFF"/>
          <w:spacing w:val="-11"/>
          <w:sz w:val="22"/>
          <w:szCs w:val="22"/>
        </w:rPr>
        <w:t xml:space="preserve"> </w:t>
      </w:r>
      <w:r w:rsidRPr="00C96B3C">
        <w:rPr>
          <w:rFonts w:ascii="Calibri" w:eastAsia="Times New Roman" w:hAnsi="Calibri" w:cs="Times New Roman"/>
          <w:caps/>
          <w:color w:val="FFFFFF"/>
          <w:spacing w:val="15"/>
          <w:sz w:val="22"/>
          <w:szCs w:val="22"/>
        </w:rPr>
        <w:t>PUBLICZNEGO</w:t>
      </w:r>
      <w:bookmarkEnd w:id="29"/>
    </w:p>
    <w:p w14:paraId="3D55446F" w14:textId="77777777" w:rsidR="00C96B3C" w:rsidRPr="00C96B3C" w:rsidRDefault="00C96B3C" w:rsidP="000E29F6">
      <w:pPr>
        <w:widowControl w:val="0"/>
        <w:numPr>
          <w:ilvl w:val="0"/>
          <w:numId w:val="21"/>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Wykonawca ma obowiązek zawrzeć umowę w sprawie zamówienia na warunkach określonych w projektowanych postanowieniach umowy, które stanowią </w:t>
      </w:r>
      <w:r w:rsidRPr="00C96B3C">
        <w:rPr>
          <w:rFonts w:ascii="Calibri" w:eastAsia="Times New Roman" w:hAnsi="Calibri" w:cs="Calibri"/>
          <w:b/>
          <w:color w:val="000000"/>
          <w:sz w:val="24"/>
          <w:szCs w:val="24"/>
        </w:rPr>
        <w:t xml:space="preserve">Załącznik nr 6 </w:t>
      </w:r>
      <w:r w:rsidRPr="00C96B3C">
        <w:rPr>
          <w:rFonts w:ascii="Calibri" w:eastAsia="Times New Roman" w:hAnsi="Calibri" w:cs="Calibri"/>
          <w:color w:val="000000"/>
          <w:sz w:val="24"/>
          <w:szCs w:val="24"/>
        </w:rPr>
        <w:t>do SWZ. Umowa zostanie uzupełniona o zapisy wynikające ze złożonej</w:t>
      </w:r>
      <w:r w:rsidRPr="00C96B3C">
        <w:rPr>
          <w:rFonts w:ascii="Calibri" w:eastAsia="Times New Roman" w:hAnsi="Calibri" w:cs="Calibri"/>
          <w:color w:val="000000"/>
          <w:spacing w:val="-6"/>
          <w:sz w:val="24"/>
          <w:szCs w:val="24"/>
        </w:rPr>
        <w:t xml:space="preserve"> </w:t>
      </w:r>
      <w:r w:rsidRPr="00C96B3C">
        <w:rPr>
          <w:rFonts w:ascii="Calibri" w:eastAsia="Times New Roman" w:hAnsi="Calibri" w:cs="Calibri"/>
          <w:color w:val="000000"/>
          <w:sz w:val="24"/>
          <w:szCs w:val="24"/>
        </w:rPr>
        <w:t>oferty.</w:t>
      </w:r>
    </w:p>
    <w:p w14:paraId="0B2F38EF" w14:textId="77777777" w:rsidR="00C96B3C" w:rsidRPr="00C96B3C" w:rsidRDefault="00C96B3C" w:rsidP="005005B3">
      <w:pPr>
        <w:widowControl w:val="0"/>
        <w:numPr>
          <w:ilvl w:val="0"/>
          <w:numId w:val="18"/>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podmiotów.</w:t>
      </w:r>
    </w:p>
    <w:p w14:paraId="2DA7DDCD" w14:textId="77777777" w:rsidR="00C96B3C" w:rsidRPr="00C96B3C" w:rsidRDefault="00C96B3C" w:rsidP="005005B3">
      <w:pPr>
        <w:widowControl w:val="0"/>
        <w:numPr>
          <w:ilvl w:val="0"/>
          <w:numId w:val="18"/>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którego oferta zostanie uznana za najkorzystniejszą, będzie zobowiązany przed podpisaniem umowy do wniesienia zabezpieczenia należytego wykonania umowy w wysokości i formie określonej w Rozdziale XXII SWZ.</w:t>
      </w:r>
    </w:p>
    <w:p w14:paraId="1BF4C50F" w14:textId="77777777" w:rsidR="00C96B3C" w:rsidRPr="00C96B3C" w:rsidRDefault="00C96B3C" w:rsidP="005005B3">
      <w:pPr>
        <w:widowControl w:val="0"/>
        <w:numPr>
          <w:ilvl w:val="0"/>
          <w:numId w:val="18"/>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Podpisanie umowy nastąpi w siedzibie Zamawiającego: Powiat Lwówecki, 59-600 Lwówek Śląski, ul. Szpitalna 4, lub w postaci elektronicznej opatrzonej kwalifikowanym podpisem elektronicznym, w terminie wyznaczonym przez</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Zamawiającego.</w:t>
      </w:r>
    </w:p>
    <w:p w14:paraId="1838A426"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rPr>
      </w:pPr>
    </w:p>
    <w:p w14:paraId="4FFDF529" w14:textId="77777777" w:rsidR="00C96B3C" w:rsidRPr="00C96B3C" w:rsidRDefault="00C96B3C" w:rsidP="000E29F6">
      <w:pPr>
        <w:numPr>
          <w:ilvl w:val="0"/>
          <w:numId w:val="2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0" w:name="_Toc107216719"/>
      <w:r w:rsidRPr="00C96B3C">
        <w:rPr>
          <w:rFonts w:ascii="Calibri" w:eastAsia="Times New Roman" w:hAnsi="Calibri" w:cs="Times New Roman"/>
          <w:caps/>
          <w:color w:val="FFFFFF"/>
          <w:spacing w:val="15"/>
          <w:sz w:val="22"/>
          <w:szCs w:val="22"/>
        </w:rPr>
        <w:t>POUCZENIE O ŚRODKACH OCHRONY PRAWNEJ PRZYSŁUGUJĄCYCH</w:t>
      </w:r>
      <w:r w:rsidRPr="00C96B3C">
        <w:rPr>
          <w:rFonts w:ascii="Calibri" w:eastAsia="Times New Roman" w:hAnsi="Calibri" w:cs="Times New Roman"/>
          <w:caps/>
          <w:color w:val="FFFFFF"/>
          <w:spacing w:val="-14"/>
          <w:sz w:val="22"/>
          <w:szCs w:val="22"/>
        </w:rPr>
        <w:t xml:space="preserve"> </w:t>
      </w:r>
      <w:r w:rsidRPr="00C96B3C">
        <w:rPr>
          <w:rFonts w:ascii="Calibri" w:eastAsia="Times New Roman" w:hAnsi="Calibri" w:cs="Times New Roman"/>
          <w:caps/>
          <w:color w:val="FFFFFF"/>
          <w:spacing w:val="15"/>
          <w:sz w:val="22"/>
          <w:szCs w:val="22"/>
        </w:rPr>
        <w:t>WYKONAWCY</w:t>
      </w:r>
      <w:bookmarkEnd w:id="30"/>
    </w:p>
    <w:p w14:paraId="5CB2F7F1" w14:textId="77777777" w:rsidR="00C96B3C" w:rsidRPr="00C96B3C" w:rsidRDefault="00C96B3C" w:rsidP="000E29F6">
      <w:pPr>
        <w:widowControl w:val="0"/>
        <w:numPr>
          <w:ilvl w:val="0"/>
          <w:numId w:val="2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Środki ochrony prawnej przysługują Wykonawcy, jeżeli ma lub miał interes w uzyskaniu zamówienia oraz poniósł lub może ponieść szkodę w wyniku naruszenia przez Zamawiającego przepisów</w:t>
      </w:r>
      <w:r w:rsidRPr="00C96B3C">
        <w:rPr>
          <w:rFonts w:ascii="Calibri" w:eastAsia="Times New Roman" w:hAnsi="Calibri" w:cs="Calibri"/>
          <w:color w:val="000000"/>
          <w:spacing w:val="-12"/>
          <w:sz w:val="24"/>
          <w:szCs w:val="24"/>
        </w:rPr>
        <w:t xml:space="preserve"> </w:t>
      </w:r>
      <w:r w:rsidRPr="00C96B3C">
        <w:rPr>
          <w:rFonts w:ascii="Calibri" w:eastAsia="Times New Roman" w:hAnsi="Calibri" w:cs="Calibri"/>
          <w:color w:val="000000"/>
          <w:sz w:val="24"/>
          <w:szCs w:val="24"/>
        </w:rPr>
        <w:t>Ustawy.</w:t>
      </w:r>
    </w:p>
    <w:p w14:paraId="58DEAE6B" w14:textId="77777777" w:rsidR="00C96B3C" w:rsidRPr="00C96B3C" w:rsidRDefault="00C96B3C" w:rsidP="005005B3">
      <w:pPr>
        <w:widowControl w:val="0"/>
        <w:numPr>
          <w:ilvl w:val="0"/>
          <w:numId w:val="18"/>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Odwołanie przysługuje</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na:</w:t>
      </w:r>
    </w:p>
    <w:p w14:paraId="71D61EDA" w14:textId="77777777" w:rsidR="00C96B3C" w:rsidRPr="00C96B3C" w:rsidRDefault="00C96B3C" w:rsidP="005005B3">
      <w:pPr>
        <w:numPr>
          <w:ilvl w:val="1"/>
          <w:numId w:val="18"/>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niezgodną z przepisami ustawy czynność Zamawiającego, podjętą w postępowaniu o udzielenie zamówienia, w tym na projektowane postanowienia</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umowy,</w:t>
      </w:r>
    </w:p>
    <w:p w14:paraId="3E6A852F" w14:textId="77777777" w:rsidR="00C96B3C" w:rsidRPr="00C96B3C" w:rsidRDefault="00C96B3C" w:rsidP="005005B3">
      <w:pPr>
        <w:numPr>
          <w:ilvl w:val="1"/>
          <w:numId w:val="18"/>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zaniechanie czynności w postępowaniu o udzielenie zamówienia, do której Zamawiający był obowiązany na podstawie Ustawy.</w:t>
      </w:r>
    </w:p>
    <w:p w14:paraId="17843CCF" w14:textId="77777777" w:rsidR="00C96B3C" w:rsidRPr="00C96B3C" w:rsidRDefault="00C96B3C" w:rsidP="005005B3">
      <w:pPr>
        <w:widowControl w:val="0"/>
        <w:numPr>
          <w:ilvl w:val="0"/>
          <w:numId w:val="18"/>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Odwołanie wnosi się do Prezesa Krajowej Izby Odwoławczej w formie pisemnej albo w formie elektronicznej albo postaci elektronicznej opatrzonej podpisem</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zaufanym.</w:t>
      </w:r>
    </w:p>
    <w:p w14:paraId="471D97C8" w14:textId="77777777" w:rsidR="00C96B3C" w:rsidRPr="00C96B3C" w:rsidRDefault="00C96B3C" w:rsidP="005005B3">
      <w:pPr>
        <w:widowControl w:val="0"/>
        <w:numPr>
          <w:ilvl w:val="0"/>
          <w:numId w:val="18"/>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Odwoławczej.</w:t>
      </w:r>
    </w:p>
    <w:p w14:paraId="5554B18A" w14:textId="77777777" w:rsidR="00C96B3C" w:rsidRPr="00C96B3C" w:rsidRDefault="00C96B3C" w:rsidP="005005B3">
      <w:pPr>
        <w:widowControl w:val="0"/>
        <w:numPr>
          <w:ilvl w:val="0"/>
          <w:numId w:val="18"/>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Szczegółowe informacje dotyczące środków ochrony prawnej określone są w Dziale IX „Środki ochrony prawnej” Ustawy.</w:t>
      </w:r>
    </w:p>
    <w:p w14:paraId="2D2BEBD4"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rPr>
      </w:pPr>
    </w:p>
    <w:p w14:paraId="0902DEB0" w14:textId="77777777" w:rsidR="00C96B3C" w:rsidRPr="00C96B3C" w:rsidRDefault="00C96B3C" w:rsidP="000E29F6">
      <w:pPr>
        <w:numPr>
          <w:ilvl w:val="0"/>
          <w:numId w:val="2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1" w:name="_Toc107216720"/>
      <w:r w:rsidRPr="00C96B3C">
        <w:rPr>
          <w:rFonts w:ascii="Calibri" w:eastAsia="Times New Roman" w:hAnsi="Calibri" w:cs="Times New Roman"/>
          <w:caps/>
          <w:color w:val="FFFFFF"/>
          <w:spacing w:val="15"/>
          <w:sz w:val="22"/>
          <w:szCs w:val="22"/>
        </w:rPr>
        <w:t>POZOSTAŁE</w:t>
      </w:r>
      <w:r w:rsidRPr="00C96B3C">
        <w:rPr>
          <w:rFonts w:ascii="Calibri" w:eastAsia="Times New Roman" w:hAnsi="Calibri" w:cs="Times New Roman"/>
          <w:caps/>
          <w:color w:val="FFFFFF"/>
          <w:spacing w:val="-2"/>
          <w:sz w:val="22"/>
          <w:szCs w:val="22"/>
        </w:rPr>
        <w:t xml:space="preserve"> </w:t>
      </w:r>
      <w:r w:rsidRPr="00C96B3C">
        <w:rPr>
          <w:rFonts w:ascii="Calibri" w:eastAsia="Times New Roman" w:hAnsi="Calibri" w:cs="Times New Roman"/>
          <w:caps/>
          <w:color w:val="FFFFFF"/>
          <w:spacing w:val="15"/>
          <w:sz w:val="22"/>
          <w:szCs w:val="22"/>
        </w:rPr>
        <w:t>INFORMACJE</w:t>
      </w:r>
      <w:bookmarkEnd w:id="31"/>
    </w:p>
    <w:p w14:paraId="4E25C208" w14:textId="77777777" w:rsidR="00C96B3C" w:rsidRPr="00C96B3C" w:rsidRDefault="00C96B3C" w:rsidP="000E29F6">
      <w:pPr>
        <w:widowControl w:val="0"/>
        <w:numPr>
          <w:ilvl w:val="0"/>
          <w:numId w:val="23"/>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Rozliczenia między Zamawiającym a Wykonawcą wyłonionym do wykonania zamówienia prowadzone będą wyłącznie w polskich złotych</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(PLN).</w:t>
      </w:r>
    </w:p>
    <w:p w14:paraId="19917A4F" w14:textId="77777777" w:rsidR="00C96B3C" w:rsidRPr="00C96B3C" w:rsidRDefault="00C96B3C" w:rsidP="005005B3">
      <w:pPr>
        <w:widowControl w:val="0"/>
        <w:numPr>
          <w:ilvl w:val="0"/>
          <w:numId w:val="18"/>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nie przewiduje zwrotu kosztów udziału w niniejszym postępowaniu. </w:t>
      </w:r>
    </w:p>
    <w:p w14:paraId="7D0DF486" w14:textId="77777777" w:rsidR="00C96B3C" w:rsidRPr="00C96B3C" w:rsidRDefault="00C96B3C" w:rsidP="005005B3">
      <w:pPr>
        <w:widowControl w:val="0"/>
        <w:numPr>
          <w:ilvl w:val="0"/>
          <w:numId w:val="18"/>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zastrzega obowiązku osobistego wykonania przez Wykonawcę kluczowych</w:t>
      </w:r>
      <w:r w:rsidRPr="00C96B3C">
        <w:rPr>
          <w:rFonts w:ascii="Calibri" w:eastAsia="Times New Roman" w:hAnsi="Calibri" w:cs="Calibri"/>
          <w:color w:val="000000"/>
          <w:spacing w:val="-10"/>
          <w:sz w:val="24"/>
          <w:szCs w:val="24"/>
        </w:rPr>
        <w:t xml:space="preserve"> </w:t>
      </w:r>
      <w:r w:rsidRPr="00C96B3C">
        <w:rPr>
          <w:rFonts w:ascii="Calibri" w:eastAsia="Times New Roman" w:hAnsi="Calibri" w:cs="Calibri"/>
          <w:color w:val="000000"/>
          <w:sz w:val="24"/>
          <w:szCs w:val="24"/>
        </w:rPr>
        <w:t>zadań.</w:t>
      </w:r>
    </w:p>
    <w:p w14:paraId="1B6AB1FE" w14:textId="77777777" w:rsidR="00C96B3C" w:rsidRPr="00C96B3C" w:rsidRDefault="00C96B3C" w:rsidP="005005B3">
      <w:pPr>
        <w:widowControl w:val="0"/>
        <w:numPr>
          <w:ilvl w:val="0"/>
          <w:numId w:val="18"/>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 sprawach nieuregulowanych stosuje się zapisy</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Ustawy.</w:t>
      </w:r>
    </w:p>
    <w:p w14:paraId="673B13BF" w14:textId="77777777" w:rsidR="00C96B3C" w:rsidRPr="00C96B3C" w:rsidRDefault="00C96B3C" w:rsidP="00C21D4E">
      <w:pPr>
        <w:widowControl w:val="0"/>
        <w:autoSpaceDE w:val="0"/>
        <w:autoSpaceDN w:val="0"/>
        <w:spacing w:before="0" w:after="0" w:line="240" w:lineRule="auto"/>
        <w:rPr>
          <w:rFonts w:ascii="Calibri" w:eastAsia="Times New Roman" w:hAnsi="Calibri" w:cs="Calibri"/>
          <w:color w:val="000000"/>
          <w:sz w:val="24"/>
          <w:szCs w:val="24"/>
        </w:rPr>
      </w:pPr>
    </w:p>
    <w:p w14:paraId="6071623F" w14:textId="77777777" w:rsidR="00C96B3C" w:rsidRPr="00C96B3C" w:rsidRDefault="00C96B3C" w:rsidP="000E29F6">
      <w:pPr>
        <w:numPr>
          <w:ilvl w:val="0"/>
          <w:numId w:val="2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2" w:name="_Toc107216721"/>
      <w:r w:rsidRPr="00C96B3C">
        <w:rPr>
          <w:rFonts w:ascii="Calibri" w:eastAsia="Times New Roman" w:hAnsi="Calibri" w:cs="Times New Roman"/>
          <w:caps/>
          <w:color w:val="FFFFFF"/>
          <w:spacing w:val="15"/>
          <w:sz w:val="22"/>
          <w:szCs w:val="22"/>
        </w:rPr>
        <w:t>ZAŁĄCZNIKI DO</w:t>
      </w:r>
      <w:r w:rsidRPr="00C96B3C">
        <w:rPr>
          <w:rFonts w:ascii="Calibri" w:eastAsia="Times New Roman" w:hAnsi="Calibri" w:cs="Times New Roman"/>
          <w:caps/>
          <w:color w:val="FFFFFF"/>
          <w:spacing w:val="-4"/>
          <w:sz w:val="22"/>
          <w:szCs w:val="22"/>
        </w:rPr>
        <w:t xml:space="preserve"> </w:t>
      </w:r>
      <w:r w:rsidRPr="00C96B3C">
        <w:rPr>
          <w:rFonts w:ascii="Calibri" w:eastAsia="Times New Roman" w:hAnsi="Calibri" w:cs="Times New Roman"/>
          <w:caps/>
          <w:color w:val="FFFFFF"/>
          <w:spacing w:val="15"/>
          <w:sz w:val="22"/>
          <w:szCs w:val="22"/>
        </w:rPr>
        <w:t>SWZ</w:t>
      </w:r>
      <w:bookmarkEnd w:id="32"/>
    </w:p>
    <w:p w14:paraId="78D2FF3F" w14:textId="645E6A72" w:rsidR="00C96B3C" w:rsidRPr="00C96B3C" w:rsidRDefault="00C96B3C" w:rsidP="000E29F6">
      <w:pPr>
        <w:widowControl w:val="0"/>
        <w:numPr>
          <w:ilvl w:val="0"/>
          <w:numId w:val="27"/>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Załącznik nr 1, – Opisy przedmiotu</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 xml:space="preserve">zamówienia właściwe dla poszczególnych części zamówienia </w:t>
      </w:r>
    </w:p>
    <w:p w14:paraId="51971776" w14:textId="01A51BD4" w:rsidR="00C96B3C" w:rsidRPr="00C96B3C" w:rsidRDefault="00C96B3C" w:rsidP="000E29F6">
      <w:pPr>
        <w:widowControl w:val="0"/>
        <w:numPr>
          <w:ilvl w:val="0"/>
          <w:numId w:val="27"/>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Załącznik nr 2 A </w:t>
      </w:r>
      <w:r w:rsidR="008D5028">
        <w:rPr>
          <w:rFonts w:ascii="Calibri" w:eastAsia="Times New Roman" w:hAnsi="Calibri" w:cs="Calibri"/>
          <w:color w:val="000000"/>
          <w:sz w:val="24"/>
          <w:szCs w:val="24"/>
        </w:rPr>
        <w:t xml:space="preserve">do </w:t>
      </w:r>
      <w:r w:rsidRPr="00C96B3C">
        <w:rPr>
          <w:rFonts w:ascii="Calibri" w:eastAsia="Times New Roman" w:hAnsi="Calibri" w:cs="Calibri"/>
          <w:color w:val="000000"/>
          <w:sz w:val="24"/>
          <w:szCs w:val="24"/>
        </w:rPr>
        <w:t xml:space="preserve">2 </w:t>
      </w:r>
      <w:r w:rsidR="0022611A">
        <w:rPr>
          <w:rFonts w:ascii="Calibri" w:eastAsia="Times New Roman" w:hAnsi="Calibri" w:cs="Calibri"/>
          <w:color w:val="000000"/>
          <w:sz w:val="24"/>
          <w:szCs w:val="24"/>
        </w:rPr>
        <w:t>B</w:t>
      </w:r>
      <w:r w:rsidRPr="00C96B3C">
        <w:rPr>
          <w:rFonts w:ascii="Calibri" w:eastAsia="Times New Roman" w:hAnsi="Calibri" w:cs="Calibri"/>
          <w:color w:val="000000"/>
          <w:sz w:val="24"/>
          <w:szCs w:val="24"/>
        </w:rPr>
        <w:t>, – Formularze</w:t>
      </w:r>
      <w:r w:rsidRPr="00C96B3C">
        <w:rPr>
          <w:rFonts w:ascii="Calibri" w:eastAsia="Times New Roman" w:hAnsi="Calibri" w:cs="Calibri"/>
          <w:color w:val="000000"/>
          <w:spacing w:val="-13"/>
          <w:sz w:val="24"/>
          <w:szCs w:val="24"/>
        </w:rPr>
        <w:t xml:space="preserve"> </w:t>
      </w:r>
      <w:r w:rsidRPr="00C96B3C">
        <w:rPr>
          <w:rFonts w:ascii="Calibri" w:eastAsia="Times New Roman" w:hAnsi="Calibri" w:cs="Calibri"/>
          <w:color w:val="000000"/>
          <w:sz w:val="24"/>
          <w:szCs w:val="24"/>
        </w:rPr>
        <w:t>oferty właściwe dla poszczególnych części zamówienia</w:t>
      </w:r>
    </w:p>
    <w:p w14:paraId="2C6BE236" w14:textId="77777777" w:rsidR="00C96B3C" w:rsidRPr="00C96B3C" w:rsidRDefault="00C96B3C" w:rsidP="000E29F6">
      <w:pPr>
        <w:widowControl w:val="0"/>
        <w:numPr>
          <w:ilvl w:val="0"/>
          <w:numId w:val="27"/>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Załącznik nr 3 – Oświadczenie o braku podstaw wykluczenia i spełnianiu warunków udziału w</w:t>
      </w:r>
      <w:r w:rsidRPr="00C96B3C">
        <w:rPr>
          <w:rFonts w:ascii="Calibri" w:eastAsia="Times New Roman" w:hAnsi="Calibri" w:cs="Calibri"/>
          <w:color w:val="000000"/>
          <w:spacing w:val="-2"/>
          <w:sz w:val="24"/>
          <w:szCs w:val="24"/>
        </w:rPr>
        <w:t> </w:t>
      </w:r>
      <w:r w:rsidRPr="00C96B3C">
        <w:rPr>
          <w:rFonts w:ascii="Calibri" w:eastAsia="Times New Roman" w:hAnsi="Calibri" w:cs="Calibri"/>
          <w:color w:val="000000"/>
          <w:sz w:val="24"/>
          <w:szCs w:val="24"/>
        </w:rPr>
        <w:t>postępowaniu oraz Oświadczenie o aktualności</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 xml:space="preserve">informacji – wspólne dla wszystkich części zamówienia </w:t>
      </w:r>
    </w:p>
    <w:p w14:paraId="41D1EB03" w14:textId="77777777" w:rsidR="00C96B3C" w:rsidRPr="00C96B3C" w:rsidRDefault="00C96B3C" w:rsidP="000E29F6">
      <w:pPr>
        <w:widowControl w:val="0"/>
        <w:numPr>
          <w:ilvl w:val="0"/>
          <w:numId w:val="27"/>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Załącznik nr 4 – Oświadczenie o przynależności lub braku przynależności do tej samej grupy kapitałowej. – wspólne dla wszystkich części zamówienia</w:t>
      </w:r>
    </w:p>
    <w:p w14:paraId="2D31B12D" w14:textId="77777777" w:rsidR="00C96B3C" w:rsidRPr="00C96B3C" w:rsidRDefault="00C96B3C" w:rsidP="000E29F6">
      <w:pPr>
        <w:widowControl w:val="0"/>
        <w:numPr>
          <w:ilvl w:val="0"/>
          <w:numId w:val="27"/>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Załącznik nr 5 – Oświadczenie o zastrzeżeniu informacji – wspólne dla wszystkich części zamówienia</w:t>
      </w:r>
    </w:p>
    <w:p w14:paraId="6666D214" w14:textId="77777777" w:rsidR="00C96B3C" w:rsidRPr="00C96B3C" w:rsidRDefault="00C96B3C" w:rsidP="000E29F6">
      <w:pPr>
        <w:numPr>
          <w:ilvl w:val="0"/>
          <w:numId w:val="27"/>
        </w:numPr>
        <w:spacing w:before="0" w:after="12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Załącznik nr 6 – Projektowane postanowienia</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 xml:space="preserve">umowy – wspólne dla wszystkich części zamówienia </w:t>
      </w:r>
      <w:r w:rsidRPr="00C96B3C">
        <w:rPr>
          <w:rFonts w:ascii="Calibri" w:eastAsia="Times New Roman" w:hAnsi="Calibri" w:cs="Calibri"/>
          <w:color w:val="000000"/>
          <w:sz w:val="24"/>
          <w:szCs w:val="24"/>
        </w:rPr>
        <w:br w:type="page"/>
      </w:r>
    </w:p>
    <w:p w14:paraId="11963517" w14:textId="00729BDC" w:rsidR="00C96B3C" w:rsidRDefault="00C96B3C" w:rsidP="000E29F6">
      <w:pPr>
        <w:numPr>
          <w:ilvl w:val="0"/>
          <w:numId w:val="2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3" w:name="_Toc107216722"/>
      <w:r w:rsidRPr="00C96B3C">
        <w:rPr>
          <w:rFonts w:ascii="Calibri" w:eastAsia="Times New Roman" w:hAnsi="Calibri" w:cs="Times New Roman"/>
          <w:caps/>
          <w:color w:val="FFFFFF"/>
          <w:spacing w:val="15"/>
          <w:sz w:val="22"/>
          <w:szCs w:val="22"/>
        </w:rPr>
        <w:t xml:space="preserve">Załącznik nr </w:t>
      </w:r>
      <w:r w:rsidR="002C0F63">
        <w:rPr>
          <w:rFonts w:ascii="Calibri" w:eastAsia="Times New Roman" w:hAnsi="Calibri" w:cs="Times New Roman"/>
          <w:caps/>
          <w:color w:val="FFFFFF"/>
          <w:spacing w:val="15"/>
          <w:sz w:val="22"/>
          <w:szCs w:val="22"/>
        </w:rPr>
        <w:t>1</w:t>
      </w:r>
      <w:r w:rsidRPr="00C96B3C">
        <w:rPr>
          <w:rFonts w:ascii="Calibri" w:eastAsia="Times New Roman" w:hAnsi="Calibri" w:cs="Times New Roman"/>
          <w:caps/>
          <w:color w:val="FFFFFF"/>
          <w:spacing w:val="15"/>
          <w:sz w:val="22"/>
          <w:szCs w:val="22"/>
        </w:rPr>
        <w:t xml:space="preserve"> do swz</w:t>
      </w:r>
      <w:bookmarkEnd w:id="33"/>
    </w:p>
    <w:p w14:paraId="47D1E98A" w14:textId="2975D7D7" w:rsidR="002C0F63" w:rsidRDefault="002C0F63" w:rsidP="002C0F63">
      <w:pPr>
        <w:rPr>
          <w:rFonts w:eastAsia="Times New Roman"/>
        </w:rPr>
      </w:pPr>
      <w:r w:rsidRPr="002C0F63">
        <w:rPr>
          <w:rFonts w:eastAsia="Times New Roman"/>
        </w:rPr>
        <w:t>OR.272.</w:t>
      </w:r>
      <w:r w:rsidR="009E558F">
        <w:rPr>
          <w:rFonts w:eastAsia="Times New Roman"/>
        </w:rPr>
        <w:t>2</w:t>
      </w:r>
      <w:r w:rsidR="00F76C97">
        <w:rPr>
          <w:rFonts w:eastAsia="Times New Roman"/>
        </w:rPr>
        <w:t>0</w:t>
      </w:r>
      <w:r w:rsidRPr="002C0F63">
        <w:rPr>
          <w:rFonts w:eastAsia="Times New Roman"/>
        </w:rPr>
        <w:t>.202</w:t>
      </w:r>
      <w:r w:rsidR="00F76C97">
        <w:rPr>
          <w:rFonts w:eastAsia="Times New Roman"/>
        </w:rPr>
        <w:t>4</w:t>
      </w:r>
    </w:p>
    <w:p w14:paraId="24341E82" w14:textId="0AD5301C" w:rsidR="002C0F63" w:rsidRPr="00C96B3C" w:rsidRDefault="002C0F63" w:rsidP="002C0F63">
      <w:pPr>
        <w:pBdr>
          <w:top w:val="dotted" w:sz="6" w:space="2" w:color="4472C4"/>
        </w:pBdr>
        <w:spacing w:before="200" w:after="0"/>
        <w:jc w:val="center"/>
        <w:outlineLvl w:val="3"/>
        <w:rPr>
          <w:rFonts w:ascii="Calibri" w:eastAsia="Times New Roman" w:hAnsi="Calibri" w:cs="Calibri"/>
          <w:b/>
          <w:bCs/>
          <w:caps/>
          <w:color w:val="2F5496"/>
          <w:spacing w:val="10"/>
        </w:rPr>
      </w:pPr>
      <w:r>
        <w:rPr>
          <w:rFonts w:ascii="Calibri" w:eastAsia="Times New Roman" w:hAnsi="Calibri" w:cs="Calibri"/>
          <w:b/>
          <w:bCs/>
          <w:caps/>
          <w:color w:val="2F5496"/>
          <w:spacing w:val="10"/>
        </w:rPr>
        <w:t xml:space="preserve">Opis przedmiotu zamówienia </w:t>
      </w:r>
    </w:p>
    <w:p w14:paraId="444003E7" w14:textId="390A52A1" w:rsidR="002C0F63" w:rsidRDefault="002C0F63" w:rsidP="002C0F63">
      <w:pPr>
        <w:rPr>
          <w:rFonts w:eastAsia="Times New Roman"/>
        </w:rPr>
      </w:pPr>
    </w:p>
    <w:p w14:paraId="69B376EB" w14:textId="4AC5E2FE" w:rsidR="002C0F63" w:rsidRPr="009F732B" w:rsidRDefault="002C0F63" w:rsidP="009F732B">
      <w:pPr>
        <w:numPr>
          <w:ilvl w:val="0"/>
          <w:numId w:val="32"/>
        </w:numPr>
        <w:rPr>
          <w:rFonts w:eastAsia="Times New Roman" w:cstheme="minorHAnsi"/>
          <w:bCs/>
          <w:sz w:val="24"/>
          <w:szCs w:val="24"/>
        </w:rPr>
      </w:pPr>
      <w:r w:rsidRPr="002C0F63">
        <w:rPr>
          <w:rFonts w:eastAsia="Times New Roman" w:cstheme="minorHAnsi"/>
          <w:bCs/>
          <w:sz w:val="24"/>
          <w:szCs w:val="24"/>
        </w:rPr>
        <w:t>Przedmiotem niniejszego zamówienia jest świadczenie powszechnych usług pocztowych</w:t>
      </w:r>
      <w:r w:rsidRPr="002C0F63">
        <w:rPr>
          <w:rFonts w:eastAsia="Times New Roman" w:cstheme="minorHAnsi"/>
          <w:bCs/>
          <w:sz w:val="24"/>
          <w:szCs w:val="24"/>
        </w:rPr>
        <w:br/>
        <w:t>w rozumieniu art. 2 ust. 1 pkt. 1-4 ustawy Prawo pocztowe w obrocie krajowym</w:t>
      </w:r>
      <w:r w:rsidRPr="002C0F63">
        <w:rPr>
          <w:rFonts w:eastAsia="Times New Roman" w:cstheme="minorHAnsi"/>
          <w:bCs/>
          <w:sz w:val="24"/>
          <w:szCs w:val="24"/>
        </w:rPr>
        <w:br/>
        <w:t>i zagranicznym dla Starostwa Powiatowego w Lwówku Śląskim w zakresie: przyjmowania, przemieszczania i doręczania przesyłek listowych i paczek, oraz ich ewentualnych zwrotów, zgodnie z ustawą z dnia 23 listopada 2012 roku Prawo pocztowe (Dz. U. z 20</w:t>
      </w:r>
      <w:r w:rsidRPr="00E37001">
        <w:rPr>
          <w:rFonts w:eastAsia="Times New Roman" w:cstheme="minorHAnsi"/>
          <w:bCs/>
          <w:sz w:val="24"/>
          <w:szCs w:val="24"/>
        </w:rPr>
        <w:t>2</w:t>
      </w:r>
      <w:r w:rsidR="009F732B">
        <w:rPr>
          <w:rFonts w:eastAsia="Times New Roman" w:cstheme="minorHAnsi"/>
          <w:bCs/>
          <w:sz w:val="24"/>
          <w:szCs w:val="24"/>
        </w:rPr>
        <w:t>3</w:t>
      </w:r>
      <w:r w:rsidRPr="002C0F63">
        <w:rPr>
          <w:rFonts w:eastAsia="Times New Roman" w:cstheme="minorHAnsi"/>
          <w:bCs/>
          <w:sz w:val="24"/>
          <w:szCs w:val="24"/>
        </w:rPr>
        <w:t xml:space="preserve"> r., poz. </w:t>
      </w:r>
      <w:r w:rsidR="009F732B" w:rsidRPr="009F732B">
        <w:rPr>
          <w:rFonts w:eastAsia="Times New Roman" w:cstheme="minorHAnsi"/>
          <w:bCs/>
          <w:sz w:val="24"/>
          <w:szCs w:val="24"/>
        </w:rPr>
        <w:t>1640</w:t>
      </w:r>
      <w:r w:rsidRPr="009F732B">
        <w:rPr>
          <w:rFonts w:eastAsia="Times New Roman" w:cstheme="minorHAnsi"/>
          <w:bCs/>
          <w:sz w:val="24"/>
          <w:szCs w:val="24"/>
        </w:rPr>
        <w:t>).</w:t>
      </w:r>
    </w:p>
    <w:p w14:paraId="1C7A740A" w14:textId="77777777" w:rsidR="002C0F63" w:rsidRPr="002C0F63" w:rsidRDefault="002C0F63" w:rsidP="000E29F6">
      <w:pPr>
        <w:numPr>
          <w:ilvl w:val="1"/>
          <w:numId w:val="32"/>
        </w:numPr>
        <w:rPr>
          <w:rFonts w:eastAsia="Times New Roman" w:cstheme="minorHAnsi"/>
          <w:bCs/>
          <w:sz w:val="24"/>
          <w:szCs w:val="24"/>
        </w:rPr>
      </w:pPr>
      <w:r w:rsidRPr="002C0F63">
        <w:rPr>
          <w:rFonts w:eastAsia="Times New Roman" w:cstheme="minorHAnsi"/>
          <w:bCs/>
          <w:sz w:val="24"/>
          <w:szCs w:val="24"/>
        </w:rPr>
        <w:t>Zamawiający zastrzega możliwość zmiany zamówienia, rezygnacji z niektórych pozycji wymienionych w formularzu cenowym.</w:t>
      </w:r>
    </w:p>
    <w:p w14:paraId="20C26246" w14:textId="6422F630" w:rsidR="002C0F63" w:rsidRPr="002C0F63" w:rsidRDefault="002C0F63" w:rsidP="000E29F6">
      <w:pPr>
        <w:numPr>
          <w:ilvl w:val="1"/>
          <w:numId w:val="32"/>
        </w:numPr>
        <w:rPr>
          <w:rFonts w:eastAsia="Times New Roman" w:cstheme="minorHAnsi"/>
          <w:bCs/>
          <w:sz w:val="24"/>
          <w:szCs w:val="24"/>
        </w:rPr>
      </w:pPr>
      <w:r w:rsidRPr="002C0F63">
        <w:rPr>
          <w:rFonts w:eastAsia="Times New Roman" w:cstheme="minorHAnsi"/>
          <w:bCs/>
          <w:sz w:val="24"/>
          <w:szCs w:val="24"/>
        </w:rPr>
        <w:t>Opis zamawianych usług:</w:t>
      </w:r>
    </w:p>
    <w:p w14:paraId="5C40EB93" w14:textId="77777777" w:rsidR="002C0F63" w:rsidRPr="002C0F63" w:rsidRDefault="002C0F63" w:rsidP="002C0F63">
      <w:pPr>
        <w:rPr>
          <w:rFonts w:eastAsia="Times New Roman" w:cstheme="minorHAnsi"/>
          <w:bCs/>
          <w:sz w:val="24"/>
          <w:szCs w:val="24"/>
        </w:rPr>
      </w:pPr>
    </w:p>
    <w:p w14:paraId="419A3F91" w14:textId="77777777" w:rsidR="002C0F63" w:rsidRPr="002C0F63" w:rsidRDefault="002C0F63" w:rsidP="002C0F63">
      <w:pPr>
        <w:rPr>
          <w:rFonts w:eastAsia="Times New Roman" w:cstheme="minorHAnsi"/>
          <w:bCs/>
          <w:sz w:val="24"/>
          <w:szCs w:val="24"/>
        </w:rPr>
      </w:pPr>
      <w:r w:rsidRPr="002C0F63">
        <w:rPr>
          <w:rFonts w:eastAsia="Times New Roman" w:cstheme="minorHAnsi"/>
          <w:bCs/>
          <w:sz w:val="24"/>
          <w:szCs w:val="24"/>
        </w:rPr>
        <w:t xml:space="preserve">1) przesyłki pocztowe, będące przedmiotem zamówienia, tj.  przesyłki listowe o wadze do 2000g. (Format S, M i L): </w:t>
      </w:r>
    </w:p>
    <w:p w14:paraId="55857D5C" w14:textId="77777777" w:rsidR="002C0F63" w:rsidRPr="002C0F63" w:rsidRDefault="002C0F63" w:rsidP="000E29F6">
      <w:pPr>
        <w:numPr>
          <w:ilvl w:val="0"/>
          <w:numId w:val="34"/>
        </w:numPr>
        <w:rPr>
          <w:rFonts w:eastAsia="Times New Roman" w:cstheme="minorHAnsi"/>
          <w:bCs/>
          <w:sz w:val="24"/>
          <w:szCs w:val="24"/>
        </w:rPr>
      </w:pPr>
      <w:r w:rsidRPr="002C0F63">
        <w:rPr>
          <w:rFonts w:eastAsia="Times New Roman" w:cstheme="minorHAnsi"/>
          <w:bCs/>
          <w:sz w:val="24"/>
          <w:szCs w:val="24"/>
        </w:rPr>
        <w:t>zwykłe - przesyłki nierejestrowane nie będące przesyłkami najszybszej kategorii w obrocie krajowym i w obrocie zagranicznym,</w:t>
      </w:r>
    </w:p>
    <w:p w14:paraId="7D270A89" w14:textId="77777777" w:rsidR="002C0F63" w:rsidRPr="002C0F63" w:rsidRDefault="002C0F63" w:rsidP="000E29F6">
      <w:pPr>
        <w:numPr>
          <w:ilvl w:val="0"/>
          <w:numId w:val="34"/>
        </w:numPr>
        <w:rPr>
          <w:rFonts w:eastAsia="Times New Roman" w:cstheme="minorHAnsi"/>
          <w:bCs/>
          <w:sz w:val="24"/>
          <w:szCs w:val="24"/>
        </w:rPr>
      </w:pPr>
      <w:r w:rsidRPr="002C0F63">
        <w:rPr>
          <w:rFonts w:eastAsia="Times New Roman" w:cstheme="minorHAnsi"/>
          <w:bCs/>
          <w:sz w:val="24"/>
          <w:szCs w:val="24"/>
        </w:rPr>
        <w:t xml:space="preserve">zwykłe priorytetowe - przesyłki nierejestrowane najszybszej kategorii w obrocie krajowym, </w:t>
      </w:r>
    </w:p>
    <w:p w14:paraId="5DCC1AFC" w14:textId="77777777" w:rsidR="002C0F63" w:rsidRPr="002C0F63" w:rsidRDefault="002C0F63" w:rsidP="000E29F6">
      <w:pPr>
        <w:numPr>
          <w:ilvl w:val="0"/>
          <w:numId w:val="34"/>
        </w:numPr>
        <w:rPr>
          <w:rFonts w:eastAsia="Times New Roman" w:cstheme="minorHAnsi"/>
          <w:bCs/>
          <w:sz w:val="24"/>
          <w:szCs w:val="24"/>
        </w:rPr>
      </w:pPr>
      <w:r w:rsidRPr="002C0F63">
        <w:rPr>
          <w:rFonts w:eastAsia="Times New Roman" w:cstheme="minorHAnsi"/>
          <w:bCs/>
          <w:sz w:val="24"/>
          <w:szCs w:val="24"/>
        </w:rPr>
        <w:t xml:space="preserve">polecone - przesyłki rejestrowane nie będące przesyłkami najszybszej kategorii w obrocie krajowym, </w:t>
      </w:r>
    </w:p>
    <w:p w14:paraId="7A342111" w14:textId="77777777" w:rsidR="002C0F63" w:rsidRPr="002C0F63" w:rsidRDefault="002C0F63" w:rsidP="000E29F6">
      <w:pPr>
        <w:numPr>
          <w:ilvl w:val="0"/>
          <w:numId w:val="34"/>
        </w:numPr>
        <w:rPr>
          <w:rFonts w:eastAsia="Times New Roman" w:cstheme="minorHAnsi"/>
          <w:bCs/>
          <w:sz w:val="24"/>
          <w:szCs w:val="24"/>
        </w:rPr>
      </w:pPr>
      <w:r w:rsidRPr="002C0F63">
        <w:rPr>
          <w:rFonts w:eastAsia="Times New Roman" w:cstheme="minorHAnsi"/>
          <w:bCs/>
          <w:sz w:val="24"/>
          <w:szCs w:val="24"/>
        </w:rPr>
        <w:t>polecone priorytetowe – przesyłki rejestrowane będące przesyłkami najszybszej kategorii w obrocie krajowym,</w:t>
      </w:r>
    </w:p>
    <w:p w14:paraId="3CE57C1E" w14:textId="77777777" w:rsidR="002C0F63" w:rsidRPr="002C0F63" w:rsidRDefault="002C0F63" w:rsidP="000E29F6">
      <w:pPr>
        <w:numPr>
          <w:ilvl w:val="0"/>
          <w:numId w:val="34"/>
        </w:numPr>
        <w:rPr>
          <w:rFonts w:eastAsia="Times New Roman" w:cstheme="minorHAnsi"/>
          <w:bCs/>
          <w:sz w:val="24"/>
          <w:szCs w:val="24"/>
        </w:rPr>
      </w:pPr>
      <w:r w:rsidRPr="002C0F63">
        <w:rPr>
          <w:rFonts w:eastAsia="Times New Roman" w:cstheme="minorHAnsi"/>
          <w:bCs/>
          <w:sz w:val="24"/>
          <w:szCs w:val="24"/>
        </w:rPr>
        <w:t>polecone ze zwrotnym potwierdzeniem odbioru (ZPO) - przesyłki nie będące przesyłkami najszybszej kategorii przyjęte za potwierdzeniem nadania i doręczone za pokwitowaniem odbioru w obrocie krajowym,</w:t>
      </w:r>
    </w:p>
    <w:p w14:paraId="4AD756F3" w14:textId="77777777" w:rsidR="002C0F63" w:rsidRPr="002C0F63" w:rsidRDefault="002C0F63" w:rsidP="000E29F6">
      <w:pPr>
        <w:numPr>
          <w:ilvl w:val="0"/>
          <w:numId w:val="34"/>
        </w:numPr>
        <w:rPr>
          <w:rFonts w:eastAsia="Times New Roman" w:cstheme="minorHAnsi"/>
          <w:bCs/>
          <w:sz w:val="24"/>
          <w:szCs w:val="24"/>
        </w:rPr>
      </w:pPr>
      <w:r w:rsidRPr="002C0F63">
        <w:rPr>
          <w:rFonts w:eastAsia="Times New Roman" w:cstheme="minorHAnsi"/>
          <w:sz w:val="24"/>
          <w:szCs w:val="24"/>
        </w:rPr>
        <w:t>polecone priorytetowe ze zwrotnym poświadczeniem odbioru (ZPO) – przesyłka najszybszej kategorii przyjęta za potwierdzeniem nadania i doręczona za pokwitowaniem odbioru w obrocie krajowym i zagranicznym,</w:t>
      </w:r>
    </w:p>
    <w:p w14:paraId="422F9021" w14:textId="77777777" w:rsidR="002C0F63" w:rsidRPr="002C0F63" w:rsidRDefault="002C0F63" w:rsidP="000E29F6">
      <w:pPr>
        <w:numPr>
          <w:ilvl w:val="0"/>
          <w:numId w:val="34"/>
        </w:numPr>
        <w:rPr>
          <w:rFonts w:eastAsia="Times New Roman" w:cstheme="minorHAnsi"/>
          <w:bCs/>
          <w:sz w:val="24"/>
          <w:szCs w:val="24"/>
        </w:rPr>
      </w:pPr>
      <w:r w:rsidRPr="002C0F63">
        <w:rPr>
          <w:rFonts w:eastAsia="Times New Roman" w:cstheme="minorHAnsi"/>
          <w:bCs/>
          <w:sz w:val="24"/>
          <w:szCs w:val="24"/>
        </w:rPr>
        <w:t xml:space="preserve">Koszty zwrotu przesyłek nieodebranych </w:t>
      </w:r>
    </w:p>
    <w:p w14:paraId="35B91263" w14:textId="77777777" w:rsidR="002C0F63" w:rsidRPr="002C0F63" w:rsidRDefault="002C0F63" w:rsidP="002C0F63">
      <w:pPr>
        <w:rPr>
          <w:rFonts w:eastAsia="Times New Roman" w:cstheme="minorHAnsi"/>
          <w:bCs/>
          <w:sz w:val="24"/>
          <w:szCs w:val="24"/>
        </w:rPr>
      </w:pPr>
      <w:r w:rsidRPr="002C0F63">
        <w:rPr>
          <w:rFonts w:eastAsia="Times New Roman" w:cstheme="minorHAnsi"/>
          <w:bCs/>
          <w:sz w:val="24"/>
          <w:szCs w:val="24"/>
        </w:rPr>
        <w:br/>
      </w:r>
      <w:r w:rsidRPr="002C0F63">
        <w:rPr>
          <w:rFonts w:eastAsia="Times New Roman" w:cstheme="minorHAnsi"/>
          <w:b/>
          <w:bCs/>
          <w:sz w:val="24"/>
          <w:szCs w:val="24"/>
        </w:rPr>
        <w:t xml:space="preserve">Format S </w:t>
      </w:r>
      <w:r w:rsidRPr="002C0F63">
        <w:rPr>
          <w:rFonts w:eastAsia="Times New Roman" w:cstheme="minorHAnsi"/>
          <w:bCs/>
          <w:sz w:val="24"/>
          <w:szCs w:val="24"/>
        </w:rPr>
        <w:t>– to przesyłka o wymiarach:</w:t>
      </w:r>
    </w:p>
    <w:p w14:paraId="180335FC" w14:textId="77777777" w:rsidR="002C0F63" w:rsidRPr="002C0F63" w:rsidRDefault="002C0F63" w:rsidP="000E29F6">
      <w:pPr>
        <w:numPr>
          <w:ilvl w:val="0"/>
          <w:numId w:val="36"/>
        </w:numPr>
        <w:rPr>
          <w:rFonts w:eastAsia="Times New Roman" w:cstheme="minorHAnsi"/>
          <w:sz w:val="24"/>
          <w:szCs w:val="24"/>
        </w:rPr>
      </w:pPr>
      <w:r w:rsidRPr="002C0F63">
        <w:rPr>
          <w:rFonts w:eastAsia="Times New Roman" w:cstheme="minorHAnsi"/>
          <w:sz w:val="24"/>
          <w:szCs w:val="24"/>
        </w:rPr>
        <w:t xml:space="preserve">Minimum – wymiary strony adresowej nie mogą być mniejsze niż 90 x140 mm, </w:t>
      </w:r>
    </w:p>
    <w:p w14:paraId="4E3ACC1A" w14:textId="77777777" w:rsidR="002C0F63" w:rsidRPr="002C0F63" w:rsidRDefault="002C0F63" w:rsidP="000E29F6">
      <w:pPr>
        <w:numPr>
          <w:ilvl w:val="0"/>
          <w:numId w:val="36"/>
        </w:numPr>
        <w:rPr>
          <w:rFonts w:eastAsia="Times New Roman" w:cstheme="minorHAnsi"/>
          <w:sz w:val="24"/>
          <w:szCs w:val="24"/>
        </w:rPr>
      </w:pPr>
      <w:r w:rsidRPr="002C0F63">
        <w:rPr>
          <w:rFonts w:eastAsia="Times New Roman" w:cstheme="minorHAnsi"/>
          <w:sz w:val="24"/>
          <w:szCs w:val="24"/>
        </w:rPr>
        <w:t>Maksimum – żaden z wymiarów nie może przekroczyć wysokości 20 mm, długości 230 mm, szerokości 160 mm.</w:t>
      </w:r>
    </w:p>
    <w:p w14:paraId="40B4ED31" w14:textId="77777777" w:rsidR="002C0F63" w:rsidRPr="002C0F63" w:rsidRDefault="002C0F63" w:rsidP="002C0F63">
      <w:pPr>
        <w:rPr>
          <w:rFonts w:eastAsia="Times New Roman" w:cstheme="minorHAnsi"/>
          <w:sz w:val="24"/>
          <w:szCs w:val="24"/>
        </w:rPr>
      </w:pPr>
    </w:p>
    <w:p w14:paraId="77FC5248" w14:textId="77777777" w:rsidR="002C0F63" w:rsidRPr="002C0F63" w:rsidRDefault="002C0F63" w:rsidP="002C0F63">
      <w:pPr>
        <w:rPr>
          <w:rFonts w:eastAsia="Times New Roman" w:cstheme="minorHAnsi"/>
          <w:sz w:val="24"/>
          <w:szCs w:val="24"/>
        </w:rPr>
      </w:pPr>
      <w:r w:rsidRPr="002C0F63">
        <w:rPr>
          <w:rFonts w:eastAsia="Times New Roman" w:cstheme="minorHAnsi"/>
          <w:bCs/>
          <w:sz w:val="24"/>
          <w:szCs w:val="24"/>
        </w:rPr>
        <w:tab/>
      </w:r>
      <w:r w:rsidRPr="002C0F63">
        <w:rPr>
          <w:rFonts w:eastAsia="Times New Roman" w:cstheme="minorHAnsi"/>
          <w:b/>
          <w:sz w:val="24"/>
          <w:szCs w:val="24"/>
        </w:rPr>
        <w:t xml:space="preserve">Format M </w:t>
      </w:r>
      <w:r w:rsidRPr="002C0F63">
        <w:rPr>
          <w:rFonts w:eastAsia="Times New Roman" w:cstheme="minorHAnsi"/>
          <w:sz w:val="24"/>
          <w:szCs w:val="24"/>
        </w:rPr>
        <w:t xml:space="preserve">- to przesyłka o wymiarach: </w:t>
      </w:r>
    </w:p>
    <w:p w14:paraId="25ED7A10" w14:textId="77777777" w:rsidR="002C0F63" w:rsidRPr="002C0F63" w:rsidRDefault="002C0F63" w:rsidP="000E29F6">
      <w:pPr>
        <w:numPr>
          <w:ilvl w:val="0"/>
          <w:numId w:val="40"/>
        </w:numPr>
        <w:rPr>
          <w:rFonts w:eastAsia="Times New Roman" w:cstheme="minorHAnsi"/>
          <w:sz w:val="24"/>
          <w:szCs w:val="24"/>
        </w:rPr>
      </w:pPr>
      <w:r w:rsidRPr="002C0F63">
        <w:rPr>
          <w:rFonts w:eastAsia="Times New Roman" w:cstheme="minorHAnsi"/>
          <w:sz w:val="24"/>
          <w:szCs w:val="24"/>
        </w:rPr>
        <w:t xml:space="preserve">Minimum – wymiary strony adresowej nie mogą być mniejsze niż 90 x140 mm, </w:t>
      </w:r>
    </w:p>
    <w:p w14:paraId="22706C7D" w14:textId="77777777" w:rsidR="002C0F63" w:rsidRPr="002C0F63" w:rsidRDefault="002C0F63" w:rsidP="000E29F6">
      <w:pPr>
        <w:numPr>
          <w:ilvl w:val="0"/>
          <w:numId w:val="40"/>
        </w:numPr>
        <w:rPr>
          <w:rFonts w:eastAsia="Times New Roman" w:cstheme="minorHAnsi"/>
          <w:sz w:val="24"/>
          <w:szCs w:val="24"/>
        </w:rPr>
      </w:pPr>
      <w:r w:rsidRPr="002C0F63">
        <w:rPr>
          <w:rFonts w:eastAsia="Times New Roman" w:cstheme="minorHAnsi"/>
          <w:sz w:val="24"/>
          <w:szCs w:val="24"/>
        </w:rPr>
        <w:t>Maksimum – żaden z wymiarów nie może przekroczyć wysokości 20 mm, długości 325 mm, szerokości 230 mm.</w:t>
      </w:r>
    </w:p>
    <w:p w14:paraId="4DFEC57C" w14:textId="77777777" w:rsidR="002C0F63" w:rsidRPr="002C0F63" w:rsidRDefault="002C0F63" w:rsidP="002C0F63">
      <w:pPr>
        <w:rPr>
          <w:rFonts w:eastAsia="Times New Roman" w:cstheme="minorHAnsi"/>
          <w:sz w:val="24"/>
          <w:szCs w:val="24"/>
        </w:rPr>
      </w:pPr>
    </w:p>
    <w:p w14:paraId="41EB0A3A" w14:textId="77777777" w:rsidR="002C0F63" w:rsidRPr="002C0F63" w:rsidRDefault="002C0F63" w:rsidP="002C0F63">
      <w:pPr>
        <w:rPr>
          <w:rFonts w:eastAsia="Times New Roman" w:cstheme="minorHAnsi"/>
          <w:sz w:val="24"/>
          <w:szCs w:val="24"/>
        </w:rPr>
      </w:pPr>
      <w:r w:rsidRPr="002C0F63">
        <w:rPr>
          <w:rFonts w:eastAsia="Times New Roman" w:cstheme="minorHAnsi"/>
          <w:b/>
          <w:sz w:val="24"/>
          <w:szCs w:val="24"/>
        </w:rPr>
        <w:t>Format L</w:t>
      </w:r>
      <w:r w:rsidRPr="002C0F63">
        <w:rPr>
          <w:rFonts w:eastAsia="Times New Roman" w:cstheme="minorHAnsi"/>
          <w:sz w:val="24"/>
          <w:szCs w:val="24"/>
        </w:rPr>
        <w:t xml:space="preserve"> – to przesyłka o wymiarach:</w:t>
      </w:r>
    </w:p>
    <w:p w14:paraId="70F42749" w14:textId="77777777" w:rsidR="002C0F63" w:rsidRPr="002C0F63" w:rsidRDefault="002C0F63" w:rsidP="000E29F6">
      <w:pPr>
        <w:numPr>
          <w:ilvl w:val="0"/>
          <w:numId w:val="37"/>
        </w:numPr>
        <w:rPr>
          <w:rFonts w:eastAsia="Times New Roman" w:cstheme="minorHAnsi"/>
          <w:sz w:val="24"/>
          <w:szCs w:val="24"/>
        </w:rPr>
      </w:pPr>
      <w:r w:rsidRPr="002C0F63">
        <w:rPr>
          <w:rFonts w:eastAsia="Times New Roman" w:cstheme="minorHAnsi"/>
          <w:sz w:val="24"/>
          <w:szCs w:val="24"/>
        </w:rPr>
        <w:t>Minimum – jeśli choć jeden z wymiarów przekracza wysokość 20 mm lub</w:t>
      </w:r>
    </w:p>
    <w:p w14:paraId="61942204" w14:textId="77777777" w:rsidR="002C0F63" w:rsidRPr="002C0F63" w:rsidRDefault="002C0F63" w:rsidP="002C0F63">
      <w:pPr>
        <w:rPr>
          <w:rFonts w:eastAsia="Times New Roman" w:cstheme="minorHAnsi"/>
          <w:sz w:val="24"/>
          <w:szCs w:val="24"/>
        </w:rPr>
      </w:pPr>
      <w:r w:rsidRPr="002C0F63">
        <w:rPr>
          <w:rFonts w:eastAsia="Times New Roman" w:cstheme="minorHAnsi"/>
          <w:sz w:val="24"/>
          <w:szCs w:val="24"/>
        </w:rPr>
        <w:t>długość 325 mm lub szerokość 230 mm,</w:t>
      </w:r>
    </w:p>
    <w:p w14:paraId="0AE9CF18" w14:textId="77777777" w:rsidR="002C0F63" w:rsidRPr="002C0F63" w:rsidRDefault="002C0F63" w:rsidP="000E29F6">
      <w:pPr>
        <w:numPr>
          <w:ilvl w:val="0"/>
          <w:numId w:val="37"/>
        </w:numPr>
        <w:rPr>
          <w:rFonts w:eastAsia="Times New Roman" w:cstheme="minorHAnsi"/>
          <w:sz w:val="24"/>
          <w:szCs w:val="24"/>
        </w:rPr>
      </w:pPr>
      <w:r w:rsidRPr="002C0F63">
        <w:rPr>
          <w:rFonts w:eastAsia="Times New Roman" w:cstheme="minorHAnsi"/>
          <w:sz w:val="24"/>
          <w:szCs w:val="24"/>
        </w:rPr>
        <w:t>Maksimum – suma długości, szerokości i wysokości nie może być większa niż</w:t>
      </w:r>
    </w:p>
    <w:p w14:paraId="46BA84D0" w14:textId="77777777" w:rsidR="002C0F63" w:rsidRPr="002C0F63" w:rsidRDefault="002C0F63" w:rsidP="002C0F63">
      <w:pPr>
        <w:rPr>
          <w:rFonts w:eastAsia="Times New Roman" w:cstheme="minorHAnsi"/>
          <w:sz w:val="24"/>
          <w:szCs w:val="24"/>
        </w:rPr>
      </w:pPr>
      <w:r w:rsidRPr="002C0F63">
        <w:rPr>
          <w:rFonts w:eastAsia="Times New Roman" w:cstheme="minorHAnsi"/>
          <w:sz w:val="24"/>
          <w:szCs w:val="24"/>
        </w:rPr>
        <w:t>900 mm, przy czym największy z tych wymiarów (długość) nie może</w:t>
      </w:r>
    </w:p>
    <w:p w14:paraId="7C860922" w14:textId="77777777" w:rsidR="002C0F63" w:rsidRPr="002C0F63" w:rsidRDefault="002C0F63" w:rsidP="002C0F63">
      <w:pPr>
        <w:rPr>
          <w:rFonts w:eastAsia="Times New Roman" w:cstheme="minorHAnsi"/>
          <w:sz w:val="24"/>
          <w:szCs w:val="24"/>
        </w:rPr>
      </w:pPr>
      <w:r w:rsidRPr="002C0F63">
        <w:rPr>
          <w:rFonts w:eastAsia="Times New Roman" w:cstheme="minorHAnsi"/>
          <w:sz w:val="24"/>
          <w:szCs w:val="24"/>
        </w:rPr>
        <w:t>przekroczyć 600 mm.</w:t>
      </w:r>
    </w:p>
    <w:p w14:paraId="3D195AEF" w14:textId="77777777" w:rsidR="002C0F63" w:rsidRPr="002C0F63" w:rsidRDefault="002C0F63" w:rsidP="002C0F63">
      <w:pPr>
        <w:rPr>
          <w:rFonts w:eastAsia="Times New Roman" w:cstheme="minorHAnsi"/>
          <w:sz w:val="24"/>
          <w:szCs w:val="24"/>
        </w:rPr>
      </w:pPr>
    </w:p>
    <w:p w14:paraId="10C246CA" w14:textId="77777777" w:rsidR="002C0F63" w:rsidRPr="002C0F63" w:rsidRDefault="002C0F63" w:rsidP="002C0F63">
      <w:pPr>
        <w:rPr>
          <w:rFonts w:eastAsia="Times New Roman" w:cstheme="minorHAnsi"/>
          <w:b/>
          <w:bCs/>
          <w:sz w:val="24"/>
          <w:szCs w:val="24"/>
        </w:rPr>
      </w:pPr>
      <w:r w:rsidRPr="002C0F63">
        <w:rPr>
          <w:rFonts w:eastAsia="Times New Roman" w:cstheme="minorHAnsi"/>
          <w:b/>
          <w:bCs/>
          <w:sz w:val="24"/>
          <w:szCs w:val="24"/>
        </w:rPr>
        <w:t>2)</w:t>
      </w:r>
      <w:r w:rsidRPr="002C0F63">
        <w:rPr>
          <w:rFonts w:eastAsia="Times New Roman" w:cstheme="minorHAnsi"/>
          <w:b/>
          <w:bCs/>
          <w:sz w:val="24"/>
          <w:szCs w:val="24"/>
        </w:rPr>
        <w:tab/>
        <w:t>Terminy doręczania przesyłek:</w:t>
      </w:r>
    </w:p>
    <w:p w14:paraId="08225D32" w14:textId="77777777" w:rsidR="002C0F63" w:rsidRPr="002C0F63" w:rsidRDefault="002C0F63" w:rsidP="002C0F63">
      <w:pPr>
        <w:rPr>
          <w:rFonts w:eastAsia="Times New Roman" w:cstheme="minorHAnsi"/>
          <w:b/>
          <w:bCs/>
          <w:sz w:val="24"/>
          <w:szCs w:val="24"/>
        </w:rPr>
      </w:pPr>
      <w:r w:rsidRPr="002C0F63">
        <w:rPr>
          <w:rFonts w:eastAsia="Times New Roman" w:cstheme="minorHAnsi"/>
          <w:b/>
          <w:bCs/>
          <w:sz w:val="24"/>
          <w:szCs w:val="24"/>
        </w:rPr>
        <w:tab/>
        <w:t>Przesyłki pocztowe będą doręczane:</w:t>
      </w:r>
    </w:p>
    <w:p w14:paraId="295E0847" w14:textId="77777777" w:rsidR="002C0F63" w:rsidRPr="002C0F63" w:rsidRDefault="002C0F63" w:rsidP="000E29F6">
      <w:pPr>
        <w:numPr>
          <w:ilvl w:val="0"/>
          <w:numId w:val="41"/>
        </w:numPr>
        <w:rPr>
          <w:rFonts w:eastAsia="Times New Roman" w:cstheme="minorHAnsi"/>
          <w:sz w:val="24"/>
          <w:szCs w:val="24"/>
        </w:rPr>
      </w:pPr>
      <w:r w:rsidRPr="002C0F63">
        <w:rPr>
          <w:rFonts w:eastAsia="Times New Roman" w:cstheme="minorHAnsi"/>
          <w:sz w:val="24"/>
          <w:szCs w:val="24"/>
        </w:rPr>
        <w:t>w dniu następnym, jednak nie później niż w 2 dniu po dniu nadania w przypadku przesyłki listowej najszybszej kategorii,</w:t>
      </w:r>
    </w:p>
    <w:p w14:paraId="17705FB7" w14:textId="77777777" w:rsidR="002C0F63" w:rsidRPr="002C0F63" w:rsidRDefault="002C0F63" w:rsidP="000E29F6">
      <w:pPr>
        <w:numPr>
          <w:ilvl w:val="0"/>
          <w:numId w:val="41"/>
        </w:numPr>
        <w:rPr>
          <w:rFonts w:eastAsia="Times New Roman" w:cstheme="minorHAnsi"/>
          <w:sz w:val="24"/>
          <w:szCs w:val="24"/>
        </w:rPr>
      </w:pPr>
      <w:r w:rsidRPr="002C0F63">
        <w:rPr>
          <w:rFonts w:eastAsia="Times New Roman" w:cstheme="minorHAnsi"/>
          <w:sz w:val="24"/>
          <w:szCs w:val="24"/>
        </w:rPr>
        <w:t>w dniu następnym, jednak nie później niż w 4 dniu po dniu nadania w przypadku przesyłki nie będącej przesyłką najszybszej kategorii.</w:t>
      </w:r>
    </w:p>
    <w:p w14:paraId="4D14B3BD" w14:textId="77777777" w:rsidR="002C0F63" w:rsidRPr="002C0F63" w:rsidRDefault="002C0F63" w:rsidP="002C0F63">
      <w:pPr>
        <w:rPr>
          <w:rFonts w:eastAsia="Times New Roman" w:cstheme="minorHAnsi"/>
          <w:bCs/>
          <w:sz w:val="24"/>
          <w:szCs w:val="24"/>
        </w:rPr>
      </w:pPr>
    </w:p>
    <w:p w14:paraId="2E4045B5" w14:textId="77777777" w:rsidR="002C0F63" w:rsidRPr="002C0F63" w:rsidRDefault="002C0F63" w:rsidP="002C0F63">
      <w:pPr>
        <w:rPr>
          <w:rFonts w:eastAsia="Times New Roman" w:cstheme="minorHAnsi"/>
          <w:bCs/>
          <w:sz w:val="24"/>
          <w:szCs w:val="24"/>
        </w:rPr>
      </w:pPr>
      <w:r w:rsidRPr="002C0F63">
        <w:rPr>
          <w:rFonts w:eastAsia="Times New Roman" w:cstheme="minorHAnsi"/>
          <w:bCs/>
          <w:sz w:val="24"/>
          <w:szCs w:val="24"/>
        </w:rPr>
        <w:t xml:space="preserve">3) paczki pocztowe tj. paczki pocztowe krajowe o wadze do 10 000 g (Gabaryt A): </w:t>
      </w:r>
    </w:p>
    <w:p w14:paraId="72BF07BE" w14:textId="77777777" w:rsidR="002C0F63" w:rsidRPr="002C0F63" w:rsidRDefault="002C0F63" w:rsidP="000E29F6">
      <w:pPr>
        <w:numPr>
          <w:ilvl w:val="0"/>
          <w:numId w:val="35"/>
        </w:numPr>
        <w:rPr>
          <w:rFonts w:eastAsia="Times New Roman" w:cstheme="minorHAnsi"/>
          <w:bCs/>
          <w:sz w:val="24"/>
          <w:szCs w:val="24"/>
        </w:rPr>
      </w:pPr>
      <w:r w:rsidRPr="002C0F63">
        <w:rPr>
          <w:rFonts w:eastAsia="Times New Roman" w:cstheme="minorHAnsi"/>
          <w:bCs/>
          <w:sz w:val="24"/>
          <w:szCs w:val="24"/>
        </w:rPr>
        <w:t>zwykłe - rejestrowane nie będące paczkami najszybszej kategorii ze zwrotnym potwierdzeniem odbioru (ZPO)</w:t>
      </w:r>
    </w:p>
    <w:p w14:paraId="2598FFCF" w14:textId="77777777" w:rsidR="002C0F63" w:rsidRPr="002C0F63" w:rsidRDefault="002C0F63" w:rsidP="002C0F63">
      <w:pPr>
        <w:rPr>
          <w:rFonts w:eastAsia="Times New Roman" w:cstheme="minorHAnsi"/>
          <w:bCs/>
          <w:sz w:val="24"/>
          <w:szCs w:val="24"/>
        </w:rPr>
      </w:pPr>
    </w:p>
    <w:p w14:paraId="799A5E5F" w14:textId="77777777" w:rsidR="002C0F63" w:rsidRPr="002C0F63" w:rsidRDefault="002C0F63" w:rsidP="002C0F63">
      <w:pPr>
        <w:rPr>
          <w:rFonts w:eastAsia="Times New Roman" w:cstheme="minorHAnsi"/>
          <w:bCs/>
          <w:sz w:val="24"/>
          <w:szCs w:val="24"/>
        </w:rPr>
      </w:pPr>
      <w:r w:rsidRPr="002C0F63">
        <w:rPr>
          <w:rFonts w:eastAsia="Times New Roman" w:cstheme="minorHAnsi"/>
          <w:bCs/>
          <w:sz w:val="24"/>
          <w:szCs w:val="24"/>
        </w:rPr>
        <w:tab/>
      </w:r>
      <w:r w:rsidRPr="002C0F63">
        <w:rPr>
          <w:rFonts w:eastAsia="Times New Roman" w:cstheme="minorHAnsi"/>
          <w:b/>
          <w:bCs/>
          <w:sz w:val="24"/>
          <w:szCs w:val="24"/>
        </w:rPr>
        <w:t xml:space="preserve">Gabaryt A </w:t>
      </w:r>
      <w:r w:rsidRPr="002C0F63">
        <w:rPr>
          <w:rFonts w:eastAsia="Times New Roman" w:cstheme="minorHAnsi"/>
          <w:bCs/>
          <w:sz w:val="24"/>
          <w:szCs w:val="24"/>
        </w:rPr>
        <w:t>– to przesyłka o wymiarach:</w:t>
      </w:r>
    </w:p>
    <w:p w14:paraId="322348DD" w14:textId="77777777" w:rsidR="002C0F63" w:rsidRPr="002C0F63" w:rsidRDefault="002C0F63" w:rsidP="000E29F6">
      <w:pPr>
        <w:numPr>
          <w:ilvl w:val="0"/>
          <w:numId w:val="38"/>
        </w:numPr>
        <w:rPr>
          <w:rFonts w:eastAsia="Times New Roman" w:cstheme="minorHAnsi"/>
          <w:bCs/>
          <w:sz w:val="24"/>
          <w:szCs w:val="24"/>
        </w:rPr>
      </w:pPr>
      <w:r w:rsidRPr="002C0F63">
        <w:rPr>
          <w:rFonts w:eastAsia="Times New Roman" w:cstheme="minorHAnsi"/>
          <w:bCs/>
          <w:sz w:val="24"/>
          <w:szCs w:val="24"/>
        </w:rPr>
        <w:t>Minimum – wymiary strony adresowej nie mogą być mniejsze niż 90 x 140</w:t>
      </w:r>
    </w:p>
    <w:p w14:paraId="0EAF24EC" w14:textId="77777777" w:rsidR="002C0F63" w:rsidRPr="002C0F63" w:rsidRDefault="002C0F63" w:rsidP="002C0F63">
      <w:pPr>
        <w:rPr>
          <w:rFonts w:eastAsia="Times New Roman" w:cstheme="minorHAnsi"/>
          <w:bCs/>
          <w:sz w:val="24"/>
          <w:szCs w:val="24"/>
        </w:rPr>
      </w:pPr>
      <w:r w:rsidRPr="002C0F63">
        <w:rPr>
          <w:rFonts w:eastAsia="Times New Roman" w:cstheme="minorHAnsi"/>
          <w:bCs/>
          <w:sz w:val="24"/>
          <w:szCs w:val="24"/>
        </w:rPr>
        <w:t>mm,</w:t>
      </w:r>
    </w:p>
    <w:p w14:paraId="70283504" w14:textId="77777777" w:rsidR="002C0F63" w:rsidRPr="002C0F63" w:rsidRDefault="002C0F63" w:rsidP="000E29F6">
      <w:pPr>
        <w:numPr>
          <w:ilvl w:val="0"/>
          <w:numId w:val="38"/>
        </w:numPr>
        <w:rPr>
          <w:rFonts w:eastAsia="Times New Roman" w:cstheme="minorHAnsi"/>
          <w:bCs/>
          <w:sz w:val="24"/>
          <w:szCs w:val="24"/>
        </w:rPr>
      </w:pPr>
      <w:r w:rsidRPr="002C0F63">
        <w:rPr>
          <w:rFonts w:eastAsia="Times New Roman" w:cstheme="minorHAnsi"/>
          <w:bCs/>
          <w:sz w:val="24"/>
          <w:szCs w:val="24"/>
        </w:rPr>
        <w:t>Maksimum – żaden z wymiarów nie może przekroczyć długości 600 mm,</w:t>
      </w:r>
    </w:p>
    <w:p w14:paraId="5186DF00" w14:textId="77777777" w:rsidR="002C0F63" w:rsidRPr="002C0F63" w:rsidRDefault="002C0F63" w:rsidP="002C0F63">
      <w:pPr>
        <w:rPr>
          <w:rFonts w:eastAsia="Times New Roman" w:cstheme="minorHAnsi"/>
          <w:bCs/>
          <w:sz w:val="24"/>
          <w:szCs w:val="24"/>
        </w:rPr>
      </w:pPr>
      <w:r w:rsidRPr="002C0F63">
        <w:rPr>
          <w:rFonts w:eastAsia="Times New Roman" w:cstheme="minorHAnsi"/>
          <w:bCs/>
          <w:sz w:val="24"/>
          <w:szCs w:val="24"/>
        </w:rPr>
        <w:t>szerokość 500 mm, wysokość 300 mm.</w:t>
      </w:r>
    </w:p>
    <w:p w14:paraId="3E25E947" w14:textId="77777777" w:rsidR="002C0F63" w:rsidRPr="002C0F63" w:rsidRDefault="002C0F63" w:rsidP="002C0F63">
      <w:pPr>
        <w:rPr>
          <w:rFonts w:eastAsia="Times New Roman" w:cstheme="minorHAnsi"/>
          <w:bCs/>
          <w:sz w:val="24"/>
          <w:szCs w:val="24"/>
        </w:rPr>
      </w:pPr>
    </w:p>
    <w:p w14:paraId="4F73204F" w14:textId="72985B45" w:rsidR="002C0F63" w:rsidRPr="002C0F63" w:rsidRDefault="002C0F63" w:rsidP="002C0F63">
      <w:pPr>
        <w:rPr>
          <w:rFonts w:eastAsia="Times New Roman" w:cstheme="minorHAnsi"/>
          <w:sz w:val="24"/>
          <w:szCs w:val="24"/>
        </w:rPr>
      </w:pPr>
      <w:r w:rsidRPr="002C0F63">
        <w:rPr>
          <w:rFonts w:eastAsia="Times New Roman" w:cstheme="minorHAnsi"/>
          <w:bCs/>
          <w:sz w:val="24"/>
          <w:szCs w:val="24"/>
        </w:rPr>
        <w:t xml:space="preserve">4) usługi kurierskie typu ekspres, tj.   przesyłki rejestrowane, </w:t>
      </w:r>
      <w:r w:rsidRPr="002C0F63">
        <w:rPr>
          <w:rFonts w:eastAsia="Times New Roman" w:cstheme="minorHAnsi"/>
          <w:sz w:val="24"/>
          <w:szCs w:val="24"/>
        </w:rPr>
        <w:t>doręczane: w ciągu 24 godz. nadane do godz., 16:00 dnia poprzedniego,</w:t>
      </w:r>
      <w:r w:rsidR="00E37001">
        <w:rPr>
          <w:rFonts w:eastAsia="Times New Roman" w:cstheme="minorHAnsi"/>
          <w:sz w:val="24"/>
          <w:szCs w:val="24"/>
        </w:rPr>
        <w:t xml:space="preserve"> </w:t>
      </w:r>
      <w:r w:rsidRPr="002C0F63">
        <w:rPr>
          <w:rFonts w:eastAsia="Times New Roman" w:cstheme="minorHAnsi"/>
          <w:sz w:val="24"/>
          <w:szCs w:val="24"/>
        </w:rPr>
        <w:t>odbiór przesyłek z siedziby Zamawiającego</w:t>
      </w:r>
    </w:p>
    <w:p w14:paraId="0EAB5689" w14:textId="77777777" w:rsidR="002C0F63" w:rsidRPr="002C0F63" w:rsidRDefault="002C0F63" w:rsidP="002C0F63">
      <w:pPr>
        <w:rPr>
          <w:rFonts w:eastAsia="Times New Roman" w:cstheme="minorHAnsi"/>
          <w:sz w:val="24"/>
          <w:szCs w:val="24"/>
        </w:rPr>
      </w:pPr>
    </w:p>
    <w:p w14:paraId="5E238575" w14:textId="77777777" w:rsidR="002C0F63" w:rsidRPr="002C0F63" w:rsidRDefault="002C0F63" w:rsidP="000E29F6">
      <w:pPr>
        <w:numPr>
          <w:ilvl w:val="0"/>
          <w:numId w:val="32"/>
        </w:numPr>
        <w:rPr>
          <w:rFonts w:eastAsia="Times New Roman" w:cstheme="minorHAnsi"/>
          <w:sz w:val="24"/>
          <w:szCs w:val="24"/>
        </w:rPr>
      </w:pPr>
      <w:r w:rsidRPr="002C0F63">
        <w:rPr>
          <w:rFonts w:eastAsia="Times New Roman" w:cstheme="minorHAnsi"/>
          <w:b/>
          <w:bCs/>
          <w:sz w:val="24"/>
          <w:szCs w:val="24"/>
        </w:rPr>
        <w:t>Orientacyjne ilości i rodzaje przesyłek:</w:t>
      </w:r>
    </w:p>
    <w:p w14:paraId="13C3C27B" w14:textId="77777777" w:rsidR="002C0F63" w:rsidRPr="002C0F63" w:rsidRDefault="002C0F63" w:rsidP="000E29F6">
      <w:pPr>
        <w:numPr>
          <w:ilvl w:val="1"/>
          <w:numId w:val="39"/>
        </w:numPr>
        <w:rPr>
          <w:rFonts w:eastAsia="Times New Roman" w:cstheme="minorHAnsi"/>
          <w:b/>
          <w:bCs/>
          <w:sz w:val="24"/>
          <w:szCs w:val="24"/>
        </w:rPr>
      </w:pPr>
      <w:r w:rsidRPr="002C0F63">
        <w:rPr>
          <w:rFonts w:eastAsia="Times New Roman" w:cstheme="minorHAnsi"/>
          <w:bCs/>
          <w:sz w:val="24"/>
          <w:szCs w:val="24"/>
        </w:rPr>
        <w:t xml:space="preserve">Dane o planowanej ilości i rodzaju przesyłek w obrocie krajowym i zagranicznym, określone w poniższym zestawieniu, mają charakter szacunkowy, stanowią element służący do kalkulacji ceny ofertowej oraz wyboru najkorzystniejszej oferty i nie stanowią ze strony Zamawiającego zobowiązania do nadawania przesyłek w podanych ilościach. W załączonej tabeli zostały wymienione rodzaje przesyłek (usług pocztowych), jakie mogą być zlecane Wykonawcy w czasie trwania umowy. Zamawiający zastrzega, że nie jest zobowiązany do realizowania podanych ilości przesyłek. Faktyczne ilości zrealizowanych przesyłek w skali rocznej mogą odbiegać od podanych średnich ilości. </w:t>
      </w:r>
    </w:p>
    <w:p w14:paraId="5808AE84" w14:textId="77777777" w:rsidR="002C0F63" w:rsidRPr="002C0F63" w:rsidRDefault="002C0F63" w:rsidP="000E29F6">
      <w:pPr>
        <w:numPr>
          <w:ilvl w:val="1"/>
          <w:numId w:val="39"/>
        </w:numPr>
        <w:rPr>
          <w:rFonts w:eastAsia="Times New Roman" w:cstheme="minorHAnsi"/>
          <w:b/>
          <w:bCs/>
          <w:sz w:val="24"/>
          <w:szCs w:val="24"/>
        </w:rPr>
      </w:pPr>
      <w:r w:rsidRPr="002C0F63">
        <w:rPr>
          <w:rFonts w:eastAsia="Times New Roman" w:cstheme="minorHAnsi"/>
          <w:bCs/>
          <w:sz w:val="24"/>
          <w:szCs w:val="24"/>
        </w:rPr>
        <w:t xml:space="preserve">Rozwinięcie danych wskazanych w poniższej tabeli, z uwzględnieniem cen jednostkowych oraz wartości  przesyłek i paczek, stanowi </w:t>
      </w:r>
      <w:r w:rsidRPr="002C0F63">
        <w:rPr>
          <w:rFonts w:eastAsia="Times New Roman" w:cstheme="minorHAnsi"/>
          <w:b/>
          <w:bCs/>
          <w:sz w:val="24"/>
          <w:szCs w:val="24"/>
        </w:rPr>
        <w:t xml:space="preserve">załącznik nr 1 </w:t>
      </w:r>
      <w:r w:rsidRPr="002C0F63">
        <w:rPr>
          <w:rFonts w:eastAsia="Times New Roman" w:cstheme="minorHAnsi"/>
          <w:bCs/>
          <w:sz w:val="24"/>
          <w:szCs w:val="24"/>
        </w:rPr>
        <w:t>w postaci</w:t>
      </w:r>
      <w:r w:rsidRPr="002C0F63">
        <w:rPr>
          <w:rFonts w:eastAsia="Times New Roman" w:cstheme="minorHAnsi"/>
          <w:b/>
          <w:bCs/>
          <w:sz w:val="24"/>
          <w:szCs w:val="24"/>
        </w:rPr>
        <w:t xml:space="preserve"> formularza ofertowego.  </w:t>
      </w:r>
    </w:p>
    <w:p w14:paraId="601BE2E1" w14:textId="77777777" w:rsidR="002C0F63" w:rsidRDefault="002C0F63" w:rsidP="002C0F63">
      <w:pPr>
        <w:rPr>
          <w:rFonts w:eastAsia="Times New Roman" w:cstheme="minorHAnsi"/>
          <w:b/>
          <w:bCs/>
          <w:sz w:val="24"/>
          <w:szCs w:val="24"/>
        </w:rPr>
      </w:pPr>
    </w:p>
    <w:p w14:paraId="4521215A" w14:textId="77777777" w:rsidR="00F339E7" w:rsidRDefault="00F339E7" w:rsidP="002C0F63">
      <w:pPr>
        <w:rPr>
          <w:rFonts w:eastAsia="Times New Roman" w:cstheme="minorHAnsi"/>
          <w:b/>
          <w:bCs/>
          <w:sz w:val="24"/>
          <w:szCs w:val="24"/>
        </w:rPr>
      </w:pPr>
    </w:p>
    <w:p w14:paraId="3A74424F" w14:textId="77777777" w:rsidR="00F339E7" w:rsidRPr="002C0F63" w:rsidRDefault="00F339E7" w:rsidP="002C0F63">
      <w:pPr>
        <w:rPr>
          <w:rFonts w:eastAsia="Times New Roman" w:cstheme="minorHAnsi"/>
          <w:b/>
          <w:bCs/>
          <w:sz w:val="24"/>
          <w:szCs w:val="24"/>
        </w:rPr>
      </w:pPr>
    </w:p>
    <w:p w14:paraId="28DBC548" w14:textId="77777777" w:rsidR="002C0F63" w:rsidRPr="002C0F63" w:rsidRDefault="002C0F63" w:rsidP="000E29F6">
      <w:pPr>
        <w:numPr>
          <w:ilvl w:val="1"/>
          <w:numId w:val="39"/>
        </w:numPr>
        <w:rPr>
          <w:rFonts w:eastAsia="Times New Roman" w:cstheme="minorHAnsi"/>
          <w:b/>
          <w:bCs/>
          <w:sz w:val="24"/>
          <w:szCs w:val="24"/>
        </w:rPr>
      </w:pPr>
      <w:r w:rsidRPr="002C0F63">
        <w:rPr>
          <w:rFonts w:eastAsia="Times New Roman" w:cstheme="minorHAnsi"/>
          <w:b/>
          <w:bCs/>
          <w:sz w:val="24"/>
          <w:szCs w:val="24"/>
        </w:rPr>
        <w:t xml:space="preserve">Tabela: ilości i rodzaje przesyłek </w:t>
      </w:r>
    </w:p>
    <w:p w14:paraId="346EBE91" w14:textId="77777777" w:rsidR="002C0F63" w:rsidRDefault="002C0F63" w:rsidP="002C0F63">
      <w:pPr>
        <w:rPr>
          <w:rFonts w:eastAsia="Times New Roman" w:cstheme="minorHAnsi"/>
          <w:bCs/>
          <w:sz w:val="24"/>
          <w:szCs w:val="24"/>
        </w:rPr>
      </w:pPr>
    </w:p>
    <w:tbl>
      <w:tblPr>
        <w:tblW w:w="9498" w:type="dxa"/>
        <w:tblInd w:w="70" w:type="dxa"/>
        <w:tblLayout w:type="fixed"/>
        <w:tblCellMar>
          <w:left w:w="70" w:type="dxa"/>
          <w:right w:w="70" w:type="dxa"/>
        </w:tblCellMar>
        <w:tblLook w:val="00A0" w:firstRow="1" w:lastRow="0" w:firstColumn="1" w:lastColumn="0" w:noHBand="0" w:noVBand="0"/>
      </w:tblPr>
      <w:tblGrid>
        <w:gridCol w:w="709"/>
        <w:gridCol w:w="3119"/>
        <w:gridCol w:w="2977"/>
        <w:gridCol w:w="2693"/>
      </w:tblGrid>
      <w:tr w:rsidR="00F339E7" w:rsidRPr="002C0F63" w14:paraId="5E0E50FE" w14:textId="77777777" w:rsidTr="00193A37">
        <w:trPr>
          <w:trHeight w:hRule="exact" w:val="1354"/>
        </w:trPr>
        <w:tc>
          <w:tcPr>
            <w:tcW w:w="709" w:type="dxa"/>
            <w:tcBorders>
              <w:top w:val="single" w:sz="8" w:space="0" w:color="auto"/>
              <w:left w:val="single" w:sz="8" w:space="0" w:color="auto"/>
              <w:bottom w:val="single" w:sz="8" w:space="0" w:color="auto"/>
              <w:right w:val="single" w:sz="8" w:space="0" w:color="auto"/>
            </w:tcBorders>
            <w:shd w:val="pct12" w:color="auto" w:fill="auto"/>
            <w:noWrap/>
            <w:vAlign w:val="center"/>
            <w:hideMark/>
          </w:tcPr>
          <w:p w14:paraId="57629BDD"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Lp.</w:t>
            </w:r>
          </w:p>
        </w:tc>
        <w:tc>
          <w:tcPr>
            <w:tcW w:w="3119" w:type="dxa"/>
            <w:tcBorders>
              <w:top w:val="single" w:sz="8" w:space="0" w:color="auto"/>
              <w:left w:val="nil"/>
              <w:bottom w:val="single" w:sz="8" w:space="0" w:color="auto"/>
              <w:right w:val="single" w:sz="8" w:space="0" w:color="000000"/>
            </w:tcBorders>
            <w:shd w:val="pct12" w:color="auto" w:fill="auto"/>
            <w:noWrap/>
            <w:vAlign w:val="center"/>
            <w:hideMark/>
          </w:tcPr>
          <w:p w14:paraId="7D025F79"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Rodzaj przesyłki</w:t>
            </w: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5F159E44"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Waga przesyłki</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5B65738A"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Szacowana ilość usług przez cały okres obowiązywania umowy</w:t>
            </w:r>
          </w:p>
        </w:tc>
      </w:tr>
      <w:tr w:rsidR="00F339E7" w:rsidRPr="002C0F63" w14:paraId="7BA0FC25" w14:textId="77777777" w:rsidTr="00193A37">
        <w:trPr>
          <w:trHeight w:hRule="exact" w:val="454"/>
        </w:trPr>
        <w:tc>
          <w:tcPr>
            <w:tcW w:w="709" w:type="dxa"/>
            <w:tcBorders>
              <w:top w:val="single" w:sz="8" w:space="0" w:color="auto"/>
              <w:left w:val="single" w:sz="8" w:space="0" w:color="auto"/>
              <w:bottom w:val="single" w:sz="8" w:space="0" w:color="auto"/>
              <w:right w:val="single" w:sz="8" w:space="0" w:color="auto"/>
            </w:tcBorders>
            <w:shd w:val="pct12" w:color="auto" w:fill="auto"/>
            <w:noWrap/>
            <w:vAlign w:val="center"/>
            <w:hideMark/>
          </w:tcPr>
          <w:p w14:paraId="664614A3"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A</w:t>
            </w:r>
          </w:p>
        </w:tc>
        <w:tc>
          <w:tcPr>
            <w:tcW w:w="3119" w:type="dxa"/>
            <w:tcBorders>
              <w:top w:val="single" w:sz="8" w:space="0" w:color="auto"/>
              <w:left w:val="nil"/>
              <w:bottom w:val="single" w:sz="8" w:space="0" w:color="auto"/>
              <w:right w:val="single" w:sz="8" w:space="0" w:color="000000"/>
            </w:tcBorders>
            <w:shd w:val="pct12" w:color="auto" w:fill="auto"/>
            <w:noWrap/>
            <w:vAlign w:val="center"/>
            <w:hideMark/>
          </w:tcPr>
          <w:p w14:paraId="29928E6D"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B</w:t>
            </w: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766EC3EF"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C</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125FADF3"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D</w:t>
            </w:r>
          </w:p>
        </w:tc>
      </w:tr>
      <w:tr w:rsidR="00F339E7" w:rsidRPr="002C0F63" w14:paraId="202F8FB0" w14:textId="77777777" w:rsidTr="00193A37">
        <w:trPr>
          <w:trHeight w:hRule="exact" w:val="454"/>
        </w:trPr>
        <w:tc>
          <w:tcPr>
            <w:tcW w:w="9498" w:type="dxa"/>
            <w:gridSpan w:val="4"/>
            <w:tcBorders>
              <w:top w:val="single" w:sz="8" w:space="0" w:color="auto"/>
              <w:left w:val="single" w:sz="8" w:space="0" w:color="auto"/>
              <w:bottom w:val="single" w:sz="8" w:space="0" w:color="auto"/>
              <w:right w:val="single" w:sz="4" w:space="0" w:color="auto"/>
            </w:tcBorders>
            <w:shd w:val="pct12" w:color="auto" w:fill="auto"/>
            <w:noWrap/>
            <w:vAlign w:val="center"/>
            <w:hideMark/>
          </w:tcPr>
          <w:p w14:paraId="69F61279"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 xml:space="preserve">Część I </w:t>
            </w:r>
          </w:p>
        </w:tc>
      </w:tr>
      <w:tr w:rsidR="00F339E7" w:rsidRPr="002C0F63" w14:paraId="20FF2284" w14:textId="77777777" w:rsidTr="00193A37">
        <w:trPr>
          <w:trHeight w:hRule="exact" w:val="454"/>
        </w:trPr>
        <w:tc>
          <w:tcPr>
            <w:tcW w:w="709" w:type="dxa"/>
            <w:tcBorders>
              <w:top w:val="single" w:sz="8" w:space="0" w:color="auto"/>
              <w:left w:val="single" w:sz="8" w:space="0" w:color="auto"/>
              <w:bottom w:val="single" w:sz="8" w:space="0" w:color="auto"/>
              <w:right w:val="single" w:sz="8" w:space="0" w:color="auto"/>
            </w:tcBorders>
            <w:shd w:val="pct12" w:color="auto" w:fill="auto"/>
            <w:noWrap/>
            <w:vAlign w:val="center"/>
            <w:hideMark/>
          </w:tcPr>
          <w:p w14:paraId="5BA823B5" w14:textId="77777777" w:rsidR="00F339E7" w:rsidRPr="002C0F63" w:rsidRDefault="00F339E7" w:rsidP="00193A37">
            <w:pPr>
              <w:numPr>
                <w:ilvl w:val="0"/>
                <w:numId w:val="42"/>
              </w:numPr>
              <w:rPr>
                <w:rFonts w:eastAsia="Times New Roman" w:cstheme="minorHAnsi"/>
                <w:b/>
                <w:bCs/>
                <w:sz w:val="24"/>
                <w:szCs w:val="24"/>
              </w:rPr>
            </w:pPr>
            <w:r w:rsidRPr="002C0F63">
              <w:rPr>
                <w:rFonts w:eastAsia="Times New Roman" w:cstheme="minorHAnsi"/>
                <w:b/>
                <w:bCs/>
                <w:sz w:val="24"/>
                <w:szCs w:val="24"/>
              </w:rPr>
              <w:t>1.       </w:t>
            </w:r>
          </w:p>
        </w:tc>
        <w:tc>
          <w:tcPr>
            <w:tcW w:w="3119" w:type="dxa"/>
            <w:tcBorders>
              <w:top w:val="single" w:sz="8" w:space="0" w:color="auto"/>
              <w:left w:val="nil"/>
              <w:bottom w:val="single" w:sz="8" w:space="0" w:color="auto"/>
              <w:right w:val="single" w:sz="8" w:space="0" w:color="000000"/>
            </w:tcBorders>
            <w:shd w:val="pct12" w:color="auto" w:fill="auto"/>
            <w:noWrap/>
            <w:vAlign w:val="center"/>
            <w:hideMark/>
          </w:tcPr>
          <w:p w14:paraId="5C6ECF9D"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Zwykłe krajowe – format S</w:t>
            </w: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221F935A"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do 500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3064AAF4"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2700</w:t>
            </w:r>
          </w:p>
        </w:tc>
      </w:tr>
      <w:tr w:rsidR="00F339E7" w:rsidRPr="002C0F63" w14:paraId="27BE9431" w14:textId="77777777" w:rsidTr="00193A37">
        <w:trPr>
          <w:trHeight w:hRule="exact" w:val="454"/>
        </w:trPr>
        <w:tc>
          <w:tcPr>
            <w:tcW w:w="709" w:type="dxa"/>
            <w:vMerge w:val="restart"/>
            <w:tcBorders>
              <w:top w:val="single" w:sz="8" w:space="0" w:color="auto"/>
              <w:left w:val="single" w:sz="8" w:space="0" w:color="auto"/>
              <w:right w:val="single" w:sz="8" w:space="0" w:color="auto"/>
            </w:tcBorders>
            <w:shd w:val="pct12" w:color="auto" w:fill="auto"/>
            <w:noWrap/>
            <w:vAlign w:val="center"/>
            <w:hideMark/>
          </w:tcPr>
          <w:p w14:paraId="76DBED8E" w14:textId="77777777" w:rsidR="00F339E7" w:rsidRPr="002C0F63" w:rsidRDefault="00F339E7" w:rsidP="00193A37">
            <w:pPr>
              <w:numPr>
                <w:ilvl w:val="0"/>
                <w:numId w:val="42"/>
              </w:numPr>
              <w:rPr>
                <w:rFonts w:eastAsia="Times New Roman" w:cstheme="minorHAnsi"/>
                <w:b/>
                <w:bCs/>
                <w:sz w:val="24"/>
                <w:szCs w:val="24"/>
              </w:rPr>
            </w:pPr>
          </w:p>
        </w:tc>
        <w:tc>
          <w:tcPr>
            <w:tcW w:w="3119" w:type="dxa"/>
            <w:vMerge w:val="restart"/>
            <w:tcBorders>
              <w:top w:val="single" w:sz="8" w:space="0" w:color="auto"/>
              <w:left w:val="nil"/>
              <w:right w:val="single" w:sz="8" w:space="0" w:color="000000"/>
            </w:tcBorders>
            <w:shd w:val="pct12" w:color="auto" w:fill="auto"/>
            <w:noWrap/>
            <w:vAlign w:val="center"/>
            <w:hideMark/>
          </w:tcPr>
          <w:p w14:paraId="6E3544FD"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Zwykłe krajowe – format M</w:t>
            </w: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0CA4870A"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do 500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1EDD381E"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2000</w:t>
            </w:r>
          </w:p>
        </w:tc>
      </w:tr>
      <w:tr w:rsidR="00F339E7" w:rsidRPr="002C0F63" w14:paraId="0FF4CCA0" w14:textId="77777777" w:rsidTr="00193A37">
        <w:trPr>
          <w:trHeight w:hRule="exact" w:val="454"/>
        </w:trPr>
        <w:tc>
          <w:tcPr>
            <w:tcW w:w="709" w:type="dxa"/>
            <w:vMerge/>
            <w:tcBorders>
              <w:left w:val="single" w:sz="8" w:space="0" w:color="auto"/>
              <w:bottom w:val="single" w:sz="8" w:space="0" w:color="auto"/>
              <w:right w:val="single" w:sz="8" w:space="0" w:color="auto"/>
            </w:tcBorders>
            <w:shd w:val="pct12" w:color="auto" w:fill="auto"/>
            <w:noWrap/>
            <w:vAlign w:val="center"/>
            <w:hideMark/>
          </w:tcPr>
          <w:p w14:paraId="5547E59B" w14:textId="77777777" w:rsidR="00F339E7" w:rsidRPr="002C0F63" w:rsidRDefault="00F339E7" w:rsidP="00193A37">
            <w:pPr>
              <w:numPr>
                <w:ilvl w:val="0"/>
                <w:numId w:val="42"/>
              </w:numPr>
              <w:rPr>
                <w:rFonts w:eastAsia="Times New Roman" w:cstheme="minorHAnsi"/>
                <w:b/>
                <w:bCs/>
                <w:sz w:val="24"/>
                <w:szCs w:val="24"/>
              </w:rPr>
            </w:pPr>
          </w:p>
        </w:tc>
        <w:tc>
          <w:tcPr>
            <w:tcW w:w="3119" w:type="dxa"/>
            <w:vMerge/>
            <w:tcBorders>
              <w:left w:val="nil"/>
              <w:bottom w:val="single" w:sz="8" w:space="0" w:color="auto"/>
              <w:right w:val="single" w:sz="8" w:space="0" w:color="000000"/>
            </w:tcBorders>
            <w:shd w:val="pct12" w:color="auto" w:fill="auto"/>
            <w:noWrap/>
            <w:vAlign w:val="center"/>
            <w:hideMark/>
          </w:tcPr>
          <w:p w14:paraId="424041ED" w14:textId="77777777" w:rsidR="00F339E7" w:rsidRPr="002C0F63" w:rsidRDefault="00F339E7" w:rsidP="00193A37">
            <w:pPr>
              <w:rPr>
                <w:rFonts w:eastAsia="Times New Roman" w:cstheme="minorHAnsi"/>
                <w:b/>
                <w:bCs/>
                <w:sz w:val="24"/>
                <w:szCs w:val="24"/>
              </w:rPr>
            </w:pP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362DFA0A"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ponad 500 g do 1000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1CDE1C6A"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5</w:t>
            </w:r>
          </w:p>
        </w:tc>
      </w:tr>
      <w:tr w:rsidR="00F339E7" w:rsidRPr="002C0F63" w14:paraId="5F69B804" w14:textId="77777777" w:rsidTr="00193A37">
        <w:trPr>
          <w:trHeight w:hRule="exact" w:val="454"/>
        </w:trPr>
        <w:tc>
          <w:tcPr>
            <w:tcW w:w="709" w:type="dxa"/>
            <w:vMerge w:val="restart"/>
            <w:tcBorders>
              <w:top w:val="single" w:sz="8" w:space="0" w:color="auto"/>
              <w:left w:val="single" w:sz="8" w:space="0" w:color="auto"/>
              <w:right w:val="single" w:sz="8" w:space="0" w:color="auto"/>
            </w:tcBorders>
            <w:shd w:val="pct12" w:color="auto" w:fill="auto"/>
            <w:noWrap/>
            <w:vAlign w:val="center"/>
            <w:hideMark/>
          </w:tcPr>
          <w:p w14:paraId="3D5ADFDB" w14:textId="77777777" w:rsidR="00F339E7" w:rsidRPr="002C0F63" w:rsidRDefault="00F339E7" w:rsidP="00193A37">
            <w:pPr>
              <w:numPr>
                <w:ilvl w:val="0"/>
                <w:numId w:val="42"/>
              </w:numPr>
              <w:rPr>
                <w:rFonts w:eastAsia="Times New Roman" w:cstheme="minorHAnsi"/>
                <w:b/>
                <w:bCs/>
                <w:sz w:val="24"/>
                <w:szCs w:val="24"/>
              </w:rPr>
            </w:pPr>
          </w:p>
        </w:tc>
        <w:tc>
          <w:tcPr>
            <w:tcW w:w="3119" w:type="dxa"/>
            <w:vMerge w:val="restart"/>
            <w:tcBorders>
              <w:top w:val="single" w:sz="8" w:space="0" w:color="auto"/>
              <w:left w:val="nil"/>
              <w:right w:val="single" w:sz="8" w:space="0" w:color="000000"/>
            </w:tcBorders>
            <w:shd w:val="pct12" w:color="auto" w:fill="auto"/>
            <w:noWrap/>
            <w:vAlign w:val="center"/>
            <w:hideMark/>
          </w:tcPr>
          <w:p w14:paraId="624AA435"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Zwykłe krajowe – format L</w:t>
            </w: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648A6250"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do 500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2BEA87D5"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2</w:t>
            </w:r>
          </w:p>
        </w:tc>
      </w:tr>
      <w:tr w:rsidR="00F339E7" w:rsidRPr="002C0F63" w14:paraId="28D14200" w14:textId="77777777" w:rsidTr="00193A37">
        <w:trPr>
          <w:trHeight w:hRule="exact" w:val="454"/>
        </w:trPr>
        <w:tc>
          <w:tcPr>
            <w:tcW w:w="709" w:type="dxa"/>
            <w:vMerge/>
            <w:tcBorders>
              <w:left w:val="single" w:sz="8" w:space="0" w:color="auto"/>
              <w:right w:val="single" w:sz="8" w:space="0" w:color="auto"/>
            </w:tcBorders>
            <w:shd w:val="pct12" w:color="auto" w:fill="auto"/>
            <w:noWrap/>
            <w:vAlign w:val="center"/>
            <w:hideMark/>
          </w:tcPr>
          <w:p w14:paraId="75C54FC9" w14:textId="77777777" w:rsidR="00F339E7" w:rsidRPr="002C0F63" w:rsidRDefault="00F339E7" w:rsidP="00193A37">
            <w:pPr>
              <w:numPr>
                <w:ilvl w:val="0"/>
                <w:numId w:val="42"/>
              </w:numPr>
              <w:rPr>
                <w:rFonts w:eastAsia="Times New Roman" w:cstheme="minorHAnsi"/>
                <w:b/>
                <w:bCs/>
                <w:sz w:val="24"/>
                <w:szCs w:val="24"/>
              </w:rPr>
            </w:pPr>
          </w:p>
        </w:tc>
        <w:tc>
          <w:tcPr>
            <w:tcW w:w="3119" w:type="dxa"/>
            <w:vMerge/>
            <w:tcBorders>
              <w:left w:val="nil"/>
              <w:right w:val="single" w:sz="8" w:space="0" w:color="000000"/>
            </w:tcBorders>
            <w:shd w:val="pct12" w:color="auto" w:fill="auto"/>
            <w:noWrap/>
            <w:vAlign w:val="center"/>
            <w:hideMark/>
          </w:tcPr>
          <w:p w14:paraId="2D92C629" w14:textId="77777777" w:rsidR="00F339E7" w:rsidRPr="002C0F63" w:rsidRDefault="00F339E7" w:rsidP="00193A37">
            <w:pPr>
              <w:rPr>
                <w:rFonts w:eastAsia="Times New Roman" w:cstheme="minorHAnsi"/>
                <w:b/>
                <w:bCs/>
                <w:sz w:val="24"/>
                <w:szCs w:val="24"/>
              </w:rPr>
            </w:pP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72C8DB59"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 xml:space="preserve"> ponad 500 g do 1000 g </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1E93D7FA"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2</w:t>
            </w:r>
          </w:p>
        </w:tc>
      </w:tr>
      <w:tr w:rsidR="00F339E7" w:rsidRPr="002C0F63" w14:paraId="3857D65F" w14:textId="77777777" w:rsidTr="00193A37">
        <w:trPr>
          <w:trHeight w:hRule="exact" w:val="454"/>
        </w:trPr>
        <w:tc>
          <w:tcPr>
            <w:tcW w:w="709" w:type="dxa"/>
            <w:vMerge/>
            <w:tcBorders>
              <w:left w:val="single" w:sz="8" w:space="0" w:color="auto"/>
              <w:bottom w:val="single" w:sz="8" w:space="0" w:color="auto"/>
              <w:right w:val="single" w:sz="8" w:space="0" w:color="auto"/>
            </w:tcBorders>
            <w:shd w:val="pct12" w:color="auto" w:fill="auto"/>
            <w:noWrap/>
            <w:vAlign w:val="center"/>
            <w:hideMark/>
          </w:tcPr>
          <w:p w14:paraId="7EDDCBF8" w14:textId="77777777" w:rsidR="00F339E7" w:rsidRPr="002C0F63" w:rsidRDefault="00F339E7" w:rsidP="00193A37">
            <w:pPr>
              <w:numPr>
                <w:ilvl w:val="0"/>
                <w:numId w:val="42"/>
              </w:numPr>
              <w:rPr>
                <w:rFonts w:eastAsia="Times New Roman" w:cstheme="minorHAnsi"/>
                <w:b/>
                <w:bCs/>
                <w:sz w:val="24"/>
                <w:szCs w:val="24"/>
              </w:rPr>
            </w:pPr>
          </w:p>
        </w:tc>
        <w:tc>
          <w:tcPr>
            <w:tcW w:w="3119" w:type="dxa"/>
            <w:vMerge/>
            <w:tcBorders>
              <w:left w:val="nil"/>
              <w:bottom w:val="single" w:sz="8" w:space="0" w:color="auto"/>
              <w:right w:val="single" w:sz="8" w:space="0" w:color="000000"/>
            </w:tcBorders>
            <w:shd w:val="pct12" w:color="auto" w:fill="auto"/>
            <w:noWrap/>
            <w:vAlign w:val="center"/>
            <w:hideMark/>
          </w:tcPr>
          <w:p w14:paraId="1DE6DE5C" w14:textId="77777777" w:rsidR="00F339E7" w:rsidRPr="002C0F63" w:rsidRDefault="00F339E7" w:rsidP="00193A37">
            <w:pPr>
              <w:rPr>
                <w:rFonts w:eastAsia="Times New Roman" w:cstheme="minorHAnsi"/>
                <w:b/>
                <w:bCs/>
                <w:sz w:val="24"/>
                <w:szCs w:val="24"/>
              </w:rPr>
            </w:pP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3CED2D3D"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 xml:space="preserve"> ponad 1000 g do 2000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71ED5160"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2</w:t>
            </w:r>
          </w:p>
        </w:tc>
      </w:tr>
      <w:tr w:rsidR="00F339E7" w:rsidRPr="002C0F63" w14:paraId="4D3D1308" w14:textId="77777777" w:rsidTr="00193A37">
        <w:trPr>
          <w:trHeight w:hRule="exact" w:val="454"/>
        </w:trPr>
        <w:tc>
          <w:tcPr>
            <w:tcW w:w="709" w:type="dxa"/>
            <w:tcBorders>
              <w:top w:val="single" w:sz="8" w:space="0" w:color="auto"/>
              <w:left w:val="single" w:sz="8" w:space="0" w:color="auto"/>
              <w:bottom w:val="single" w:sz="8" w:space="0" w:color="auto"/>
              <w:right w:val="single" w:sz="8" w:space="0" w:color="auto"/>
            </w:tcBorders>
            <w:shd w:val="pct12" w:color="auto" w:fill="auto"/>
            <w:noWrap/>
            <w:vAlign w:val="center"/>
            <w:hideMark/>
          </w:tcPr>
          <w:p w14:paraId="1CC7D627" w14:textId="77777777" w:rsidR="00F339E7" w:rsidRPr="002C0F63" w:rsidRDefault="00F339E7" w:rsidP="00193A37">
            <w:pPr>
              <w:numPr>
                <w:ilvl w:val="0"/>
                <w:numId w:val="42"/>
              </w:numPr>
              <w:rPr>
                <w:rFonts w:eastAsia="Times New Roman" w:cstheme="minorHAnsi"/>
                <w:b/>
                <w:bCs/>
                <w:sz w:val="24"/>
                <w:szCs w:val="24"/>
              </w:rPr>
            </w:pPr>
            <w:r w:rsidRPr="002C0F63">
              <w:rPr>
                <w:rFonts w:eastAsia="Times New Roman" w:cstheme="minorHAnsi"/>
                <w:b/>
                <w:bCs/>
                <w:sz w:val="24"/>
                <w:szCs w:val="24"/>
              </w:rPr>
              <w:t>2.       </w:t>
            </w:r>
          </w:p>
        </w:tc>
        <w:tc>
          <w:tcPr>
            <w:tcW w:w="3119" w:type="dxa"/>
            <w:tcBorders>
              <w:top w:val="single" w:sz="8" w:space="0" w:color="auto"/>
              <w:left w:val="nil"/>
              <w:bottom w:val="single" w:sz="8" w:space="0" w:color="auto"/>
              <w:right w:val="single" w:sz="8" w:space="0" w:color="000000"/>
            </w:tcBorders>
            <w:shd w:val="pct12" w:color="auto" w:fill="auto"/>
            <w:noWrap/>
            <w:vAlign w:val="center"/>
            <w:hideMark/>
          </w:tcPr>
          <w:p w14:paraId="396F4F44"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Zwykłe priorytetowe krajowe – format S</w:t>
            </w: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7E40A6E9"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do 500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1150363A"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22</w:t>
            </w:r>
          </w:p>
        </w:tc>
      </w:tr>
      <w:tr w:rsidR="00F339E7" w:rsidRPr="002C0F63" w14:paraId="2BBFA009" w14:textId="77777777" w:rsidTr="00193A37">
        <w:trPr>
          <w:trHeight w:hRule="exact" w:val="454"/>
        </w:trPr>
        <w:tc>
          <w:tcPr>
            <w:tcW w:w="709" w:type="dxa"/>
            <w:vMerge w:val="restart"/>
            <w:tcBorders>
              <w:top w:val="single" w:sz="8" w:space="0" w:color="auto"/>
              <w:left w:val="single" w:sz="8" w:space="0" w:color="auto"/>
              <w:right w:val="single" w:sz="8" w:space="0" w:color="auto"/>
            </w:tcBorders>
            <w:shd w:val="pct12" w:color="auto" w:fill="auto"/>
            <w:noWrap/>
            <w:vAlign w:val="center"/>
            <w:hideMark/>
          </w:tcPr>
          <w:p w14:paraId="3B0FEA15" w14:textId="77777777" w:rsidR="00F339E7" w:rsidRPr="002C0F63" w:rsidRDefault="00F339E7" w:rsidP="00193A37">
            <w:pPr>
              <w:numPr>
                <w:ilvl w:val="0"/>
                <w:numId w:val="42"/>
              </w:numPr>
              <w:rPr>
                <w:rFonts w:eastAsia="Times New Roman" w:cstheme="minorHAnsi"/>
                <w:b/>
                <w:bCs/>
                <w:sz w:val="24"/>
                <w:szCs w:val="24"/>
              </w:rPr>
            </w:pPr>
          </w:p>
        </w:tc>
        <w:tc>
          <w:tcPr>
            <w:tcW w:w="3119" w:type="dxa"/>
            <w:vMerge w:val="restart"/>
            <w:tcBorders>
              <w:top w:val="single" w:sz="8" w:space="0" w:color="auto"/>
              <w:left w:val="nil"/>
              <w:right w:val="single" w:sz="8" w:space="0" w:color="000000"/>
            </w:tcBorders>
            <w:shd w:val="pct12" w:color="auto" w:fill="auto"/>
            <w:noWrap/>
            <w:vAlign w:val="center"/>
            <w:hideMark/>
          </w:tcPr>
          <w:p w14:paraId="6C93E8BD"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Zwykłe priorytetowe krajowe – format M</w:t>
            </w: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015494F3"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do 500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24E2CC2D"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12</w:t>
            </w:r>
          </w:p>
        </w:tc>
      </w:tr>
      <w:tr w:rsidR="00F339E7" w:rsidRPr="002C0F63" w14:paraId="6BE90FB2" w14:textId="77777777" w:rsidTr="00193A37">
        <w:trPr>
          <w:trHeight w:hRule="exact" w:val="454"/>
        </w:trPr>
        <w:tc>
          <w:tcPr>
            <w:tcW w:w="709" w:type="dxa"/>
            <w:vMerge/>
            <w:tcBorders>
              <w:left w:val="single" w:sz="8" w:space="0" w:color="auto"/>
              <w:bottom w:val="single" w:sz="8" w:space="0" w:color="auto"/>
              <w:right w:val="single" w:sz="8" w:space="0" w:color="auto"/>
            </w:tcBorders>
            <w:shd w:val="pct12" w:color="auto" w:fill="auto"/>
            <w:noWrap/>
            <w:vAlign w:val="center"/>
            <w:hideMark/>
          </w:tcPr>
          <w:p w14:paraId="716B3566" w14:textId="77777777" w:rsidR="00F339E7" w:rsidRPr="002C0F63" w:rsidRDefault="00F339E7" w:rsidP="00193A37">
            <w:pPr>
              <w:numPr>
                <w:ilvl w:val="0"/>
                <w:numId w:val="42"/>
              </w:numPr>
              <w:rPr>
                <w:rFonts w:eastAsia="Times New Roman" w:cstheme="minorHAnsi"/>
                <w:b/>
                <w:bCs/>
                <w:sz w:val="24"/>
                <w:szCs w:val="24"/>
              </w:rPr>
            </w:pPr>
          </w:p>
        </w:tc>
        <w:tc>
          <w:tcPr>
            <w:tcW w:w="3119" w:type="dxa"/>
            <w:vMerge/>
            <w:tcBorders>
              <w:left w:val="nil"/>
              <w:bottom w:val="single" w:sz="8" w:space="0" w:color="auto"/>
              <w:right w:val="single" w:sz="8" w:space="0" w:color="000000"/>
            </w:tcBorders>
            <w:shd w:val="pct12" w:color="auto" w:fill="auto"/>
            <w:noWrap/>
            <w:vAlign w:val="center"/>
            <w:hideMark/>
          </w:tcPr>
          <w:p w14:paraId="38EC6E1F" w14:textId="77777777" w:rsidR="00F339E7" w:rsidRPr="002C0F63" w:rsidRDefault="00F339E7" w:rsidP="00193A37">
            <w:pPr>
              <w:rPr>
                <w:rFonts w:eastAsia="Times New Roman" w:cstheme="minorHAnsi"/>
                <w:b/>
                <w:bCs/>
                <w:sz w:val="24"/>
                <w:szCs w:val="24"/>
              </w:rPr>
            </w:pP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6149783F"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ponad 500 g do 1000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5A96F2AF"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2</w:t>
            </w:r>
          </w:p>
        </w:tc>
      </w:tr>
      <w:tr w:rsidR="00F339E7" w:rsidRPr="002C0F63" w14:paraId="53474DE9" w14:textId="77777777" w:rsidTr="00193A37">
        <w:trPr>
          <w:trHeight w:hRule="exact" w:val="454"/>
        </w:trPr>
        <w:tc>
          <w:tcPr>
            <w:tcW w:w="709" w:type="dxa"/>
            <w:vMerge w:val="restart"/>
            <w:tcBorders>
              <w:top w:val="single" w:sz="8" w:space="0" w:color="auto"/>
              <w:left w:val="single" w:sz="8" w:space="0" w:color="auto"/>
              <w:right w:val="single" w:sz="8" w:space="0" w:color="auto"/>
            </w:tcBorders>
            <w:shd w:val="pct12" w:color="auto" w:fill="auto"/>
            <w:noWrap/>
            <w:vAlign w:val="center"/>
            <w:hideMark/>
          </w:tcPr>
          <w:p w14:paraId="670BFD9F" w14:textId="77777777" w:rsidR="00F339E7" w:rsidRPr="002C0F63" w:rsidRDefault="00F339E7" w:rsidP="00193A37">
            <w:pPr>
              <w:numPr>
                <w:ilvl w:val="0"/>
                <w:numId w:val="42"/>
              </w:numPr>
              <w:rPr>
                <w:rFonts w:eastAsia="Times New Roman" w:cstheme="minorHAnsi"/>
                <w:b/>
                <w:bCs/>
                <w:sz w:val="24"/>
                <w:szCs w:val="24"/>
              </w:rPr>
            </w:pPr>
          </w:p>
          <w:p w14:paraId="520DB492" w14:textId="77777777" w:rsidR="00F339E7" w:rsidRPr="002C0F63" w:rsidRDefault="00F339E7" w:rsidP="00193A37">
            <w:pPr>
              <w:rPr>
                <w:rFonts w:eastAsia="Times New Roman" w:cstheme="minorHAnsi"/>
                <w:b/>
                <w:bCs/>
                <w:sz w:val="24"/>
                <w:szCs w:val="24"/>
              </w:rPr>
            </w:pPr>
          </w:p>
          <w:p w14:paraId="72D52FE2" w14:textId="77777777" w:rsidR="00F339E7" w:rsidRPr="002C0F63" w:rsidRDefault="00F339E7" w:rsidP="00193A37">
            <w:pPr>
              <w:rPr>
                <w:rFonts w:eastAsia="Times New Roman" w:cstheme="minorHAnsi"/>
                <w:b/>
                <w:bCs/>
                <w:sz w:val="24"/>
                <w:szCs w:val="24"/>
              </w:rPr>
            </w:pPr>
          </w:p>
        </w:tc>
        <w:tc>
          <w:tcPr>
            <w:tcW w:w="3119" w:type="dxa"/>
            <w:vMerge w:val="restart"/>
            <w:tcBorders>
              <w:top w:val="single" w:sz="8" w:space="0" w:color="auto"/>
              <w:left w:val="nil"/>
              <w:right w:val="single" w:sz="8" w:space="0" w:color="000000"/>
            </w:tcBorders>
            <w:shd w:val="pct12" w:color="auto" w:fill="auto"/>
            <w:noWrap/>
            <w:vAlign w:val="center"/>
            <w:hideMark/>
          </w:tcPr>
          <w:p w14:paraId="779AF20D"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Zwykłe priorytetowe krajowe – format L</w:t>
            </w: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0E44CDCB"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do 500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00979BF9"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2</w:t>
            </w:r>
          </w:p>
        </w:tc>
      </w:tr>
      <w:tr w:rsidR="00F339E7" w:rsidRPr="002C0F63" w14:paraId="58DC1673" w14:textId="77777777" w:rsidTr="00193A37">
        <w:trPr>
          <w:trHeight w:hRule="exact" w:val="454"/>
        </w:trPr>
        <w:tc>
          <w:tcPr>
            <w:tcW w:w="709" w:type="dxa"/>
            <w:vMerge/>
            <w:tcBorders>
              <w:left w:val="single" w:sz="8" w:space="0" w:color="auto"/>
              <w:right w:val="single" w:sz="8" w:space="0" w:color="auto"/>
            </w:tcBorders>
            <w:shd w:val="pct12" w:color="auto" w:fill="auto"/>
            <w:noWrap/>
            <w:vAlign w:val="center"/>
            <w:hideMark/>
          </w:tcPr>
          <w:p w14:paraId="7184D529" w14:textId="77777777" w:rsidR="00F339E7" w:rsidRPr="002C0F63" w:rsidRDefault="00F339E7" w:rsidP="00193A37">
            <w:pPr>
              <w:numPr>
                <w:ilvl w:val="0"/>
                <w:numId w:val="42"/>
              </w:numPr>
              <w:rPr>
                <w:rFonts w:eastAsia="Times New Roman" w:cstheme="minorHAnsi"/>
                <w:b/>
                <w:bCs/>
                <w:sz w:val="24"/>
                <w:szCs w:val="24"/>
              </w:rPr>
            </w:pPr>
          </w:p>
        </w:tc>
        <w:tc>
          <w:tcPr>
            <w:tcW w:w="3119" w:type="dxa"/>
            <w:vMerge/>
            <w:tcBorders>
              <w:left w:val="nil"/>
              <w:right w:val="single" w:sz="8" w:space="0" w:color="000000"/>
            </w:tcBorders>
            <w:shd w:val="pct12" w:color="auto" w:fill="auto"/>
            <w:noWrap/>
            <w:vAlign w:val="center"/>
            <w:hideMark/>
          </w:tcPr>
          <w:p w14:paraId="0FF27252" w14:textId="77777777" w:rsidR="00F339E7" w:rsidRPr="002C0F63" w:rsidRDefault="00F339E7" w:rsidP="00193A37">
            <w:pPr>
              <w:rPr>
                <w:rFonts w:eastAsia="Times New Roman" w:cstheme="minorHAnsi"/>
                <w:b/>
                <w:bCs/>
                <w:sz w:val="24"/>
                <w:szCs w:val="24"/>
              </w:rPr>
            </w:pP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631860F8"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ponad 500 g do 1000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394CF83D"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2</w:t>
            </w:r>
          </w:p>
        </w:tc>
      </w:tr>
      <w:tr w:rsidR="00F339E7" w:rsidRPr="002C0F63" w14:paraId="67A9E471" w14:textId="77777777" w:rsidTr="00193A37">
        <w:trPr>
          <w:trHeight w:hRule="exact" w:val="454"/>
        </w:trPr>
        <w:tc>
          <w:tcPr>
            <w:tcW w:w="709" w:type="dxa"/>
            <w:vMerge/>
            <w:tcBorders>
              <w:left w:val="single" w:sz="8" w:space="0" w:color="auto"/>
              <w:bottom w:val="single" w:sz="8" w:space="0" w:color="auto"/>
              <w:right w:val="single" w:sz="8" w:space="0" w:color="auto"/>
            </w:tcBorders>
            <w:shd w:val="pct12" w:color="auto" w:fill="auto"/>
            <w:noWrap/>
            <w:vAlign w:val="center"/>
            <w:hideMark/>
          </w:tcPr>
          <w:p w14:paraId="0E560EE6" w14:textId="77777777" w:rsidR="00F339E7" w:rsidRPr="002C0F63" w:rsidRDefault="00F339E7" w:rsidP="00193A37">
            <w:pPr>
              <w:numPr>
                <w:ilvl w:val="0"/>
                <w:numId w:val="42"/>
              </w:numPr>
              <w:rPr>
                <w:rFonts w:eastAsia="Times New Roman" w:cstheme="minorHAnsi"/>
                <w:b/>
                <w:bCs/>
                <w:sz w:val="24"/>
                <w:szCs w:val="24"/>
              </w:rPr>
            </w:pPr>
          </w:p>
        </w:tc>
        <w:tc>
          <w:tcPr>
            <w:tcW w:w="3119" w:type="dxa"/>
            <w:vMerge/>
            <w:tcBorders>
              <w:left w:val="nil"/>
              <w:bottom w:val="single" w:sz="8" w:space="0" w:color="auto"/>
              <w:right w:val="single" w:sz="8" w:space="0" w:color="000000"/>
            </w:tcBorders>
            <w:shd w:val="pct12" w:color="auto" w:fill="auto"/>
            <w:noWrap/>
            <w:vAlign w:val="center"/>
            <w:hideMark/>
          </w:tcPr>
          <w:p w14:paraId="16864E38" w14:textId="77777777" w:rsidR="00F339E7" w:rsidRPr="002C0F63" w:rsidRDefault="00F339E7" w:rsidP="00193A37">
            <w:pPr>
              <w:rPr>
                <w:rFonts w:eastAsia="Times New Roman" w:cstheme="minorHAnsi"/>
                <w:b/>
                <w:bCs/>
                <w:sz w:val="24"/>
                <w:szCs w:val="24"/>
              </w:rPr>
            </w:pP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39738AD1"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ponad 1000 g do 2000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20A150EA"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2</w:t>
            </w:r>
          </w:p>
        </w:tc>
      </w:tr>
      <w:tr w:rsidR="00F339E7" w:rsidRPr="002C0F63" w14:paraId="0F8B3AA8" w14:textId="77777777" w:rsidTr="00193A37">
        <w:trPr>
          <w:trHeight w:hRule="exact" w:val="454"/>
        </w:trPr>
        <w:tc>
          <w:tcPr>
            <w:tcW w:w="709" w:type="dxa"/>
            <w:tcBorders>
              <w:top w:val="single" w:sz="8" w:space="0" w:color="auto"/>
              <w:left w:val="single" w:sz="8" w:space="0" w:color="auto"/>
              <w:bottom w:val="single" w:sz="8" w:space="0" w:color="auto"/>
              <w:right w:val="single" w:sz="8" w:space="0" w:color="auto"/>
            </w:tcBorders>
            <w:shd w:val="pct12" w:color="auto" w:fill="auto"/>
            <w:noWrap/>
            <w:vAlign w:val="center"/>
            <w:hideMark/>
          </w:tcPr>
          <w:p w14:paraId="7BADAF2B" w14:textId="77777777" w:rsidR="00F339E7" w:rsidRPr="002C0F63" w:rsidRDefault="00F339E7" w:rsidP="00193A37">
            <w:pPr>
              <w:numPr>
                <w:ilvl w:val="0"/>
                <w:numId w:val="42"/>
              </w:numPr>
              <w:rPr>
                <w:rFonts w:eastAsia="Times New Roman" w:cstheme="minorHAnsi"/>
                <w:b/>
                <w:bCs/>
                <w:sz w:val="24"/>
                <w:szCs w:val="24"/>
              </w:rPr>
            </w:pPr>
            <w:r w:rsidRPr="002C0F63">
              <w:rPr>
                <w:rFonts w:eastAsia="Times New Roman" w:cstheme="minorHAnsi"/>
                <w:b/>
                <w:bCs/>
                <w:sz w:val="24"/>
                <w:szCs w:val="24"/>
              </w:rPr>
              <w:t>3.       </w:t>
            </w:r>
          </w:p>
        </w:tc>
        <w:tc>
          <w:tcPr>
            <w:tcW w:w="3119" w:type="dxa"/>
            <w:tcBorders>
              <w:top w:val="single" w:sz="8" w:space="0" w:color="auto"/>
              <w:left w:val="nil"/>
              <w:bottom w:val="single" w:sz="8" w:space="0" w:color="auto"/>
              <w:right w:val="single" w:sz="8" w:space="0" w:color="000000"/>
            </w:tcBorders>
            <w:shd w:val="pct12" w:color="auto" w:fill="auto"/>
            <w:noWrap/>
            <w:vAlign w:val="center"/>
            <w:hideMark/>
          </w:tcPr>
          <w:p w14:paraId="512608F2"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Polecone krajowe – format S</w:t>
            </w: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3B31FD5D"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do 500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07D19D46"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16008</w:t>
            </w:r>
          </w:p>
        </w:tc>
      </w:tr>
      <w:tr w:rsidR="00F339E7" w:rsidRPr="002C0F63" w14:paraId="05BBF7BF" w14:textId="77777777" w:rsidTr="00193A37">
        <w:trPr>
          <w:trHeight w:hRule="exact" w:val="454"/>
        </w:trPr>
        <w:tc>
          <w:tcPr>
            <w:tcW w:w="709" w:type="dxa"/>
            <w:vMerge w:val="restart"/>
            <w:tcBorders>
              <w:top w:val="single" w:sz="8" w:space="0" w:color="auto"/>
              <w:left w:val="single" w:sz="8" w:space="0" w:color="auto"/>
              <w:right w:val="single" w:sz="8" w:space="0" w:color="auto"/>
            </w:tcBorders>
            <w:shd w:val="pct12" w:color="auto" w:fill="auto"/>
            <w:noWrap/>
            <w:vAlign w:val="center"/>
            <w:hideMark/>
          </w:tcPr>
          <w:p w14:paraId="6B5609A8" w14:textId="77777777" w:rsidR="00F339E7" w:rsidRPr="002C0F63" w:rsidRDefault="00F339E7" w:rsidP="00193A37">
            <w:pPr>
              <w:numPr>
                <w:ilvl w:val="0"/>
                <w:numId w:val="42"/>
              </w:numPr>
              <w:rPr>
                <w:rFonts w:eastAsia="Times New Roman" w:cstheme="minorHAnsi"/>
                <w:b/>
                <w:bCs/>
                <w:sz w:val="24"/>
                <w:szCs w:val="24"/>
              </w:rPr>
            </w:pPr>
          </w:p>
        </w:tc>
        <w:tc>
          <w:tcPr>
            <w:tcW w:w="3119" w:type="dxa"/>
            <w:vMerge w:val="restart"/>
            <w:tcBorders>
              <w:top w:val="single" w:sz="8" w:space="0" w:color="auto"/>
              <w:left w:val="nil"/>
              <w:right w:val="single" w:sz="8" w:space="0" w:color="000000"/>
            </w:tcBorders>
            <w:shd w:val="pct12" w:color="auto" w:fill="auto"/>
            <w:noWrap/>
            <w:vAlign w:val="center"/>
            <w:hideMark/>
          </w:tcPr>
          <w:p w14:paraId="5EBD6EEF"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Polecone krajowe – format M</w:t>
            </w: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2455BF3C"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do 500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089636AB"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10163</w:t>
            </w:r>
          </w:p>
        </w:tc>
      </w:tr>
      <w:tr w:rsidR="00F339E7" w:rsidRPr="002C0F63" w14:paraId="718669F9" w14:textId="77777777" w:rsidTr="00193A37">
        <w:trPr>
          <w:trHeight w:hRule="exact" w:val="454"/>
        </w:trPr>
        <w:tc>
          <w:tcPr>
            <w:tcW w:w="709" w:type="dxa"/>
            <w:vMerge/>
            <w:tcBorders>
              <w:left w:val="single" w:sz="8" w:space="0" w:color="auto"/>
              <w:bottom w:val="single" w:sz="8" w:space="0" w:color="auto"/>
              <w:right w:val="single" w:sz="8" w:space="0" w:color="auto"/>
            </w:tcBorders>
            <w:shd w:val="pct12" w:color="auto" w:fill="auto"/>
            <w:noWrap/>
            <w:vAlign w:val="center"/>
            <w:hideMark/>
          </w:tcPr>
          <w:p w14:paraId="171C01A7" w14:textId="77777777" w:rsidR="00F339E7" w:rsidRPr="002C0F63" w:rsidRDefault="00F339E7" w:rsidP="00193A37">
            <w:pPr>
              <w:numPr>
                <w:ilvl w:val="0"/>
                <w:numId w:val="42"/>
              </w:numPr>
              <w:rPr>
                <w:rFonts w:eastAsia="Times New Roman" w:cstheme="minorHAnsi"/>
                <w:b/>
                <w:bCs/>
                <w:sz w:val="24"/>
                <w:szCs w:val="24"/>
              </w:rPr>
            </w:pPr>
          </w:p>
        </w:tc>
        <w:tc>
          <w:tcPr>
            <w:tcW w:w="3119" w:type="dxa"/>
            <w:vMerge/>
            <w:tcBorders>
              <w:left w:val="nil"/>
              <w:bottom w:val="single" w:sz="8" w:space="0" w:color="auto"/>
              <w:right w:val="single" w:sz="8" w:space="0" w:color="000000"/>
            </w:tcBorders>
            <w:shd w:val="pct12" w:color="auto" w:fill="auto"/>
            <w:noWrap/>
            <w:vAlign w:val="center"/>
            <w:hideMark/>
          </w:tcPr>
          <w:p w14:paraId="28781E0A" w14:textId="77777777" w:rsidR="00F339E7" w:rsidRPr="002C0F63" w:rsidRDefault="00F339E7" w:rsidP="00193A37">
            <w:pPr>
              <w:rPr>
                <w:rFonts w:eastAsia="Times New Roman" w:cstheme="minorHAnsi"/>
                <w:b/>
                <w:bCs/>
                <w:sz w:val="24"/>
                <w:szCs w:val="24"/>
              </w:rPr>
            </w:pP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23252C38"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ponad 500 g do 1000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641E17DD"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8</w:t>
            </w:r>
          </w:p>
        </w:tc>
      </w:tr>
      <w:tr w:rsidR="00F339E7" w:rsidRPr="002C0F63" w14:paraId="00A47060" w14:textId="77777777" w:rsidTr="00193A37">
        <w:trPr>
          <w:trHeight w:hRule="exact" w:val="454"/>
        </w:trPr>
        <w:tc>
          <w:tcPr>
            <w:tcW w:w="709" w:type="dxa"/>
            <w:vMerge w:val="restart"/>
            <w:tcBorders>
              <w:top w:val="single" w:sz="8" w:space="0" w:color="auto"/>
              <w:left w:val="single" w:sz="8" w:space="0" w:color="auto"/>
              <w:right w:val="single" w:sz="8" w:space="0" w:color="auto"/>
            </w:tcBorders>
            <w:shd w:val="pct12" w:color="auto" w:fill="auto"/>
            <w:noWrap/>
            <w:vAlign w:val="center"/>
            <w:hideMark/>
          </w:tcPr>
          <w:p w14:paraId="4C9C7CDA" w14:textId="77777777" w:rsidR="00F339E7" w:rsidRPr="002C0F63" w:rsidRDefault="00F339E7" w:rsidP="00193A37">
            <w:pPr>
              <w:numPr>
                <w:ilvl w:val="0"/>
                <w:numId w:val="42"/>
              </w:numPr>
              <w:rPr>
                <w:rFonts w:eastAsia="Times New Roman" w:cstheme="minorHAnsi"/>
                <w:b/>
                <w:bCs/>
                <w:sz w:val="24"/>
                <w:szCs w:val="24"/>
              </w:rPr>
            </w:pPr>
          </w:p>
        </w:tc>
        <w:tc>
          <w:tcPr>
            <w:tcW w:w="3119" w:type="dxa"/>
            <w:vMerge w:val="restart"/>
            <w:tcBorders>
              <w:top w:val="single" w:sz="8" w:space="0" w:color="auto"/>
              <w:left w:val="nil"/>
              <w:right w:val="single" w:sz="8" w:space="0" w:color="000000"/>
            </w:tcBorders>
            <w:shd w:val="pct12" w:color="auto" w:fill="auto"/>
            <w:noWrap/>
            <w:vAlign w:val="center"/>
            <w:hideMark/>
          </w:tcPr>
          <w:p w14:paraId="2A6E99BA"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Polecone krajowe – format L</w:t>
            </w: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700C48F0"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do 500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22570D42"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14</w:t>
            </w:r>
          </w:p>
        </w:tc>
      </w:tr>
      <w:tr w:rsidR="00F339E7" w:rsidRPr="002C0F63" w14:paraId="25AB1FC2" w14:textId="77777777" w:rsidTr="00193A37">
        <w:trPr>
          <w:trHeight w:hRule="exact" w:val="454"/>
        </w:trPr>
        <w:tc>
          <w:tcPr>
            <w:tcW w:w="709" w:type="dxa"/>
            <w:vMerge/>
            <w:tcBorders>
              <w:left w:val="single" w:sz="8" w:space="0" w:color="auto"/>
              <w:right w:val="single" w:sz="8" w:space="0" w:color="auto"/>
            </w:tcBorders>
            <w:shd w:val="pct12" w:color="auto" w:fill="auto"/>
            <w:noWrap/>
            <w:vAlign w:val="center"/>
            <w:hideMark/>
          </w:tcPr>
          <w:p w14:paraId="3F77CCB8" w14:textId="77777777" w:rsidR="00F339E7" w:rsidRPr="002C0F63" w:rsidRDefault="00F339E7" w:rsidP="00193A37">
            <w:pPr>
              <w:numPr>
                <w:ilvl w:val="0"/>
                <w:numId w:val="42"/>
              </w:numPr>
              <w:rPr>
                <w:rFonts w:eastAsia="Times New Roman" w:cstheme="minorHAnsi"/>
                <w:b/>
                <w:bCs/>
                <w:sz w:val="24"/>
                <w:szCs w:val="24"/>
              </w:rPr>
            </w:pPr>
          </w:p>
        </w:tc>
        <w:tc>
          <w:tcPr>
            <w:tcW w:w="3119" w:type="dxa"/>
            <w:vMerge/>
            <w:tcBorders>
              <w:left w:val="nil"/>
              <w:right w:val="single" w:sz="8" w:space="0" w:color="000000"/>
            </w:tcBorders>
            <w:shd w:val="pct12" w:color="auto" w:fill="auto"/>
            <w:noWrap/>
            <w:vAlign w:val="center"/>
            <w:hideMark/>
          </w:tcPr>
          <w:p w14:paraId="71F5915F" w14:textId="77777777" w:rsidR="00F339E7" w:rsidRPr="002C0F63" w:rsidRDefault="00F339E7" w:rsidP="00193A37">
            <w:pPr>
              <w:rPr>
                <w:rFonts w:eastAsia="Times New Roman" w:cstheme="minorHAnsi"/>
                <w:b/>
                <w:bCs/>
                <w:sz w:val="24"/>
                <w:szCs w:val="24"/>
              </w:rPr>
            </w:pP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74D6EFB5"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ponad 500 g do 1000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74B6D8E1"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122</w:t>
            </w:r>
          </w:p>
        </w:tc>
      </w:tr>
      <w:tr w:rsidR="00F339E7" w:rsidRPr="002C0F63" w14:paraId="2B32B6B3" w14:textId="77777777" w:rsidTr="00193A37">
        <w:trPr>
          <w:trHeight w:hRule="exact" w:val="454"/>
        </w:trPr>
        <w:tc>
          <w:tcPr>
            <w:tcW w:w="709" w:type="dxa"/>
            <w:vMerge/>
            <w:tcBorders>
              <w:left w:val="single" w:sz="8" w:space="0" w:color="auto"/>
              <w:bottom w:val="single" w:sz="8" w:space="0" w:color="auto"/>
              <w:right w:val="single" w:sz="8" w:space="0" w:color="auto"/>
            </w:tcBorders>
            <w:shd w:val="pct12" w:color="auto" w:fill="auto"/>
            <w:noWrap/>
            <w:vAlign w:val="center"/>
            <w:hideMark/>
          </w:tcPr>
          <w:p w14:paraId="30EE1E3C" w14:textId="77777777" w:rsidR="00F339E7" w:rsidRPr="002C0F63" w:rsidRDefault="00F339E7" w:rsidP="00193A37">
            <w:pPr>
              <w:numPr>
                <w:ilvl w:val="0"/>
                <w:numId w:val="42"/>
              </w:numPr>
              <w:rPr>
                <w:rFonts w:eastAsia="Times New Roman" w:cstheme="minorHAnsi"/>
                <w:b/>
                <w:bCs/>
                <w:sz w:val="24"/>
                <w:szCs w:val="24"/>
              </w:rPr>
            </w:pPr>
          </w:p>
        </w:tc>
        <w:tc>
          <w:tcPr>
            <w:tcW w:w="3119" w:type="dxa"/>
            <w:vMerge/>
            <w:tcBorders>
              <w:left w:val="nil"/>
              <w:bottom w:val="single" w:sz="8" w:space="0" w:color="auto"/>
              <w:right w:val="single" w:sz="8" w:space="0" w:color="000000"/>
            </w:tcBorders>
            <w:shd w:val="pct12" w:color="auto" w:fill="auto"/>
            <w:noWrap/>
            <w:vAlign w:val="center"/>
            <w:hideMark/>
          </w:tcPr>
          <w:p w14:paraId="3A0AA596" w14:textId="77777777" w:rsidR="00F339E7" w:rsidRPr="002C0F63" w:rsidRDefault="00F339E7" w:rsidP="00193A37">
            <w:pPr>
              <w:rPr>
                <w:rFonts w:eastAsia="Times New Roman" w:cstheme="minorHAnsi"/>
                <w:b/>
                <w:bCs/>
                <w:sz w:val="24"/>
                <w:szCs w:val="24"/>
              </w:rPr>
            </w:pP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457F3166"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 xml:space="preserve"> ponad 1000 g do 2000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3B9701F4"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41</w:t>
            </w:r>
          </w:p>
        </w:tc>
      </w:tr>
      <w:tr w:rsidR="00F339E7" w:rsidRPr="002C0F63" w14:paraId="1CFC6AD6" w14:textId="77777777" w:rsidTr="00193A37">
        <w:trPr>
          <w:trHeight w:hRule="exact" w:val="454"/>
        </w:trPr>
        <w:tc>
          <w:tcPr>
            <w:tcW w:w="709" w:type="dxa"/>
            <w:tcBorders>
              <w:top w:val="single" w:sz="8" w:space="0" w:color="auto"/>
              <w:left w:val="single" w:sz="8" w:space="0" w:color="auto"/>
              <w:bottom w:val="single" w:sz="8" w:space="0" w:color="auto"/>
              <w:right w:val="single" w:sz="8" w:space="0" w:color="auto"/>
            </w:tcBorders>
            <w:shd w:val="pct12" w:color="auto" w:fill="auto"/>
            <w:noWrap/>
            <w:vAlign w:val="center"/>
            <w:hideMark/>
          </w:tcPr>
          <w:p w14:paraId="5397A853" w14:textId="77777777" w:rsidR="00F339E7" w:rsidRPr="002C0F63" w:rsidRDefault="00F339E7" w:rsidP="00193A37">
            <w:pPr>
              <w:numPr>
                <w:ilvl w:val="0"/>
                <w:numId w:val="42"/>
              </w:numPr>
              <w:rPr>
                <w:rFonts w:eastAsia="Times New Roman" w:cstheme="minorHAnsi"/>
                <w:b/>
                <w:bCs/>
                <w:sz w:val="24"/>
                <w:szCs w:val="24"/>
              </w:rPr>
            </w:pPr>
            <w:r w:rsidRPr="002C0F63">
              <w:rPr>
                <w:rFonts w:eastAsia="Times New Roman" w:cstheme="minorHAnsi"/>
                <w:b/>
                <w:bCs/>
                <w:sz w:val="24"/>
                <w:szCs w:val="24"/>
              </w:rPr>
              <w:t>4.       </w:t>
            </w:r>
          </w:p>
        </w:tc>
        <w:tc>
          <w:tcPr>
            <w:tcW w:w="3119" w:type="dxa"/>
            <w:tcBorders>
              <w:top w:val="single" w:sz="8" w:space="0" w:color="auto"/>
              <w:left w:val="nil"/>
              <w:bottom w:val="single" w:sz="8" w:space="0" w:color="auto"/>
              <w:right w:val="single" w:sz="8" w:space="0" w:color="000000"/>
            </w:tcBorders>
            <w:shd w:val="pct12" w:color="auto" w:fill="auto"/>
            <w:noWrap/>
            <w:vAlign w:val="center"/>
            <w:hideMark/>
          </w:tcPr>
          <w:p w14:paraId="7C2153F0"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Polecone priorytetowe krajowe – format S</w:t>
            </w: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259E0B96"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do 500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3B2F3476"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202</w:t>
            </w:r>
          </w:p>
        </w:tc>
      </w:tr>
      <w:tr w:rsidR="00F339E7" w:rsidRPr="002C0F63" w14:paraId="58EAFBE9" w14:textId="77777777" w:rsidTr="00193A37">
        <w:trPr>
          <w:trHeight w:hRule="exact" w:val="454"/>
        </w:trPr>
        <w:tc>
          <w:tcPr>
            <w:tcW w:w="709" w:type="dxa"/>
            <w:vMerge w:val="restart"/>
            <w:tcBorders>
              <w:top w:val="single" w:sz="8" w:space="0" w:color="auto"/>
              <w:left w:val="single" w:sz="8" w:space="0" w:color="auto"/>
              <w:right w:val="single" w:sz="8" w:space="0" w:color="auto"/>
            </w:tcBorders>
            <w:shd w:val="pct12" w:color="auto" w:fill="auto"/>
            <w:noWrap/>
            <w:vAlign w:val="center"/>
            <w:hideMark/>
          </w:tcPr>
          <w:p w14:paraId="1A9B50A9" w14:textId="77777777" w:rsidR="00F339E7" w:rsidRPr="002C0F63" w:rsidRDefault="00F339E7" w:rsidP="00193A37">
            <w:pPr>
              <w:numPr>
                <w:ilvl w:val="0"/>
                <w:numId w:val="42"/>
              </w:numPr>
              <w:rPr>
                <w:rFonts w:eastAsia="Times New Roman" w:cstheme="minorHAnsi"/>
                <w:b/>
                <w:bCs/>
                <w:sz w:val="24"/>
                <w:szCs w:val="24"/>
              </w:rPr>
            </w:pPr>
          </w:p>
        </w:tc>
        <w:tc>
          <w:tcPr>
            <w:tcW w:w="3119" w:type="dxa"/>
            <w:vMerge w:val="restart"/>
            <w:tcBorders>
              <w:top w:val="single" w:sz="8" w:space="0" w:color="auto"/>
              <w:left w:val="nil"/>
              <w:right w:val="single" w:sz="8" w:space="0" w:color="000000"/>
            </w:tcBorders>
            <w:shd w:val="pct12" w:color="auto" w:fill="auto"/>
            <w:noWrap/>
            <w:vAlign w:val="center"/>
            <w:hideMark/>
          </w:tcPr>
          <w:p w14:paraId="537230B8"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Polecone priorytetowe krajowe – format M</w:t>
            </w: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5EC3EE11"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do 500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1D90D93F"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151</w:t>
            </w:r>
          </w:p>
        </w:tc>
      </w:tr>
      <w:tr w:rsidR="00F339E7" w:rsidRPr="002C0F63" w14:paraId="75CFFEFE" w14:textId="77777777" w:rsidTr="00193A37">
        <w:trPr>
          <w:trHeight w:hRule="exact" w:val="454"/>
        </w:trPr>
        <w:tc>
          <w:tcPr>
            <w:tcW w:w="709" w:type="dxa"/>
            <w:vMerge/>
            <w:tcBorders>
              <w:left w:val="single" w:sz="8" w:space="0" w:color="auto"/>
              <w:bottom w:val="single" w:sz="8" w:space="0" w:color="auto"/>
              <w:right w:val="single" w:sz="8" w:space="0" w:color="auto"/>
            </w:tcBorders>
            <w:shd w:val="pct12" w:color="auto" w:fill="auto"/>
            <w:noWrap/>
            <w:vAlign w:val="center"/>
            <w:hideMark/>
          </w:tcPr>
          <w:p w14:paraId="49CEF20F" w14:textId="77777777" w:rsidR="00F339E7" w:rsidRPr="002C0F63" w:rsidRDefault="00F339E7" w:rsidP="00193A37">
            <w:pPr>
              <w:numPr>
                <w:ilvl w:val="0"/>
                <w:numId w:val="42"/>
              </w:numPr>
              <w:rPr>
                <w:rFonts w:eastAsia="Times New Roman" w:cstheme="minorHAnsi"/>
                <w:b/>
                <w:bCs/>
                <w:sz w:val="24"/>
                <w:szCs w:val="24"/>
              </w:rPr>
            </w:pPr>
          </w:p>
        </w:tc>
        <w:tc>
          <w:tcPr>
            <w:tcW w:w="3119" w:type="dxa"/>
            <w:vMerge/>
            <w:tcBorders>
              <w:left w:val="nil"/>
              <w:bottom w:val="single" w:sz="8" w:space="0" w:color="auto"/>
              <w:right w:val="single" w:sz="8" w:space="0" w:color="000000"/>
            </w:tcBorders>
            <w:shd w:val="pct12" w:color="auto" w:fill="auto"/>
            <w:noWrap/>
            <w:vAlign w:val="center"/>
            <w:hideMark/>
          </w:tcPr>
          <w:p w14:paraId="2329102E" w14:textId="77777777" w:rsidR="00F339E7" w:rsidRPr="002C0F63" w:rsidRDefault="00F339E7" w:rsidP="00193A37">
            <w:pPr>
              <w:rPr>
                <w:rFonts w:eastAsia="Times New Roman" w:cstheme="minorHAnsi"/>
                <w:b/>
                <w:bCs/>
                <w:sz w:val="24"/>
                <w:szCs w:val="24"/>
              </w:rPr>
            </w:pP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795E694F"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ponad 500 g do 1000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35FAE92C"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2</w:t>
            </w:r>
          </w:p>
        </w:tc>
      </w:tr>
      <w:tr w:rsidR="00F339E7" w:rsidRPr="002C0F63" w14:paraId="5B8901BB" w14:textId="77777777" w:rsidTr="00193A37">
        <w:trPr>
          <w:trHeight w:hRule="exact" w:val="454"/>
        </w:trPr>
        <w:tc>
          <w:tcPr>
            <w:tcW w:w="709" w:type="dxa"/>
            <w:vMerge w:val="restart"/>
            <w:tcBorders>
              <w:top w:val="single" w:sz="8" w:space="0" w:color="auto"/>
              <w:left w:val="single" w:sz="8" w:space="0" w:color="auto"/>
              <w:right w:val="single" w:sz="8" w:space="0" w:color="auto"/>
            </w:tcBorders>
            <w:shd w:val="pct12" w:color="auto" w:fill="auto"/>
            <w:noWrap/>
            <w:vAlign w:val="center"/>
            <w:hideMark/>
          </w:tcPr>
          <w:p w14:paraId="47765773" w14:textId="77777777" w:rsidR="00F339E7" w:rsidRPr="002C0F63" w:rsidRDefault="00F339E7" w:rsidP="00193A37">
            <w:pPr>
              <w:numPr>
                <w:ilvl w:val="0"/>
                <w:numId w:val="42"/>
              </w:numPr>
              <w:rPr>
                <w:rFonts w:eastAsia="Times New Roman" w:cstheme="minorHAnsi"/>
                <w:b/>
                <w:bCs/>
                <w:sz w:val="24"/>
                <w:szCs w:val="24"/>
              </w:rPr>
            </w:pPr>
          </w:p>
          <w:p w14:paraId="2205B650" w14:textId="77777777" w:rsidR="00F339E7" w:rsidRPr="002C0F63" w:rsidRDefault="00F339E7" w:rsidP="00193A37">
            <w:pPr>
              <w:rPr>
                <w:rFonts w:eastAsia="Times New Roman" w:cstheme="minorHAnsi"/>
                <w:b/>
                <w:bCs/>
                <w:sz w:val="24"/>
                <w:szCs w:val="24"/>
              </w:rPr>
            </w:pPr>
          </w:p>
        </w:tc>
        <w:tc>
          <w:tcPr>
            <w:tcW w:w="3119" w:type="dxa"/>
            <w:vMerge w:val="restart"/>
            <w:tcBorders>
              <w:top w:val="single" w:sz="8" w:space="0" w:color="auto"/>
              <w:left w:val="nil"/>
              <w:right w:val="single" w:sz="8" w:space="0" w:color="000000"/>
            </w:tcBorders>
            <w:shd w:val="pct12" w:color="auto" w:fill="auto"/>
            <w:noWrap/>
            <w:vAlign w:val="center"/>
            <w:hideMark/>
          </w:tcPr>
          <w:p w14:paraId="502FE53E"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Polecone priorytetowe krajowe – format L</w:t>
            </w: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587A4E9E"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do 500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6726EE18"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2</w:t>
            </w:r>
          </w:p>
        </w:tc>
      </w:tr>
      <w:tr w:rsidR="00F339E7" w:rsidRPr="002C0F63" w14:paraId="0C4E15F5" w14:textId="77777777" w:rsidTr="00193A37">
        <w:trPr>
          <w:trHeight w:hRule="exact" w:val="454"/>
        </w:trPr>
        <w:tc>
          <w:tcPr>
            <w:tcW w:w="709" w:type="dxa"/>
            <w:vMerge/>
            <w:tcBorders>
              <w:left w:val="single" w:sz="8" w:space="0" w:color="auto"/>
              <w:right w:val="single" w:sz="8" w:space="0" w:color="auto"/>
            </w:tcBorders>
            <w:shd w:val="pct12" w:color="auto" w:fill="auto"/>
            <w:noWrap/>
            <w:vAlign w:val="center"/>
            <w:hideMark/>
          </w:tcPr>
          <w:p w14:paraId="32145C2B" w14:textId="77777777" w:rsidR="00F339E7" w:rsidRPr="002C0F63" w:rsidRDefault="00F339E7" w:rsidP="00193A37">
            <w:pPr>
              <w:numPr>
                <w:ilvl w:val="0"/>
                <w:numId w:val="42"/>
              </w:numPr>
              <w:rPr>
                <w:rFonts w:eastAsia="Times New Roman" w:cstheme="minorHAnsi"/>
                <w:b/>
                <w:bCs/>
                <w:sz w:val="24"/>
                <w:szCs w:val="24"/>
              </w:rPr>
            </w:pPr>
          </w:p>
        </w:tc>
        <w:tc>
          <w:tcPr>
            <w:tcW w:w="3119" w:type="dxa"/>
            <w:vMerge/>
            <w:tcBorders>
              <w:left w:val="nil"/>
              <w:right w:val="single" w:sz="8" w:space="0" w:color="000000"/>
            </w:tcBorders>
            <w:shd w:val="pct12" w:color="auto" w:fill="auto"/>
            <w:noWrap/>
            <w:vAlign w:val="center"/>
            <w:hideMark/>
          </w:tcPr>
          <w:p w14:paraId="5220B36A" w14:textId="77777777" w:rsidR="00F339E7" w:rsidRPr="002C0F63" w:rsidRDefault="00F339E7" w:rsidP="00193A37">
            <w:pPr>
              <w:rPr>
                <w:rFonts w:eastAsia="Times New Roman" w:cstheme="minorHAnsi"/>
                <w:b/>
                <w:bCs/>
                <w:sz w:val="24"/>
                <w:szCs w:val="24"/>
              </w:rPr>
            </w:pP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4B8FC286"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ponad 500 g do 1000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6526606D"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14</w:t>
            </w:r>
          </w:p>
        </w:tc>
      </w:tr>
      <w:tr w:rsidR="00F339E7" w:rsidRPr="002C0F63" w14:paraId="1DD73C8E" w14:textId="77777777" w:rsidTr="00193A37">
        <w:trPr>
          <w:trHeight w:hRule="exact" w:val="454"/>
        </w:trPr>
        <w:tc>
          <w:tcPr>
            <w:tcW w:w="709" w:type="dxa"/>
            <w:vMerge/>
            <w:tcBorders>
              <w:left w:val="single" w:sz="8" w:space="0" w:color="auto"/>
              <w:bottom w:val="single" w:sz="8" w:space="0" w:color="auto"/>
              <w:right w:val="single" w:sz="8" w:space="0" w:color="auto"/>
            </w:tcBorders>
            <w:shd w:val="pct12" w:color="auto" w:fill="auto"/>
            <w:noWrap/>
            <w:vAlign w:val="center"/>
            <w:hideMark/>
          </w:tcPr>
          <w:p w14:paraId="2AAD221C" w14:textId="77777777" w:rsidR="00F339E7" w:rsidRPr="002C0F63" w:rsidRDefault="00F339E7" w:rsidP="00193A37">
            <w:pPr>
              <w:numPr>
                <w:ilvl w:val="0"/>
                <w:numId w:val="42"/>
              </w:numPr>
              <w:rPr>
                <w:rFonts w:eastAsia="Times New Roman" w:cstheme="minorHAnsi"/>
                <w:b/>
                <w:bCs/>
                <w:sz w:val="24"/>
                <w:szCs w:val="24"/>
              </w:rPr>
            </w:pPr>
          </w:p>
        </w:tc>
        <w:tc>
          <w:tcPr>
            <w:tcW w:w="3119" w:type="dxa"/>
            <w:vMerge/>
            <w:tcBorders>
              <w:left w:val="nil"/>
              <w:bottom w:val="single" w:sz="8" w:space="0" w:color="auto"/>
              <w:right w:val="single" w:sz="8" w:space="0" w:color="000000"/>
            </w:tcBorders>
            <w:shd w:val="pct12" w:color="auto" w:fill="auto"/>
            <w:noWrap/>
            <w:vAlign w:val="center"/>
            <w:hideMark/>
          </w:tcPr>
          <w:p w14:paraId="4F02584C" w14:textId="77777777" w:rsidR="00F339E7" w:rsidRPr="002C0F63" w:rsidRDefault="00F339E7" w:rsidP="00193A37">
            <w:pPr>
              <w:rPr>
                <w:rFonts w:eastAsia="Times New Roman" w:cstheme="minorHAnsi"/>
                <w:b/>
                <w:bCs/>
                <w:sz w:val="24"/>
                <w:szCs w:val="24"/>
              </w:rPr>
            </w:pP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28024A6E"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ponad 1000 g do 2000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7AEE2A3C"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2</w:t>
            </w:r>
          </w:p>
        </w:tc>
      </w:tr>
      <w:tr w:rsidR="00F339E7" w:rsidRPr="002C0F63" w14:paraId="379C1B19" w14:textId="77777777" w:rsidTr="00193A37">
        <w:trPr>
          <w:trHeight w:hRule="exact" w:val="454"/>
        </w:trPr>
        <w:tc>
          <w:tcPr>
            <w:tcW w:w="709" w:type="dxa"/>
            <w:vMerge w:val="restart"/>
            <w:tcBorders>
              <w:top w:val="single" w:sz="8" w:space="0" w:color="auto"/>
              <w:left w:val="single" w:sz="8" w:space="0" w:color="auto"/>
              <w:right w:val="single" w:sz="8" w:space="0" w:color="auto"/>
            </w:tcBorders>
            <w:shd w:val="pct12" w:color="auto" w:fill="auto"/>
            <w:noWrap/>
            <w:vAlign w:val="center"/>
            <w:hideMark/>
          </w:tcPr>
          <w:p w14:paraId="653AD7B2" w14:textId="77777777" w:rsidR="00F339E7" w:rsidRPr="002C0F63" w:rsidRDefault="00F339E7" w:rsidP="00193A37">
            <w:pPr>
              <w:numPr>
                <w:ilvl w:val="0"/>
                <w:numId w:val="42"/>
              </w:numPr>
              <w:rPr>
                <w:rFonts w:eastAsia="Times New Roman" w:cstheme="minorHAnsi"/>
                <w:b/>
                <w:bCs/>
                <w:sz w:val="24"/>
                <w:szCs w:val="24"/>
              </w:rPr>
            </w:pPr>
          </w:p>
          <w:p w14:paraId="1D71A5C7" w14:textId="77777777" w:rsidR="00F339E7" w:rsidRPr="002C0F63" w:rsidRDefault="00F339E7" w:rsidP="00193A37">
            <w:pPr>
              <w:numPr>
                <w:ilvl w:val="0"/>
                <w:numId w:val="42"/>
              </w:numPr>
              <w:rPr>
                <w:rFonts w:eastAsia="Times New Roman" w:cstheme="minorHAnsi"/>
                <w:b/>
                <w:bCs/>
                <w:sz w:val="24"/>
                <w:szCs w:val="24"/>
              </w:rPr>
            </w:pPr>
            <w:r w:rsidRPr="002C0F63">
              <w:rPr>
                <w:rFonts w:eastAsia="Times New Roman" w:cstheme="minorHAnsi"/>
                <w:b/>
                <w:bCs/>
                <w:sz w:val="24"/>
                <w:szCs w:val="24"/>
              </w:rPr>
              <w:t>5.</w:t>
            </w:r>
          </w:p>
          <w:p w14:paraId="2BF17C2A" w14:textId="77777777" w:rsidR="00F339E7" w:rsidRPr="002C0F63" w:rsidRDefault="00F339E7" w:rsidP="00193A37">
            <w:pPr>
              <w:rPr>
                <w:rFonts w:eastAsia="Times New Roman" w:cstheme="minorHAnsi"/>
                <w:b/>
                <w:bCs/>
                <w:sz w:val="24"/>
                <w:szCs w:val="24"/>
              </w:rPr>
            </w:pPr>
          </w:p>
        </w:tc>
        <w:tc>
          <w:tcPr>
            <w:tcW w:w="3119" w:type="dxa"/>
            <w:vMerge w:val="restart"/>
            <w:tcBorders>
              <w:top w:val="single" w:sz="8" w:space="0" w:color="auto"/>
              <w:left w:val="nil"/>
              <w:right w:val="single" w:sz="8" w:space="0" w:color="000000"/>
            </w:tcBorders>
            <w:shd w:val="pct12" w:color="auto" w:fill="auto"/>
            <w:noWrap/>
            <w:vAlign w:val="center"/>
            <w:hideMark/>
          </w:tcPr>
          <w:p w14:paraId="6A352BED"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Paczki krajowe – gabaryt A</w:t>
            </w: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14E306AE"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 xml:space="preserve">do 1 kg </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6484040C"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5</w:t>
            </w:r>
          </w:p>
        </w:tc>
      </w:tr>
      <w:tr w:rsidR="00F339E7" w:rsidRPr="002C0F63" w14:paraId="10DC16DC" w14:textId="77777777" w:rsidTr="00193A37">
        <w:trPr>
          <w:trHeight w:hRule="exact" w:val="454"/>
        </w:trPr>
        <w:tc>
          <w:tcPr>
            <w:tcW w:w="709" w:type="dxa"/>
            <w:vMerge/>
            <w:tcBorders>
              <w:left w:val="single" w:sz="8" w:space="0" w:color="auto"/>
              <w:right w:val="single" w:sz="8" w:space="0" w:color="auto"/>
            </w:tcBorders>
            <w:shd w:val="pct12" w:color="auto" w:fill="auto"/>
            <w:noWrap/>
            <w:vAlign w:val="center"/>
            <w:hideMark/>
          </w:tcPr>
          <w:p w14:paraId="7AC866A5" w14:textId="77777777" w:rsidR="00F339E7" w:rsidRPr="002C0F63" w:rsidRDefault="00F339E7" w:rsidP="00193A37">
            <w:pPr>
              <w:numPr>
                <w:ilvl w:val="0"/>
                <w:numId w:val="42"/>
              </w:numPr>
              <w:rPr>
                <w:rFonts w:eastAsia="Times New Roman" w:cstheme="minorHAnsi"/>
                <w:b/>
                <w:bCs/>
                <w:sz w:val="24"/>
                <w:szCs w:val="24"/>
              </w:rPr>
            </w:pPr>
          </w:p>
        </w:tc>
        <w:tc>
          <w:tcPr>
            <w:tcW w:w="3119" w:type="dxa"/>
            <w:vMerge/>
            <w:tcBorders>
              <w:left w:val="nil"/>
              <w:right w:val="single" w:sz="8" w:space="0" w:color="000000"/>
            </w:tcBorders>
            <w:shd w:val="pct12" w:color="auto" w:fill="auto"/>
            <w:noWrap/>
            <w:vAlign w:val="center"/>
            <w:hideMark/>
          </w:tcPr>
          <w:p w14:paraId="7516BC9A" w14:textId="77777777" w:rsidR="00F339E7" w:rsidRPr="002C0F63" w:rsidRDefault="00F339E7" w:rsidP="00193A37">
            <w:pPr>
              <w:rPr>
                <w:rFonts w:eastAsia="Times New Roman" w:cstheme="minorHAnsi"/>
                <w:b/>
                <w:bCs/>
                <w:sz w:val="24"/>
                <w:szCs w:val="24"/>
              </w:rPr>
            </w:pP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044E591C"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 xml:space="preserve">ponad 1 kg do 5 kg </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4CBD2FB5"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20</w:t>
            </w:r>
          </w:p>
        </w:tc>
      </w:tr>
      <w:tr w:rsidR="00F339E7" w:rsidRPr="002C0F63" w14:paraId="785D0BE7" w14:textId="77777777" w:rsidTr="00193A37">
        <w:trPr>
          <w:trHeight w:hRule="exact" w:val="454"/>
        </w:trPr>
        <w:tc>
          <w:tcPr>
            <w:tcW w:w="709" w:type="dxa"/>
            <w:vMerge/>
            <w:tcBorders>
              <w:left w:val="single" w:sz="8" w:space="0" w:color="auto"/>
              <w:bottom w:val="single" w:sz="8" w:space="0" w:color="auto"/>
              <w:right w:val="single" w:sz="8" w:space="0" w:color="auto"/>
            </w:tcBorders>
            <w:shd w:val="pct12" w:color="auto" w:fill="auto"/>
            <w:noWrap/>
            <w:vAlign w:val="center"/>
            <w:hideMark/>
          </w:tcPr>
          <w:p w14:paraId="6665C32C" w14:textId="77777777" w:rsidR="00F339E7" w:rsidRPr="002C0F63" w:rsidRDefault="00F339E7" w:rsidP="00193A37">
            <w:pPr>
              <w:numPr>
                <w:ilvl w:val="0"/>
                <w:numId w:val="42"/>
              </w:numPr>
              <w:rPr>
                <w:rFonts w:eastAsia="Times New Roman" w:cstheme="minorHAnsi"/>
                <w:b/>
                <w:bCs/>
                <w:sz w:val="24"/>
                <w:szCs w:val="24"/>
              </w:rPr>
            </w:pPr>
          </w:p>
        </w:tc>
        <w:tc>
          <w:tcPr>
            <w:tcW w:w="3119" w:type="dxa"/>
            <w:vMerge/>
            <w:tcBorders>
              <w:left w:val="nil"/>
              <w:bottom w:val="single" w:sz="8" w:space="0" w:color="auto"/>
              <w:right w:val="single" w:sz="8" w:space="0" w:color="000000"/>
            </w:tcBorders>
            <w:shd w:val="pct12" w:color="auto" w:fill="auto"/>
            <w:noWrap/>
            <w:vAlign w:val="center"/>
            <w:hideMark/>
          </w:tcPr>
          <w:p w14:paraId="68FD533C" w14:textId="77777777" w:rsidR="00F339E7" w:rsidRPr="002C0F63" w:rsidRDefault="00F339E7" w:rsidP="00193A37">
            <w:pPr>
              <w:rPr>
                <w:rFonts w:eastAsia="Times New Roman" w:cstheme="minorHAnsi"/>
                <w:b/>
                <w:bCs/>
                <w:sz w:val="24"/>
                <w:szCs w:val="24"/>
              </w:rPr>
            </w:pP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596F2659"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 xml:space="preserve">ponad 5 kg do 10 kg </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181F0059"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2</w:t>
            </w:r>
          </w:p>
        </w:tc>
      </w:tr>
      <w:tr w:rsidR="00F339E7" w:rsidRPr="002C0F63" w14:paraId="4A31BF2B" w14:textId="77777777" w:rsidTr="00193A37">
        <w:trPr>
          <w:trHeight w:hRule="exact" w:val="454"/>
        </w:trPr>
        <w:tc>
          <w:tcPr>
            <w:tcW w:w="709" w:type="dxa"/>
            <w:tcBorders>
              <w:top w:val="single" w:sz="8" w:space="0" w:color="auto"/>
              <w:left w:val="single" w:sz="8" w:space="0" w:color="auto"/>
              <w:bottom w:val="single" w:sz="8" w:space="0" w:color="auto"/>
              <w:right w:val="single" w:sz="8" w:space="0" w:color="auto"/>
            </w:tcBorders>
            <w:shd w:val="pct12" w:color="auto" w:fill="auto"/>
            <w:noWrap/>
            <w:vAlign w:val="center"/>
            <w:hideMark/>
          </w:tcPr>
          <w:p w14:paraId="249E9840" w14:textId="77777777" w:rsidR="00F339E7" w:rsidRPr="002C0F63" w:rsidRDefault="00F339E7" w:rsidP="00193A37">
            <w:pPr>
              <w:numPr>
                <w:ilvl w:val="0"/>
                <w:numId w:val="42"/>
              </w:numPr>
              <w:rPr>
                <w:rFonts w:eastAsia="Times New Roman" w:cstheme="minorHAnsi"/>
                <w:b/>
                <w:bCs/>
                <w:sz w:val="24"/>
                <w:szCs w:val="24"/>
              </w:rPr>
            </w:pPr>
          </w:p>
        </w:tc>
        <w:tc>
          <w:tcPr>
            <w:tcW w:w="3119" w:type="dxa"/>
            <w:tcBorders>
              <w:top w:val="single" w:sz="8" w:space="0" w:color="auto"/>
              <w:left w:val="nil"/>
              <w:bottom w:val="single" w:sz="8" w:space="0" w:color="auto"/>
              <w:right w:val="single" w:sz="8" w:space="0" w:color="000000"/>
            </w:tcBorders>
            <w:shd w:val="pct12" w:color="auto" w:fill="auto"/>
            <w:noWrap/>
            <w:vAlign w:val="center"/>
            <w:hideMark/>
          </w:tcPr>
          <w:p w14:paraId="7343A87D"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Usługa zwrot przesyłek: polecone krajowe – format S*</w:t>
            </w: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05A3AA11"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do 500 g</w:t>
            </w:r>
            <w:r>
              <w:rPr>
                <w:rFonts w:eastAsia="Times New Roman" w:cstheme="minorHAnsi"/>
                <w:b/>
                <w:bCs/>
                <w:sz w:val="24"/>
                <w:szCs w:val="24"/>
              </w:rPr>
              <w:t xml:space="preserve"> format S</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72BFFBF4" w14:textId="77777777" w:rsidR="00F339E7" w:rsidRPr="002C0F63" w:rsidRDefault="00F339E7" w:rsidP="00193A37">
            <w:pPr>
              <w:rPr>
                <w:rFonts w:eastAsia="Times New Roman" w:cstheme="minorHAnsi"/>
                <w:b/>
                <w:bCs/>
                <w:sz w:val="24"/>
                <w:szCs w:val="24"/>
              </w:rPr>
            </w:pPr>
            <w:r>
              <w:rPr>
                <w:rFonts w:eastAsia="Times New Roman" w:cstheme="minorHAnsi"/>
                <w:b/>
                <w:bCs/>
                <w:sz w:val="24"/>
                <w:szCs w:val="24"/>
              </w:rPr>
              <w:t>768</w:t>
            </w:r>
          </w:p>
        </w:tc>
      </w:tr>
      <w:tr w:rsidR="00F339E7" w:rsidRPr="002C0F63" w14:paraId="31535856" w14:textId="77777777" w:rsidTr="00193A37">
        <w:trPr>
          <w:trHeight w:hRule="exact" w:val="454"/>
        </w:trPr>
        <w:tc>
          <w:tcPr>
            <w:tcW w:w="709" w:type="dxa"/>
            <w:tcBorders>
              <w:top w:val="single" w:sz="8" w:space="0" w:color="auto"/>
              <w:left w:val="single" w:sz="8" w:space="0" w:color="auto"/>
              <w:bottom w:val="single" w:sz="8" w:space="0" w:color="auto"/>
              <w:right w:val="single" w:sz="8" w:space="0" w:color="auto"/>
            </w:tcBorders>
            <w:shd w:val="pct12" w:color="auto" w:fill="auto"/>
            <w:noWrap/>
            <w:vAlign w:val="center"/>
            <w:hideMark/>
          </w:tcPr>
          <w:p w14:paraId="717FB474" w14:textId="77777777" w:rsidR="00F339E7" w:rsidRPr="002C0F63" w:rsidRDefault="00F339E7" w:rsidP="00193A37">
            <w:pPr>
              <w:numPr>
                <w:ilvl w:val="0"/>
                <w:numId w:val="42"/>
              </w:numPr>
              <w:rPr>
                <w:rFonts w:eastAsia="Times New Roman" w:cstheme="minorHAnsi"/>
                <w:b/>
                <w:bCs/>
                <w:sz w:val="24"/>
                <w:szCs w:val="24"/>
              </w:rPr>
            </w:pPr>
            <w:r w:rsidRPr="002C0F63">
              <w:rPr>
                <w:rFonts w:eastAsia="Times New Roman" w:cstheme="minorHAnsi"/>
                <w:b/>
                <w:bCs/>
                <w:sz w:val="24"/>
                <w:szCs w:val="24"/>
              </w:rPr>
              <w:t>6.</w:t>
            </w:r>
          </w:p>
        </w:tc>
        <w:tc>
          <w:tcPr>
            <w:tcW w:w="3119" w:type="dxa"/>
            <w:tcBorders>
              <w:top w:val="single" w:sz="8" w:space="0" w:color="auto"/>
              <w:left w:val="nil"/>
              <w:bottom w:val="single" w:sz="8" w:space="0" w:color="auto"/>
              <w:right w:val="single" w:sz="8" w:space="0" w:color="000000"/>
            </w:tcBorders>
            <w:shd w:val="pct12" w:color="auto" w:fill="auto"/>
            <w:noWrap/>
            <w:vAlign w:val="center"/>
            <w:hideMark/>
          </w:tcPr>
          <w:p w14:paraId="4B3AAC31"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Usługa zwrot przesyłek: polecone krajowe – format M*</w:t>
            </w: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24ECBCED"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do 500 g</w:t>
            </w:r>
            <w:r>
              <w:rPr>
                <w:rFonts w:eastAsia="Times New Roman" w:cstheme="minorHAnsi"/>
                <w:b/>
                <w:bCs/>
                <w:sz w:val="24"/>
                <w:szCs w:val="24"/>
              </w:rPr>
              <w:t xml:space="preserve"> Format M</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2918A3DF" w14:textId="77777777" w:rsidR="00F339E7" w:rsidRPr="002C0F63" w:rsidRDefault="00F339E7" w:rsidP="00193A37">
            <w:pPr>
              <w:rPr>
                <w:rFonts w:eastAsia="Times New Roman" w:cstheme="minorHAnsi"/>
                <w:b/>
                <w:bCs/>
                <w:sz w:val="24"/>
                <w:szCs w:val="24"/>
              </w:rPr>
            </w:pPr>
            <w:r>
              <w:rPr>
                <w:rFonts w:eastAsia="Times New Roman" w:cstheme="minorHAnsi"/>
                <w:b/>
                <w:bCs/>
                <w:sz w:val="24"/>
                <w:szCs w:val="24"/>
              </w:rPr>
              <w:t>767</w:t>
            </w:r>
          </w:p>
        </w:tc>
      </w:tr>
      <w:tr w:rsidR="00F339E7" w:rsidRPr="002C0F63" w14:paraId="516DD42C" w14:textId="77777777" w:rsidTr="00193A37">
        <w:trPr>
          <w:trHeight w:hRule="exact" w:val="454"/>
        </w:trPr>
        <w:tc>
          <w:tcPr>
            <w:tcW w:w="709" w:type="dxa"/>
            <w:tcBorders>
              <w:top w:val="single" w:sz="8" w:space="0" w:color="auto"/>
              <w:left w:val="single" w:sz="8" w:space="0" w:color="auto"/>
              <w:bottom w:val="single" w:sz="8" w:space="0" w:color="auto"/>
              <w:right w:val="single" w:sz="8" w:space="0" w:color="auto"/>
            </w:tcBorders>
            <w:shd w:val="pct12" w:color="auto" w:fill="auto"/>
            <w:noWrap/>
            <w:vAlign w:val="center"/>
            <w:hideMark/>
          </w:tcPr>
          <w:p w14:paraId="6570A92A" w14:textId="77777777" w:rsidR="00F339E7" w:rsidRPr="002C0F63" w:rsidRDefault="00F339E7" w:rsidP="00193A37">
            <w:pPr>
              <w:numPr>
                <w:ilvl w:val="0"/>
                <w:numId w:val="42"/>
              </w:numPr>
              <w:rPr>
                <w:rFonts w:eastAsia="Times New Roman" w:cstheme="minorHAnsi"/>
                <w:b/>
                <w:bCs/>
                <w:sz w:val="24"/>
                <w:szCs w:val="24"/>
              </w:rPr>
            </w:pPr>
          </w:p>
        </w:tc>
        <w:tc>
          <w:tcPr>
            <w:tcW w:w="3119" w:type="dxa"/>
            <w:tcBorders>
              <w:top w:val="single" w:sz="8" w:space="0" w:color="auto"/>
              <w:left w:val="nil"/>
              <w:bottom w:val="single" w:sz="8" w:space="0" w:color="auto"/>
              <w:right w:val="single" w:sz="8" w:space="0" w:color="000000"/>
            </w:tcBorders>
            <w:shd w:val="pct12" w:color="auto" w:fill="auto"/>
            <w:noWrap/>
            <w:vAlign w:val="center"/>
            <w:hideMark/>
          </w:tcPr>
          <w:p w14:paraId="2E16ACDD"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Usługa potwierdzenie odbioru krajowe</w:t>
            </w: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36F276BF"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0EC25CC6"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26114</w:t>
            </w:r>
          </w:p>
        </w:tc>
      </w:tr>
      <w:tr w:rsidR="00F339E7" w:rsidRPr="002C0F63" w14:paraId="7D5B0C1E" w14:textId="77777777" w:rsidTr="00193A37">
        <w:trPr>
          <w:trHeight w:hRule="exact" w:val="454"/>
        </w:trPr>
        <w:tc>
          <w:tcPr>
            <w:tcW w:w="709" w:type="dxa"/>
            <w:vMerge w:val="restart"/>
            <w:tcBorders>
              <w:top w:val="single" w:sz="8" w:space="0" w:color="auto"/>
              <w:left w:val="single" w:sz="8" w:space="0" w:color="auto"/>
              <w:right w:val="single" w:sz="8" w:space="0" w:color="auto"/>
            </w:tcBorders>
            <w:shd w:val="pct12" w:color="auto" w:fill="auto"/>
            <w:noWrap/>
            <w:vAlign w:val="center"/>
            <w:hideMark/>
          </w:tcPr>
          <w:p w14:paraId="7D717752" w14:textId="77777777" w:rsidR="00F339E7" w:rsidRPr="002C0F63" w:rsidRDefault="00F339E7" w:rsidP="00193A37">
            <w:pPr>
              <w:numPr>
                <w:ilvl w:val="0"/>
                <w:numId w:val="42"/>
              </w:numPr>
              <w:rPr>
                <w:rFonts w:eastAsia="Times New Roman" w:cstheme="minorHAnsi"/>
                <w:b/>
                <w:bCs/>
                <w:sz w:val="24"/>
                <w:szCs w:val="24"/>
              </w:rPr>
            </w:pPr>
            <w:r w:rsidRPr="002C0F63">
              <w:rPr>
                <w:rFonts w:eastAsia="Times New Roman" w:cstheme="minorHAnsi"/>
                <w:b/>
                <w:bCs/>
                <w:sz w:val="24"/>
                <w:szCs w:val="24"/>
              </w:rPr>
              <w:t>7.</w:t>
            </w:r>
          </w:p>
        </w:tc>
        <w:tc>
          <w:tcPr>
            <w:tcW w:w="3119" w:type="dxa"/>
            <w:vMerge w:val="restart"/>
            <w:tcBorders>
              <w:top w:val="single" w:sz="8" w:space="0" w:color="auto"/>
              <w:left w:val="nil"/>
              <w:right w:val="single" w:sz="8" w:space="0" w:color="000000"/>
            </w:tcBorders>
            <w:shd w:val="pct12" w:color="auto" w:fill="auto"/>
            <w:noWrap/>
            <w:vAlign w:val="center"/>
            <w:hideMark/>
          </w:tcPr>
          <w:p w14:paraId="04FB6EBE"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 xml:space="preserve">Zwykłe zagraniczne – format S  </w:t>
            </w: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3CD41C81"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Strefa A do 50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30566485"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14</w:t>
            </w:r>
          </w:p>
        </w:tc>
      </w:tr>
      <w:tr w:rsidR="00F339E7" w:rsidRPr="002C0F63" w14:paraId="1916780F" w14:textId="77777777" w:rsidTr="00193A37">
        <w:trPr>
          <w:trHeight w:hRule="exact" w:val="454"/>
        </w:trPr>
        <w:tc>
          <w:tcPr>
            <w:tcW w:w="709" w:type="dxa"/>
            <w:vMerge/>
            <w:tcBorders>
              <w:left w:val="single" w:sz="8" w:space="0" w:color="auto"/>
              <w:bottom w:val="single" w:sz="8" w:space="0" w:color="auto"/>
              <w:right w:val="single" w:sz="8" w:space="0" w:color="auto"/>
            </w:tcBorders>
            <w:shd w:val="pct12" w:color="auto" w:fill="auto"/>
            <w:noWrap/>
            <w:vAlign w:val="center"/>
            <w:hideMark/>
          </w:tcPr>
          <w:p w14:paraId="28ECD7E1" w14:textId="77777777" w:rsidR="00F339E7" w:rsidRPr="002C0F63" w:rsidRDefault="00F339E7" w:rsidP="00193A37">
            <w:pPr>
              <w:numPr>
                <w:ilvl w:val="0"/>
                <w:numId w:val="42"/>
              </w:numPr>
              <w:rPr>
                <w:rFonts w:eastAsia="Times New Roman" w:cstheme="minorHAnsi"/>
                <w:b/>
                <w:bCs/>
                <w:sz w:val="24"/>
                <w:szCs w:val="24"/>
              </w:rPr>
            </w:pPr>
          </w:p>
        </w:tc>
        <w:tc>
          <w:tcPr>
            <w:tcW w:w="3119" w:type="dxa"/>
            <w:vMerge/>
            <w:tcBorders>
              <w:left w:val="nil"/>
              <w:bottom w:val="single" w:sz="8" w:space="0" w:color="auto"/>
              <w:right w:val="single" w:sz="8" w:space="0" w:color="000000"/>
            </w:tcBorders>
            <w:shd w:val="pct12" w:color="auto" w:fill="auto"/>
            <w:noWrap/>
            <w:vAlign w:val="center"/>
            <w:hideMark/>
          </w:tcPr>
          <w:p w14:paraId="2122ABAE" w14:textId="77777777" w:rsidR="00F339E7" w:rsidRPr="002C0F63" w:rsidRDefault="00F339E7" w:rsidP="00193A37">
            <w:pPr>
              <w:rPr>
                <w:rFonts w:eastAsia="Times New Roman" w:cstheme="minorHAnsi"/>
                <w:b/>
                <w:bCs/>
                <w:sz w:val="24"/>
                <w:szCs w:val="24"/>
              </w:rPr>
            </w:pP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4A20FCFD"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Strefa B do 50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6E965A63"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10</w:t>
            </w:r>
          </w:p>
        </w:tc>
      </w:tr>
      <w:tr w:rsidR="00F339E7" w:rsidRPr="002C0F63" w14:paraId="4D9247CC" w14:textId="77777777" w:rsidTr="00193A37">
        <w:trPr>
          <w:trHeight w:hRule="exact" w:val="454"/>
        </w:trPr>
        <w:tc>
          <w:tcPr>
            <w:tcW w:w="709" w:type="dxa"/>
            <w:vMerge w:val="restart"/>
            <w:tcBorders>
              <w:top w:val="single" w:sz="8" w:space="0" w:color="auto"/>
              <w:left w:val="single" w:sz="8" w:space="0" w:color="auto"/>
              <w:right w:val="single" w:sz="8" w:space="0" w:color="auto"/>
            </w:tcBorders>
            <w:shd w:val="pct12" w:color="auto" w:fill="auto"/>
            <w:noWrap/>
            <w:vAlign w:val="center"/>
            <w:hideMark/>
          </w:tcPr>
          <w:p w14:paraId="0E08A71A" w14:textId="77777777" w:rsidR="00F339E7" w:rsidRPr="002C0F63" w:rsidRDefault="00F339E7" w:rsidP="00193A37">
            <w:pPr>
              <w:numPr>
                <w:ilvl w:val="0"/>
                <w:numId w:val="42"/>
              </w:numPr>
              <w:rPr>
                <w:rFonts w:eastAsia="Times New Roman" w:cstheme="minorHAnsi"/>
                <w:b/>
                <w:bCs/>
                <w:sz w:val="24"/>
                <w:szCs w:val="24"/>
              </w:rPr>
            </w:pPr>
          </w:p>
        </w:tc>
        <w:tc>
          <w:tcPr>
            <w:tcW w:w="3119" w:type="dxa"/>
            <w:vMerge w:val="restart"/>
            <w:tcBorders>
              <w:top w:val="single" w:sz="8" w:space="0" w:color="auto"/>
              <w:left w:val="nil"/>
              <w:right w:val="single" w:sz="8" w:space="0" w:color="000000"/>
            </w:tcBorders>
            <w:shd w:val="pct12" w:color="auto" w:fill="auto"/>
            <w:noWrap/>
            <w:vAlign w:val="center"/>
            <w:hideMark/>
          </w:tcPr>
          <w:p w14:paraId="7CFF4724"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 xml:space="preserve">Zwykłe zagraniczne – format M  </w:t>
            </w: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685920D8"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Strefa A do 50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3E4DE68B"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20</w:t>
            </w:r>
          </w:p>
        </w:tc>
      </w:tr>
      <w:tr w:rsidR="00F339E7" w:rsidRPr="002C0F63" w14:paraId="0C2BC918" w14:textId="77777777" w:rsidTr="00193A37">
        <w:trPr>
          <w:trHeight w:hRule="exact" w:val="454"/>
        </w:trPr>
        <w:tc>
          <w:tcPr>
            <w:tcW w:w="709" w:type="dxa"/>
            <w:vMerge/>
            <w:tcBorders>
              <w:left w:val="single" w:sz="8" w:space="0" w:color="auto"/>
              <w:bottom w:val="single" w:sz="8" w:space="0" w:color="auto"/>
              <w:right w:val="single" w:sz="8" w:space="0" w:color="auto"/>
            </w:tcBorders>
            <w:shd w:val="pct12" w:color="auto" w:fill="auto"/>
            <w:noWrap/>
            <w:vAlign w:val="center"/>
            <w:hideMark/>
          </w:tcPr>
          <w:p w14:paraId="7FD94D20" w14:textId="77777777" w:rsidR="00F339E7" w:rsidRPr="002C0F63" w:rsidRDefault="00F339E7" w:rsidP="00193A37">
            <w:pPr>
              <w:numPr>
                <w:ilvl w:val="0"/>
                <w:numId w:val="42"/>
              </w:numPr>
              <w:rPr>
                <w:rFonts w:eastAsia="Times New Roman" w:cstheme="minorHAnsi"/>
                <w:b/>
                <w:bCs/>
                <w:sz w:val="24"/>
                <w:szCs w:val="24"/>
              </w:rPr>
            </w:pPr>
          </w:p>
        </w:tc>
        <w:tc>
          <w:tcPr>
            <w:tcW w:w="3119" w:type="dxa"/>
            <w:vMerge/>
            <w:tcBorders>
              <w:left w:val="nil"/>
              <w:bottom w:val="single" w:sz="8" w:space="0" w:color="auto"/>
              <w:right w:val="single" w:sz="8" w:space="0" w:color="000000"/>
            </w:tcBorders>
            <w:shd w:val="pct12" w:color="auto" w:fill="auto"/>
            <w:noWrap/>
            <w:vAlign w:val="center"/>
            <w:hideMark/>
          </w:tcPr>
          <w:p w14:paraId="4E70B3AB" w14:textId="77777777" w:rsidR="00F339E7" w:rsidRPr="002C0F63" w:rsidRDefault="00F339E7" w:rsidP="00193A37">
            <w:pPr>
              <w:rPr>
                <w:rFonts w:eastAsia="Times New Roman" w:cstheme="minorHAnsi"/>
                <w:b/>
                <w:bCs/>
                <w:sz w:val="24"/>
                <w:szCs w:val="24"/>
              </w:rPr>
            </w:pP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54A98874"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Strefa B do 50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06E4A21C"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10</w:t>
            </w:r>
          </w:p>
        </w:tc>
      </w:tr>
      <w:tr w:rsidR="00F339E7" w:rsidRPr="002C0F63" w14:paraId="4DC337E5" w14:textId="77777777" w:rsidTr="00193A37">
        <w:trPr>
          <w:trHeight w:hRule="exact" w:val="454"/>
        </w:trPr>
        <w:tc>
          <w:tcPr>
            <w:tcW w:w="709" w:type="dxa"/>
            <w:vMerge w:val="restart"/>
            <w:tcBorders>
              <w:top w:val="single" w:sz="8" w:space="0" w:color="auto"/>
              <w:left w:val="single" w:sz="8" w:space="0" w:color="auto"/>
              <w:right w:val="single" w:sz="8" w:space="0" w:color="auto"/>
            </w:tcBorders>
            <w:shd w:val="pct12" w:color="auto" w:fill="auto"/>
            <w:noWrap/>
            <w:vAlign w:val="center"/>
            <w:hideMark/>
          </w:tcPr>
          <w:p w14:paraId="06CE44AF" w14:textId="77777777" w:rsidR="00F339E7" w:rsidRPr="002C0F63" w:rsidRDefault="00F339E7" w:rsidP="00193A37">
            <w:pPr>
              <w:numPr>
                <w:ilvl w:val="0"/>
                <w:numId w:val="42"/>
              </w:numPr>
              <w:rPr>
                <w:rFonts w:eastAsia="Times New Roman" w:cstheme="minorHAnsi"/>
                <w:b/>
                <w:bCs/>
                <w:sz w:val="24"/>
                <w:szCs w:val="24"/>
              </w:rPr>
            </w:pPr>
          </w:p>
        </w:tc>
        <w:tc>
          <w:tcPr>
            <w:tcW w:w="3119" w:type="dxa"/>
            <w:vMerge w:val="restart"/>
            <w:tcBorders>
              <w:top w:val="single" w:sz="8" w:space="0" w:color="auto"/>
              <w:left w:val="nil"/>
              <w:right w:val="single" w:sz="8" w:space="0" w:color="000000"/>
            </w:tcBorders>
            <w:shd w:val="pct12" w:color="auto" w:fill="auto"/>
            <w:noWrap/>
            <w:vAlign w:val="center"/>
            <w:hideMark/>
          </w:tcPr>
          <w:p w14:paraId="322DB26F"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Zwykłe zagraniczne – format L</w:t>
            </w: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1E232365"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Strefa A do 50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45118FB7"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2</w:t>
            </w:r>
          </w:p>
        </w:tc>
      </w:tr>
      <w:tr w:rsidR="00F339E7" w:rsidRPr="002C0F63" w14:paraId="215546B3" w14:textId="77777777" w:rsidTr="00193A37">
        <w:trPr>
          <w:trHeight w:hRule="exact" w:val="454"/>
        </w:trPr>
        <w:tc>
          <w:tcPr>
            <w:tcW w:w="709" w:type="dxa"/>
            <w:vMerge/>
            <w:tcBorders>
              <w:left w:val="single" w:sz="8" w:space="0" w:color="auto"/>
              <w:bottom w:val="single" w:sz="8" w:space="0" w:color="auto"/>
              <w:right w:val="single" w:sz="8" w:space="0" w:color="auto"/>
            </w:tcBorders>
            <w:shd w:val="pct12" w:color="auto" w:fill="auto"/>
            <w:noWrap/>
            <w:vAlign w:val="center"/>
            <w:hideMark/>
          </w:tcPr>
          <w:p w14:paraId="554432EB" w14:textId="77777777" w:rsidR="00F339E7" w:rsidRPr="002C0F63" w:rsidRDefault="00F339E7" w:rsidP="00193A37">
            <w:pPr>
              <w:numPr>
                <w:ilvl w:val="0"/>
                <w:numId w:val="42"/>
              </w:numPr>
              <w:rPr>
                <w:rFonts w:eastAsia="Times New Roman" w:cstheme="minorHAnsi"/>
                <w:b/>
                <w:bCs/>
                <w:sz w:val="24"/>
                <w:szCs w:val="24"/>
              </w:rPr>
            </w:pPr>
          </w:p>
        </w:tc>
        <w:tc>
          <w:tcPr>
            <w:tcW w:w="3119" w:type="dxa"/>
            <w:vMerge/>
            <w:tcBorders>
              <w:left w:val="nil"/>
              <w:bottom w:val="single" w:sz="8" w:space="0" w:color="auto"/>
              <w:right w:val="single" w:sz="8" w:space="0" w:color="000000"/>
            </w:tcBorders>
            <w:shd w:val="pct12" w:color="auto" w:fill="auto"/>
            <w:noWrap/>
            <w:vAlign w:val="center"/>
            <w:hideMark/>
          </w:tcPr>
          <w:p w14:paraId="34623C56" w14:textId="77777777" w:rsidR="00F339E7" w:rsidRPr="002C0F63" w:rsidRDefault="00F339E7" w:rsidP="00193A37">
            <w:pPr>
              <w:rPr>
                <w:rFonts w:eastAsia="Times New Roman" w:cstheme="minorHAnsi"/>
                <w:b/>
                <w:bCs/>
                <w:sz w:val="24"/>
                <w:szCs w:val="24"/>
              </w:rPr>
            </w:pP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37B1765A"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Strefa B do 50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2E161CA2"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2</w:t>
            </w:r>
          </w:p>
        </w:tc>
      </w:tr>
      <w:tr w:rsidR="00F339E7" w:rsidRPr="002C0F63" w14:paraId="4EFF085A" w14:textId="77777777" w:rsidTr="00193A37">
        <w:trPr>
          <w:trHeight w:hRule="exact" w:val="454"/>
        </w:trPr>
        <w:tc>
          <w:tcPr>
            <w:tcW w:w="709" w:type="dxa"/>
            <w:vMerge w:val="restart"/>
            <w:tcBorders>
              <w:top w:val="single" w:sz="8" w:space="0" w:color="auto"/>
              <w:left w:val="single" w:sz="8" w:space="0" w:color="auto"/>
              <w:right w:val="single" w:sz="8" w:space="0" w:color="auto"/>
            </w:tcBorders>
            <w:shd w:val="pct12" w:color="auto" w:fill="auto"/>
            <w:noWrap/>
            <w:vAlign w:val="center"/>
            <w:hideMark/>
          </w:tcPr>
          <w:p w14:paraId="5F85FE51" w14:textId="77777777" w:rsidR="00F339E7" w:rsidRPr="002C0F63" w:rsidRDefault="00F339E7" w:rsidP="00193A37">
            <w:pPr>
              <w:numPr>
                <w:ilvl w:val="0"/>
                <w:numId w:val="42"/>
              </w:numPr>
              <w:rPr>
                <w:rFonts w:eastAsia="Times New Roman" w:cstheme="minorHAnsi"/>
                <w:b/>
                <w:bCs/>
                <w:sz w:val="24"/>
                <w:szCs w:val="24"/>
              </w:rPr>
            </w:pPr>
          </w:p>
        </w:tc>
        <w:tc>
          <w:tcPr>
            <w:tcW w:w="3119" w:type="dxa"/>
            <w:vMerge w:val="restart"/>
            <w:tcBorders>
              <w:top w:val="single" w:sz="8" w:space="0" w:color="auto"/>
              <w:left w:val="nil"/>
              <w:right w:val="single" w:sz="8" w:space="0" w:color="000000"/>
            </w:tcBorders>
            <w:shd w:val="pct12" w:color="auto" w:fill="auto"/>
            <w:noWrap/>
            <w:vAlign w:val="center"/>
            <w:hideMark/>
          </w:tcPr>
          <w:p w14:paraId="327A5998"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Polecone priorytetowe zagraniczne – format S</w:t>
            </w: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1ACBF2D7"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Strefa A do 50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1D2FD4AF"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20</w:t>
            </w:r>
          </w:p>
        </w:tc>
      </w:tr>
      <w:tr w:rsidR="00F339E7" w:rsidRPr="002C0F63" w14:paraId="5077F1F1" w14:textId="77777777" w:rsidTr="00193A37">
        <w:trPr>
          <w:trHeight w:hRule="exact" w:val="454"/>
        </w:trPr>
        <w:tc>
          <w:tcPr>
            <w:tcW w:w="709" w:type="dxa"/>
            <w:vMerge/>
            <w:tcBorders>
              <w:left w:val="single" w:sz="8" w:space="0" w:color="auto"/>
              <w:right w:val="single" w:sz="8" w:space="0" w:color="auto"/>
            </w:tcBorders>
            <w:shd w:val="pct12" w:color="auto" w:fill="auto"/>
            <w:noWrap/>
            <w:vAlign w:val="center"/>
            <w:hideMark/>
          </w:tcPr>
          <w:p w14:paraId="28F0492D" w14:textId="77777777" w:rsidR="00F339E7" w:rsidRPr="002C0F63" w:rsidRDefault="00F339E7" w:rsidP="00193A37">
            <w:pPr>
              <w:numPr>
                <w:ilvl w:val="0"/>
                <w:numId w:val="42"/>
              </w:numPr>
              <w:rPr>
                <w:rFonts w:eastAsia="Times New Roman" w:cstheme="minorHAnsi"/>
                <w:b/>
                <w:bCs/>
                <w:sz w:val="24"/>
                <w:szCs w:val="24"/>
              </w:rPr>
            </w:pPr>
          </w:p>
        </w:tc>
        <w:tc>
          <w:tcPr>
            <w:tcW w:w="3119" w:type="dxa"/>
            <w:vMerge/>
            <w:tcBorders>
              <w:left w:val="nil"/>
              <w:right w:val="single" w:sz="8" w:space="0" w:color="000000"/>
            </w:tcBorders>
            <w:shd w:val="pct12" w:color="auto" w:fill="auto"/>
            <w:noWrap/>
            <w:vAlign w:val="center"/>
            <w:hideMark/>
          </w:tcPr>
          <w:p w14:paraId="25340D14" w14:textId="77777777" w:rsidR="00F339E7" w:rsidRPr="002C0F63" w:rsidRDefault="00F339E7" w:rsidP="00193A37">
            <w:pPr>
              <w:rPr>
                <w:rFonts w:eastAsia="Times New Roman" w:cstheme="minorHAnsi"/>
                <w:b/>
                <w:bCs/>
                <w:sz w:val="24"/>
                <w:szCs w:val="24"/>
              </w:rPr>
            </w:pP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58E687EA"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Strefa A ponad 50 g do 100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1EF8F912"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2</w:t>
            </w:r>
          </w:p>
        </w:tc>
      </w:tr>
      <w:tr w:rsidR="00F339E7" w:rsidRPr="002C0F63" w14:paraId="4C1CA114" w14:textId="77777777" w:rsidTr="00193A37">
        <w:trPr>
          <w:trHeight w:hRule="exact" w:val="454"/>
        </w:trPr>
        <w:tc>
          <w:tcPr>
            <w:tcW w:w="709" w:type="dxa"/>
            <w:vMerge/>
            <w:tcBorders>
              <w:left w:val="single" w:sz="8" w:space="0" w:color="auto"/>
              <w:right w:val="single" w:sz="8" w:space="0" w:color="auto"/>
            </w:tcBorders>
            <w:shd w:val="pct12" w:color="auto" w:fill="auto"/>
            <w:noWrap/>
            <w:vAlign w:val="center"/>
            <w:hideMark/>
          </w:tcPr>
          <w:p w14:paraId="2489928E" w14:textId="77777777" w:rsidR="00F339E7" w:rsidRPr="002C0F63" w:rsidRDefault="00F339E7" w:rsidP="00193A37">
            <w:pPr>
              <w:numPr>
                <w:ilvl w:val="0"/>
                <w:numId w:val="42"/>
              </w:numPr>
              <w:rPr>
                <w:rFonts w:eastAsia="Times New Roman" w:cstheme="minorHAnsi"/>
                <w:b/>
                <w:bCs/>
                <w:sz w:val="24"/>
                <w:szCs w:val="24"/>
              </w:rPr>
            </w:pPr>
          </w:p>
        </w:tc>
        <w:tc>
          <w:tcPr>
            <w:tcW w:w="3119" w:type="dxa"/>
            <w:vMerge/>
            <w:tcBorders>
              <w:left w:val="nil"/>
              <w:right w:val="single" w:sz="8" w:space="0" w:color="000000"/>
            </w:tcBorders>
            <w:shd w:val="pct12" w:color="auto" w:fill="auto"/>
            <w:noWrap/>
            <w:vAlign w:val="center"/>
            <w:hideMark/>
          </w:tcPr>
          <w:p w14:paraId="4CC8098F" w14:textId="77777777" w:rsidR="00F339E7" w:rsidRPr="002C0F63" w:rsidRDefault="00F339E7" w:rsidP="00193A37">
            <w:pPr>
              <w:rPr>
                <w:rFonts w:eastAsia="Times New Roman" w:cstheme="minorHAnsi"/>
                <w:b/>
                <w:bCs/>
                <w:sz w:val="24"/>
                <w:szCs w:val="24"/>
              </w:rPr>
            </w:pP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312380BA"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Strefa B do 50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3A0E27E0"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10</w:t>
            </w:r>
          </w:p>
        </w:tc>
      </w:tr>
      <w:tr w:rsidR="00F339E7" w:rsidRPr="002C0F63" w14:paraId="66291B91" w14:textId="77777777" w:rsidTr="00193A37">
        <w:trPr>
          <w:trHeight w:hRule="exact" w:val="454"/>
        </w:trPr>
        <w:tc>
          <w:tcPr>
            <w:tcW w:w="709" w:type="dxa"/>
            <w:vMerge/>
            <w:tcBorders>
              <w:left w:val="single" w:sz="8" w:space="0" w:color="auto"/>
              <w:bottom w:val="single" w:sz="8" w:space="0" w:color="auto"/>
              <w:right w:val="single" w:sz="8" w:space="0" w:color="auto"/>
            </w:tcBorders>
            <w:shd w:val="pct12" w:color="auto" w:fill="auto"/>
            <w:noWrap/>
            <w:vAlign w:val="center"/>
            <w:hideMark/>
          </w:tcPr>
          <w:p w14:paraId="015C5AE7" w14:textId="77777777" w:rsidR="00F339E7" w:rsidRPr="002C0F63" w:rsidRDefault="00F339E7" w:rsidP="00193A37">
            <w:pPr>
              <w:numPr>
                <w:ilvl w:val="0"/>
                <w:numId w:val="42"/>
              </w:numPr>
              <w:rPr>
                <w:rFonts w:eastAsia="Times New Roman" w:cstheme="minorHAnsi"/>
                <w:b/>
                <w:bCs/>
                <w:sz w:val="24"/>
                <w:szCs w:val="24"/>
              </w:rPr>
            </w:pPr>
          </w:p>
        </w:tc>
        <w:tc>
          <w:tcPr>
            <w:tcW w:w="3119" w:type="dxa"/>
            <w:vMerge/>
            <w:tcBorders>
              <w:left w:val="nil"/>
              <w:bottom w:val="single" w:sz="8" w:space="0" w:color="auto"/>
              <w:right w:val="single" w:sz="8" w:space="0" w:color="000000"/>
            </w:tcBorders>
            <w:shd w:val="pct12" w:color="auto" w:fill="auto"/>
            <w:noWrap/>
            <w:vAlign w:val="center"/>
            <w:hideMark/>
          </w:tcPr>
          <w:p w14:paraId="4F181334" w14:textId="77777777" w:rsidR="00F339E7" w:rsidRPr="002C0F63" w:rsidRDefault="00F339E7" w:rsidP="00193A37">
            <w:pPr>
              <w:rPr>
                <w:rFonts w:eastAsia="Times New Roman" w:cstheme="minorHAnsi"/>
                <w:b/>
                <w:bCs/>
                <w:sz w:val="24"/>
                <w:szCs w:val="24"/>
              </w:rPr>
            </w:pP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69A59013"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Strefa C do 50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0F951A92"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4</w:t>
            </w:r>
          </w:p>
        </w:tc>
      </w:tr>
      <w:tr w:rsidR="00F339E7" w:rsidRPr="002C0F63" w14:paraId="7C175DEA" w14:textId="77777777" w:rsidTr="00193A37">
        <w:trPr>
          <w:trHeight w:hRule="exact" w:val="454"/>
        </w:trPr>
        <w:tc>
          <w:tcPr>
            <w:tcW w:w="709" w:type="dxa"/>
            <w:vMerge w:val="restart"/>
            <w:tcBorders>
              <w:top w:val="single" w:sz="8" w:space="0" w:color="auto"/>
              <w:left w:val="single" w:sz="8" w:space="0" w:color="auto"/>
              <w:right w:val="single" w:sz="8" w:space="0" w:color="auto"/>
            </w:tcBorders>
            <w:shd w:val="pct12" w:color="auto" w:fill="auto"/>
            <w:noWrap/>
            <w:vAlign w:val="center"/>
            <w:hideMark/>
          </w:tcPr>
          <w:p w14:paraId="52138349" w14:textId="77777777" w:rsidR="00F339E7" w:rsidRPr="002C0F63" w:rsidRDefault="00F339E7" w:rsidP="00193A37">
            <w:pPr>
              <w:numPr>
                <w:ilvl w:val="0"/>
                <w:numId w:val="42"/>
              </w:numPr>
              <w:rPr>
                <w:rFonts w:eastAsia="Times New Roman" w:cstheme="minorHAnsi"/>
                <w:b/>
                <w:bCs/>
                <w:sz w:val="24"/>
                <w:szCs w:val="24"/>
              </w:rPr>
            </w:pPr>
          </w:p>
        </w:tc>
        <w:tc>
          <w:tcPr>
            <w:tcW w:w="3119" w:type="dxa"/>
            <w:vMerge w:val="restart"/>
            <w:tcBorders>
              <w:top w:val="single" w:sz="8" w:space="0" w:color="auto"/>
              <w:left w:val="nil"/>
              <w:right w:val="single" w:sz="8" w:space="0" w:color="000000"/>
            </w:tcBorders>
            <w:shd w:val="pct12" w:color="auto" w:fill="auto"/>
            <w:noWrap/>
            <w:vAlign w:val="center"/>
            <w:hideMark/>
          </w:tcPr>
          <w:p w14:paraId="51A059CA"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Polecone priorytetowe zagraniczne – format M</w:t>
            </w: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0FA18529"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Strefa A do 50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427E2327"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14</w:t>
            </w:r>
          </w:p>
        </w:tc>
      </w:tr>
      <w:tr w:rsidR="00F339E7" w:rsidRPr="002C0F63" w14:paraId="7CFB961B" w14:textId="77777777" w:rsidTr="00193A37">
        <w:trPr>
          <w:trHeight w:hRule="exact" w:val="454"/>
        </w:trPr>
        <w:tc>
          <w:tcPr>
            <w:tcW w:w="709" w:type="dxa"/>
            <w:vMerge/>
            <w:tcBorders>
              <w:left w:val="single" w:sz="8" w:space="0" w:color="auto"/>
              <w:right w:val="single" w:sz="8" w:space="0" w:color="auto"/>
            </w:tcBorders>
            <w:shd w:val="pct12" w:color="auto" w:fill="auto"/>
            <w:noWrap/>
            <w:vAlign w:val="center"/>
            <w:hideMark/>
          </w:tcPr>
          <w:p w14:paraId="277AD68A" w14:textId="77777777" w:rsidR="00F339E7" w:rsidRPr="002C0F63" w:rsidRDefault="00F339E7" w:rsidP="00193A37">
            <w:pPr>
              <w:numPr>
                <w:ilvl w:val="0"/>
                <w:numId w:val="42"/>
              </w:numPr>
              <w:rPr>
                <w:rFonts w:eastAsia="Times New Roman" w:cstheme="minorHAnsi"/>
                <w:b/>
                <w:bCs/>
                <w:sz w:val="24"/>
                <w:szCs w:val="24"/>
              </w:rPr>
            </w:pPr>
          </w:p>
        </w:tc>
        <w:tc>
          <w:tcPr>
            <w:tcW w:w="3119" w:type="dxa"/>
            <w:vMerge/>
            <w:tcBorders>
              <w:left w:val="nil"/>
              <w:right w:val="single" w:sz="8" w:space="0" w:color="000000"/>
            </w:tcBorders>
            <w:shd w:val="pct12" w:color="auto" w:fill="auto"/>
            <w:noWrap/>
            <w:vAlign w:val="center"/>
            <w:hideMark/>
          </w:tcPr>
          <w:p w14:paraId="2E8541C7" w14:textId="77777777" w:rsidR="00F339E7" w:rsidRPr="002C0F63" w:rsidRDefault="00F339E7" w:rsidP="00193A37">
            <w:pPr>
              <w:rPr>
                <w:rFonts w:eastAsia="Times New Roman" w:cstheme="minorHAnsi"/>
                <w:b/>
                <w:bCs/>
                <w:sz w:val="24"/>
                <w:szCs w:val="24"/>
              </w:rPr>
            </w:pP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49393A5F"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Strefa B do 50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33812880"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10</w:t>
            </w:r>
          </w:p>
        </w:tc>
      </w:tr>
      <w:tr w:rsidR="00F339E7" w:rsidRPr="002C0F63" w14:paraId="4C70E98C" w14:textId="77777777" w:rsidTr="00193A37">
        <w:trPr>
          <w:trHeight w:hRule="exact" w:val="454"/>
        </w:trPr>
        <w:tc>
          <w:tcPr>
            <w:tcW w:w="709" w:type="dxa"/>
            <w:vMerge/>
            <w:tcBorders>
              <w:left w:val="single" w:sz="8" w:space="0" w:color="auto"/>
              <w:bottom w:val="single" w:sz="8" w:space="0" w:color="auto"/>
              <w:right w:val="single" w:sz="8" w:space="0" w:color="auto"/>
            </w:tcBorders>
            <w:shd w:val="pct12" w:color="auto" w:fill="auto"/>
            <w:noWrap/>
            <w:vAlign w:val="center"/>
            <w:hideMark/>
          </w:tcPr>
          <w:p w14:paraId="5ABA8151" w14:textId="77777777" w:rsidR="00F339E7" w:rsidRPr="002C0F63" w:rsidRDefault="00F339E7" w:rsidP="00193A37">
            <w:pPr>
              <w:numPr>
                <w:ilvl w:val="0"/>
                <w:numId w:val="42"/>
              </w:numPr>
              <w:rPr>
                <w:rFonts w:eastAsia="Times New Roman" w:cstheme="minorHAnsi"/>
                <w:b/>
                <w:bCs/>
                <w:sz w:val="24"/>
                <w:szCs w:val="24"/>
              </w:rPr>
            </w:pPr>
          </w:p>
        </w:tc>
        <w:tc>
          <w:tcPr>
            <w:tcW w:w="3119" w:type="dxa"/>
            <w:vMerge/>
            <w:tcBorders>
              <w:left w:val="nil"/>
              <w:bottom w:val="single" w:sz="8" w:space="0" w:color="auto"/>
              <w:right w:val="single" w:sz="8" w:space="0" w:color="000000"/>
            </w:tcBorders>
            <w:shd w:val="pct12" w:color="auto" w:fill="auto"/>
            <w:noWrap/>
            <w:vAlign w:val="center"/>
            <w:hideMark/>
          </w:tcPr>
          <w:p w14:paraId="3FFFF5D7" w14:textId="77777777" w:rsidR="00F339E7" w:rsidRPr="002C0F63" w:rsidRDefault="00F339E7" w:rsidP="00193A37">
            <w:pPr>
              <w:rPr>
                <w:rFonts w:eastAsia="Times New Roman" w:cstheme="minorHAnsi"/>
                <w:b/>
                <w:bCs/>
                <w:sz w:val="24"/>
                <w:szCs w:val="24"/>
              </w:rPr>
            </w:pP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598704C8"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Strefa C do 50 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2BCF5808"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3</w:t>
            </w:r>
          </w:p>
        </w:tc>
      </w:tr>
      <w:tr w:rsidR="00F339E7" w:rsidRPr="002C0F63" w14:paraId="314ABECB" w14:textId="77777777" w:rsidTr="00193A37">
        <w:trPr>
          <w:trHeight w:hRule="exact" w:val="454"/>
        </w:trPr>
        <w:tc>
          <w:tcPr>
            <w:tcW w:w="709" w:type="dxa"/>
            <w:tcBorders>
              <w:top w:val="single" w:sz="8" w:space="0" w:color="auto"/>
              <w:left w:val="single" w:sz="8" w:space="0" w:color="auto"/>
              <w:bottom w:val="single" w:sz="8" w:space="0" w:color="auto"/>
              <w:right w:val="single" w:sz="8" w:space="0" w:color="auto"/>
            </w:tcBorders>
            <w:shd w:val="pct12" w:color="auto" w:fill="auto"/>
            <w:noWrap/>
            <w:vAlign w:val="center"/>
            <w:hideMark/>
          </w:tcPr>
          <w:p w14:paraId="22BC7402" w14:textId="77777777" w:rsidR="00F339E7" w:rsidRPr="002C0F63" w:rsidRDefault="00F339E7" w:rsidP="00193A37">
            <w:pPr>
              <w:numPr>
                <w:ilvl w:val="0"/>
                <w:numId w:val="42"/>
              </w:numPr>
              <w:rPr>
                <w:rFonts w:eastAsia="Times New Roman" w:cstheme="minorHAnsi"/>
                <w:b/>
                <w:bCs/>
                <w:sz w:val="24"/>
                <w:szCs w:val="24"/>
              </w:rPr>
            </w:pPr>
          </w:p>
        </w:tc>
        <w:tc>
          <w:tcPr>
            <w:tcW w:w="3119" w:type="dxa"/>
            <w:tcBorders>
              <w:top w:val="single" w:sz="8" w:space="0" w:color="auto"/>
              <w:left w:val="nil"/>
              <w:bottom w:val="single" w:sz="8" w:space="0" w:color="auto"/>
              <w:right w:val="single" w:sz="8" w:space="0" w:color="000000"/>
            </w:tcBorders>
            <w:shd w:val="pct12" w:color="auto" w:fill="auto"/>
            <w:noWrap/>
            <w:vAlign w:val="center"/>
            <w:hideMark/>
          </w:tcPr>
          <w:p w14:paraId="32BB2387"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Usługa potwierdzenie odbioru zagranicznego</w:t>
            </w: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504ED1BA"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7AD0A4AF"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63</w:t>
            </w:r>
          </w:p>
        </w:tc>
      </w:tr>
      <w:tr w:rsidR="00F339E7" w:rsidRPr="002C0F63" w14:paraId="49B92C51" w14:textId="77777777" w:rsidTr="00193A37">
        <w:trPr>
          <w:trHeight w:hRule="exact" w:val="454"/>
        </w:trPr>
        <w:tc>
          <w:tcPr>
            <w:tcW w:w="709" w:type="dxa"/>
            <w:tcBorders>
              <w:top w:val="single" w:sz="8" w:space="0" w:color="auto"/>
              <w:left w:val="single" w:sz="8" w:space="0" w:color="auto"/>
              <w:bottom w:val="single" w:sz="8" w:space="0" w:color="auto"/>
              <w:right w:val="single" w:sz="8" w:space="0" w:color="auto"/>
            </w:tcBorders>
            <w:shd w:val="pct12" w:color="auto" w:fill="auto"/>
            <w:noWrap/>
            <w:vAlign w:val="center"/>
            <w:hideMark/>
          </w:tcPr>
          <w:p w14:paraId="1B8636E8" w14:textId="77777777" w:rsidR="00F339E7" w:rsidRPr="002C0F63" w:rsidRDefault="00F339E7" w:rsidP="00193A37">
            <w:pPr>
              <w:numPr>
                <w:ilvl w:val="0"/>
                <w:numId w:val="42"/>
              </w:numPr>
              <w:rPr>
                <w:rFonts w:eastAsia="Times New Roman" w:cstheme="minorHAnsi"/>
                <w:b/>
                <w:bCs/>
                <w:sz w:val="24"/>
                <w:szCs w:val="24"/>
              </w:rPr>
            </w:pPr>
          </w:p>
        </w:tc>
        <w:tc>
          <w:tcPr>
            <w:tcW w:w="3119" w:type="dxa"/>
            <w:tcBorders>
              <w:top w:val="single" w:sz="8" w:space="0" w:color="auto"/>
              <w:left w:val="nil"/>
              <w:bottom w:val="single" w:sz="8" w:space="0" w:color="auto"/>
              <w:right w:val="single" w:sz="8" w:space="0" w:color="000000"/>
            </w:tcBorders>
            <w:shd w:val="pct12" w:color="auto" w:fill="auto"/>
            <w:noWrap/>
            <w:vAlign w:val="center"/>
            <w:hideMark/>
          </w:tcPr>
          <w:p w14:paraId="06F52EDD" w14:textId="77777777" w:rsidR="00F339E7" w:rsidRPr="002C0F63" w:rsidRDefault="00F339E7" w:rsidP="00193A37">
            <w:pPr>
              <w:rPr>
                <w:rFonts w:eastAsia="Times New Roman" w:cstheme="minorHAnsi"/>
                <w:b/>
                <w:bCs/>
                <w:sz w:val="24"/>
                <w:szCs w:val="24"/>
              </w:rPr>
            </w:pP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071379D4" w14:textId="77777777" w:rsidR="00F339E7" w:rsidRPr="002C0F63" w:rsidRDefault="00F339E7" w:rsidP="00193A37">
            <w:pPr>
              <w:rPr>
                <w:rFonts w:eastAsia="Times New Roman" w:cstheme="minorHAnsi"/>
                <w:b/>
                <w:bCs/>
                <w:sz w:val="24"/>
                <w:szCs w:val="24"/>
              </w:rPr>
            </w:pP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11356D92" w14:textId="77777777" w:rsidR="00F339E7" w:rsidRPr="002C0F63" w:rsidRDefault="00F339E7" w:rsidP="00193A37">
            <w:pPr>
              <w:rPr>
                <w:rFonts w:eastAsia="Times New Roman" w:cstheme="minorHAnsi"/>
                <w:b/>
                <w:bCs/>
                <w:sz w:val="24"/>
                <w:szCs w:val="24"/>
              </w:rPr>
            </w:pPr>
          </w:p>
        </w:tc>
      </w:tr>
      <w:tr w:rsidR="00F339E7" w:rsidRPr="002C0F63" w14:paraId="2E78405B" w14:textId="77777777" w:rsidTr="00193A37">
        <w:trPr>
          <w:trHeight w:hRule="exact" w:val="454"/>
        </w:trPr>
        <w:tc>
          <w:tcPr>
            <w:tcW w:w="709" w:type="dxa"/>
            <w:vMerge w:val="restart"/>
            <w:tcBorders>
              <w:top w:val="single" w:sz="8" w:space="0" w:color="auto"/>
              <w:left w:val="single" w:sz="8" w:space="0" w:color="auto"/>
              <w:right w:val="single" w:sz="8" w:space="0" w:color="auto"/>
            </w:tcBorders>
            <w:shd w:val="pct12" w:color="auto" w:fill="auto"/>
            <w:noWrap/>
            <w:vAlign w:val="center"/>
            <w:hideMark/>
          </w:tcPr>
          <w:p w14:paraId="71613BEE"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25.</w:t>
            </w:r>
          </w:p>
        </w:tc>
        <w:tc>
          <w:tcPr>
            <w:tcW w:w="3119" w:type="dxa"/>
            <w:vMerge w:val="restart"/>
            <w:tcBorders>
              <w:top w:val="single" w:sz="8" w:space="0" w:color="auto"/>
              <w:left w:val="nil"/>
              <w:right w:val="single" w:sz="8" w:space="0" w:color="000000"/>
            </w:tcBorders>
            <w:shd w:val="pct12" w:color="auto" w:fill="auto"/>
            <w:noWrap/>
            <w:vAlign w:val="center"/>
            <w:hideMark/>
          </w:tcPr>
          <w:p w14:paraId="3A451D8F"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Usługi kurierskie krajowe typu ekspres z potwierdzeniem odbioru (odbiór przesyłek z siedziby Zamawiającego)</w:t>
            </w: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088BD9C9"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do 1 kg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782E9788"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3</w:t>
            </w:r>
          </w:p>
        </w:tc>
      </w:tr>
      <w:tr w:rsidR="00F339E7" w:rsidRPr="002C0F63" w14:paraId="27D08A1F" w14:textId="77777777" w:rsidTr="00193A37">
        <w:trPr>
          <w:trHeight w:hRule="exact" w:val="720"/>
        </w:trPr>
        <w:tc>
          <w:tcPr>
            <w:tcW w:w="709" w:type="dxa"/>
            <w:vMerge/>
            <w:tcBorders>
              <w:left w:val="single" w:sz="8" w:space="0" w:color="auto"/>
              <w:bottom w:val="single" w:sz="8" w:space="0" w:color="auto"/>
              <w:right w:val="single" w:sz="8" w:space="0" w:color="auto"/>
            </w:tcBorders>
            <w:shd w:val="pct12" w:color="auto" w:fill="auto"/>
            <w:noWrap/>
            <w:vAlign w:val="center"/>
            <w:hideMark/>
          </w:tcPr>
          <w:p w14:paraId="5649B7F4" w14:textId="77777777" w:rsidR="00F339E7" w:rsidRPr="002C0F63" w:rsidRDefault="00F339E7" w:rsidP="00193A37">
            <w:pPr>
              <w:rPr>
                <w:rFonts w:eastAsia="Times New Roman" w:cstheme="minorHAnsi"/>
                <w:b/>
                <w:bCs/>
                <w:sz w:val="24"/>
                <w:szCs w:val="24"/>
              </w:rPr>
            </w:pPr>
          </w:p>
        </w:tc>
        <w:tc>
          <w:tcPr>
            <w:tcW w:w="3119" w:type="dxa"/>
            <w:vMerge/>
            <w:tcBorders>
              <w:left w:val="nil"/>
              <w:bottom w:val="single" w:sz="8" w:space="0" w:color="auto"/>
              <w:right w:val="single" w:sz="8" w:space="0" w:color="000000"/>
            </w:tcBorders>
            <w:shd w:val="pct12" w:color="auto" w:fill="auto"/>
            <w:noWrap/>
            <w:vAlign w:val="center"/>
            <w:hideMark/>
          </w:tcPr>
          <w:p w14:paraId="6522DDC3" w14:textId="77777777" w:rsidR="00F339E7" w:rsidRPr="002C0F63" w:rsidRDefault="00F339E7" w:rsidP="00193A37">
            <w:pPr>
              <w:rPr>
                <w:rFonts w:eastAsia="Times New Roman" w:cstheme="minorHAnsi"/>
                <w:b/>
                <w:bCs/>
                <w:sz w:val="24"/>
                <w:szCs w:val="24"/>
              </w:rPr>
            </w:pP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05A25EAE"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ponad 1 kg do 5 kg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4116EEB6"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3</w:t>
            </w:r>
          </w:p>
        </w:tc>
      </w:tr>
      <w:tr w:rsidR="00F339E7" w:rsidRPr="002C0F63" w14:paraId="59FF699A" w14:textId="77777777" w:rsidTr="00193A37">
        <w:trPr>
          <w:trHeight w:hRule="exact" w:val="454"/>
        </w:trPr>
        <w:tc>
          <w:tcPr>
            <w:tcW w:w="709" w:type="dxa"/>
            <w:tcBorders>
              <w:top w:val="single" w:sz="8" w:space="0" w:color="auto"/>
              <w:left w:val="single" w:sz="8" w:space="0" w:color="auto"/>
              <w:bottom w:val="single" w:sz="8" w:space="0" w:color="auto"/>
              <w:right w:val="single" w:sz="8" w:space="0" w:color="auto"/>
            </w:tcBorders>
            <w:shd w:val="pct12" w:color="auto" w:fill="auto"/>
            <w:noWrap/>
            <w:vAlign w:val="center"/>
            <w:hideMark/>
          </w:tcPr>
          <w:p w14:paraId="064F7E1D"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26.</w:t>
            </w:r>
          </w:p>
        </w:tc>
        <w:tc>
          <w:tcPr>
            <w:tcW w:w="3119" w:type="dxa"/>
            <w:tcBorders>
              <w:top w:val="single" w:sz="8" w:space="0" w:color="auto"/>
              <w:left w:val="nil"/>
              <w:bottom w:val="single" w:sz="8" w:space="0" w:color="auto"/>
              <w:right w:val="single" w:sz="8" w:space="0" w:color="000000"/>
            </w:tcBorders>
            <w:shd w:val="pct12" w:color="auto" w:fill="auto"/>
            <w:noWrap/>
            <w:vAlign w:val="center"/>
            <w:hideMark/>
          </w:tcPr>
          <w:p w14:paraId="32A5D083" w14:textId="77777777" w:rsidR="00F339E7" w:rsidRPr="002C0F63" w:rsidRDefault="00F339E7" w:rsidP="00193A37">
            <w:pPr>
              <w:rPr>
                <w:rFonts w:eastAsia="Times New Roman" w:cstheme="minorHAnsi"/>
                <w:b/>
                <w:bCs/>
                <w:sz w:val="24"/>
                <w:szCs w:val="24"/>
              </w:rPr>
            </w:pPr>
          </w:p>
        </w:tc>
        <w:tc>
          <w:tcPr>
            <w:tcW w:w="2977" w:type="dxa"/>
            <w:tcBorders>
              <w:top w:val="single" w:sz="8" w:space="0" w:color="auto"/>
              <w:left w:val="nil"/>
              <w:bottom w:val="single" w:sz="8" w:space="0" w:color="auto"/>
              <w:right w:val="single" w:sz="8" w:space="0" w:color="auto"/>
            </w:tcBorders>
            <w:shd w:val="pct12" w:color="auto" w:fill="auto"/>
            <w:noWrap/>
            <w:vAlign w:val="center"/>
            <w:hideMark/>
          </w:tcPr>
          <w:p w14:paraId="1E3D115A"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ponad 5 kg do 10 kg</w:t>
            </w:r>
          </w:p>
        </w:tc>
        <w:tc>
          <w:tcPr>
            <w:tcW w:w="2693" w:type="dxa"/>
            <w:tcBorders>
              <w:top w:val="single" w:sz="8" w:space="0" w:color="auto"/>
              <w:left w:val="nil"/>
              <w:bottom w:val="single" w:sz="8" w:space="0" w:color="auto"/>
              <w:right w:val="single" w:sz="4" w:space="0" w:color="auto"/>
            </w:tcBorders>
            <w:shd w:val="pct12" w:color="auto" w:fill="auto"/>
            <w:vAlign w:val="center"/>
            <w:hideMark/>
          </w:tcPr>
          <w:p w14:paraId="27CF626B" w14:textId="77777777" w:rsidR="00F339E7" w:rsidRPr="002C0F63" w:rsidRDefault="00F339E7" w:rsidP="00193A37">
            <w:pPr>
              <w:rPr>
                <w:rFonts w:eastAsia="Times New Roman" w:cstheme="minorHAnsi"/>
                <w:b/>
                <w:bCs/>
                <w:sz w:val="24"/>
                <w:szCs w:val="24"/>
              </w:rPr>
            </w:pPr>
            <w:r w:rsidRPr="002C0F63">
              <w:rPr>
                <w:rFonts w:eastAsia="Times New Roman" w:cstheme="minorHAnsi"/>
                <w:b/>
                <w:bCs/>
                <w:sz w:val="24"/>
                <w:szCs w:val="24"/>
              </w:rPr>
              <w:t>3</w:t>
            </w:r>
          </w:p>
        </w:tc>
      </w:tr>
    </w:tbl>
    <w:p w14:paraId="68526705" w14:textId="77777777" w:rsidR="00F339E7" w:rsidRDefault="00F339E7" w:rsidP="002C0F63">
      <w:pPr>
        <w:rPr>
          <w:rFonts w:eastAsia="Times New Roman" w:cstheme="minorHAnsi"/>
          <w:bCs/>
          <w:sz w:val="24"/>
          <w:szCs w:val="24"/>
        </w:rPr>
      </w:pPr>
    </w:p>
    <w:p w14:paraId="0C6D887D" w14:textId="77777777" w:rsidR="00F339E7" w:rsidRPr="002C0F63" w:rsidRDefault="00F339E7" w:rsidP="002C0F63">
      <w:pPr>
        <w:rPr>
          <w:rFonts w:eastAsia="Times New Roman" w:cstheme="minorHAnsi"/>
          <w:bCs/>
          <w:sz w:val="24"/>
          <w:szCs w:val="24"/>
        </w:rPr>
      </w:pPr>
    </w:p>
    <w:p w14:paraId="63F62F9B" w14:textId="58063935" w:rsidR="002C0F63" w:rsidRPr="002C0F63" w:rsidRDefault="002C0F63" w:rsidP="00E37001">
      <w:pPr>
        <w:rPr>
          <w:rFonts w:eastAsia="Times New Roman" w:cstheme="minorHAnsi"/>
          <w:sz w:val="24"/>
          <w:szCs w:val="24"/>
        </w:rPr>
      </w:pPr>
      <w:r w:rsidRPr="002C0F63">
        <w:rPr>
          <w:rFonts w:eastAsia="Times New Roman" w:cstheme="minorHAnsi"/>
          <w:sz w:val="24"/>
          <w:szCs w:val="24"/>
        </w:rPr>
        <w:t xml:space="preserve">* Zwrot przesyłki wiąże się ze zwrotem części należności Zamawiającemu. </w:t>
      </w:r>
    </w:p>
    <w:p w14:paraId="768D3E26" w14:textId="77777777" w:rsidR="002C0F63" w:rsidRPr="002C0F63" w:rsidRDefault="002C0F63" w:rsidP="002C0F63">
      <w:pPr>
        <w:rPr>
          <w:rFonts w:eastAsia="Times New Roman" w:cstheme="minorHAnsi"/>
          <w:sz w:val="24"/>
          <w:szCs w:val="24"/>
        </w:rPr>
      </w:pPr>
      <w:r w:rsidRPr="002C0F63">
        <w:rPr>
          <w:rFonts w:eastAsia="Times New Roman" w:cstheme="minorHAnsi"/>
          <w:sz w:val="24"/>
          <w:szCs w:val="24"/>
        </w:rPr>
        <w:t xml:space="preserve">Przedmiot zamówienia należy wykonać zgodnie z warunkami określonymi w Ogłoszeniu  , Projekcie umowy – </w:t>
      </w:r>
    </w:p>
    <w:p w14:paraId="239626C7" w14:textId="77777777" w:rsidR="002C0F63" w:rsidRPr="002C0F63" w:rsidRDefault="002C0F63" w:rsidP="002C0F63">
      <w:pPr>
        <w:rPr>
          <w:rFonts w:eastAsia="Times New Roman" w:cstheme="minorHAnsi"/>
          <w:bCs/>
          <w:sz w:val="24"/>
          <w:szCs w:val="24"/>
        </w:rPr>
      </w:pPr>
      <w:r w:rsidRPr="002C0F63">
        <w:rPr>
          <w:rFonts w:eastAsia="Times New Roman" w:cstheme="minorHAnsi"/>
          <w:bCs/>
          <w:sz w:val="24"/>
          <w:szCs w:val="24"/>
        </w:rPr>
        <w:tab/>
      </w:r>
    </w:p>
    <w:p w14:paraId="525A5438" w14:textId="77777777" w:rsidR="002C0F63" w:rsidRPr="002C0F63" w:rsidRDefault="002C0F63" w:rsidP="002C0F63">
      <w:pPr>
        <w:rPr>
          <w:rFonts w:eastAsia="Times New Roman" w:cstheme="minorHAnsi"/>
          <w:bCs/>
          <w:sz w:val="24"/>
          <w:szCs w:val="24"/>
        </w:rPr>
      </w:pPr>
    </w:p>
    <w:p w14:paraId="6E5DBD76" w14:textId="77777777" w:rsidR="002C0F63" w:rsidRPr="002C0F63" w:rsidRDefault="002C0F63" w:rsidP="000E29F6">
      <w:pPr>
        <w:numPr>
          <w:ilvl w:val="0"/>
          <w:numId w:val="32"/>
        </w:numPr>
        <w:rPr>
          <w:rFonts w:eastAsia="Times New Roman" w:cstheme="minorHAnsi"/>
          <w:bCs/>
          <w:sz w:val="24"/>
          <w:szCs w:val="24"/>
        </w:rPr>
      </w:pPr>
      <w:r w:rsidRPr="002C0F63">
        <w:rPr>
          <w:rFonts w:eastAsia="Times New Roman" w:cstheme="minorHAnsi"/>
          <w:b/>
          <w:bCs/>
          <w:sz w:val="24"/>
          <w:szCs w:val="24"/>
        </w:rPr>
        <w:t>Szczegółowe zasady dotyczące świadczenia usługi:</w:t>
      </w:r>
      <w:r w:rsidRPr="002C0F63">
        <w:rPr>
          <w:rFonts w:eastAsia="Times New Roman" w:cstheme="minorHAnsi"/>
          <w:bCs/>
          <w:sz w:val="24"/>
          <w:szCs w:val="24"/>
        </w:rPr>
        <w:t xml:space="preserve"> </w:t>
      </w:r>
    </w:p>
    <w:p w14:paraId="1D3A3EE5" w14:textId="77777777" w:rsidR="002C0F63" w:rsidRPr="002C0F63" w:rsidRDefault="002C0F63" w:rsidP="000E29F6">
      <w:pPr>
        <w:numPr>
          <w:ilvl w:val="0"/>
          <w:numId w:val="33"/>
        </w:numPr>
        <w:rPr>
          <w:rFonts w:eastAsia="Times New Roman" w:cstheme="minorHAnsi"/>
          <w:bCs/>
          <w:sz w:val="24"/>
          <w:szCs w:val="24"/>
        </w:rPr>
      </w:pPr>
      <w:r w:rsidRPr="002C0F63">
        <w:rPr>
          <w:rFonts w:eastAsia="Times New Roman" w:cstheme="minorHAnsi"/>
          <w:bCs/>
          <w:sz w:val="24"/>
          <w:szCs w:val="24"/>
        </w:rPr>
        <w:t xml:space="preserve">Wykonawca będzie doręczał przesyłki krajowe zaliczane do powszechnych usług pocztowych z zachowaniem wskaźników terminowości doręczeń przesyłek w obrocie krajowym wskazanym w rozporządzeniu Ministra Administracji i Cyfryzacji z dnia 29 kwietnia 2013r. w sprawie warunków wykonywania usług powszechnych przez operatora wykonawczego (Dz. U. z 2013 r., poz. 545). </w:t>
      </w:r>
    </w:p>
    <w:p w14:paraId="5E8BA7BD" w14:textId="77777777" w:rsidR="002C0F63" w:rsidRPr="002C0F63" w:rsidRDefault="002C0F63" w:rsidP="000E29F6">
      <w:pPr>
        <w:numPr>
          <w:ilvl w:val="0"/>
          <w:numId w:val="33"/>
        </w:numPr>
        <w:rPr>
          <w:rFonts w:eastAsia="Times New Roman" w:cstheme="minorHAnsi"/>
          <w:bCs/>
          <w:sz w:val="24"/>
          <w:szCs w:val="24"/>
        </w:rPr>
      </w:pPr>
      <w:r w:rsidRPr="002C0F63">
        <w:rPr>
          <w:rFonts w:eastAsia="Times New Roman" w:cstheme="minorHAnsi"/>
          <w:bCs/>
          <w:sz w:val="24"/>
          <w:szCs w:val="24"/>
        </w:rPr>
        <w:t xml:space="preserve">Nadanie przesyłek następować będzie w dniu ich odbioru przez Wykonawcę od Zamawiającego. </w:t>
      </w:r>
    </w:p>
    <w:p w14:paraId="2EAEE19E" w14:textId="77777777" w:rsidR="002C0F63" w:rsidRPr="002C0F63" w:rsidRDefault="002C0F63" w:rsidP="000E29F6">
      <w:pPr>
        <w:numPr>
          <w:ilvl w:val="0"/>
          <w:numId w:val="33"/>
        </w:numPr>
        <w:rPr>
          <w:rFonts w:eastAsia="Times New Roman" w:cstheme="minorHAnsi"/>
          <w:bCs/>
          <w:sz w:val="24"/>
          <w:szCs w:val="24"/>
        </w:rPr>
      </w:pPr>
      <w:r w:rsidRPr="002C0F63">
        <w:rPr>
          <w:rFonts w:eastAsia="Times New Roman" w:cstheme="minorHAnsi"/>
          <w:bCs/>
          <w:sz w:val="24"/>
          <w:szCs w:val="24"/>
        </w:rPr>
        <w:t xml:space="preserve">Przesyłki dostarczane będą przez Wykonawcę do każdego wskazanego miejsca w kraju i za granicą za porozumieniem ze Światowym Związkiem Pocztowym. </w:t>
      </w:r>
    </w:p>
    <w:p w14:paraId="061229B7" w14:textId="77777777" w:rsidR="002C0F63" w:rsidRPr="002C0F63" w:rsidRDefault="002C0F63" w:rsidP="000E29F6">
      <w:pPr>
        <w:numPr>
          <w:ilvl w:val="0"/>
          <w:numId w:val="33"/>
        </w:numPr>
        <w:rPr>
          <w:rFonts w:eastAsia="Times New Roman" w:cstheme="minorHAnsi"/>
          <w:bCs/>
          <w:sz w:val="24"/>
          <w:szCs w:val="24"/>
        </w:rPr>
      </w:pPr>
      <w:r w:rsidRPr="002C0F63">
        <w:rPr>
          <w:rFonts w:eastAsia="Times New Roman" w:cstheme="minorHAnsi"/>
          <w:bCs/>
          <w:sz w:val="24"/>
          <w:szCs w:val="24"/>
        </w:rPr>
        <w:t>Wykonawca będzie doręczał do siedziby Zamawiającego pokwitowane przez adresata „potwierdzenie odbioru” niezwłocznie po dokonaniu doręczenia przesyłki, nie później jednak, niż w ciągu 7 dni roboczych od dnia doręczenia.</w:t>
      </w:r>
    </w:p>
    <w:p w14:paraId="01D7179E" w14:textId="77777777" w:rsidR="002C0F63" w:rsidRPr="002C0F63" w:rsidRDefault="002C0F63" w:rsidP="000E29F6">
      <w:pPr>
        <w:numPr>
          <w:ilvl w:val="0"/>
          <w:numId w:val="33"/>
        </w:numPr>
        <w:rPr>
          <w:rFonts w:eastAsia="Times New Roman" w:cstheme="minorHAnsi"/>
          <w:bCs/>
          <w:sz w:val="24"/>
          <w:szCs w:val="24"/>
        </w:rPr>
      </w:pPr>
      <w:r w:rsidRPr="002C0F63">
        <w:rPr>
          <w:rFonts w:eastAsia="Times New Roman" w:cstheme="minorHAnsi"/>
          <w:bCs/>
          <w:sz w:val="24"/>
          <w:szCs w:val="24"/>
        </w:rPr>
        <w:t xml:space="preserve">W przypadku nieobecności adresata, przedstawiciel Wykonawcy pozostawi zawiadomienie ( pierwsze awizo) o próbie dostarczenia przesyłki ze wskazaniem, gdzie i kiedy adresat może odebrać przesyłkę. Termin do odbioru przesyłki przez adresata wynosi 7 dni, licząc od dnia pozostawienia pierwszego zawiadomienia (awizo); w przypadku niepodjęcia przesyłki w tym terminie, przesyłka jest awizowana powtórnie poprzez pozostawienie drugiego zawiadomienia o możliwości odbioru przesyłki w terminie nie dłuższym niż 14 dni od daty pierwszego zawiadomienia. Po upływie terminu odbioru, przesyłka zwracana jest Zamawiającemu wraz z podaniem przyczyny nie odebrania przez adresata. </w:t>
      </w:r>
    </w:p>
    <w:p w14:paraId="33B1BC7A" w14:textId="77777777" w:rsidR="002C0F63" w:rsidRPr="002C0F63" w:rsidRDefault="002C0F63" w:rsidP="000E29F6">
      <w:pPr>
        <w:numPr>
          <w:ilvl w:val="0"/>
          <w:numId w:val="33"/>
        </w:numPr>
        <w:rPr>
          <w:rFonts w:eastAsia="Times New Roman" w:cstheme="minorHAnsi"/>
          <w:bCs/>
          <w:sz w:val="24"/>
          <w:szCs w:val="24"/>
        </w:rPr>
      </w:pPr>
      <w:r w:rsidRPr="002C0F63">
        <w:rPr>
          <w:rFonts w:eastAsia="Times New Roman" w:cstheme="minorHAnsi"/>
          <w:bCs/>
          <w:sz w:val="24"/>
          <w:szCs w:val="24"/>
        </w:rPr>
        <w:t>Przyjmuje się, że koszt zwrotu przesyłki po wyczerpaniu możliwości doręczenia( wydania ) jest równy kosztowi wysłania przesyłki nie będącej przesyłką najszybszej kategorii.</w:t>
      </w:r>
    </w:p>
    <w:p w14:paraId="44985104" w14:textId="77777777" w:rsidR="002C0F63" w:rsidRPr="002C0F63" w:rsidRDefault="002C0F63" w:rsidP="000E29F6">
      <w:pPr>
        <w:numPr>
          <w:ilvl w:val="0"/>
          <w:numId w:val="33"/>
        </w:numPr>
        <w:rPr>
          <w:rFonts w:eastAsia="Times New Roman" w:cstheme="minorHAnsi"/>
          <w:bCs/>
          <w:sz w:val="24"/>
          <w:szCs w:val="24"/>
        </w:rPr>
      </w:pPr>
      <w:r w:rsidRPr="002C0F63">
        <w:rPr>
          <w:rFonts w:eastAsia="Times New Roman" w:cstheme="minorHAnsi"/>
          <w:bCs/>
          <w:sz w:val="24"/>
          <w:szCs w:val="24"/>
        </w:rPr>
        <w:t xml:space="preserve">Uiszczenie opłat od przesyłek listowych będzie następowało z dołu w formie opłaty skredytowanej. Zamawiający będzie umieszczał oznaczenie potwierdzające wniesienie opłaty za usługę w postaci napisu, nadruku lub odcisku pieczęci o treści ustalonej z Wykonawcą. </w:t>
      </w:r>
    </w:p>
    <w:p w14:paraId="2268D5E1" w14:textId="77777777" w:rsidR="002C0F63" w:rsidRPr="002C0F63" w:rsidRDefault="002C0F63" w:rsidP="000E29F6">
      <w:pPr>
        <w:numPr>
          <w:ilvl w:val="0"/>
          <w:numId w:val="33"/>
        </w:numPr>
        <w:rPr>
          <w:rFonts w:eastAsia="Times New Roman" w:cstheme="minorHAnsi"/>
          <w:bCs/>
          <w:sz w:val="24"/>
          <w:szCs w:val="24"/>
        </w:rPr>
      </w:pPr>
      <w:r w:rsidRPr="002C0F63">
        <w:rPr>
          <w:rFonts w:eastAsia="Times New Roman" w:cstheme="minorHAnsi"/>
          <w:bCs/>
          <w:sz w:val="24"/>
          <w:szCs w:val="24"/>
        </w:rPr>
        <w:t>Za okres rozliczeniowy uznaje się miesiąc kalendarzowy.</w:t>
      </w:r>
    </w:p>
    <w:p w14:paraId="2AE1E0E5" w14:textId="77777777" w:rsidR="002C0F63" w:rsidRPr="002C0F63" w:rsidRDefault="002C0F63" w:rsidP="000E29F6">
      <w:pPr>
        <w:numPr>
          <w:ilvl w:val="0"/>
          <w:numId w:val="33"/>
        </w:numPr>
        <w:rPr>
          <w:rFonts w:eastAsia="Times New Roman" w:cstheme="minorHAnsi"/>
          <w:bCs/>
          <w:sz w:val="24"/>
          <w:szCs w:val="24"/>
        </w:rPr>
      </w:pPr>
      <w:r w:rsidRPr="002C0F63">
        <w:rPr>
          <w:rFonts w:eastAsia="Times New Roman" w:cstheme="minorHAnsi"/>
          <w:bCs/>
          <w:iCs/>
          <w:sz w:val="24"/>
          <w:szCs w:val="24"/>
        </w:rPr>
        <w:t>Wykonawca zobowiązany jest do dostarczenia bezpłatnie Zamawiającemu druków zwrotnego potwierdzenia odbioru dla przesyłek krajowych i zagranicznych, z zastrzeżeniem, że w odniesieniu do przesyłek nadawanych i doręczanych w trybie specjalnym Zamawiający będzie wykorzystywał własne druki zwrotnego potwierdzenia odbioru</w:t>
      </w:r>
      <w:r w:rsidRPr="002C0F63">
        <w:rPr>
          <w:rFonts w:eastAsia="Times New Roman" w:cstheme="minorHAnsi"/>
          <w:bCs/>
          <w:sz w:val="24"/>
          <w:szCs w:val="24"/>
        </w:rPr>
        <w:t>.</w:t>
      </w:r>
    </w:p>
    <w:p w14:paraId="367D87F6" w14:textId="77777777" w:rsidR="002C0F63" w:rsidRPr="002C0F63" w:rsidRDefault="002C0F63" w:rsidP="000E29F6">
      <w:pPr>
        <w:numPr>
          <w:ilvl w:val="0"/>
          <w:numId w:val="33"/>
        </w:numPr>
        <w:rPr>
          <w:rFonts w:eastAsia="Times New Roman" w:cstheme="minorHAnsi"/>
          <w:bCs/>
          <w:sz w:val="24"/>
          <w:szCs w:val="24"/>
        </w:rPr>
      </w:pPr>
      <w:r w:rsidRPr="002C0F63">
        <w:rPr>
          <w:rFonts w:eastAsia="Times New Roman" w:cstheme="minorHAnsi"/>
          <w:bCs/>
          <w:sz w:val="24"/>
          <w:szCs w:val="24"/>
        </w:rPr>
        <w:t>Wszelkie oznaczenia przesyłek rejestrowanych i priorytetowych muszą być zapewnione przez Wykonawcę.</w:t>
      </w:r>
    </w:p>
    <w:p w14:paraId="08D5A8E2" w14:textId="77777777" w:rsidR="002C0F63" w:rsidRPr="002C0F63" w:rsidRDefault="002C0F63" w:rsidP="000E29F6">
      <w:pPr>
        <w:numPr>
          <w:ilvl w:val="0"/>
          <w:numId w:val="33"/>
        </w:numPr>
        <w:rPr>
          <w:rFonts w:eastAsia="Times New Roman" w:cstheme="minorHAnsi"/>
          <w:bCs/>
          <w:sz w:val="24"/>
          <w:szCs w:val="24"/>
        </w:rPr>
      </w:pPr>
      <w:r w:rsidRPr="002C0F63">
        <w:rPr>
          <w:rFonts w:eastAsia="Times New Roman" w:cstheme="minorHAnsi"/>
          <w:bCs/>
          <w:sz w:val="24"/>
          <w:szCs w:val="24"/>
        </w:rPr>
        <w:t>Zamawiający zobowiązuje się do:</w:t>
      </w:r>
    </w:p>
    <w:p w14:paraId="07BCA8A4" w14:textId="77777777" w:rsidR="002C0F63" w:rsidRPr="002C0F63" w:rsidRDefault="002C0F63" w:rsidP="002C0F63">
      <w:pPr>
        <w:rPr>
          <w:rFonts w:eastAsia="Times New Roman" w:cstheme="minorHAnsi"/>
          <w:bCs/>
          <w:sz w:val="24"/>
          <w:szCs w:val="24"/>
        </w:rPr>
      </w:pPr>
      <w:r w:rsidRPr="002C0F63">
        <w:rPr>
          <w:rFonts w:eastAsia="Times New Roman" w:cstheme="minorHAnsi"/>
          <w:bCs/>
          <w:sz w:val="24"/>
          <w:szCs w:val="24"/>
        </w:rPr>
        <w:tab/>
        <w:t xml:space="preserve">a) prawidłowego adresowania przesyłek w sposób czytelny i zgodny ze standardami określonymi w normach. </w:t>
      </w:r>
    </w:p>
    <w:p w14:paraId="6B9E5A71" w14:textId="77777777" w:rsidR="002C0F63" w:rsidRPr="002C0F63" w:rsidRDefault="002C0F63" w:rsidP="002C0F63">
      <w:pPr>
        <w:rPr>
          <w:rFonts w:eastAsia="Times New Roman" w:cstheme="minorHAnsi"/>
          <w:bCs/>
          <w:sz w:val="24"/>
          <w:szCs w:val="24"/>
        </w:rPr>
      </w:pPr>
      <w:r w:rsidRPr="002C0F63">
        <w:rPr>
          <w:rFonts w:eastAsia="Times New Roman" w:cstheme="minorHAnsi"/>
          <w:bCs/>
          <w:sz w:val="24"/>
          <w:szCs w:val="24"/>
        </w:rPr>
        <w:tab/>
        <w:t>b) sporządzania w dwóch egzemplarzach ( w tym jeden dla Wykonawcy ) zestawień</w:t>
      </w:r>
      <w:r w:rsidRPr="002C0F63">
        <w:rPr>
          <w:rFonts w:eastAsia="Times New Roman" w:cstheme="minorHAnsi"/>
          <w:bCs/>
          <w:sz w:val="24"/>
          <w:szCs w:val="24"/>
        </w:rPr>
        <w:br/>
        <w:t xml:space="preserve">ilościowo-wartościowych nadanych przesyłek nierejestrowanych z uwzględnieniem kategorii i podziałów wagowych, wzór zestawień winien być uzgodniony z Wykonawcą </w:t>
      </w:r>
    </w:p>
    <w:p w14:paraId="35008A1A" w14:textId="77777777" w:rsidR="002C0F63" w:rsidRPr="002C0F63" w:rsidRDefault="002C0F63" w:rsidP="002C0F63">
      <w:pPr>
        <w:rPr>
          <w:rFonts w:eastAsia="Times New Roman" w:cstheme="minorHAnsi"/>
          <w:sz w:val="24"/>
          <w:szCs w:val="24"/>
        </w:rPr>
      </w:pPr>
      <w:r w:rsidRPr="002C0F63">
        <w:rPr>
          <w:rFonts w:eastAsia="Times New Roman" w:cstheme="minorHAnsi"/>
          <w:bCs/>
          <w:sz w:val="24"/>
          <w:szCs w:val="24"/>
        </w:rPr>
        <w:t>c) s</w:t>
      </w:r>
      <w:r w:rsidRPr="002C0F63">
        <w:rPr>
          <w:rFonts w:eastAsia="Times New Roman" w:cstheme="minorHAnsi"/>
          <w:sz w:val="24"/>
          <w:szCs w:val="24"/>
        </w:rPr>
        <w:t>porządzania w dwóch egzemplarzach (w tym jeden dla Wykonawcy):Pocztowej książki nadawczej dla przesyłek rejestrowanych wg wzoru określonego przez Wykonawcę.</w:t>
      </w:r>
    </w:p>
    <w:p w14:paraId="5C10BFC1" w14:textId="09994414" w:rsidR="002C0F63" w:rsidRDefault="002C0F63" w:rsidP="002C0F63">
      <w:pPr>
        <w:rPr>
          <w:rFonts w:eastAsia="Times New Roman"/>
        </w:rPr>
      </w:pPr>
    </w:p>
    <w:p w14:paraId="57D57B7F" w14:textId="33EF94E0" w:rsidR="002C0F63" w:rsidRDefault="002C0F63">
      <w:pPr>
        <w:rPr>
          <w:rFonts w:eastAsia="Times New Roman"/>
        </w:rPr>
      </w:pPr>
      <w:r>
        <w:rPr>
          <w:rFonts w:eastAsia="Times New Roman"/>
        </w:rPr>
        <w:br w:type="page"/>
      </w:r>
    </w:p>
    <w:p w14:paraId="092F11C5" w14:textId="77777777" w:rsidR="002C0F63" w:rsidRDefault="002C0F63" w:rsidP="002C0F63">
      <w:pPr>
        <w:rPr>
          <w:rFonts w:eastAsia="Times New Roman"/>
        </w:rPr>
      </w:pPr>
    </w:p>
    <w:p w14:paraId="77F26D0F" w14:textId="4562F58A" w:rsidR="002C0F63" w:rsidRPr="002C0F63" w:rsidRDefault="002C0F63" w:rsidP="000E29F6">
      <w:pPr>
        <w:numPr>
          <w:ilvl w:val="0"/>
          <w:numId w:val="2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4" w:name="_Toc107216723"/>
      <w:r w:rsidRPr="00C96B3C">
        <w:rPr>
          <w:rFonts w:ascii="Calibri" w:eastAsia="Times New Roman" w:hAnsi="Calibri" w:cs="Times New Roman"/>
          <w:caps/>
          <w:color w:val="FFFFFF"/>
          <w:spacing w:val="15"/>
          <w:sz w:val="22"/>
          <w:szCs w:val="22"/>
        </w:rPr>
        <w:t xml:space="preserve">Załącznik nr </w:t>
      </w:r>
      <w:r>
        <w:rPr>
          <w:rFonts w:ascii="Calibri" w:eastAsia="Times New Roman" w:hAnsi="Calibri" w:cs="Times New Roman"/>
          <w:caps/>
          <w:color w:val="FFFFFF"/>
          <w:spacing w:val="15"/>
          <w:sz w:val="22"/>
          <w:szCs w:val="22"/>
        </w:rPr>
        <w:t>3</w:t>
      </w:r>
      <w:r w:rsidRPr="00C96B3C">
        <w:rPr>
          <w:rFonts w:ascii="Calibri" w:eastAsia="Times New Roman" w:hAnsi="Calibri" w:cs="Times New Roman"/>
          <w:caps/>
          <w:color w:val="FFFFFF"/>
          <w:spacing w:val="15"/>
          <w:sz w:val="22"/>
          <w:szCs w:val="22"/>
        </w:rPr>
        <w:t xml:space="preserve"> do swz</w:t>
      </w:r>
      <w:bookmarkEnd w:id="34"/>
    </w:p>
    <w:p w14:paraId="4A7F7571" w14:textId="7422EEB7" w:rsidR="00C96B3C" w:rsidRPr="00C96B3C" w:rsidRDefault="00C96B3C" w:rsidP="00C21D4E">
      <w:pPr>
        <w:spacing w:after="0" w:line="240" w:lineRule="auto"/>
        <w:rPr>
          <w:rFonts w:ascii="Calibri" w:eastAsia="Times New Roman" w:hAnsi="Calibri" w:cs="Calibri"/>
        </w:rPr>
      </w:pPr>
      <w:r w:rsidRPr="00C96B3C">
        <w:rPr>
          <w:rFonts w:ascii="Calibri" w:eastAsia="Times New Roman" w:hAnsi="Calibri" w:cs="Calibri"/>
        </w:rPr>
        <w:t>OR.272</w:t>
      </w:r>
      <w:r w:rsidR="009E558F">
        <w:rPr>
          <w:rFonts w:ascii="Calibri" w:eastAsia="Times New Roman" w:hAnsi="Calibri" w:cs="Calibri"/>
        </w:rPr>
        <w:t>.2</w:t>
      </w:r>
      <w:r w:rsidR="001D3838">
        <w:rPr>
          <w:rFonts w:ascii="Calibri" w:eastAsia="Times New Roman" w:hAnsi="Calibri" w:cs="Calibri"/>
        </w:rPr>
        <w:t>0</w:t>
      </w:r>
      <w:r w:rsidR="009E558F">
        <w:rPr>
          <w:rFonts w:ascii="Calibri" w:eastAsia="Times New Roman" w:hAnsi="Calibri" w:cs="Calibri"/>
        </w:rPr>
        <w:t>.</w:t>
      </w:r>
      <w:r w:rsidRPr="00C96B3C">
        <w:rPr>
          <w:rFonts w:ascii="Calibri" w:eastAsia="Times New Roman" w:hAnsi="Calibri" w:cs="Calibri"/>
        </w:rPr>
        <w:t>202</w:t>
      </w:r>
      <w:r w:rsidR="001D3838">
        <w:rPr>
          <w:rFonts w:ascii="Calibri" w:eastAsia="Times New Roman" w:hAnsi="Calibri" w:cs="Calibri"/>
        </w:rPr>
        <w:t>4</w:t>
      </w:r>
    </w:p>
    <w:p w14:paraId="445533CB" w14:textId="77777777" w:rsidR="00C96B3C" w:rsidRPr="00C96B3C" w:rsidRDefault="00C96B3C" w:rsidP="00C21D4E">
      <w:pPr>
        <w:pBdr>
          <w:top w:val="dotted" w:sz="6" w:space="2" w:color="4472C4"/>
        </w:pBdr>
        <w:spacing w:before="200" w:after="0"/>
        <w:jc w:val="center"/>
        <w:outlineLvl w:val="3"/>
        <w:rPr>
          <w:rFonts w:ascii="Calibri" w:eastAsia="Times New Roman" w:hAnsi="Calibri" w:cs="Calibri"/>
          <w:b/>
          <w:bCs/>
          <w:caps/>
          <w:color w:val="2F5496"/>
          <w:spacing w:val="10"/>
        </w:rPr>
      </w:pPr>
      <w:bookmarkStart w:id="35" w:name="_Hlk105417686"/>
      <w:r w:rsidRPr="00C96B3C">
        <w:rPr>
          <w:rFonts w:ascii="Calibri" w:eastAsia="Times New Roman" w:hAnsi="Calibri" w:cs="Calibri"/>
          <w:b/>
          <w:bCs/>
          <w:caps/>
          <w:color w:val="2F5496"/>
          <w:spacing w:val="10"/>
        </w:rPr>
        <w:t xml:space="preserve">OŚWIADCZENIE WYKONAWCY </w:t>
      </w:r>
      <w:r w:rsidRPr="00C96B3C">
        <w:rPr>
          <w:rFonts w:ascii="Calibri" w:eastAsia="Times New Roman" w:hAnsi="Calibri" w:cs="Calibri"/>
          <w:b/>
          <w:bCs/>
          <w:caps/>
          <w:color w:val="2F5496"/>
          <w:spacing w:val="10"/>
        </w:rPr>
        <w:br/>
        <w:t>O BRAKU PODSTAW DO WYKLUCZENIA I SPEŁNIANIU WARUNKÓW UDZIAŁU W POSTĘPOWANIU</w:t>
      </w:r>
    </w:p>
    <w:bookmarkEnd w:id="35"/>
    <w:p w14:paraId="13B0BD4E" w14:textId="77777777" w:rsidR="00C96B3C" w:rsidRPr="00C96B3C" w:rsidRDefault="00C96B3C" w:rsidP="00C21D4E">
      <w:pPr>
        <w:jc w:val="both"/>
        <w:rPr>
          <w:rFonts w:ascii="Calibri" w:eastAsia="Times New Roman" w:hAnsi="Calibri" w:cs="Calibri"/>
        </w:rPr>
      </w:pPr>
    </w:p>
    <w:p w14:paraId="7E5B028B" w14:textId="222EC98A" w:rsidR="00C96B3C" w:rsidRPr="00C96B3C" w:rsidRDefault="00C96B3C" w:rsidP="00C21D4E">
      <w:pPr>
        <w:jc w:val="both"/>
        <w:rPr>
          <w:rFonts w:ascii="Calibri" w:eastAsia="Times New Roman" w:hAnsi="Calibri" w:cs="Calibri"/>
        </w:rPr>
      </w:pPr>
      <w:r w:rsidRPr="00C96B3C">
        <w:rPr>
          <w:rFonts w:ascii="Calibri" w:eastAsia="Times New Roman" w:hAnsi="Calibri" w:cs="Calibri"/>
        </w:rPr>
        <w:t xml:space="preserve">Składając ofertę w postępowaniu na </w:t>
      </w:r>
      <w:r w:rsidR="001D3838" w:rsidRPr="001D3838">
        <w:rPr>
          <w:rFonts w:ascii="Calibri" w:eastAsia="Times New Roman" w:hAnsi="Calibri" w:cs="Calibri"/>
          <w:b/>
          <w:bCs/>
        </w:rPr>
        <w:t>Świadczenie usług pocztowych w obrocie krajowym i zagranicznym oraz usług kurierskich w obrocie krajowym dla Powiatu Lwóweckiego</w:t>
      </w:r>
      <w:r w:rsidRPr="00C96B3C">
        <w:rPr>
          <w:rFonts w:ascii="Calibri" w:eastAsia="Times New Roman" w:hAnsi="Calibri" w:cs="Calibri"/>
        </w:rPr>
        <w:t>, my niżej podpisani, działając w imieniu i na rzecz:</w:t>
      </w:r>
    </w:p>
    <w:p w14:paraId="5F48813D" w14:textId="77777777" w:rsidR="00C96B3C" w:rsidRPr="00C96B3C" w:rsidRDefault="00C96B3C" w:rsidP="00C21D4E">
      <w:pPr>
        <w:jc w:val="center"/>
        <w:rPr>
          <w:rFonts w:ascii="Calibri" w:eastAsia="Times New Roman" w:hAnsi="Calibri" w:cs="Calibri"/>
        </w:rPr>
      </w:pPr>
      <w:r w:rsidRPr="00C96B3C">
        <w:rPr>
          <w:rFonts w:ascii="Calibri" w:eastAsia="Times New Roman" w:hAnsi="Calibri" w:cs="Calibri"/>
        </w:rPr>
        <w:t>________________________________________________________________________</w:t>
      </w:r>
    </w:p>
    <w:p w14:paraId="7B92EFC0" w14:textId="77777777" w:rsidR="00C96B3C" w:rsidRPr="00C96B3C" w:rsidRDefault="00C96B3C" w:rsidP="00C21D4E">
      <w:pPr>
        <w:jc w:val="both"/>
        <w:rPr>
          <w:rFonts w:ascii="Calibri" w:eastAsia="Times New Roman" w:hAnsi="Calibri" w:cs="Calibri"/>
        </w:rPr>
      </w:pPr>
      <w:r w:rsidRPr="00C96B3C">
        <w:rPr>
          <w:rFonts w:ascii="Calibri" w:eastAsia="Times New Roman" w:hAnsi="Calibri" w:cs="Calibri"/>
        </w:rPr>
        <w:t>(nazwa (firma) adres Wykonawcy/Wykonawców oraz REGON, NIP, KRS, nr tel./faks, adres e-mail); w przypadku składania oferty przez podmioty występujące wspólnie podać nazwy (firmy) i dokładne adresy wszystkich podmiotów składających wspólną ofertę)</w:t>
      </w:r>
    </w:p>
    <w:p w14:paraId="4F049CD9" w14:textId="77777777" w:rsidR="00C96B3C" w:rsidRPr="00C96B3C" w:rsidRDefault="00C96B3C" w:rsidP="00C21D4E">
      <w:pPr>
        <w:spacing w:after="0" w:line="240" w:lineRule="auto"/>
        <w:jc w:val="center"/>
        <w:rPr>
          <w:rFonts w:ascii="Calibri" w:eastAsia="Times New Roman" w:hAnsi="Calibri" w:cs="Calibri"/>
          <w:b/>
          <w:bCs/>
        </w:rPr>
      </w:pPr>
      <w:r w:rsidRPr="00C96B3C">
        <w:rPr>
          <w:rFonts w:ascii="Calibri" w:eastAsia="Times New Roman" w:hAnsi="Calibri" w:cs="Calibri"/>
          <w:b/>
          <w:bCs/>
        </w:rPr>
        <w:t xml:space="preserve">OŚWIADCZAM, ŻE NA DZIEŃ SKŁADANIA OFERT: </w:t>
      </w:r>
    </w:p>
    <w:p w14:paraId="7F0213A9" w14:textId="77777777" w:rsidR="00C96B3C" w:rsidRPr="00C96B3C" w:rsidRDefault="00C96B3C" w:rsidP="00C21D4E">
      <w:pPr>
        <w:spacing w:after="0" w:line="240" w:lineRule="auto"/>
        <w:jc w:val="center"/>
        <w:rPr>
          <w:rFonts w:ascii="Calibri" w:eastAsia="Times New Roman" w:hAnsi="Calibri" w:cs="Calibri"/>
        </w:rPr>
      </w:pPr>
    </w:p>
    <w:p w14:paraId="0DB92AA4" w14:textId="77777777" w:rsidR="00C96B3C" w:rsidRPr="00C96B3C" w:rsidRDefault="00C96B3C" w:rsidP="000E29F6">
      <w:pPr>
        <w:numPr>
          <w:ilvl w:val="0"/>
          <w:numId w:val="28"/>
        </w:numPr>
        <w:spacing w:after="0" w:line="360" w:lineRule="auto"/>
        <w:ind w:left="0" w:firstLine="0"/>
        <w:jc w:val="both"/>
        <w:rPr>
          <w:rFonts w:ascii="Calibri" w:eastAsia="Times New Roman" w:hAnsi="Calibri" w:cs="Calibri"/>
          <w:sz w:val="22"/>
          <w:szCs w:val="22"/>
        </w:rPr>
      </w:pPr>
      <w:r w:rsidRPr="00C96B3C">
        <w:rPr>
          <w:rFonts w:ascii="Calibri" w:eastAsia="Arial" w:hAnsi="Calibri" w:cs="Calibri"/>
          <w:sz w:val="22"/>
          <w:szCs w:val="22"/>
        </w:rPr>
        <w:t>Oświadczam, że nie podlegam wykluczeniu z postępowania na podstawie  art. 108 ust 1 pkt 1-6 ustawy Pzp.</w:t>
      </w:r>
    </w:p>
    <w:p w14:paraId="13A58CF4" w14:textId="4AA70E75" w:rsidR="00C96B3C" w:rsidRDefault="00C96B3C" w:rsidP="000E29F6">
      <w:pPr>
        <w:numPr>
          <w:ilvl w:val="0"/>
          <w:numId w:val="28"/>
        </w:numPr>
        <w:spacing w:after="0" w:line="360" w:lineRule="auto"/>
        <w:ind w:left="0" w:firstLine="0"/>
        <w:jc w:val="both"/>
        <w:rPr>
          <w:rFonts w:ascii="Calibri" w:eastAsia="Arial" w:hAnsi="Calibri" w:cs="Calibri"/>
          <w:color w:val="000000"/>
          <w:sz w:val="22"/>
          <w:szCs w:val="22"/>
        </w:rPr>
      </w:pPr>
      <w:r w:rsidRPr="00C96B3C">
        <w:rPr>
          <w:rFonts w:ascii="Calibri" w:eastAsia="Arial" w:hAnsi="Calibri" w:cs="Calibri"/>
          <w:sz w:val="22"/>
          <w:szCs w:val="22"/>
        </w:rPr>
        <w:t xml:space="preserve">Oświadczam, że nie podlegam wykluczeniu z postępowania na podstawie  art. 109 </w:t>
      </w:r>
      <w:r w:rsidRPr="00C96B3C">
        <w:rPr>
          <w:rFonts w:ascii="Calibri" w:eastAsia="Arial" w:hAnsi="Calibri" w:cs="Calibri"/>
          <w:color w:val="000000"/>
          <w:sz w:val="22"/>
          <w:szCs w:val="22"/>
        </w:rPr>
        <w:t>ust. 1 pkt 4 i pkt 6 ustawy Pzp.</w:t>
      </w:r>
    </w:p>
    <w:p w14:paraId="05E287EF" w14:textId="49CCCC28" w:rsidR="00EF3F0A" w:rsidRPr="00C96B3C" w:rsidRDefault="00EF3F0A" w:rsidP="000E29F6">
      <w:pPr>
        <w:numPr>
          <w:ilvl w:val="0"/>
          <w:numId w:val="28"/>
        </w:numPr>
        <w:spacing w:after="0" w:line="360" w:lineRule="auto"/>
        <w:ind w:left="0" w:firstLine="0"/>
        <w:jc w:val="both"/>
        <w:rPr>
          <w:rFonts w:ascii="Calibri" w:eastAsia="Arial" w:hAnsi="Calibri" w:cs="Calibri"/>
          <w:color w:val="000000"/>
          <w:sz w:val="22"/>
          <w:szCs w:val="22"/>
        </w:rPr>
      </w:pPr>
      <w:r w:rsidRPr="00EF3F0A">
        <w:rPr>
          <w:rFonts w:ascii="Calibri" w:eastAsia="Arial" w:hAnsi="Calibri" w:cs="Calibri"/>
          <w:color w:val="000000"/>
          <w:sz w:val="22"/>
          <w:szCs w:val="22"/>
        </w:rPr>
        <w:t xml:space="preserve">Oświadczam, że nie podlegam wykluczeniu z udziału w postępowaniu na podstawie art. 7 ust 1 Ustawy </w:t>
      </w:r>
      <w:r w:rsidR="00ED0518">
        <w:rPr>
          <w:rFonts w:ascii="Calibri" w:eastAsia="Arial" w:hAnsi="Calibri" w:cs="Calibri"/>
          <w:color w:val="000000"/>
          <w:sz w:val="22"/>
          <w:szCs w:val="22"/>
        </w:rPr>
        <w:t>o szczególnych</w:t>
      </w:r>
      <w:r w:rsidRPr="00EF3F0A">
        <w:rPr>
          <w:rFonts w:ascii="Calibri" w:eastAsia="Arial" w:hAnsi="Calibri" w:cs="Calibri"/>
          <w:color w:val="000000"/>
          <w:sz w:val="22"/>
          <w:szCs w:val="22"/>
        </w:rPr>
        <w:t xml:space="preserve"> rozwiązania</w:t>
      </w:r>
      <w:r w:rsidR="00ED0518">
        <w:rPr>
          <w:rFonts w:ascii="Calibri" w:eastAsia="Arial" w:hAnsi="Calibri" w:cs="Calibri"/>
          <w:color w:val="000000"/>
          <w:sz w:val="22"/>
          <w:szCs w:val="22"/>
        </w:rPr>
        <w:t>ch</w:t>
      </w:r>
      <w:r w:rsidRPr="00EF3F0A">
        <w:rPr>
          <w:rFonts w:ascii="Calibri" w:eastAsia="Arial" w:hAnsi="Calibri" w:cs="Calibri"/>
          <w:color w:val="000000"/>
          <w:sz w:val="22"/>
          <w:szCs w:val="22"/>
        </w:rPr>
        <w:t xml:space="preserve"> w zakresie przeciwdziałania wspieraniu agresji na Ukrainę oraz służące ochronie bezpieczeństwa narodowego</w:t>
      </w:r>
      <w:r w:rsidR="00ED0518">
        <w:rPr>
          <w:rFonts w:ascii="Calibri" w:eastAsia="Arial" w:hAnsi="Calibri" w:cs="Calibri"/>
          <w:color w:val="000000"/>
          <w:sz w:val="22"/>
          <w:szCs w:val="22"/>
        </w:rPr>
        <w:t xml:space="preserve"> ( t.j. Dz. U. 2022, poz. 835)</w:t>
      </w:r>
    </w:p>
    <w:p w14:paraId="66BC012E" w14:textId="77777777" w:rsidR="00C96B3C" w:rsidRPr="00C96B3C" w:rsidRDefault="00C96B3C" w:rsidP="00E37001">
      <w:pPr>
        <w:spacing w:after="0" w:line="360" w:lineRule="auto"/>
        <w:jc w:val="both"/>
        <w:rPr>
          <w:rFonts w:ascii="Calibri" w:eastAsia="Arial" w:hAnsi="Calibri" w:cs="Calibri"/>
          <w:color w:val="000000"/>
          <w:sz w:val="22"/>
          <w:szCs w:val="22"/>
        </w:rPr>
      </w:pPr>
      <w:r w:rsidRPr="00C96B3C">
        <w:rPr>
          <w:rFonts w:ascii="Calibri" w:eastAsia="Arial" w:hAnsi="Calibri" w:cs="Calibri"/>
          <w:color w:val="000000"/>
          <w:sz w:val="22"/>
          <w:szCs w:val="22"/>
        </w:rPr>
        <w:t>Jednocześnie oświadczam, że:</w:t>
      </w:r>
    </w:p>
    <w:p w14:paraId="3F81E44F" w14:textId="4B84E454" w:rsidR="00ED0518" w:rsidRDefault="00C96B3C" w:rsidP="000E29F6">
      <w:pPr>
        <w:pStyle w:val="Akapitzlist"/>
        <w:numPr>
          <w:ilvl w:val="0"/>
          <w:numId w:val="28"/>
        </w:numPr>
        <w:spacing w:after="0" w:line="360" w:lineRule="auto"/>
        <w:ind w:left="0" w:firstLine="0"/>
        <w:jc w:val="both"/>
        <w:rPr>
          <w:rFonts w:ascii="Calibri" w:eastAsia="Arial" w:hAnsi="Calibri" w:cs="Calibri"/>
          <w:color w:val="000000"/>
          <w:sz w:val="22"/>
          <w:szCs w:val="22"/>
        </w:rPr>
      </w:pPr>
      <w:r w:rsidRPr="00ED0518">
        <w:rPr>
          <w:rFonts w:ascii="Calibri" w:eastAsia="Arial" w:hAnsi="Calibri" w:cs="Calibri"/>
          <w:color w:val="000000"/>
          <w:sz w:val="22"/>
          <w:szCs w:val="22"/>
        </w:rPr>
        <w:t>informacje zawarte w nin. oświadczeniu są aktualne na dzień składania ofert</w:t>
      </w:r>
      <w:r w:rsidR="00ED0518">
        <w:rPr>
          <w:rFonts w:ascii="Calibri" w:eastAsia="Arial" w:hAnsi="Calibri" w:cs="Calibri"/>
          <w:color w:val="000000"/>
          <w:sz w:val="22"/>
          <w:szCs w:val="22"/>
        </w:rPr>
        <w:t>.</w:t>
      </w:r>
    </w:p>
    <w:p w14:paraId="16099451" w14:textId="44384E52" w:rsidR="00C96B3C" w:rsidRPr="00ED0518" w:rsidRDefault="00C96B3C" w:rsidP="000E29F6">
      <w:pPr>
        <w:pStyle w:val="Akapitzlist"/>
        <w:numPr>
          <w:ilvl w:val="0"/>
          <w:numId w:val="28"/>
        </w:numPr>
        <w:spacing w:after="0" w:line="360" w:lineRule="auto"/>
        <w:ind w:left="0" w:firstLine="0"/>
        <w:jc w:val="both"/>
        <w:rPr>
          <w:rFonts w:ascii="Calibri" w:eastAsia="Arial" w:hAnsi="Calibri" w:cs="Calibri"/>
          <w:color w:val="000000"/>
          <w:sz w:val="22"/>
          <w:szCs w:val="22"/>
        </w:rPr>
      </w:pPr>
      <w:r w:rsidRPr="00ED0518">
        <w:rPr>
          <w:rFonts w:ascii="Calibri" w:eastAsia="Times New Roman" w:hAnsi="Calibri" w:cs="Calibri"/>
          <w:b/>
          <w:sz w:val="22"/>
          <w:szCs w:val="22"/>
        </w:rPr>
        <w:t>spełniam warunki udziału w postępowaniu określone przez Zamawiającego w ogłoszeniu o zamówieniu</w:t>
      </w:r>
      <w:r w:rsidR="00ED0518">
        <w:rPr>
          <w:rFonts w:ascii="Calibri" w:eastAsia="Times New Roman" w:hAnsi="Calibri" w:cs="Calibri"/>
          <w:b/>
          <w:sz w:val="22"/>
          <w:szCs w:val="22"/>
        </w:rPr>
        <w:t>.</w:t>
      </w:r>
    </w:p>
    <w:p w14:paraId="088BB61B" w14:textId="582FF94A" w:rsidR="00C96B3C" w:rsidRPr="00C96B3C" w:rsidRDefault="00C96B3C" w:rsidP="00EF3F0A">
      <w:pPr>
        <w:shd w:val="clear" w:color="auto" w:fill="FFFFFF"/>
        <w:spacing w:before="960" w:after="0" w:line="240" w:lineRule="auto"/>
        <w:ind w:left="3969"/>
        <w:jc w:val="center"/>
        <w:rPr>
          <w:rFonts w:ascii="Calibri" w:eastAsia="Times New Roman" w:hAnsi="Calibri" w:cs="Calibri"/>
          <w:color w:val="222222"/>
        </w:rPr>
      </w:pPr>
      <w:bookmarkStart w:id="36" w:name="_Hlk72752932"/>
      <w:bookmarkStart w:id="37" w:name="_Hlk83380783"/>
      <w:r w:rsidRPr="00C96B3C">
        <w:rPr>
          <w:rFonts w:ascii="Calibri" w:eastAsia="Times New Roman" w:hAnsi="Calibri" w:cs="Calibri"/>
          <w:color w:val="222222"/>
        </w:rPr>
        <w:tab/>
        <w:t>_____________________________________</w:t>
      </w:r>
    </w:p>
    <w:p w14:paraId="72D5D2A4" w14:textId="77777777" w:rsidR="00C96B3C" w:rsidRPr="00C96B3C" w:rsidRDefault="00C96B3C" w:rsidP="00C21D4E">
      <w:pPr>
        <w:spacing w:after="0" w:line="240" w:lineRule="auto"/>
        <w:ind w:left="4395"/>
        <w:jc w:val="center"/>
        <w:rPr>
          <w:rFonts w:ascii="Calibri" w:eastAsia="Times New Roman" w:hAnsi="Calibri" w:cs="Calibri"/>
          <w:color w:val="222222"/>
        </w:rPr>
      </w:pPr>
      <w:r w:rsidRPr="00C96B3C">
        <w:rPr>
          <w:rFonts w:ascii="Calibri" w:eastAsia="Times New Roman" w:hAnsi="Calibri" w:cs="Calibri"/>
          <w:color w:val="222222"/>
        </w:rPr>
        <w:t>podpisy osób uprawnionych do składania</w:t>
      </w:r>
    </w:p>
    <w:p w14:paraId="0FFEDD8F" w14:textId="77777777" w:rsidR="00C96B3C" w:rsidRPr="00C96B3C" w:rsidRDefault="00C96B3C" w:rsidP="00C21D4E">
      <w:pPr>
        <w:spacing w:after="0" w:line="240" w:lineRule="auto"/>
        <w:ind w:left="4820"/>
        <w:rPr>
          <w:rFonts w:ascii="Calibri" w:eastAsia="Times New Roman" w:hAnsi="Calibri" w:cs="Calibri"/>
          <w:color w:val="222222"/>
        </w:rPr>
      </w:pPr>
      <w:r w:rsidRPr="00C96B3C">
        <w:rPr>
          <w:rFonts w:ascii="Calibri" w:eastAsia="Times New Roman" w:hAnsi="Calibri" w:cs="Calibri"/>
          <w:color w:val="222222"/>
        </w:rPr>
        <w:t>oświadczeń woli w imieniu Wykonawcy</w:t>
      </w:r>
    </w:p>
    <w:p w14:paraId="3F8673B7" w14:textId="77777777" w:rsidR="00C96B3C" w:rsidRPr="00C96B3C" w:rsidRDefault="00C96B3C" w:rsidP="00C21D4E">
      <w:pPr>
        <w:rPr>
          <w:rFonts w:ascii="Calibri" w:eastAsia="Times New Roman" w:hAnsi="Calibri" w:cs="Calibri"/>
          <w:color w:val="FF0000"/>
        </w:rPr>
      </w:pPr>
      <w:bookmarkStart w:id="38" w:name="_Hlk77152862"/>
      <w:bookmarkEnd w:id="36"/>
    </w:p>
    <w:p w14:paraId="2412193C" w14:textId="77777777" w:rsidR="00C96B3C" w:rsidRPr="00C96B3C" w:rsidRDefault="00C96B3C" w:rsidP="00C21D4E">
      <w:pPr>
        <w:rPr>
          <w:rFonts w:ascii="Calibri" w:eastAsia="Times New Roman" w:hAnsi="Calibri" w:cs="Calibri"/>
          <w:color w:val="FF0000"/>
        </w:rPr>
      </w:pPr>
      <w:r w:rsidRPr="00C96B3C">
        <w:rPr>
          <w:rFonts w:ascii="Calibri" w:eastAsia="Times New Roman" w:hAnsi="Calibri" w:cs="Calibri"/>
          <w:color w:val="FF0000"/>
        </w:rPr>
        <w:t xml:space="preserve">Niniejszy dokument należy opatrzyć zaufanym, osobistym lub kwalifikowanym podpisem elektronicznym. </w:t>
      </w:r>
    </w:p>
    <w:p w14:paraId="655EDFE5" w14:textId="77777777" w:rsidR="00C96B3C" w:rsidRPr="00C96B3C" w:rsidRDefault="00C96B3C" w:rsidP="00C21D4E">
      <w:pPr>
        <w:spacing w:after="0" w:line="240" w:lineRule="auto"/>
        <w:rPr>
          <w:rFonts w:ascii="Calibri" w:eastAsia="Times New Roman" w:hAnsi="Calibri" w:cs="Calibri"/>
          <w:color w:val="222222"/>
        </w:rPr>
      </w:pPr>
      <w:r w:rsidRPr="00C96B3C">
        <w:rPr>
          <w:rFonts w:ascii="Calibri" w:eastAsia="Times New Roman" w:hAnsi="Calibri" w:cs="Calibri"/>
          <w:color w:val="FF0000"/>
        </w:rPr>
        <w:t>Uwaga! Nanoszenie jakichkolwiek zmian w treści dokumentu po opatrzeniu ww. podpisem może skutkować naruszeniem integralności podpisu, a w konsekwencji skutkować odrzuceniem oferty</w:t>
      </w:r>
      <w:bookmarkEnd w:id="37"/>
      <w:bookmarkEnd w:id="38"/>
      <w:r w:rsidRPr="00C96B3C">
        <w:rPr>
          <w:rFonts w:ascii="Calibri" w:eastAsia="Times New Roman" w:hAnsi="Calibri" w:cs="Times New Roman"/>
          <w:sz w:val="24"/>
          <w:szCs w:val="24"/>
        </w:rPr>
        <w:br w:type="page"/>
      </w:r>
    </w:p>
    <w:p w14:paraId="03C050E0" w14:textId="77777777" w:rsidR="00C96B3C" w:rsidRPr="00C96B3C" w:rsidRDefault="00C96B3C" w:rsidP="000E29F6">
      <w:pPr>
        <w:numPr>
          <w:ilvl w:val="0"/>
          <w:numId w:val="2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9" w:name="_Toc107216724"/>
      <w:r w:rsidRPr="00C96B3C">
        <w:rPr>
          <w:rFonts w:ascii="Calibri" w:eastAsia="Times New Roman" w:hAnsi="Calibri" w:cs="Times New Roman"/>
          <w:caps/>
          <w:color w:val="FFFFFF"/>
          <w:spacing w:val="15"/>
          <w:sz w:val="22"/>
          <w:szCs w:val="22"/>
        </w:rPr>
        <w:t>Załącznik nr 4 do SWZ</w:t>
      </w:r>
      <w:bookmarkEnd w:id="39"/>
    </w:p>
    <w:p w14:paraId="03EB5E72" w14:textId="103B8F3E" w:rsidR="00C96B3C" w:rsidRPr="00C96B3C" w:rsidRDefault="00C96B3C" w:rsidP="00C21D4E">
      <w:pPr>
        <w:rPr>
          <w:rFonts w:ascii="Calibri" w:eastAsia="Times New Roman" w:hAnsi="Calibri" w:cs="Times New Roman"/>
          <w:sz w:val="24"/>
          <w:szCs w:val="24"/>
        </w:rPr>
      </w:pPr>
      <w:r w:rsidRPr="00C96B3C">
        <w:rPr>
          <w:rFonts w:ascii="Calibri" w:eastAsia="Times New Roman" w:hAnsi="Calibri" w:cs="Times New Roman"/>
          <w:sz w:val="24"/>
          <w:szCs w:val="24"/>
        </w:rPr>
        <w:t>OR.272.</w:t>
      </w:r>
      <w:r w:rsidR="00E37001">
        <w:rPr>
          <w:rFonts w:ascii="Calibri" w:eastAsia="Times New Roman" w:hAnsi="Calibri" w:cs="Times New Roman"/>
          <w:sz w:val="24"/>
          <w:szCs w:val="24"/>
        </w:rPr>
        <w:t xml:space="preserve"> </w:t>
      </w:r>
      <w:r w:rsidR="009E558F">
        <w:rPr>
          <w:rFonts w:ascii="Calibri" w:eastAsia="Times New Roman" w:hAnsi="Calibri" w:cs="Times New Roman"/>
          <w:sz w:val="24"/>
          <w:szCs w:val="24"/>
        </w:rPr>
        <w:t>2</w:t>
      </w:r>
      <w:r w:rsidR="001D3838">
        <w:rPr>
          <w:rFonts w:ascii="Calibri" w:eastAsia="Times New Roman" w:hAnsi="Calibri" w:cs="Times New Roman"/>
          <w:sz w:val="24"/>
          <w:szCs w:val="24"/>
        </w:rPr>
        <w:t>0</w:t>
      </w:r>
      <w:r w:rsidR="00E37001">
        <w:rPr>
          <w:rFonts w:ascii="Calibri" w:eastAsia="Times New Roman" w:hAnsi="Calibri" w:cs="Times New Roman"/>
          <w:sz w:val="24"/>
          <w:szCs w:val="24"/>
        </w:rPr>
        <w:t xml:space="preserve"> </w:t>
      </w:r>
      <w:r w:rsidRPr="00C96B3C">
        <w:rPr>
          <w:rFonts w:ascii="Calibri" w:eastAsia="Times New Roman" w:hAnsi="Calibri" w:cs="Times New Roman"/>
          <w:sz w:val="24"/>
          <w:szCs w:val="24"/>
        </w:rPr>
        <w:t>.202</w:t>
      </w:r>
      <w:r w:rsidR="001D3838">
        <w:rPr>
          <w:rFonts w:ascii="Calibri" w:eastAsia="Times New Roman" w:hAnsi="Calibri" w:cs="Times New Roman"/>
          <w:sz w:val="24"/>
          <w:szCs w:val="24"/>
        </w:rPr>
        <w:t>4</w:t>
      </w:r>
      <w:r w:rsidRPr="00C96B3C">
        <w:rPr>
          <w:rFonts w:ascii="Calibri" w:eastAsia="Times New Roman" w:hAnsi="Calibri" w:cs="Times New Roman"/>
          <w:sz w:val="24"/>
          <w:szCs w:val="24"/>
        </w:rPr>
        <w:t xml:space="preserve"> </w:t>
      </w:r>
    </w:p>
    <w:p w14:paraId="7792F04F" w14:textId="77777777" w:rsidR="00C96B3C" w:rsidRPr="00C96B3C" w:rsidRDefault="00C96B3C" w:rsidP="00C21D4E">
      <w:pPr>
        <w:rPr>
          <w:rFonts w:ascii="Calibri" w:eastAsia="Times New Roman" w:hAnsi="Calibri" w:cs="Times New Roman"/>
          <w:b/>
          <w:bCs/>
          <w:sz w:val="24"/>
          <w:szCs w:val="24"/>
        </w:rPr>
      </w:pPr>
    </w:p>
    <w:p w14:paraId="5B1A100B" w14:textId="77777777" w:rsidR="00C96B3C" w:rsidRPr="00C96B3C" w:rsidRDefault="00C96B3C" w:rsidP="00C21D4E">
      <w:pPr>
        <w:pBdr>
          <w:top w:val="dotted" w:sz="6" w:space="2" w:color="4472C4"/>
        </w:pBdr>
        <w:spacing w:before="200" w:after="0"/>
        <w:jc w:val="center"/>
        <w:outlineLvl w:val="3"/>
        <w:rPr>
          <w:rFonts w:ascii="Calibri" w:eastAsia="Times New Roman" w:hAnsi="Calibri" w:cs="Times New Roman"/>
          <w:caps/>
          <w:color w:val="2F5496"/>
          <w:spacing w:val="10"/>
        </w:rPr>
      </w:pPr>
      <w:r w:rsidRPr="00C96B3C">
        <w:rPr>
          <w:rFonts w:ascii="Calibri" w:eastAsia="Times New Roman" w:hAnsi="Calibri" w:cs="Times New Roman"/>
          <w:caps/>
          <w:color w:val="2F5496"/>
          <w:spacing w:val="10"/>
        </w:rPr>
        <w:t>OŚWIADCZENIE O PRZYNALEŻNOŚCI LUB BRAKU PRZYNALEŻNOŚCI DO GRUPY KAPITAŁOWEJ</w:t>
      </w:r>
    </w:p>
    <w:p w14:paraId="11E64DE4" w14:textId="77777777" w:rsidR="00C96B3C" w:rsidRPr="00C96B3C" w:rsidRDefault="00C96B3C" w:rsidP="00C21D4E">
      <w:pPr>
        <w:rPr>
          <w:rFonts w:ascii="Calibri" w:eastAsia="Times New Roman" w:hAnsi="Calibri" w:cs="Times New Roman"/>
          <w:b/>
          <w:sz w:val="24"/>
          <w:szCs w:val="24"/>
        </w:rPr>
      </w:pPr>
    </w:p>
    <w:p w14:paraId="4B46D9C7" w14:textId="77777777" w:rsidR="00C96B3C" w:rsidRPr="00C96B3C" w:rsidRDefault="00C96B3C" w:rsidP="00C21D4E">
      <w:pPr>
        <w:rPr>
          <w:rFonts w:ascii="Calibri" w:eastAsia="Times New Roman" w:hAnsi="Calibri" w:cs="Times New Roman"/>
          <w:sz w:val="24"/>
          <w:szCs w:val="24"/>
        </w:rPr>
      </w:pPr>
      <w:r w:rsidRPr="00C96B3C">
        <w:rPr>
          <w:rFonts w:ascii="Calibri" w:eastAsia="Times New Roman" w:hAnsi="Calibri" w:cs="Times New Roman"/>
          <w:sz w:val="24"/>
          <w:szCs w:val="24"/>
        </w:rPr>
        <w:t xml:space="preserve">My, niżej podpisani, działając w imieniu i na rzecz:  </w:t>
      </w:r>
    </w:p>
    <w:p w14:paraId="781D78BD" w14:textId="77777777" w:rsidR="00C96B3C" w:rsidRPr="00C96B3C" w:rsidRDefault="00C96B3C" w:rsidP="00C21D4E">
      <w:pPr>
        <w:rPr>
          <w:rFonts w:ascii="Calibri" w:eastAsia="Times New Roman" w:hAnsi="Calibri" w:cs="Times New Roman"/>
          <w:sz w:val="24"/>
          <w:szCs w:val="24"/>
        </w:rPr>
      </w:pPr>
      <w:r w:rsidRPr="00C96B3C">
        <w:rPr>
          <w:rFonts w:ascii="Calibri" w:eastAsia="Times New Roman" w:hAnsi="Calibri" w:cs="Times New Roman"/>
          <w:sz w:val="24"/>
          <w:szCs w:val="24"/>
        </w:rPr>
        <w:t>.....................................................................................................................................................</w:t>
      </w:r>
    </w:p>
    <w:p w14:paraId="1DADD583" w14:textId="77777777" w:rsidR="00C96B3C" w:rsidRPr="00C96B3C" w:rsidRDefault="00C96B3C" w:rsidP="00C21D4E">
      <w:pPr>
        <w:rPr>
          <w:rFonts w:ascii="Calibri" w:eastAsia="Times New Roman" w:hAnsi="Calibri" w:cs="Times New Roman"/>
          <w:i/>
          <w:sz w:val="24"/>
          <w:szCs w:val="24"/>
        </w:rPr>
      </w:pPr>
      <w:r w:rsidRPr="00C96B3C">
        <w:rPr>
          <w:rFonts w:ascii="Calibri" w:eastAsia="Times New Roman" w:hAnsi="Calibri" w:cs="Times New Roman"/>
          <w:i/>
          <w:sz w:val="24"/>
          <w:szCs w:val="24"/>
        </w:rPr>
        <w:t xml:space="preserve">(pełna nazwa/firma, adres, w zależności od podmiotu: NIP/PESEL, KRS/CEiDG (imię, nazwisko, stanowisko/podstawa do  reprezentacji) </w:t>
      </w:r>
    </w:p>
    <w:p w14:paraId="30E4B6F7" w14:textId="77777777" w:rsidR="00C96B3C" w:rsidRPr="00C96B3C" w:rsidRDefault="00C96B3C" w:rsidP="00C21D4E">
      <w:pPr>
        <w:rPr>
          <w:rFonts w:ascii="Calibri" w:eastAsia="Times New Roman" w:hAnsi="Calibri" w:cs="Times New Roman"/>
          <w:sz w:val="24"/>
          <w:szCs w:val="24"/>
        </w:rPr>
      </w:pPr>
    </w:p>
    <w:p w14:paraId="6ACE03E8" w14:textId="09B7E373" w:rsidR="00C96B3C" w:rsidRPr="00C96B3C" w:rsidRDefault="00C96B3C" w:rsidP="00C21D4E">
      <w:pPr>
        <w:rPr>
          <w:rFonts w:ascii="Calibri" w:eastAsia="Times New Roman" w:hAnsi="Calibri" w:cs="Times New Roman"/>
          <w:b/>
          <w:sz w:val="24"/>
          <w:szCs w:val="24"/>
        </w:rPr>
      </w:pPr>
      <w:r w:rsidRPr="00C96B3C">
        <w:rPr>
          <w:rFonts w:ascii="Calibri" w:eastAsia="Times New Roman" w:hAnsi="Calibri" w:cs="Times New Roman"/>
          <w:sz w:val="24"/>
          <w:szCs w:val="24"/>
        </w:rPr>
        <w:t xml:space="preserve">Nawiązując do złożonej przez nas oferty w postępowaniu o udzielenie zamówienia publicznego w postępowaniu na:  </w:t>
      </w:r>
      <w:r w:rsidR="001D3838" w:rsidRPr="001D3838">
        <w:rPr>
          <w:rFonts w:ascii="Calibri" w:eastAsia="Times New Roman" w:hAnsi="Calibri" w:cs="Times New Roman"/>
          <w:b/>
          <w:bCs/>
          <w:sz w:val="24"/>
          <w:szCs w:val="24"/>
        </w:rPr>
        <w:t>Świadczenie usług pocztowych w obrocie krajowym i zagranicznym oraz usług kurierskich w obrocie krajowym dla Powiatu Lwóweckiego</w:t>
      </w:r>
      <w:r w:rsidRPr="00C96B3C">
        <w:rPr>
          <w:rFonts w:ascii="Calibri" w:eastAsia="Times New Roman" w:hAnsi="Calibri" w:cs="Times New Roman"/>
          <w:b/>
          <w:sz w:val="24"/>
          <w:szCs w:val="24"/>
        </w:rPr>
        <w:t>,</w:t>
      </w:r>
    </w:p>
    <w:p w14:paraId="7C78D45D" w14:textId="77777777" w:rsidR="00C96B3C" w:rsidRPr="00C96B3C" w:rsidRDefault="00C96B3C" w:rsidP="00C21D4E">
      <w:pPr>
        <w:rPr>
          <w:rFonts w:ascii="Calibri" w:eastAsia="Times New Roman" w:hAnsi="Calibri" w:cs="Times New Roman"/>
          <w:sz w:val="24"/>
          <w:szCs w:val="24"/>
        </w:rPr>
      </w:pPr>
      <w:r w:rsidRPr="00C96B3C">
        <w:rPr>
          <w:rFonts w:ascii="Calibri" w:eastAsia="Times New Roman" w:hAnsi="Calibri" w:cs="Times New Roman"/>
          <w:sz w:val="24"/>
          <w:szCs w:val="24"/>
        </w:rPr>
        <w:t>oświadczamy, że:</w:t>
      </w:r>
    </w:p>
    <w:p w14:paraId="4277E201" w14:textId="77777777" w:rsidR="00C96B3C" w:rsidRPr="00C96B3C" w:rsidRDefault="00C96B3C" w:rsidP="00C21D4E">
      <w:pPr>
        <w:rPr>
          <w:rFonts w:ascii="Calibri" w:eastAsia="Times New Roman" w:hAnsi="Calibri" w:cs="Times New Roman"/>
          <w:sz w:val="24"/>
          <w:szCs w:val="24"/>
        </w:rPr>
      </w:pPr>
      <w:r w:rsidRPr="00C96B3C">
        <w:rPr>
          <w:rFonts w:ascii="Calibri" w:eastAsia="Times New Roman" w:hAnsi="Calibri" w:cs="Times New Roman"/>
          <w:sz w:val="24"/>
          <w:szCs w:val="24"/>
        </w:rPr>
        <w:t xml:space="preserve">po zapoznaniu się z listą Wykonawców, którzy złożyli oferty w postępowaniu: </w:t>
      </w:r>
    </w:p>
    <w:tbl>
      <w:tblPr>
        <w:tblW w:w="0" w:type="auto"/>
        <w:tblLook w:val="04A0" w:firstRow="1" w:lastRow="0" w:firstColumn="1" w:lastColumn="0" w:noHBand="0" w:noVBand="1"/>
      </w:tblPr>
      <w:tblGrid>
        <w:gridCol w:w="666"/>
        <w:gridCol w:w="8401"/>
      </w:tblGrid>
      <w:tr w:rsidR="00C96B3C" w:rsidRPr="00C96B3C" w14:paraId="2564E0C5" w14:textId="77777777" w:rsidTr="00B225B2">
        <w:tc>
          <w:tcPr>
            <w:tcW w:w="675" w:type="dxa"/>
            <w:tcBorders>
              <w:top w:val="single" w:sz="4" w:space="0" w:color="auto"/>
              <w:left w:val="single" w:sz="4" w:space="0" w:color="auto"/>
              <w:bottom w:val="single" w:sz="4" w:space="0" w:color="auto"/>
              <w:right w:val="single" w:sz="4" w:space="0" w:color="auto"/>
            </w:tcBorders>
          </w:tcPr>
          <w:p w14:paraId="0C2621B3" w14:textId="77777777" w:rsidR="00C96B3C" w:rsidRPr="00C96B3C" w:rsidRDefault="00C96B3C" w:rsidP="00C21D4E">
            <w:pPr>
              <w:rPr>
                <w:rFonts w:ascii="Calibri" w:eastAsia="Times New Roman" w:hAnsi="Calibri" w:cs="Times New Roman"/>
                <w:sz w:val="24"/>
                <w:szCs w:val="24"/>
              </w:rPr>
            </w:pPr>
          </w:p>
        </w:tc>
        <w:tc>
          <w:tcPr>
            <w:tcW w:w="8537" w:type="dxa"/>
            <w:tcBorders>
              <w:left w:val="single" w:sz="4" w:space="0" w:color="auto"/>
            </w:tcBorders>
          </w:tcPr>
          <w:p w14:paraId="2DE781A2" w14:textId="77777777" w:rsidR="00C96B3C" w:rsidRPr="00C96B3C" w:rsidRDefault="00C96B3C" w:rsidP="00C21D4E">
            <w:pPr>
              <w:rPr>
                <w:rFonts w:ascii="Calibri" w:eastAsia="Times New Roman" w:hAnsi="Calibri" w:cs="Times New Roman"/>
                <w:sz w:val="24"/>
                <w:szCs w:val="24"/>
              </w:rPr>
            </w:pPr>
            <w:r w:rsidRPr="00C96B3C">
              <w:rPr>
                <w:rFonts w:ascii="Calibri" w:eastAsia="Times New Roman" w:hAnsi="Calibri" w:cs="Times New Roman"/>
                <w:sz w:val="24"/>
                <w:szCs w:val="24"/>
              </w:rPr>
              <w:t>nie należymy do grupy kapitałowej*</w:t>
            </w:r>
          </w:p>
        </w:tc>
      </w:tr>
    </w:tbl>
    <w:p w14:paraId="2A0FB2E5" w14:textId="77777777" w:rsidR="00C96B3C" w:rsidRPr="00C96B3C" w:rsidRDefault="00C96B3C" w:rsidP="00C21D4E">
      <w:pPr>
        <w:rPr>
          <w:rFonts w:ascii="Calibri" w:eastAsia="Times New Roman" w:hAnsi="Calibri" w:cs="Times New Roman"/>
          <w:sz w:val="24"/>
          <w:szCs w:val="24"/>
        </w:rPr>
      </w:pPr>
      <w:r w:rsidRPr="00C96B3C">
        <w:rPr>
          <w:rFonts w:ascii="Calibri" w:eastAsia="Times New Roman" w:hAnsi="Calibri" w:cs="Times New Roman"/>
          <w:sz w:val="24"/>
          <w:szCs w:val="24"/>
        </w:rPr>
        <w:t>albo</w:t>
      </w:r>
    </w:p>
    <w:tbl>
      <w:tblPr>
        <w:tblW w:w="0" w:type="auto"/>
        <w:tblLook w:val="04A0" w:firstRow="1" w:lastRow="0" w:firstColumn="1" w:lastColumn="0" w:noHBand="0" w:noVBand="1"/>
      </w:tblPr>
      <w:tblGrid>
        <w:gridCol w:w="666"/>
        <w:gridCol w:w="8401"/>
      </w:tblGrid>
      <w:tr w:rsidR="00C96B3C" w:rsidRPr="00C96B3C" w14:paraId="71F4E6C4" w14:textId="77777777" w:rsidTr="00B225B2">
        <w:tc>
          <w:tcPr>
            <w:tcW w:w="675" w:type="dxa"/>
            <w:tcBorders>
              <w:top w:val="single" w:sz="4" w:space="0" w:color="auto"/>
              <w:left w:val="single" w:sz="4" w:space="0" w:color="auto"/>
              <w:bottom w:val="single" w:sz="4" w:space="0" w:color="auto"/>
              <w:right w:val="single" w:sz="4" w:space="0" w:color="auto"/>
            </w:tcBorders>
          </w:tcPr>
          <w:p w14:paraId="374EC00D" w14:textId="77777777" w:rsidR="00C96B3C" w:rsidRPr="00C96B3C" w:rsidRDefault="00C96B3C" w:rsidP="00C21D4E">
            <w:pPr>
              <w:rPr>
                <w:rFonts w:ascii="Calibri" w:eastAsia="Times New Roman" w:hAnsi="Calibri" w:cs="Times New Roman"/>
                <w:sz w:val="24"/>
                <w:szCs w:val="24"/>
              </w:rPr>
            </w:pPr>
          </w:p>
        </w:tc>
        <w:tc>
          <w:tcPr>
            <w:tcW w:w="8537" w:type="dxa"/>
            <w:tcBorders>
              <w:left w:val="single" w:sz="4" w:space="0" w:color="auto"/>
            </w:tcBorders>
          </w:tcPr>
          <w:p w14:paraId="632A89CA" w14:textId="77777777" w:rsidR="00C96B3C" w:rsidRPr="00C96B3C" w:rsidRDefault="00C96B3C" w:rsidP="00C21D4E">
            <w:pPr>
              <w:rPr>
                <w:rFonts w:ascii="Calibri" w:eastAsia="Times New Roman" w:hAnsi="Calibri" w:cs="Times New Roman"/>
                <w:sz w:val="24"/>
                <w:szCs w:val="24"/>
              </w:rPr>
            </w:pPr>
            <w:r w:rsidRPr="00C96B3C">
              <w:rPr>
                <w:rFonts w:ascii="Calibri" w:eastAsia="Times New Roman" w:hAnsi="Calibri" w:cs="Times New Roman"/>
                <w:sz w:val="24"/>
                <w:szCs w:val="24"/>
              </w:rPr>
              <w:t>należymy do grupy kapitałowej*, ale nie należymy do grupy kapitałowej z żadnym z Wykonawców, którzy złożyli oferty w niniejszym postępowaniu.</w:t>
            </w:r>
          </w:p>
        </w:tc>
      </w:tr>
    </w:tbl>
    <w:p w14:paraId="5B45EBFB" w14:textId="77777777" w:rsidR="00C96B3C" w:rsidRPr="00C96B3C" w:rsidRDefault="00C96B3C" w:rsidP="00C21D4E">
      <w:pPr>
        <w:rPr>
          <w:rFonts w:ascii="Calibri" w:eastAsia="Times New Roman" w:hAnsi="Calibri" w:cs="Times New Roman"/>
          <w:sz w:val="24"/>
          <w:szCs w:val="24"/>
        </w:rPr>
      </w:pPr>
      <w:r w:rsidRPr="00C96B3C">
        <w:rPr>
          <w:rFonts w:ascii="Calibri" w:eastAsia="Times New Roman" w:hAnsi="Calibri" w:cs="Times New Roman"/>
          <w:sz w:val="24"/>
          <w:szCs w:val="24"/>
        </w:rPr>
        <w:t>albo</w:t>
      </w:r>
    </w:p>
    <w:tbl>
      <w:tblPr>
        <w:tblW w:w="0" w:type="auto"/>
        <w:tblLook w:val="04A0" w:firstRow="1" w:lastRow="0" w:firstColumn="1" w:lastColumn="0" w:noHBand="0" w:noVBand="1"/>
      </w:tblPr>
      <w:tblGrid>
        <w:gridCol w:w="654"/>
        <w:gridCol w:w="8413"/>
      </w:tblGrid>
      <w:tr w:rsidR="00C96B3C" w:rsidRPr="00C96B3C" w14:paraId="0E122AC8" w14:textId="77777777" w:rsidTr="00B225B2">
        <w:tc>
          <w:tcPr>
            <w:tcW w:w="675" w:type="dxa"/>
            <w:tcBorders>
              <w:top w:val="single" w:sz="4" w:space="0" w:color="auto"/>
              <w:left w:val="single" w:sz="4" w:space="0" w:color="auto"/>
              <w:bottom w:val="single" w:sz="4" w:space="0" w:color="auto"/>
              <w:right w:val="single" w:sz="4" w:space="0" w:color="auto"/>
            </w:tcBorders>
          </w:tcPr>
          <w:p w14:paraId="247AE2EA" w14:textId="77777777" w:rsidR="00C96B3C" w:rsidRPr="00C96B3C" w:rsidRDefault="00C96B3C" w:rsidP="00C21D4E">
            <w:pPr>
              <w:rPr>
                <w:rFonts w:ascii="Calibri" w:eastAsia="Times New Roman" w:hAnsi="Calibri" w:cs="Times New Roman"/>
                <w:sz w:val="24"/>
                <w:szCs w:val="24"/>
              </w:rPr>
            </w:pPr>
          </w:p>
        </w:tc>
        <w:tc>
          <w:tcPr>
            <w:tcW w:w="8537" w:type="dxa"/>
            <w:tcBorders>
              <w:left w:val="single" w:sz="4" w:space="0" w:color="auto"/>
            </w:tcBorders>
          </w:tcPr>
          <w:p w14:paraId="195FDF9C" w14:textId="77777777" w:rsidR="00C96B3C" w:rsidRPr="00C96B3C" w:rsidRDefault="00C96B3C" w:rsidP="00C21D4E">
            <w:pPr>
              <w:rPr>
                <w:rFonts w:ascii="Calibri" w:eastAsia="Times New Roman" w:hAnsi="Calibri" w:cs="Times New Roman"/>
                <w:sz w:val="24"/>
                <w:szCs w:val="24"/>
              </w:rPr>
            </w:pPr>
            <w:r w:rsidRPr="00C96B3C">
              <w:rPr>
                <w:rFonts w:ascii="Calibri" w:eastAsia="Times New Roman" w:hAnsi="Calibri" w:cs="Times New Roman"/>
                <w:sz w:val="24"/>
                <w:szCs w:val="24"/>
              </w:rPr>
              <w:t>należymy do grupy kapitałowej* z następującymi Wykonawcami, którzy złożyli oferty w niniejszym postępowaniu</w:t>
            </w:r>
          </w:p>
        </w:tc>
      </w:tr>
      <w:tr w:rsidR="00C96B3C" w:rsidRPr="00C96B3C" w14:paraId="7B097477" w14:textId="77777777" w:rsidTr="00B225B2">
        <w:tc>
          <w:tcPr>
            <w:tcW w:w="675" w:type="dxa"/>
            <w:tcBorders>
              <w:top w:val="single" w:sz="4" w:space="0" w:color="auto"/>
            </w:tcBorders>
          </w:tcPr>
          <w:p w14:paraId="69FFFC97" w14:textId="77777777" w:rsidR="00C96B3C" w:rsidRPr="00C96B3C" w:rsidRDefault="00C96B3C" w:rsidP="00C21D4E">
            <w:pPr>
              <w:rPr>
                <w:rFonts w:ascii="Calibri" w:eastAsia="Times New Roman" w:hAnsi="Calibri" w:cs="Times New Roman"/>
                <w:sz w:val="24"/>
                <w:szCs w:val="24"/>
              </w:rPr>
            </w:pPr>
          </w:p>
        </w:tc>
        <w:tc>
          <w:tcPr>
            <w:tcW w:w="8537" w:type="dxa"/>
          </w:tcPr>
          <w:p w14:paraId="1C8A2711" w14:textId="77777777" w:rsidR="00C96B3C" w:rsidRPr="00C96B3C" w:rsidRDefault="00C96B3C" w:rsidP="00C21D4E">
            <w:pPr>
              <w:rPr>
                <w:rFonts w:ascii="Calibri" w:eastAsia="Times New Roman" w:hAnsi="Calibri" w:cs="Times New Roman"/>
                <w:sz w:val="24"/>
                <w:szCs w:val="24"/>
              </w:rPr>
            </w:pPr>
            <w:r w:rsidRPr="00C96B3C">
              <w:rPr>
                <w:rFonts w:ascii="Calibri" w:eastAsia="Times New Roman" w:hAnsi="Calibri" w:cs="Times New Roman"/>
                <w:sz w:val="24"/>
                <w:szCs w:val="24"/>
              </w:rPr>
              <w:t>1.</w:t>
            </w:r>
            <w:r w:rsidRPr="00C96B3C">
              <w:rPr>
                <w:rFonts w:ascii="Calibri" w:eastAsia="Times New Roman" w:hAnsi="Calibri" w:cs="Times New Roman"/>
                <w:sz w:val="24"/>
                <w:szCs w:val="24"/>
              </w:rPr>
              <w:tab/>
              <w:t>………………………………………………………………….…………….</w:t>
            </w:r>
          </w:p>
        </w:tc>
      </w:tr>
      <w:tr w:rsidR="00C96B3C" w:rsidRPr="00C96B3C" w14:paraId="0463B34D" w14:textId="77777777" w:rsidTr="00B225B2">
        <w:tc>
          <w:tcPr>
            <w:tcW w:w="675" w:type="dxa"/>
          </w:tcPr>
          <w:p w14:paraId="34C5E966" w14:textId="77777777" w:rsidR="00C96B3C" w:rsidRPr="00C96B3C" w:rsidRDefault="00C96B3C" w:rsidP="00C21D4E">
            <w:pPr>
              <w:rPr>
                <w:rFonts w:ascii="Calibri" w:eastAsia="Times New Roman" w:hAnsi="Calibri" w:cs="Times New Roman"/>
                <w:sz w:val="24"/>
                <w:szCs w:val="24"/>
              </w:rPr>
            </w:pPr>
          </w:p>
        </w:tc>
        <w:tc>
          <w:tcPr>
            <w:tcW w:w="8537" w:type="dxa"/>
          </w:tcPr>
          <w:p w14:paraId="2797C4C0" w14:textId="77777777" w:rsidR="00C96B3C" w:rsidRPr="00C96B3C" w:rsidRDefault="00C96B3C" w:rsidP="00C21D4E">
            <w:pPr>
              <w:rPr>
                <w:rFonts w:ascii="Calibri" w:eastAsia="Times New Roman" w:hAnsi="Calibri" w:cs="Times New Roman"/>
                <w:sz w:val="24"/>
                <w:szCs w:val="24"/>
              </w:rPr>
            </w:pPr>
            <w:r w:rsidRPr="00C96B3C">
              <w:rPr>
                <w:rFonts w:ascii="Calibri" w:eastAsia="Times New Roman" w:hAnsi="Calibri" w:cs="Times New Roman"/>
                <w:sz w:val="24"/>
                <w:szCs w:val="24"/>
              </w:rPr>
              <w:t>2.</w:t>
            </w:r>
            <w:r w:rsidRPr="00C96B3C">
              <w:rPr>
                <w:rFonts w:ascii="Calibri" w:eastAsia="Times New Roman" w:hAnsi="Calibri" w:cs="Times New Roman"/>
                <w:sz w:val="24"/>
                <w:szCs w:val="24"/>
              </w:rPr>
              <w:tab/>
              <w:t>………………………………………………………………………………..</w:t>
            </w:r>
          </w:p>
        </w:tc>
      </w:tr>
    </w:tbl>
    <w:p w14:paraId="7FE23143" w14:textId="77777777" w:rsidR="00C96B3C" w:rsidRPr="00C96B3C" w:rsidRDefault="00C96B3C" w:rsidP="00C21D4E">
      <w:pPr>
        <w:rPr>
          <w:rFonts w:ascii="Calibri" w:eastAsia="Times New Roman" w:hAnsi="Calibri" w:cs="Times New Roman"/>
          <w:sz w:val="24"/>
          <w:szCs w:val="24"/>
        </w:rPr>
      </w:pPr>
    </w:p>
    <w:p w14:paraId="2388E28F" w14:textId="77777777" w:rsidR="00C96B3C" w:rsidRPr="00C96B3C" w:rsidRDefault="00C96B3C" w:rsidP="00C21D4E">
      <w:pPr>
        <w:rPr>
          <w:rFonts w:ascii="Calibri" w:eastAsia="Times New Roman" w:hAnsi="Calibri" w:cs="Times New Roman"/>
          <w:sz w:val="24"/>
          <w:szCs w:val="24"/>
        </w:rPr>
      </w:pPr>
      <w:r w:rsidRPr="00C96B3C">
        <w:rPr>
          <w:rFonts w:ascii="Calibri" w:eastAsia="Times New Roman" w:hAnsi="Calibri" w:cs="Times New Roman"/>
          <w:sz w:val="24"/>
          <w:szCs w:val="24"/>
        </w:rPr>
        <w:t xml:space="preserve">wraz ze złożeniem oświadczenia, Wykonawca może przedstawić dowody, że powiązania </w:t>
      </w:r>
      <w:r w:rsidRPr="00C96B3C">
        <w:rPr>
          <w:rFonts w:ascii="Calibri" w:eastAsia="Times New Roman" w:hAnsi="Calibri" w:cs="Times New Roman"/>
          <w:sz w:val="24"/>
          <w:szCs w:val="24"/>
        </w:rPr>
        <w:br/>
        <w:t>z innym Wykonawcą nie prowadzą do zakłócenia konkurencji w postępowaniu o udzielenie zamówienia</w:t>
      </w:r>
    </w:p>
    <w:p w14:paraId="55684E4E" w14:textId="77777777" w:rsidR="00C96B3C" w:rsidRPr="00C96B3C" w:rsidRDefault="00C96B3C" w:rsidP="00C21D4E">
      <w:pPr>
        <w:rPr>
          <w:rFonts w:ascii="Calibri" w:eastAsia="Times New Roman" w:hAnsi="Calibri" w:cs="Times New Roman"/>
          <w:b/>
          <w:bCs/>
          <w:sz w:val="24"/>
          <w:szCs w:val="24"/>
        </w:rPr>
      </w:pPr>
    </w:p>
    <w:p w14:paraId="1D90F5AF" w14:textId="77777777" w:rsidR="00C96B3C" w:rsidRPr="00C96B3C" w:rsidRDefault="00C96B3C" w:rsidP="00C21D4E">
      <w:pPr>
        <w:rPr>
          <w:rFonts w:ascii="Calibri" w:eastAsia="Times New Roman" w:hAnsi="Calibri" w:cs="Times New Roman"/>
          <w:sz w:val="24"/>
          <w:szCs w:val="24"/>
        </w:rPr>
      </w:pPr>
      <w:r w:rsidRPr="00C96B3C">
        <w:rPr>
          <w:rFonts w:ascii="Calibri" w:eastAsia="Times New Roman" w:hAnsi="Calibri" w:cs="Times New Roman"/>
          <w:sz w:val="24"/>
          <w:szCs w:val="24"/>
        </w:rPr>
        <w:t xml:space="preserve">* </w:t>
      </w:r>
      <w:r w:rsidRPr="00C96B3C">
        <w:rPr>
          <w:rFonts w:ascii="Calibri" w:eastAsia="Times New Roman" w:hAnsi="Calibri" w:cs="Times New Roman"/>
          <w:i/>
          <w:sz w:val="24"/>
          <w:szCs w:val="24"/>
        </w:rPr>
        <w:t xml:space="preserve">Właściwe zaznaczyć </w:t>
      </w:r>
    </w:p>
    <w:p w14:paraId="5D2DEAE7" w14:textId="77777777" w:rsidR="00C96B3C" w:rsidRPr="00C96B3C" w:rsidRDefault="00C96B3C" w:rsidP="00C21D4E">
      <w:pPr>
        <w:rPr>
          <w:rFonts w:ascii="Calibri" w:eastAsia="Times New Roman" w:hAnsi="Calibri" w:cs="Times New Roman"/>
          <w:sz w:val="24"/>
          <w:szCs w:val="24"/>
        </w:rPr>
      </w:pPr>
    </w:p>
    <w:p w14:paraId="45997FD3" w14:textId="77777777" w:rsidR="00C96B3C" w:rsidRPr="00C96B3C" w:rsidRDefault="00C96B3C" w:rsidP="00C21D4E">
      <w:pPr>
        <w:rPr>
          <w:rFonts w:ascii="Calibri" w:eastAsia="Times New Roman" w:hAnsi="Calibri" w:cs="Times New Roman"/>
          <w:sz w:val="24"/>
          <w:szCs w:val="24"/>
        </w:rPr>
      </w:pPr>
    </w:p>
    <w:p w14:paraId="2CC9AEAD" w14:textId="77777777" w:rsidR="00C96B3C" w:rsidRPr="00C96B3C" w:rsidRDefault="00C96B3C" w:rsidP="00C21D4E">
      <w:pPr>
        <w:rPr>
          <w:rFonts w:ascii="Calibri" w:eastAsia="Times New Roman" w:hAnsi="Calibri" w:cs="Times New Roman"/>
          <w:sz w:val="24"/>
          <w:szCs w:val="24"/>
        </w:rPr>
      </w:pPr>
    </w:p>
    <w:p w14:paraId="503EE156" w14:textId="2440A642" w:rsidR="00C96B3C" w:rsidRPr="00C96B3C" w:rsidRDefault="00C96B3C" w:rsidP="00EF3F0A">
      <w:pPr>
        <w:shd w:val="clear" w:color="auto" w:fill="FFFFFF"/>
        <w:spacing w:before="960" w:after="0" w:line="240" w:lineRule="auto"/>
        <w:ind w:left="3402"/>
        <w:jc w:val="center"/>
        <w:rPr>
          <w:rFonts w:ascii="Calibri" w:eastAsia="Times New Roman" w:hAnsi="Calibri" w:cs="Calibri"/>
          <w:color w:val="222222"/>
        </w:rPr>
      </w:pPr>
      <w:r w:rsidRPr="00C96B3C">
        <w:rPr>
          <w:rFonts w:ascii="Calibri" w:eastAsia="Times New Roman" w:hAnsi="Calibri" w:cs="Calibri"/>
          <w:color w:val="222222"/>
        </w:rPr>
        <w:tab/>
      </w:r>
      <w:r w:rsidRPr="00C96B3C">
        <w:rPr>
          <w:rFonts w:ascii="Calibri" w:eastAsia="Times New Roman" w:hAnsi="Calibri" w:cs="Calibri"/>
          <w:color w:val="222222"/>
        </w:rPr>
        <w:tab/>
        <w:t>_____________________________________</w:t>
      </w:r>
    </w:p>
    <w:p w14:paraId="17578CD1" w14:textId="77777777" w:rsidR="00C96B3C" w:rsidRPr="00C96B3C" w:rsidRDefault="00C96B3C" w:rsidP="00C21D4E">
      <w:pPr>
        <w:spacing w:after="0" w:line="240" w:lineRule="auto"/>
        <w:ind w:left="4395"/>
        <w:jc w:val="center"/>
        <w:rPr>
          <w:rFonts w:ascii="Calibri" w:eastAsia="Times New Roman" w:hAnsi="Calibri" w:cs="Calibri"/>
          <w:color w:val="222222"/>
        </w:rPr>
      </w:pPr>
      <w:r w:rsidRPr="00C96B3C">
        <w:rPr>
          <w:rFonts w:ascii="Calibri" w:eastAsia="Times New Roman" w:hAnsi="Calibri" w:cs="Calibri"/>
          <w:color w:val="222222"/>
        </w:rPr>
        <w:t>podpisy osób uprawnionych do składania</w:t>
      </w:r>
    </w:p>
    <w:p w14:paraId="14C1E8F9" w14:textId="77777777" w:rsidR="00C96B3C" w:rsidRPr="00C96B3C" w:rsidRDefault="00C96B3C" w:rsidP="00C21D4E">
      <w:pPr>
        <w:spacing w:after="0" w:line="240" w:lineRule="auto"/>
        <w:ind w:left="4820"/>
        <w:rPr>
          <w:rFonts w:ascii="Calibri" w:eastAsia="Times New Roman" w:hAnsi="Calibri" w:cs="Calibri"/>
          <w:color w:val="222222"/>
        </w:rPr>
      </w:pPr>
      <w:r w:rsidRPr="00C96B3C">
        <w:rPr>
          <w:rFonts w:ascii="Calibri" w:eastAsia="Times New Roman" w:hAnsi="Calibri" w:cs="Calibri"/>
          <w:color w:val="222222"/>
        </w:rPr>
        <w:t>oświadczeń woli w imieniu Wykonawcy</w:t>
      </w:r>
    </w:p>
    <w:p w14:paraId="6E135107" w14:textId="77777777" w:rsidR="00C96B3C" w:rsidRPr="00C96B3C" w:rsidRDefault="00C96B3C" w:rsidP="00C21D4E">
      <w:pPr>
        <w:rPr>
          <w:rFonts w:ascii="Calibri" w:eastAsia="Times New Roman" w:hAnsi="Calibri" w:cs="Calibri"/>
          <w:color w:val="FF0000"/>
        </w:rPr>
      </w:pPr>
    </w:p>
    <w:p w14:paraId="761858B3" w14:textId="77777777" w:rsidR="00C96B3C" w:rsidRPr="00C96B3C" w:rsidRDefault="00C96B3C" w:rsidP="00C21D4E">
      <w:pPr>
        <w:rPr>
          <w:rFonts w:ascii="Calibri" w:eastAsia="Times New Roman" w:hAnsi="Calibri" w:cs="Calibri"/>
          <w:color w:val="FF0000"/>
        </w:rPr>
      </w:pPr>
      <w:r w:rsidRPr="00C96B3C">
        <w:rPr>
          <w:rFonts w:ascii="Calibri" w:eastAsia="Times New Roman" w:hAnsi="Calibri" w:cs="Calibri"/>
          <w:color w:val="FF0000"/>
        </w:rPr>
        <w:t xml:space="preserve">Niniejszy dokument należy opatrzyć zaufanym, osobistym lub kwalifikowanym podpisem elektronicznym. </w:t>
      </w:r>
    </w:p>
    <w:p w14:paraId="1F0FBF3E" w14:textId="77777777" w:rsidR="00C96B3C" w:rsidRPr="00C96B3C" w:rsidRDefault="00C96B3C" w:rsidP="00C21D4E">
      <w:pPr>
        <w:rPr>
          <w:rFonts w:ascii="Calibri" w:eastAsia="Times New Roman" w:hAnsi="Calibri" w:cs="Calibri"/>
          <w:color w:val="FF0000"/>
        </w:rPr>
      </w:pPr>
      <w:r w:rsidRPr="00C96B3C">
        <w:rPr>
          <w:rFonts w:ascii="Calibri" w:eastAsia="Times New Roman" w:hAnsi="Calibri" w:cs="Calibri"/>
          <w:color w:val="FF0000"/>
        </w:rPr>
        <w:t>Uwaga! Nanoszenie jakichkolwiek zmian w treści dokumentu po opatrzeniu ww. podpisem może skutkować naruszeniem integralności podpisu, a w konsekwencji skutkować odrzuceniem oferty</w:t>
      </w:r>
    </w:p>
    <w:p w14:paraId="3A287CE0" w14:textId="77777777" w:rsidR="00C96B3C" w:rsidRPr="00C96B3C" w:rsidRDefault="00C96B3C" w:rsidP="00C21D4E">
      <w:pPr>
        <w:rPr>
          <w:rFonts w:ascii="Calibri" w:eastAsia="Times New Roman" w:hAnsi="Calibri" w:cs="Calibri"/>
          <w:color w:val="FF0000"/>
        </w:rPr>
      </w:pPr>
      <w:r w:rsidRPr="00C96B3C">
        <w:rPr>
          <w:rFonts w:ascii="Calibri" w:eastAsia="Times New Roman" w:hAnsi="Calibri" w:cs="Calibri"/>
          <w:color w:val="FF0000"/>
        </w:rPr>
        <w:br w:type="page"/>
      </w:r>
    </w:p>
    <w:p w14:paraId="3E4B5E90" w14:textId="77777777" w:rsidR="00C96B3C" w:rsidRPr="00C96B3C" w:rsidRDefault="00C96B3C" w:rsidP="000E29F6">
      <w:pPr>
        <w:numPr>
          <w:ilvl w:val="0"/>
          <w:numId w:val="2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0" w:name="_Toc107216725"/>
      <w:r w:rsidRPr="00C96B3C">
        <w:rPr>
          <w:rFonts w:ascii="Calibri" w:eastAsia="Times New Roman" w:hAnsi="Calibri" w:cs="Times New Roman"/>
          <w:caps/>
          <w:color w:val="FFFFFF"/>
          <w:spacing w:val="15"/>
          <w:sz w:val="22"/>
          <w:szCs w:val="22"/>
        </w:rPr>
        <w:t>Załącznik nr 5 do SWZ</w:t>
      </w:r>
      <w:bookmarkEnd w:id="40"/>
      <w:r w:rsidRPr="00C96B3C">
        <w:rPr>
          <w:rFonts w:ascii="Calibri" w:eastAsia="Times New Roman" w:hAnsi="Calibri" w:cs="Times New Roman"/>
          <w:caps/>
          <w:color w:val="FFFFFF"/>
          <w:spacing w:val="15"/>
          <w:sz w:val="22"/>
          <w:szCs w:val="22"/>
        </w:rPr>
        <w:t xml:space="preserve"> </w:t>
      </w:r>
    </w:p>
    <w:p w14:paraId="6C779533" w14:textId="63E6A621" w:rsidR="00C96B3C" w:rsidRPr="00C96B3C" w:rsidRDefault="00C96B3C" w:rsidP="00C21D4E">
      <w:pPr>
        <w:spacing w:after="0" w:line="240" w:lineRule="auto"/>
        <w:jc w:val="right"/>
        <w:rPr>
          <w:rFonts w:ascii="Calibri" w:eastAsia="Times New Roman" w:hAnsi="Calibri" w:cs="Calibri"/>
          <w:sz w:val="24"/>
          <w:szCs w:val="24"/>
        </w:rPr>
      </w:pPr>
      <w:r w:rsidRPr="00C96B3C">
        <w:rPr>
          <w:rFonts w:ascii="Calibri" w:eastAsia="Times New Roman" w:hAnsi="Calibri" w:cs="Calibri"/>
          <w:sz w:val="24"/>
          <w:szCs w:val="24"/>
        </w:rPr>
        <w:t>OR.272.</w:t>
      </w:r>
      <w:r w:rsidR="009E558F">
        <w:rPr>
          <w:rFonts w:ascii="Calibri" w:eastAsia="Times New Roman" w:hAnsi="Calibri" w:cs="Calibri"/>
          <w:sz w:val="24"/>
          <w:szCs w:val="24"/>
        </w:rPr>
        <w:t>2</w:t>
      </w:r>
      <w:r w:rsidR="001D3838">
        <w:rPr>
          <w:rFonts w:ascii="Calibri" w:eastAsia="Times New Roman" w:hAnsi="Calibri" w:cs="Calibri"/>
          <w:sz w:val="24"/>
          <w:szCs w:val="24"/>
        </w:rPr>
        <w:t>0</w:t>
      </w:r>
      <w:r w:rsidRPr="00C96B3C">
        <w:rPr>
          <w:rFonts w:ascii="Calibri" w:eastAsia="Times New Roman" w:hAnsi="Calibri" w:cs="Calibri"/>
          <w:sz w:val="24"/>
          <w:szCs w:val="24"/>
        </w:rPr>
        <w:t>.202</w:t>
      </w:r>
      <w:r w:rsidR="001D3838">
        <w:rPr>
          <w:rFonts w:ascii="Calibri" w:eastAsia="Times New Roman" w:hAnsi="Calibri" w:cs="Calibri"/>
          <w:sz w:val="24"/>
          <w:szCs w:val="24"/>
        </w:rPr>
        <w:t>4</w:t>
      </w:r>
    </w:p>
    <w:p w14:paraId="42A3AC08"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POWIAT LWÓWECKI</w:t>
      </w:r>
    </w:p>
    <w:p w14:paraId="1C0B74F7"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ul. Szpitalna 4</w:t>
      </w:r>
    </w:p>
    <w:p w14:paraId="7E92FB32"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59-600 Lwówek Śląski</w:t>
      </w:r>
    </w:p>
    <w:p w14:paraId="67BBBAB4" w14:textId="77777777" w:rsidR="00C96B3C" w:rsidRPr="00C96B3C" w:rsidRDefault="00C96B3C" w:rsidP="00C21D4E">
      <w:pPr>
        <w:spacing w:after="0" w:line="240" w:lineRule="auto"/>
        <w:rPr>
          <w:rFonts w:ascii="Calibri" w:eastAsia="Times New Roman" w:hAnsi="Calibri" w:cs="Calibri"/>
          <w:sz w:val="24"/>
          <w:szCs w:val="24"/>
        </w:rPr>
      </w:pPr>
    </w:p>
    <w:p w14:paraId="27F669E1"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WYKONAWCA</w:t>
      </w:r>
    </w:p>
    <w:p w14:paraId="33489217" w14:textId="77777777" w:rsidR="00C96B3C" w:rsidRPr="00C96B3C" w:rsidRDefault="00C96B3C" w:rsidP="00C21D4E">
      <w:pPr>
        <w:spacing w:after="0" w:line="240" w:lineRule="auto"/>
        <w:rPr>
          <w:rFonts w:ascii="Calibri" w:eastAsia="Times New Roman" w:hAnsi="Calibri" w:cs="Calibri"/>
        </w:rPr>
      </w:pPr>
      <w:r w:rsidRPr="00C96B3C">
        <w:rPr>
          <w:rFonts w:ascii="Calibri" w:eastAsia="Times New Roman" w:hAnsi="Calibri" w:cs="Calibri"/>
        </w:rPr>
        <w:t>................................................................</w:t>
      </w:r>
    </w:p>
    <w:p w14:paraId="02193C6C" w14:textId="77777777" w:rsidR="00C96B3C" w:rsidRPr="00C96B3C" w:rsidRDefault="00C96B3C" w:rsidP="00C21D4E">
      <w:pPr>
        <w:spacing w:after="0" w:line="240" w:lineRule="auto"/>
        <w:rPr>
          <w:rFonts w:ascii="Calibri" w:eastAsia="Times New Roman" w:hAnsi="Calibri" w:cs="Calibri"/>
        </w:rPr>
      </w:pPr>
      <w:r w:rsidRPr="00C96B3C">
        <w:rPr>
          <w:rFonts w:ascii="Calibri" w:eastAsia="Times New Roman" w:hAnsi="Calibri" w:cs="Calibri"/>
        </w:rPr>
        <w:t>(nazwa Wykonawcy)</w:t>
      </w:r>
    </w:p>
    <w:p w14:paraId="1D2FBA54" w14:textId="77777777" w:rsidR="00C96B3C" w:rsidRPr="00C96B3C" w:rsidRDefault="00C96B3C" w:rsidP="00C21D4E">
      <w:pPr>
        <w:spacing w:after="0" w:line="240" w:lineRule="auto"/>
        <w:rPr>
          <w:rFonts w:ascii="Calibri" w:eastAsia="Times New Roman" w:hAnsi="Calibri" w:cs="Calibri"/>
        </w:rPr>
      </w:pPr>
      <w:r w:rsidRPr="00C96B3C">
        <w:rPr>
          <w:rFonts w:ascii="Calibri" w:eastAsia="Times New Roman" w:hAnsi="Calibri" w:cs="Calibri"/>
        </w:rPr>
        <w:t>................................................................</w:t>
      </w:r>
    </w:p>
    <w:p w14:paraId="4B0BD9BF" w14:textId="77777777" w:rsidR="00C96B3C" w:rsidRPr="00C96B3C" w:rsidRDefault="00C96B3C" w:rsidP="00C21D4E">
      <w:pPr>
        <w:spacing w:after="0" w:line="240" w:lineRule="auto"/>
        <w:rPr>
          <w:rFonts w:ascii="Calibri" w:eastAsia="Times New Roman" w:hAnsi="Calibri" w:cs="Calibri"/>
        </w:rPr>
      </w:pPr>
      <w:r w:rsidRPr="00C96B3C">
        <w:rPr>
          <w:rFonts w:ascii="Calibri" w:eastAsia="Times New Roman" w:hAnsi="Calibri" w:cs="Calibri"/>
        </w:rPr>
        <w:t>(siedziba Wykonawcy, w tym województwo)</w:t>
      </w:r>
    </w:p>
    <w:p w14:paraId="20AD4BD5" w14:textId="77777777" w:rsidR="00C96B3C" w:rsidRPr="00F65F38" w:rsidRDefault="00C96B3C" w:rsidP="00C21D4E">
      <w:pPr>
        <w:spacing w:after="0" w:line="240" w:lineRule="auto"/>
        <w:rPr>
          <w:rFonts w:ascii="Calibri" w:eastAsia="Times New Roman" w:hAnsi="Calibri" w:cs="Calibri"/>
          <w:lang w:val="de-DE"/>
        </w:rPr>
      </w:pPr>
      <w:r w:rsidRPr="00F65F38">
        <w:rPr>
          <w:rFonts w:ascii="Calibri" w:eastAsia="Times New Roman" w:hAnsi="Calibri" w:cs="Calibri"/>
          <w:lang w:val="de-DE"/>
        </w:rPr>
        <w:t>...............................................................</w:t>
      </w:r>
    </w:p>
    <w:p w14:paraId="3342DCE2" w14:textId="77777777" w:rsidR="00C96B3C" w:rsidRPr="00F65F38" w:rsidRDefault="00C96B3C" w:rsidP="00C21D4E">
      <w:pPr>
        <w:spacing w:after="0" w:line="240" w:lineRule="auto"/>
        <w:rPr>
          <w:rFonts w:ascii="Calibri" w:eastAsia="Times New Roman" w:hAnsi="Calibri" w:cs="Calibri"/>
          <w:lang w:val="de-DE"/>
        </w:rPr>
      </w:pPr>
      <w:r w:rsidRPr="00F65F38">
        <w:rPr>
          <w:rFonts w:ascii="Calibri" w:eastAsia="Times New Roman" w:hAnsi="Calibri" w:cs="Calibri"/>
          <w:lang w:val="de-DE"/>
        </w:rPr>
        <w:t>(tel, e-mail)</w:t>
      </w:r>
    </w:p>
    <w:p w14:paraId="27208DEA" w14:textId="77777777" w:rsidR="00C96B3C" w:rsidRPr="00F65F38" w:rsidRDefault="00C96B3C" w:rsidP="00C21D4E">
      <w:pPr>
        <w:spacing w:after="0" w:line="240" w:lineRule="auto"/>
        <w:rPr>
          <w:rFonts w:ascii="Calibri" w:eastAsia="Times New Roman" w:hAnsi="Calibri" w:cs="Calibri"/>
          <w:lang w:val="de-DE"/>
        </w:rPr>
      </w:pPr>
      <w:r w:rsidRPr="00F65F38">
        <w:rPr>
          <w:rFonts w:ascii="Calibri" w:eastAsia="Times New Roman" w:hAnsi="Calibri" w:cs="Calibri"/>
          <w:lang w:val="de-DE"/>
        </w:rPr>
        <w:t>................................................................</w:t>
      </w:r>
    </w:p>
    <w:p w14:paraId="26F10C3F" w14:textId="77777777" w:rsidR="00C96B3C" w:rsidRPr="00F65F38" w:rsidRDefault="00C96B3C" w:rsidP="00C21D4E">
      <w:pPr>
        <w:spacing w:after="0" w:line="240" w:lineRule="auto"/>
        <w:rPr>
          <w:rFonts w:ascii="Calibri" w:eastAsia="Times New Roman" w:hAnsi="Calibri" w:cs="Calibri"/>
          <w:lang w:val="de-DE"/>
        </w:rPr>
      </w:pPr>
      <w:r w:rsidRPr="00F65F38">
        <w:rPr>
          <w:rFonts w:ascii="Calibri" w:eastAsia="Times New Roman" w:hAnsi="Calibri" w:cs="Calibri"/>
          <w:lang w:val="de-DE"/>
        </w:rPr>
        <w:t>(Regon, NIP)</w:t>
      </w:r>
    </w:p>
    <w:p w14:paraId="086F963F" w14:textId="77777777" w:rsidR="00C96B3C" w:rsidRPr="00C96B3C" w:rsidRDefault="00C96B3C" w:rsidP="00C21D4E">
      <w:pPr>
        <w:spacing w:after="0" w:line="240" w:lineRule="auto"/>
        <w:rPr>
          <w:rFonts w:ascii="Calibri" w:eastAsia="Times New Roman" w:hAnsi="Calibri" w:cs="Calibri"/>
        </w:rPr>
      </w:pPr>
      <w:r w:rsidRPr="00C96B3C">
        <w:rPr>
          <w:rFonts w:ascii="Calibri" w:eastAsia="Times New Roman" w:hAnsi="Calibri" w:cs="Calibri"/>
        </w:rPr>
        <w:t>................................................................</w:t>
      </w:r>
    </w:p>
    <w:p w14:paraId="3BE39BB2"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rPr>
        <w:t>(reprezentowanym przez)</w:t>
      </w:r>
      <w:r w:rsidRPr="00C96B3C">
        <w:rPr>
          <w:rFonts w:ascii="Calibri" w:eastAsia="Times New Roman" w:hAnsi="Calibri" w:cs="Calibri"/>
        </w:rPr>
        <w:tab/>
      </w:r>
    </w:p>
    <w:p w14:paraId="25D8C6F8" w14:textId="77777777" w:rsidR="00C96B3C" w:rsidRPr="00C96B3C" w:rsidRDefault="00C96B3C" w:rsidP="00C21D4E">
      <w:pPr>
        <w:spacing w:after="0" w:line="240" w:lineRule="auto"/>
        <w:rPr>
          <w:rFonts w:ascii="Calibri" w:eastAsia="Times New Roman" w:hAnsi="Calibri" w:cs="Calibri"/>
          <w:sz w:val="24"/>
          <w:szCs w:val="24"/>
        </w:rPr>
      </w:pPr>
    </w:p>
    <w:p w14:paraId="0855E0A1" w14:textId="77777777" w:rsidR="00C96B3C" w:rsidRPr="00C96B3C" w:rsidRDefault="00C96B3C" w:rsidP="00C21D4E">
      <w:pPr>
        <w:pBdr>
          <w:top w:val="dotted" w:sz="6" w:space="2" w:color="4472C4"/>
        </w:pBdr>
        <w:spacing w:before="200" w:after="0"/>
        <w:jc w:val="center"/>
        <w:outlineLvl w:val="3"/>
        <w:rPr>
          <w:rFonts w:ascii="Calibri" w:eastAsia="Times New Roman" w:hAnsi="Calibri" w:cs="Times New Roman"/>
          <w:b/>
          <w:bCs/>
          <w:caps/>
          <w:spacing w:val="10"/>
        </w:rPr>
      </w:pPr>
      <w:r w:rsidRPr="00C96B3C">
        <w:rPr>
          <w:rFonts w:ascii="Calibri" w:eastAsia="Times New Roman" w:hAnsi="Calibri" w:cs="Times New Roman"/>
          <w:b/>
          <w:bCs/>
          <w:caps/>
          <w:spacing w:val="10"/>
        </w:rPr>
        <w:t>OŚWIADCZENIE O ZASTRZEŻENIU INFORMACJI</w:t>
      </w:r>
    </w:p>
    <w:p w14:paraId="61972D5E" w14:textId="77777777" w:rsidR="00C96B3C" w:rsidRPr="00C96B3C" w:rsidRDefault="00C96B3C" w:rsidP="00C21D4E">
      <w:pPr>
        <w:spacing w:after="0" w:line="240" w:lineRule="auto"/>
        <w:rPr>
          <w:rFonts w:ascii="Calibri" w:eastAsia="Times New Roman" w:hAnsi="Calibri" w:cs="Calibri"/>
          <w:sz w:val="24"/>
          <w:szCs w:val="24"/>
        </w:rPr>
      </w:pPr>
    </w:p>
    <w:p w14:paraId="7FB467C8" w14:textId="0C0E204F"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Nawiązując do ogłoszenia o postępowaniu prowadzonym w trybie podstawowym art. 275 pkt 1 ustawy Prawo zamówień publicznych Dz. U. poz. 1</w:t>
      </w:r>
      <w:r w:rsidR="001D3838">
        <w:rPr>
          <w:rFonts w:ascii="Calibri" w:eastAsia="Times New Roman" w:hAnsi="Calibri" w:cs="Calibri"/>
          <w:sz w:val="24"/>
          <w:szCs w:val="24"/>
        </w:rPr>
        <w:t>605</w:t>
      </w:r>
      <w:r w:rsidRPr="00C96B3C">
        <w:rPr>
          <w:rFonts w:ascii="Calibri" w:eastAsia="Times New Roman" w:hAnsi="Calibri" w:cs="Calibri"/>
          <w:sz w:val="24"/>
          <w:szCs w:val="24"/>
        </w:rPr>
        <w:t xml:space="preserve"> rok 202</w:t>
      </w:r>
      <w:r w:rsidR="001D3838">
        <w:rPr>
          <w:rFonts w:ascii="Calibri" w:eastAsia="Times New Roman" w:hAnsi="Calibri" w:cs="Calibri"/>
          <w:sz w:val="24"/>
          <w:szCs w:val="24"/>
        </w:rPr>
        <w:t>3</w:t>
      </w:r>
      <w:r w:rsidRPr="00C96B3C">
        <w:rPr>
          <w:rFonts w:ascii="Calibri" w:eastAsia="Times New Roman" w:hAnsi="Calibri" w:cs="Calibri"/>
          <w:sz w:val="24"/>
          <w:szCs w:val="24"/>
        </w:rPr>
        <w:t xml:space="preserve"> z późniejszymi zmianami na:</w:t>
      </w:r>
    </w:p>
    <w:p w14:paraId="46FE4E6E" w14:textId="77777777" w:rsidR="00C96B3C" w:rsidRPr="00C96B3C" w:rsidRDefault="00C96B3C" w:rsidP="00C21D4E">
      <w:pPr>
        <w:spacing w:after="0" w:line="240" w:lineRule="auto"/>
        <w:rPr>
          <w:rFonts w:ascii="Calibri" w:eastAsia="Times New Roman" w:hAnsi="Calibri" w:cs="Calibri"/>
          <w:sz w:val="24"/>
          <w:szCs w:val="24"/>
        </w:rPr>
      </w:pPr>
    </w:p>
    <w:p w14:paraId="2513A5A8" w14:textId="45182E72" w:rsidR="00C96B3C" w:rsidRPr="00C96B3C" w:rsidRDefault="001D3838" w:rsidP="00C21D4E">
      <w:pPr>
        <w:spacing w:after="0" w:line="240" w:lineRule="auto"/>
        <w:rPr>
          <w:rFonts w:ascii="Calibri" w:eastAsia="Times New Roman" w:hAnsi="Calibri" w:cs="Calibri"/>
          <w:b/>
          <w:sz w:val="24"/>
          <w:szCs w:val="24"/>
        </w:rPr>
      </w:pPr>
      <w:r w:rsidRPr="001D3838">
        <w:rPr>
          <w:rFonts w:ascii="Calibri" w:eastAsia="Times New Roman" w:hAnsi="Calibri" w:cs="Calibri"/>
          <w:b/>
          <w:bCs/>
          <w:sz w:val="24"/>
          <w:szCs w:val="24"/>
        </w:rPr>
        <w:t>Świadczenie usług pocztowych w obrocie krajowym i zagranicznym oraz usług kurierskich w obrocie krajowym dla Powiatu Lwóweckiego</w:t>
      </w:r>
    </w:p>
    <w:p w14:paraId="7DC6F3BF" w14:textId="77777777" w:rsidR="00C96B3C" w:rsidRPr="00C96B3C" w:rsidRDefault="00C96B3C" w:rsidP="00C21D4E">
      <w:pPr>
        <w:spacing w:after="0" w:line="240" w:lineRule="auto"/>
        <w:rPr>
          <w:rFonts w:ascii="Calibri" w:eastAsia="Times New Roman" w:hAnsi="Calibri" w:cs="Calibri"/>
          <w:sz w:val="24"/>
          <w:szCs w:val="24"/>
        </w:rPr>
      </w:pPr>
    </w:p>
    <w:p w14:paraId="5481DECC"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My, niżej podpisani, działając w imieniu i na rzecz:</w:t>
      </w:r>
    </w:p>
    <w:p w14:paraId="154D0E0E"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4820EFAD"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 xml:space="preserve"> (nazwa/firma Wykonawcy)</w:t>
      </w:r>
    </w:p>
    <w:p w14:paraId="3297895A"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ubiegając się o zamówienie publiczne ww. postępowaniu, niniejszym oświadczamy, że zastrzegamy jako tajemnicę przedsiębiorstwa w rozumieniu przepisów ustawy z dnia 16 kwietnia 1993 r. o zwalczaniu nieuczciwej konkurencji (tj. Dz. U. 2019 poz. 1010 ze zm.) informacje zawarte w ofercie złożonej w przedmiotowym postępowaniu znajdujące się w plikach o nazwie:</w:t>
      </w:r>
      <w:r w:rsidRPr="00C96B3C">
        <w:rPr>
          <w:rFonts w:ascii="Calibri" w:eastAsia="Times New Roman" w:hAnsi="Calibri" w:cs="Calibri"/>
          <w:sz w:val="24"/>
          <w:szCs w:val="24"/>
        </w:rPr>
        <w:tab/>
      </w:r>
    </w:p>
    <w:p w14:paraId="7A7D22CD" w14:textId="77777777" w:rsidR="00C96B3C" w:rsidRPr="00C96B3C" w:rsidRDefault="00C96B3C" w:rsidP="00C21D4E">
      <w:pPr>
        <w:spacing w:after="0" w:line="240" w:lineRule="auto"/>
        <w:rPr>
          <w:rFonts w:ascii="Calibri" w:eastAsia="Times New Roman" w:hAnsi="Calibri" w:cs="Calibri"/>
          <w:sz w:val="24"/>
          <w:szCs w:val="24"/>
        </w:rPr>
      </w:pPr>
    </w:p>
    <w:p w14:paraId="2DACFBE6"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60486FE8"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55FA10D0" w14:textId="77777777" w:rsidR="00C96B3C" w:rsidRPr="00C96B3C" w:rsidRDefault="00C96B3C" w:rsidP="00C21D4E">
      <w:pPr>
        <w:spacing w:after="0" w:line="240" w:lineRule="auto"/>
        <w:rPr>
          <w:rFonts w:ascii="Calibri" w:eastAsia="Times New Roman" w:hAnsi="Calibri" w:cs="Calibri"/>
          <w:sz w:val="24"/>
          <w:szCs w:val="24"/>
        </w:rPr>
      </w:pPr>
    </w:p>
    <w:p w14:paraId="7563ED3A"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 pozostałym zakresie oferta jest jawna i nie zawiera informacji stanowiących tajemnicę przedsiębiorstwa.</w:t>
      </w:r>
    </w:p>
    <w:p w14:paraId="1590B8F8" w14:textId="77777777" w:rsidR="00C96B3C" w:rsidRPr="00C96B3C" w:rsidRDefault="00C96B3C" w:rsidP="00C21D4E">
      <w:pPr>
        <w:spacing w:after="0" w:line="240" w:lineRule="auto"/>
        <w:rPr>
          <w:rFonts w:ascii="Calibri" w:eastAsia="Times New Roman" w:hAnsi="Calibri" w:cs="Calibri"/>
          <w:sz w:val="24"/>
          <w:szCs w:val="24"/>
        </w:rPr>
      </w:pPr>
    </w:p>
    <w:p w14:paraId="6C14AEF9" w14:textId="77777777" w:rsidR="00C96B3C" w:rsidRPr="00C96B3C" w:rsidRDefault="00C96B3C" w:rsidP="00C21D4E">
      <w:pPr>
        <w:spacing w:after="0" w:line="240" w:lineRule="auto"/>
        <w:rPr>
          <w:rFonts w:ascii="Calibri" w:eastAsia="Times New Roman" w:hAnsi="Calibri" w:cs="Calibri"/>
          <w:sz w:val="24"/>
          <w:szCs w:val="24"/>
        </w:rPr>
      </w:pPr>
    </w:p>
    <w:p w14:paraId="70897F17"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Uzasadnienie zastrzeżenia wskazanych informacji, wraz z załączeniem ewentualnych dowodów:</w:t>
      </w:r>
    </w:p>
    <w:p w14:paraId="65DD8047" w14:textId="77777777" w:rsidR="00C96B3C" w:rsidRPr="00C96B3C" w:rsidRDefault="00C96B3C" w:rsidP="00C21D4E">
      <w:pPr>
        <w:spacing w:after="0" w:line="240" w:lineRule="auto"/>
        <w:rPr>
          <w:rFonts w:ascii="Calibri" w:eastAsia="Times New Roman" w:hAnsi="Calibri" w:cs="Calibri"/>
          <w:sz w:val="24"/>
          <w:szCs w:val="24"/>
        </w:rPr>
      </w:pPr>
    </w:p>
    <w:p w14:paraId="7D8F056C" w14:textId="77777777" w:rsidR="00C96B3C" w:rsidRPr="00C96B3C" w:rsidRDefault="00C96B3C" w:rsidP="00C21D4E">
      <w:pPr>
        <w:spacing w:after="0" w:line="240" w:lineRule="auto"/>
        <w:rPr>
          <w:rFonts w:ascii="Calibri" w:eastAsia="Times New Roman" w:hAnsi="Calibri" w:cs="Calibri"/>
          <w:sz w:val="24"/>
          <w:szCs w:val="24"/>
        </w:rPr>
      </w:pPr>
    </w:p>
    <w:p w14:paraId="72CFF412"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2ED34FD9"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7BAB14AA"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6D44BFFB"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0185F4B4"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0B093BE4"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7C4B4A88"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6F772B4B"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49C4C36C" w14:textId="77777777" w:rsidR="00C96B3C" w:rsidRPr="00C96B3C" w:rsidRDefault="00C96B3C" w:rsidP="00C21D4E">
      <w:pPr>
        <w:spacing w:after="0" w:line="240" w:lineRule="auto"/>
        <w:rPr>
          <w:rFonts w:ascii="Calibri" w:eastAsia="Times New Roman" w:hAnsi="Calibri" w:cs="Calibri"/>
          <w:sz w:val="24"/>
          <w:szCs w:val="24"/>
        </w:rPr>
      </w:pPr>
    </w:p>
    <w:p w14:paraId="1C89E4B9" w14:textId="77777777" w:rsidR="00C96B3C" w:rsidRPr="00C96B3C" w:rsidRDefault="00C96B3C" w:rsidP="00C21D4E">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(Należy wykazać spełnienie wszystkich przesłanek określonych w ustawie z dnia 16 kwietnia 1993 r. o zwalczaniu nieuczciwej konkurencji (tj. Dz. U. 2019 poz. 1010 ze zm.)</w:t>
      </w:r>
      <w:r w:rsidRPr="00C96B3C">
        <w:rPr>
          <w:rFonts w:ascii="Calibri" w:eastAsia="Times New Roman" w:hAnsi="Calibri" w:cs="Calibri"/>
          <w:sz w:val="24"/>
          <w:szCs w:val="24"/>
        </w:rPr>
        <w:tab/>
      </w:r>
    </w:p>
    <w:p w14:paraId="7118428E" w14:textId="77777777" w:rsidR="00C96B3C" w:rsidRPr="00C96B3C" w:rsidRDefault="00C96B3C" w:rsidP="00C21D4E">
      <w:pPr>
        <w:spacing w:after="0" w:line="240" w:lineRule="auto"/>
        <w:rPr>
          <w:rFonts w:ascii="Calibri" w:eastAsia="Times New Roman" w:hAnsi="Calibri" w:cs="Calibri"/>
          <w:sz w:val="24"/>
          <w:szCs w:val="24"/>
        </w:rPr>
      </w:pPr>
    </w:p>
    <w:p w14:paraId="4ABE2803" w14:textId="77777777" w:rsidR="00C96B3C" w:rsidRPr="00C96B3C" w:rsidRDefault="00C96B3C" w:rsidP="00C21D4E">
      <w:pPr>
        <w:spacing w:after="0" w:line="240" w:lineRule="auto"/>
        <w:rPr>
          <w:rFonts w:ascii="Calibri" w:eastAsia="Times New Roman" w:hAnsi="Calibri" w:cs="Calibri"/>
          <w:sz w:val="24"/>
          <w:szCs w:val="24"/>
        </w:rPr>
      </w:pPr>
    </w:p>
    <w:p w14:paraId="54E2EBF5" w14:textId="77777777" w:rsidR="00C96B3C" w:rsidRPr="00C96B3C" w:rsidRDefault="00C96B3C" w:rsidP="00C21D4E">
      <w:pPr>
        <w:spacing w:after="0" w:line="240" w:lineRule="auto"/>
        <w:rPr>
          <w:rFonts w:ascii="Calibri" w:eastAsia="Times New Roman" w:hAnsi="Calibri" w:cs="Calibri"/>
          <w:sz w:val="24"/>
          <w:szCs w:val="24"/>
        </w:rPr>
      </w:pPr>
    </w:p>
    <w:p w14:paraId="2082F8D6" w14:textId="77777777" w:rsidR="00C96B3C" w:rsidRPr="00C96B3C" w:rsidRDefault="00C96B3C" w:rsidP="00C21D4E">
      <w:pPr>
        <w:spacing w:after="0" w:line="240" w:lineRule="auto"/>
        <w:rPr>
          <w:rFonts w:ascii="Calibri" w:eastAsia="Times New Roman" w:hAnsi="Calibri" w:cs="Calibri"/>
          <w:sz w:val="24"/>
          <w:szCs w:val="24"/>
        </w:rPr>
      </w:pPr>
    </w:p>
    <w:p w14:paraId="5B90F39F" w14:textId="77777777" w:rsidR="00C96B3C" w:rsidRPr="00C96B3C" w:rsidRDefault="00C96B3C" w:rsidP="00C21D4E">
      <w:pPr>
        <w:spacing w:after="0" w:line="240" w:lineRule="auto"/>
        <w:rPr>
          <w:rFonts w:ascii="Calibri" w:eastAsia="Times New Roman" w:hAnsi="Calibri" w:cs="Calibri"/>
          <w:sz w:val="24"/>
          <w:szCs w:val="24"/>
        </w:rPr>
      </w:pPr>
    </w:p>
    <w:p w14:paraId="62DEF858" w14:textId="77777777" w:rsidR="00C96B3C" w:rsidRPr="00C96B3C" w:rsidRDefault="00C96B3C" w:rsidP="00C21D4E">
      <w:pPr>
        <w:jc w:val="right"/>
        <w:rPr>
          <w:rFonts w:ascii="Calibri" w:eastAsia="Times New Roman" w:hAnsi="Calibri" w:cs="Times New Roman"/>
        </w:rPr>
      </w:pPr>
      <w:r w:rsidRPr="00C96B3C">
        <w:rPr>
          <w:rFonts w:ascii="Calibri" w:eastAsia="Times New Roman" w:hAnsi="Calibri" w:cs="Calibri"/>
          <w:sz w:val="24"/>
          <w:szCs w:val="24"/>
        </w:rPr>
        <w:t>Podpis złożony przez osobę(osoby) uprawnioną(-e)</w:t>
      </w:r>
    </w:p>
    <w:p w14:paraId="1EEA4327" w14:textId="77777777" w:rsidR="00C96B3C" w:rsidRPr="00C96B3C" w:rsidRDefault="00C96B3C" w:rsidP="00C21D4E">
      <w:pPr>
        <w:rPr>
          <w:rFonts w:ascii="Calibri" w:eastAsia="Times New Roman" w:hAnsi="Calibri" w:cs="Calibri"/>
          <w:color w:val="FF0000"/>
        </w:rPr>
      </w:pPr>
      <w:r w:rsidRPr="00C96B3C">
        <w:rPr>
          <w:rFonts w:ascii="Calibri" w:eastAsia="Times New Roman" w:hAnsi="Calibri" w:cs="Calibri"/>
          <w:color w:val="FF0000"/>
        </w:rPr>
        <w:t xml:space="preserve">Niniejszy dokument należy opatrzyć zaufanym, osobistym lub kwalifikowanym podpisem elektronicznym. </w:t>
      </w:r>
    </w:p>
    <w:p w14:paraId="1C1EFA53" w14:textId="77777777" w:rsidR="00C96B3C" w:rsidRPr="00C96B3C" w:rsidRDefault="00C96B3C" w:rsidP="00C21D4E">
      <w:pPr>
        <w:rPr>
          <w:rFonts w:ascii="Calibri" w:eastAsia="Times New Roman" w:hAnsi="Calibri" w:cs="Calibri"/>
          <w:color w:val="FF0000"/>
        </w:rPr>
      </w:pPr>
      <w:r w:rsidRPr="00C96B3C">
        <w:rPr>
          <w:rFonts w:ascii="Calibri" w:eastAsia="Times New Roman" w:hAnsi="Calibri" w:cs="Calibri"/>
          <w:color w:val="FF0000"/>
        </w:rPr>
        <w:t>Uwaga! Nanoszenie jakichkolwiek zmian w treści dokumentu po opatrzeniu ww. podpisem może skutkować naruszeniem integralności podpisu, a w konsekwencji skutkować odrzuceniem oferty</w:t>
      </w:r>
    </w:p>
    <w:p w14:paraId="6B75FCBE" w14:textId="77777777" w:rsidR="00C96B3C" w:rsidRPr="00C96B3C" w:rsidRDefault="00C96B3C" w:rsidP="00C21D4E">
      <w:pPr>
        <w:rPr>
          <w:rFonts w:ascii="Calibri" w:eastAsia="Times New Roman" w:hAnsi="Calibri" w:cs="Calibri"/>
          <w:color w:val="FF0000"/>
        </w:rPr>
      </w:pPr>
      <w:r w:rsidRPr="00C96B3C">
        <w:rPr>
          <w:rFonts w:ascii="Calibri" w:eastAsia="Times New Roman" w:hAnsi="Calibri" w:cs="Calibri"/>
          <w:color w:val="FF0000"/>
        </w:rPr>
        <w:br w:type="page"/>
      </w:r>
    </w:p>
    <w:p w14:paraId="286E06E0" w14:textId="77777777" w:rsidR="00C96B3C" w:rsidRPr="00C96B3C" w:rsidRDefault="00C96B3C" w:rsidP="000E29F6">
      <w:pPr>
        <w:numPr>
          <w:ilvl w:val="0"/>
          <w:numId w:val="2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1" w:name="_Toc107216726"/>
      <w:r w:rsidRPr="00C96B3C">
        <w:rPr>
          <w:rFonts w:ascii="Calibri" w:eastAsia="Times New Roman" w:hAnsi="Calibri" w:cs="Times New Roman"/>
          <w:caps/>
          <w:color w:val="FFFFFF"/>
          <w:spacing w:val="15"/>
          <w:sz w:val="22"/>
          <w:szCs w:val="22"/>
        </w:rPr>
        <w:t>Załącznik nr 6 do SWZ</w:t>
      </w:r>
      <w:bookmarkEnd w:id="41"/>
    </w:p>
    <w:p w14:paraId="200A90F9" w14:textId="3D18AD51" w:rsidR="00C96B3C" w:rsidRPr="00C96B3C" w:rsidRDefault="00C96B3C" w:rsidP="00C21D4E">
      <w:pPr>
        <w:rPr>
          <w:rFonts w:ascii="Calibri" w:eastAsia="Times New Roman" w:hAnsi="Calibri" w:cs="Times New Roman"/>
        </w:rPr>
      </w:pPr>
      <w:r w:rsidRPr="00C96B3C">
        <w:rPr>
          <w:rFonts w:ascii="Calibri" w:eastAsia="Times New Roman" w:hAnsi="Calibri" w:cs="Times New Roman"/>
        </w:rPr>
        <w:t>OR.272.</w:t>
      </w:r>
      <w:r w:rsidR="001D3838">
        <w:rPr>
          <w:rFonts w:ascii="Calibri" w:eastAsia="Times New Roman" w:hAnsi="Calibri" w:cs="Times New Roman"/>
        </w:rPr>
        <w:t>20</w:t>
      </w:r>
      <w:r w:rsidRPr="00C96B3C">
        <w:rPr>
          <w:rFonts w:ascii="Calibri" w:eastAsia="Times New Roman" w:hAnsi="Calibri" w:cs="Times New Roman"/>
        </w:rPr>
        <w:t>.202</w:t>
      </w:r>
      <w:r w:rsidR="001D3838">
        <w:rPr>
          <w:rFonts w:ascii="Calibri" w:eastAsia="Times New Roman" w:hAnsi="Calibri" w:cs="Times New Roman"/>
        </w:rPr>
        <w:t>4</w:t>
      </w:r>
      <w:r w:rsidRPr="00C96B3C">
        <w:rPr>
          <w:rFonts w:ascii="Calibri" w:eastAsia="Times New Roman" w:hAnsi="Calibri" w:cs="Times New Roman"/>
        </w:rPr>
        <w:t xml:space="preserve"> </w:t>
      </w:r>
    </w:p>
    <w:p w14:paraId="735FC034" w14:textId="6B28B885" w:rsidR="00A05384" w:rsidRPr="00453704" w:rsidRDefault="00A05384" w:rsidP="00A05384">
      <w:pPr>
        <w:spacing w:before="0" w:after="120" w:line="240" w:lineRule="auto"/>
        <w:jc w:val="center"/>
        <w:rPr>
          <w:sz w:val="24"/>
          <w:szCs w:val="24"/>
        </w:rPr>
      </w:pPr>
      <w:r w:rsidRPr="00453704">
        <w:rPr>
          <w:sz w:val="24"/>
          <w:szCs w:val="24"/>
        </w:rPr>
        <w:t xml:space="preserve">Projektowane postanowienia umowy w sprawie zamówienia publicznego </w:t>
      </w:r>
    </w:p>
    <w:p w14:paraId="3B5D7EF5" w14:textId="77777777" w:rsidR="00A05384" w:rsidRPr="00453704" w:rsidRDefault="00A05384" w:rsidP="00A05384">
      <w:pPr>
        <w:spacing w:before="0" w:after="120" w:line="240" w:lineRule="auto"/>
        <w:rPr>
          <w:sz w:val="24"/>
          <w:szCs w:val="24"/>
        </w:rPr>
      </w:pPr>
    </w:p>
    <w:p w14:paraId="0CDC3E6B" w14:textId="0469D54E" w:rsidR="00A05384" w:rsidRPr="00453704" w:rsidRDefault="00A05384" w:rsidP="00A05384">
      <w:pPr>
        <w:spacing w:before="0" w:after="120" w:line="240" w:lineRule="auto"/>
        <w:jc w:val="center"/>
        <w:rPr>
          <w:sz w:val="24"/>
          <w:szCs w:val="24"/>
        </w:rPr>
      </w:pPr>
      <w:r w:rsidRPr="00453704">
        <w:rPr>
          <w:sz w:val="24"/>
          <w:szCs w:val="24"/>
        </w:rPr>
        <w:t>UMOWA NR 273………….202</w:t>
      </w:r>
      <w:r w:rsidR="001D3838">
        <w:rPr>
          <w:sz w:val="24"/>
          <w:szCs w:val="24"/>
        </w:rPr>
        <w:t>4</w:t>
      </w:r>
    </w:p>
    <w:p w14:paraId="7853584C" w14:textId="77777777" w:rsidR="00A05384" w:rsidRPr="00453704" w:rsidRDefault="00A05384" w:rsidP="00A05384">
      <w:pPr>
        <w:spacing w:before="0" w:after="120" w:line="240" w:lineRule="auto"/>
        <w:rPr>
          <w:sz w:val="24"/>
          <w:szCs w:val="24"/>
        </w:rPr>
      </w:pPr>
    </w:p>
    <w:p w14:paraId="306F5C1D" w14:textId="5DE5BE5C" w:rsidR="00A05384" w:rsidRPr="00453704" w:rsidRDefault="00A05384" w:rsidP="00A05384">
      <w:pPr>
        <w:spacing w:before="0" w:after="120" w:line="240" w:lineRule="auto"/>
        <w:rPr>
          <w:sz w:val="24"/>
          <w:szCs w:val="24"/>
        </w:rPr>
      </w:pPr>
      <w:r w:rsidRPr="00453704">
        <w:rPr>
          <w:sz w:val="24"/>
          <w:szCs w:val="24"/>
        </w:rPr>
        <w:t>Zawarta w dniu ………………… 202</w:t>
      </w:r>
      <w:r w:rsidR="001D3838">
        <w:rPr>
          <w:sz w:val="24"/>
          <w:szCs w:val="24"/>
        </w:rPr>
        <w:t>4</w:t>
      </w:r>
      <w:r w:rsidRPr="00453704">
        <w:rPr>
          <w:sz w:val="24"/>
          <w:szCs w:val="24"/>
        </w:rPr>
        <w:t xml:space="preserve"> r. pomiędzy:</w:t>
      </w:r>
    </w:p>
    <w:p w14:paraId="3B2D8BCB" w14:textId="77777777" w:rsidR="00A05384" w:rsidRPr="00453704" w:rsidRDefault="00A05384" w:rsidP="00A05384">
      <w:pPr>
        <w:spacing w:before="0" w:after="120" w:line="240" w:lineRule="auto"/>
        <w:rPr>
          <w:sz w:val="24"/>
          <w:szCs w:val="24"/>
        </w:rPr>
      </w:pPr>
      <w:r w:rsidRPr="00453704">
        <w:rPr>
          <w:sz w:val="24"/>
          <w:szCs w:val="24"/>
        </w:rPr>
        <w:t>Powiat Lwówecki,</w:t>
      </w:r>
    </w:p>
    <w:p w14:paraId="5D58BA9E" w14:textId="77777777" w:rsidR="00A05384" w:rsidRPr="00453704" w:rsidRDefault="00A05384" w:rsidP="00A05384">
      <w:pPr>
        <w:spacing w:before="0" w:after="120" w:line="240" w:lineRule="auto"/>
        <w:rPr>
          <w:sz w:val="24"/>
          <w:szCs w:val="24"/>
        </w:rPr>
      </w:pPr>
      <w:r w:rsidRPr="00453704">
        <w:rPr>
          <w:sz w:val="24"/>
          <w:szCs w:val="24"/>
        </w:rPr>
        <w:t>ul. Szpitalna 4</w:t>
      </w:r>
    </w:p>
    <w:p w14:paraId="2FFC315E" w14:textId="77777777" w:rsidR="00A05384" w:rsidRPr="00453704" w:rsidRDefault="00A05384" w:rsidP="00A05384">
      <w:pPr>
        <w:spacing w:before="0" w:after="120" w:line="240" w:lineRule="auto"/>
        <w:rPr>
          <w:sz w:val="24"/>
          <w:szCs w:val="24"/>
        </w:rPr>
      </w:pPr>
      <w:r w:rsidRPr="00453704">
        <w:rPr>
          <w:sz w:val="24"/>
          <w:szCs w:val="24"/>
        </w:rPr>
        <w:t>59-600 Lwówek Śląski</w:t>
      </w:r>
    </w:p>
    <w:p w14:paraId="78FEA130" w14:textId="77777777" w:rsidR="00A05384" w:rsidRPr="00453704" w:rsidRDefault="00A05384" w:rsidP="00A05384">
      <w:pPr>
        <w:spacing w:before="0" w:after="120" w:line="240" w:lineRule="auto"/>
        <w:rPr>
          <w:sz w:val="24"/>
          <w:szCs w:val="24"/>
        </w:rPr>
      </w:pPr>
      <w:r w:rsidRPr="00453704">
        <w:rPr>
          <w:sz w:val="24"/>
          <w:szCs w:val="24"/>
        </w:rPr>
        <w:t>NIP: 616-14-10-172</w:t>
      </w:r>
    </w:p>
    <w:p w14:paraId="5B7A9790" w14:textId="77777777" w:rsidR="00A05384" w:rsidRPr="00453704" w:rsidRDefault="00A05384" w:rsidP="00A05384">
      <w:pPr>
        <w:spacing w:before="0" w:after="120" w:line="240" w:lineRule="auto"/>
        <w:rPr>
          <w:sz w:val="24"/>
          <w:szCs w:val="24"/>
        </w:rPr>
      </w:pPr>
      <w:r w:rsidRPr="00453704">
        <w:rPr>
          <w:sz w:val="24"/>
          <w:szCs w:val="24"/>
        </w:rPr>
        <w:t xml:space="preserve"> reprezentowany przez Zarząd Powiatu, w imieniu którego działają: </w:t>
      </w:r>
    </w:p>
    <w:p w14:paraId="09154329" w14:textId="77777777" w:rsidR="00A05384" w:rsidRPr="00453704" w:rsidRDefault="00A05384" w:rsidP="00A05384">
      <w:pPr>
        <w:spacing w:before="0" w:after="120" w:line="240" w:lineRule="auto"/>
        <w:rPr>
          <w:sz w:val="24"/>
          <w:szCs w:val="24"/>
        </w:rPr>
      </w:pPr>
      <w:r w:rsidRPr="00453704">
        <w:rPr>
          <w:sz w:val="24"/>
          <w:szCs w:val="24"/>
        </w:rPr>
        <w:t xml:space="preserve">1. ………………………………………….. </w:t>
      </w:r>
    </w:p>
    <w:p w14:paraId="0FBE3930" w14:textId="77777777" w:rsidR="00A05384" w:rsidRPr="00453704" w:rsidRDefault="00A05384" w:rsidP="00A05384">
      <w:pPr>
        <w:spacing w:before="0" w:after="120" w:line="240" w:lineRule="auto"/>
        <w:rPr>
          <w:sz w:val="24"/>
          <w:szCs w:val="24"/>
        </w:rPr>
      </w:pPr>
      <w:r w:rsidRPr="00453704">
        <w:rPr>
          <w:sz w:val="24"/>
          <w:szCs w:val="24"/>
        </w:rPr>
        <w:t xml:space="preserve">2. ………………………………………….. </w:t>
      </w:r>
    </w:p>
    <w:p w14:paraId="0FA4B03F" w14:textId="77777777" w:rsidR="00A05384" w:rsidRPr="00453704" w:rsidRDefault="00A05384" w:rsidP="00A05384">
      <w:pPr>
        <w:spacing w:before="0" w:after="120" w:line="240" w:lineRule="auto"/>
        <w:rPr>
          <w:sz w:val="24"/>
          <w:szCs w:val="24"/>
        </w:rPr>
      </w:pPr>
      <w:r w:rsidRPr="00453704">
        <w:rPr>
          <w:sz w:val="24"/>
          <w:szCs w:val="24"/>
        </w:rPr>
        <w:t xml:space="preserve">przy kontrasygnacie Skarbnika Powiatu …………………………………………………….. </w:t>
      </w:r>
    </w:p>
    <w:p w14:paraId="3C0A1124" w14:textId="77777777" w:rsidR="00A05384" w:rsidRPr="00453704" w:rsidRDefault="00A05384" w:rsidP="00A05384">
      <w:pPr>
        <w:spacing w:before="0" w:after="120" w:line="240" w:lineRule="auto"/>
        <w:rPr>
          <w:sz w:val="24"/>
          <w:szCs w:val="24"/>
        </w:rPr>
      </w:pPr>
      <w:r w:rsidRPr="00453704">
        <w:rPr>
          <w:sz w:val="24"/>
          <w:szCs w:val="24"/>
        </w:rPr>
        <w:t xml:space="preserve">zwanym dalej „Zamawiającym”, a </w:t>
      </w:r>
    </w:p>
    <w:p w14:paraId="69406B04" w14:textId="77777777" w:rsidR="00A05384" w:rsidRPr="00453704" w:rsidRDefault="00A05384" w:rsidP="00A05384">
      <w:pPr>
        <w:spacing w:before="0" w:after="120" w:line="240" w:lineRule="auto"/>
        <w:rPr>
          <w:sz w:val="24"/>
          <w:szCs w:val="24"/>
        </w:rPr>
      </w:pPr>
      <w:r w:rsidRPr="00453704">
        <w:rPr>
          <w:sz w:val="24"/>
          <w:szCs w:val="24"/>
        </w:rPr>
        <w:t xml:space="preserve">………………………………….. </w:t>
      </w:r>
    </w:p>
    <w:p w14:paraId="67566998" w14:textId="77777777" w:rsidR="00A05384" w:rsidRPr="00453704" w:rsidRDefault="00A05384" w:rsidP="00A05384">
      <w:pPr>
        <w:spacing w:before="0" w:after="120" w:line="240" w:lineRule="auto"/>
        <w:rPr>
          <w:sz w:val="24"/>
          <w:szCs w:val="24"/>
        </w:rPr>
      </w:pPr>
      <w:r w:rsidRPr="00453704">
        <w:rPr>
          <w:sz w:val="24"/>
          <w:szCs w:val="24"/>
        </w:rPr>
        <w:t xml:space="preserve">………………………………….. </w:t>
      </w:r>
    </w:p>
    <w:p w14:paraId="791DD0B2" w14:textId="77777777" w:rsidR="00A05384" w:rsidRPr="00453704" w:rsidRDefault="00A05384" w:rsidP="00A05384">
      <w:pPr>
        <w:spacing w:before="0" w:after="120" w:line="240" w:lineRule="auto"/>
        <w:rPr>
          <w:sz w:val="24"/>
          <w:szCs w:val="24"/>
        </w:rPr>
      </w:pPr>
      <w:r w:rsidRPr="00453704">
        <w:rPr>
          <w:sz w:val="24"/>
          <w:szCs w:val="24"/>
        </w:rPr>
        <w:t xml:space="preserve">………………………………….. </w:t>
      </w:r>
    </w:p>
    <w:p w14:paraId="07DC2CC3" w14:textId="77777777" w:rsidR="00A05384" w:rsidRPr="00453704" w:rsidRDefault="00A05384" w:rsidP="00A05384">
      <w:pPr>
        <w:spacing w:before="0" w:after="120" w:line="240" w:lineRule="auto"/>
        <w:rPr>
          <w:sz w:val="24"/>
          <w:szCs w:val="24"/>
        </w:rPr>
      </w:pPr>
      <w:r w:rsidRPr="00453704">
        <w:rPr>
          <w:sz w:val="24"/>
          <w:szCs w:val="24"/>
        </w:rPr>
        <w:t xml:space="preserve">reprezentowanym przez: ………………………………….. </w:t>
      </w:r>
    </w:p>
    <w:p w14:paraId="24ADDE21" w14:textId="77777777" w:rsidR="00A05384" w:rsidRPr="00453704" w:rsidRDefault="00A05384" w:rsidP="00A05384">
      <w:pPr>
        <w:spacing w:before="0" w:after="120" w:line="240" w:lineRule="auto"/>
        <w:rPr>
          <w:sz w:val="24"/>
          <w:szCs w:val="24"/>
        </w:rPr>
      </w:pPr>
      <w:r w:rsidRPr="00453704">
        <w:rPr>
          <w:sz w:val="24"/>
          <w:szCs w:val="24"/>
        </w:rPr>
        <w:t xml:space="preserve">zwanym dalej „Wykonawcą”. </w:t>
      </w:r>
    </w:p>
    <w:p w14:paraId="3D2F4EB0" w14:textId="77777777" w:rsidR="00A05384" w:rsidRPr="00453704" w:rsidRDefault="00A05384" w:rsidP="00A05384">
      <w:pPr>
        <w:spacing w:before="0" w:after="120" w:line="240" w:lineRule="auto"/>
        <w:rPr>
          <w:sz w:val="24"/>
          <w:szCs w:val="24"/>
        </w:rPr>
      </w:pPr>
    </w:p>
    <w:p w14:paraId="5AEA8057" w14:textId="77777777" w:rsidR="00A05384" w:rsidRPr="00453704" w:rsidRDefault="00A05384" w:rsidP="00A05384">
      <w:pPr>
        <w:spacing w:before="0" w:after="120" w:line="240" w:lineRule="auto"/>
        <w:rPr>
          <w:sz w:val="24"/>
          <w:szCs w:val="24"/>
        </w:rPr>
      </w:pPr>
    </w:p>
    <w:p w14:paraId="714A719A" w14:textId="77777777" w:rsidR="00A05384" w:rsidRPr="00453704" w:rsidRDefault="00A05384" w:rsidP="00A05384">
      <w:pPr>
        <w:spacing w:before="0" w:after="120" w:line="240" w:lineRule="auto"/>
        <w:rPr>
          <w:sz w:val="24"/>
          <w:szCs w:val="24"/>
        </w:rPr>
      </w:pPr>
      <w:r w:rsidRPr="00453704">
        <w:rPr>
          <w:sz w:val="24"/>
          <w:szCs w:val="24"/>
        </w:rPr>
        <w:t xml:space="preserve">Strony wspólnie i za porozumieniem oświadczają, że: </w:t>
      </w:r>
    </w:p>
    <w:p w14:paraId="4FF525A5" w14:textId="77777777" w:rsidR="00A05384" w:rsidRPr="00453704" w:rsidRDefault="00A05384" w:rsidP="00A05384">
      <w:pPr>
        <w:spacing w:before="0" w:after="120" w:line="240" w:lineRule="auto"/>
        <w:rPr>
          <w:sz w:val="24"/>
          <w:szCs w:val="24"/>
        </w:rPr>
      </w:pPr>
    </w:p>
    <w:p w14:paraId="0AB1F8CC" w14:textId="77777777" w:rsidR="00A05384" w:rsidRPr="00453704" w:rsidRDefault="00A05384" w:rsidP="00A05384">
      <w:pPr>
        <w:spacing w:before="0" w:after="120" w:line="240" w:lineRule="auto"/>
        <w:rPr>
          <w:sz w:val="24"/>
          <w:szCs w:val="24"/>
        </w:rPr>
      </w:pPr>
    </w:p>
    <w:p w14:paraId="68A25305" w14:textId="77777777" w:rsidR="00A05384" w:rsidRPr="00453704" w:rsidRDefault="00A05384" w:rsidP="00A05384">
      <w:pPr>
        <w:spacing w:before="0" w:after="120" w:line="240" w:lineRule="auto"/>
        <w:rPr>
          <w:sz w:val="24"/>
          <w:szCs w:val="24"/>
        </w:rPr>
      </w:pPr>
    </w:p>
    <w:p w14:paraId="3657C766" w14:textId="77777777" w:rsidR="00A05384" w:rsidRPr="00453704" w:rsidRDefault="00A05384" w:rsidP="00A05384">
      <w:pPr>
        <w:spacing w:before="0" w:after="120" w:line="240" w:lineRule="auto"/>
        <w:rPr>
          <w:sz w:val="24"/>
          <w:szCs w:val="24"/>
        </w:rPr>
      </w:pPr>
      <w:r w:rsidRPr="00453704">
        <w:rPr>
          <w:sz w:val="24"/>
          <w:szCs w:val="24"/>
        </w:rPr>
        <w:t>§ 1.</w:t>
      </w:r>
    </w:p>
    <w:p w14:paraId="60897310" w14:textId="276ED857" w:rsidR="00A05384" w:rsidRPr="00453704" w:rsidRDefault="00A05384" w:rsidP="00A05384">
      <w:pPr>
        <w:spacing w:before="0" w:after="120" w:line="240" w:lineRule="auto"/>
        <w:rPr>
          <w:sz w:val="24"/>
          <w:szCs w:val="24"/>
        </w:rPr>
      </w:pPr>
      <w:r w:rsidRPr="00453704">
        <w:rPr>
          <w:sz w:val="24"/>
          <w:szCs w:val="24"/>
        </w:rPr>
        <w:t>1.</w:t>
      </w:r>
      <w:r w:rsidRPr="00453704">
        <w:rPr>
          <w:sz w:val="24"/>
          <w:szCs w:val="24"/>
        </w:rPr>
        <w:tab/>
        <w:t>Wykonawca zobowiązuje się do wykonania na rzecz Zamawiającego zamówienia publicznego, którego przedmiotem jest świadczenie usług pocztowych w obrocie krajowym i zagranicznym w rozumieniu ustawy Prawo Pocztowe z dnia 23 listopada 2012 r. (tekst jednolity Dz. U. z 202</w:t>
      </w:r>
      <w:r w:rsidR="009F732B">
        <w:rPr>
          <w:sz w:val="24"/>
          <w:szCs w:val="24"/>
        </w:rPr>
        <w:t>3</w:t>
      </w:r>
      <w:r w:rsidRPr="00453704">
        <w:rPr>
          <w:sz w:val="24"/>
          <w:szCs w:val="24"/>
        </w:rPr>
        <w:t xml:space="preserve"> r. poz. </w:t>
      </w:r>
      <w:r w:rsidR="009F732B">
        <w:rPr>
          <w:rFonts w:ascii="Calibri" w:eastAsia="Times New Roman" w:hAnsi="Calibri" w:cs="Calibri"/>
          <w:color w:val="000000"/>
          <w:sz w:val="24"/>
          <w:szCs w:val="24"/>
        </w:rPr>
        <w:t>1640</w:t>
      </w:r>
      <w:r w:rsidRPr="00453704">
        <w:rPr>
          <w:sz w:val="24"/>
          <w:szCs w:val="24"/>
        </w:rPr>
        <w:t xml:space="preserve"> z późn. zm.) na potrzeby Zamawiającego w zakresie:</w:t>
      </w:r>
    </w:p>
    <w:p w14:paraId="141012F1" w14:textId="77777777" w:rsidR="00A05384" w:rsidRPr="00453704" w:rsidRDefault="00A05384" w:rsidP="00A05384">
      <w:pPr>
        <w:spacing w:before="0" w:after="120" w:line="240" w:lineRule="auto"/>
        <w:rPr>
          <w:sz w:val="24"/>
          <w:szCs w:val="24"/>
        </w:rPr>
      </w:pPr>
    </w:p>
    <w:p w14:paraId="47B37121" w14:textId="77777777" w:rsidR="00A05384" w:rsidRPr="00453704" w:rsidRDefault="00A05384" w:rsidP="00A05384">
      <w:pPr>
        <w:spacing w:before="0" w:after="120" w:line="240" w:lineRule="auto"/>
        <w:rPr>
          <w:sz w:val="24"/>
          <w:szCs w:val="24"/>
        </w:rPr>
      </w:pPr>
      <w:r w:rsidRPr="00453704">
        <w:rPr>
          <w:sz w:val="24"/>
          <w:szCs w:val="24"/>
        </w:rPr>
        <w:t xml:space="preserve">1.1. Część I : „Świadczenie usług pocztowych w obrocie krajowym i zagranicznym:  </w:t>
      </w:r>
    </w:p>
    <w:p w14:paraId="4A07E710" w14:textId="77777777" w:rsidR="00A05384" w:rsidRPr="00453704" w:rsidRDefault="00A05384" w:rsidP="00A05384">
      <w:pPr>
        <w:spacing w:before="0" w:after="120" w:line="240" w:lineRule="auto"/>
        <w:rPr>
          <w:sz w:val="24"/>
          <w:szCs w:val="24"/>
        </w:rPr>
      </w:pPr>
    </w:p>
    <w:p w14:paraId="2C38361E" w14:textId="77777777" w:rsidR="00A05384" w:rsidRPr="00453704" w:rsidRDefault="00A05384" w:rsidP="00A05384">
      <w:pPr>
        <w:spacing w:before="0" w:after="120" w:line="240" w:lineRule="auto"/>
        <w:rPr>
          <w:sz w:val="24"/>
          <w:szCs w:val="24"/>
        </w:rPr>
      </w:pPr>
      <w:r w:rsidRPr="00453704">
        <w:rPr>
          <w:sz w:val="24"/>
          <w:szCs w:val="24"/>
        </w:rPr>
        <w:t>a)</w:t>
      </w:r>
      <w:r w:rsidRPr="00453704">
        <w:rPr>
          <w:sz w:val="24"/>
          <w:szCs w:val="24"/>
        </w:rPr>
        <w:tab/>
        <w:t>przesyłek listowych nierejestrowanych w obrocie krajowym i zagranicznym,</w:t>
      </w:r>
    </w:p>
    <w:p w14:paraId="0380E68F" w14:textId="77777777" w:rsidR="00A05384" w:rsidRPr="00453704" w:rsidRDefault="00A05384" w:rsidP="00A05384">
      <w:pPr>
        <w:spacing w:before="0" w:after="120" w:line="240" w:lineRule="auto"/>
        <w:rPr>
          <w:sz w:val="24"/>
          <w:szCs w:val="24"/>
        </w:rPr>
      </w:pPr>
      <w:r w:rsidRPr="00453704">
        <w:rPr>
          <w:sz w:val="24"/>
          <w:szCs w:val="24"/>
        </w:rPr>
        <w:t>b)</w:t>
      </w:r>
      <w:r w:rsidRPr="00453704">
        <w:rPr>
          <w:sz w:val="24"/>
          <w:szCs w:val="24"/>
        </w:rPr>
        <w:tab/>
        <w:t>przesyłek listowych poleconych w obrocie krajowym i zagranicznym,</w:t>
      </w:r>
    </w:p>
    <w:p w14:paraId="03199E45" w14:textId="77777777" w:rsidR="00A05384" w:rsidRPr="00453704" w:rsidRDefault="00A05384" w:rsidP="00A05384">
      <w:pPr>
        <w:spacing w:before="0" w:after="120" w:line="240" w:lineRule="auto"/>
        <w:rPr>
          <w:sz w:val="24"/>
          <w:szCs w:val="24"/>
        </w:rPr>
      </w:pPr>
      <w:r w:rsidRPr="00453704">
        <w:rPr>
          <w:sz w:val="24"/>
          <w:szCs w:val="24"/>
        </w:rPr>
        <w:t>c)</w:t>
      </w:r>
      <w:r w:rsidRPr="00453704">
        <w:rPr>
          <w:sz w:val="24"/>
          <w:szCs w:val="24"/>
        </w:rPr>
        <w:tab/>
        <w:t>przesyłek listowych z zadeklarowaną wartością w obrocie krajowym i zagranicznym,</w:t>
      </w:r>
    </w:p>
    <w:p w14:paraId="08D977E4" w14:textId="77777777" w:rsidR="00A05384" w:rsidRPr="00453704" w:rsidRDefault="00A05384" w:rsidP="00A05384">
      <w:pPr>
        <w:spacing w:before="0" w:after="120" w:line="240" w:lineRule="auto"/>
        <w:rPr>
          <w:sz w:val="24"/>
          <w:szCs w:val="24"/>
        </w:rPr>
      </w:pPr>
      <w:r w:rsidRPr="00453704">
        <w:rPr>
          <w:sz w:val="24"/>
          <w:szCs w:val="24"/>
        </w:rPr>
        <w:t>d)</w:t>
      </w:r>
      <w:r w:rsidRPr="00453704">
        <w:rPr>
          <w:sz w:val="24"/>
          <w:szCs w:val="24"/>
        </w:rPr>
        <w:tab/>
        <w:t>paczek pocztowych w obrocie krajowym i zagranicznym,</w:t>
      </w:r>
    </w:p>
    <w:p w14:paraId="19D90980" w14:textId="77777777" w:rsidR="00A05384" w:rsidRPr="00453704" w:rsidRDefault="00A05384" w:rsidP="00A05384">
      <w:pPr>
        <w:spacing w:before="0" w:after="120" w:line="240" w:lineRule="auto"/>
        <w:rPr>
          <w:sz w:val="24"/>
          <w:szCs w:val="24"/>
        </w:rPr>
      </w:pPr>
      <w:r w:rsidRPr="00453704">
        <w:rPr>
          <w:sz w:val="24"/>
          <w:szCs w:val="24"/>
        </w:rPr>
        <w:t>e)</w:t>
      </w:r>
      <w:r w:rsidRPr="00453704">
        <w:rPr>
          <w:sz w:val="24"/>
          <w:szCs w:val="24"/>
        </w:rPr>
        <w:tab/>
        <w:t>paczek pocztowych z zadeklarowaną wartością w obrocie krajowym i zagranicznym,</w:t>
      </w:r>
    </w:p>
    <w:p w14:paraId="364E294A" w14:textId="77777777" w:rsidR="00A05384" w:rsidRPr="00453704" w:rsidRDefault="00A05384" w:rsidP="00A05384">
      <w:pPr>
        <w:spacing w:before="0" w:after="120" w:line="240" w:lineRule="auto"/>
        <w:rPr>
          <w:sz w:val="24"/>
          <w:szCs w:val="24"/>
        </w:rPr>
      </w:pPr>
      <w:r w:rsidRPr="00453704">
        <w:rPr>
          <w:sz w:val="24"/>
          <w:szCs w:val="24"/>
        </w:rPr>
        <w:t>f)</w:t>
      </w:r>
      <w:r w:rsidRPr="00453704">
        <w:rPr>
          <w:sz w:val="24"/>
          <w:szCs w:val="24"/>
        </w:rPr>
        <w:tab/>
        <w:t>usług pocztowych w obrocie krajowym i zagranicznym,</w:t>
      </w:r>
    </w:p>
    <w:p w14:paraId="6F92D682" w14:textId="77777777" w:rsidR="00A05384" w:rsidRPr="00453704" w:rsidRDefault="00A05384" w:rsidP="00A05384">
      <w:pPr>
        <w:spacing w:before="0" w:after="120" w:line="240" w:lineRule="auto"/>
        <w:rPr>
          <w:sz w:val="24"/>
          <w:szCs w:val="24"/>
        </w:rPr>
      </w:pPr>
      <w:r w:rsidRPr="00453704">
        <w:rPr>
          <w:sz w:val="24"/>
          <w:szCs w:val="24"/>
        </w:rPr>
        <w:t>g)</w:t>
      </w:r>
      <w:r w:rsidRPr="00453704">
        <w:rPr>
          <w:sz w:val="24"/>
          <w:szCs w:val="24"/>
        </w:rPr>
        <w:tab/>
        <w:t>przesyłek kurierskich w obrocie krajowym i zagranicznym,</w:t>
      </w:r>
    </w:p>
    <w:p w14:paraId="6F3C1A7B" w14:textId="77777777" w:rsidR="00A05384" w:rsidRPr="00453704" w:rsidRDefault="00A05384" w:rsidP="00A05384">
      <w:pPr>
        <w:spacing w:before="0" w:after="120" w:line="240" w:lineRule="auto"/>
        <w:rPr>
          <w:sz w:val="24"/>
          <w:szCs w:val="24"/>
        </w:rPr>
      </w:pPr>
      <w:r w:rsidRPr="00453704">
        <w:rPr>
          <w:sz w:val="24"/>
          <w:szCs w:val="24"/>
        </w:rPr>
        <w:t>h)</w:t>
      </w:r>
      <w:r w:rsidRPr="00453704">
        <w:rPr>
          <w:sz w:val="24"/>
          <w:szCs w:val="24"/>
        </w:rPr>
        <w:tab/>
        <w:t>zwrotu do Nadawcy przesyłek pocztowych po wyczerpaniu możliwości ich doręczenia lub wydania odbiorcy.</w:t>
      </w:r>
    </w:p>
    <w:p w14:paraId="6FD0D831" w14:textId="77777777" w:rsidR="00A05384" w:rsidRPr="00453704" w:rsidRDefault="00A05384" w:rsidP="00A05384">
      <w:pPr>
        <w:spacing w:before="0" w:after="120" w:line="240" w:lineRule="auto"/>
        <w:rPr>
          <w:sz w:val="24"/>
          <w:szCs w:val="24"/>
        </w:rPr>
      </w:pPr>
      <w:r w:rsidRPr="00453704">
        <w:rPr>
          <w:sz w:val="24"/>
          <w:szCs w:val="24"/>
        </w:rPr>
        <w:t>1.2.  Część II  : „Świadczenie usług kurierskich w obrocie krajowym”</w:t>
      </w:r>
    </w:p>
    <w:p w14:paraId="3A02C537" w14:textId="77777777" w:rsidR="00A05384" w:rsidRPr="00453704" w:rsidRDefault="00A05384" w:rsidP="00A05384">
      <w:pPr>
        <w:spacing w:before="0" w:after="120" w:line="240" w:lineRule="auto"/>
        <w:rPr>
          <w:sz w:val="24"/>
          <w:szCs w:val="24"/>
        </w:rPr>
      </w:pPr>
    </w:p>
    <w:p w14:paraId="17549ABC" w14:textId="77777777" w:rsidR="00A05384" w:rsidRPr="00453704" w:rsidRDefault="00A05384" w:rsidP="00A05384">
      <w:pPr>
        <w:spacing w:before="0" w:after="120" w:line="240" w:lineRule="auto"/>
        <w:rPr>
          <w:sz w:val="24"/>
          <w:szCs w:val="24"/>
        </w:rPr>
      </w:pPr>
      <w:r w:rsidRPr="00453704">
        <w:rPr>
          <w:sz w:val="24"/>
          <w:szCs w:val="24"/>
        </w:rPr>
        <w:t>2.</w:t>
      </w:r>
      <w:r w:rsidRPr="00453704">
        <w:rPr>
          <w:sz w:val="24"/>
          <w:szCs w:val="24"/>
        </w:rPr>
        <w:tab/>
        <w:t>Wykonawca zobowiązany jest świadczyć usługi pocztowe zgodnie z obowiązującymi przepisami prawa, a w szczególności:</w:t>
      </w:r>
    </w:p>
    <w:p w14:paraId="23C0EA47" w14:textId="3933D37C" w:rsidR="00A05384" w:rsidRPr="00453704" w:rsidRDefault="00A05384" w:rsidP="00A05384">
      <w:pPr>
        <w:spacing w:before="0" w:after="120" w:line="240" w:lineRule="auto"/>
        <w:rPr>
          <w:sz w:val="24"/>
          <w:szCs w:val="24"/>
        </w:rPr>
      </w:pPr>
      <w:r w:rsidRPr="00453704">
        <w:rPr>
          <w:sz w:val="24"/>
          <w:szCs w:val="24"/>
        </w:rPr>
        <w:t>1)</w:t>
      </w:r>
      <w:r w:rsidRPr="00453704">
        <w:rPr>
          <w:sz w:val="24"/>
          <w:szCs w:val="24"/>
        </w:rPr>
        <w:tab/>
        <w:t>Ustawą z dnia 23 listopada 2012 r. Prawo Pocztowe (tekst jednolity Dz. U. z 20</w:t>
      </w:r>
      <w:r w:rsidR="009F732B">
        <w:rPr>
          <w:sz w:val="24"/>
          <w:szCs w:val="24"/>
        </w:rPr>
        <w:t>23</w:t>
      </w:r>
      <w:r w:rsidRPr="00453704">
        <w:rPr>
          <w:sz w:val="24"/>
          <w:szCs w:val="24"/>
        </w:rPr>
        <w:t xml:space="preserve"> r. poz. </w:t>
      </w:r>
      <w:r w:rsidR="009F732B" w:rsidRPr="009F732B">
        <w:rPr>
          <w:sz w:val="24"/>
          <w:szCs w:val="24"/>
        </w:rPr>
        <w:t>1640</w:t>
      </w:r>
      <w:r w:rsidRPr="00453704">
        <w:rPr>
          <w:sz w:val="24"/>
          <w:szCs w:val="24"/>
        </w:rPr>
        <w:t xml:space="preserve"> z późn. zm.).</w:t>
      </w:r>
    </w:p>
    <w:p w14:paraId="3AE86050" w14:textId="77777777" w:rsidR="00A05384" w:rsidRPr="00453704" w:rsidRDefault="00A05384" w:rsidP="00A05384">
      <w:pPr>
        <w:spacing w:before="0" w:after="120" w:line="240" w:lineRule="auto"/>
        <w:rPr>
          <w:sz w:val="24"/>
          <w:szCs w:val="24"/>
        </w:rPr>
      </w:pPr>
      <w:r w:rsidRPr="00453704">
        <w:rPr>
          <w:sz w:val="24"/>
          <w:szCs w:val="24"/>
        </w:rPr>
        <w:t>2)</w:t>
      </w:r>
      <w:r w:rsidRPr="00453704">
        <w:rPr>
          <w:sz w:val="24"/>
          <w:szCs w:val="24"/>
        </w:rPr>
        <w:tab/>
        <w:t>Rozporządzeniem Ministra Administracji i Cyfryzacji z dnia 29 kwietnia 2013 r. w sprawie warunków wykonywania usług powszechnych przez operatora wyznaczonego (Dz. U. z 2013 r., poz. 545).</w:t>
      </w:r>
    </w:p>
    <w:p w14:paraId="7FC3B194" w14:textId="77777777" w:rsidR="00A05384" w:rsidRPr="00453704" w:rsidRDefault="00A05384" w:rsidP="00A05384">
      <w:pPr>
        <w:spacing w:before="0" w:after="120" w:line="240" w:lineRule="auto"/>
        <w:rPr>
          <w:sz w:val="24"/>
          <w:szCs w:val="24"/>
        </w:rPr>
      </w:pPr>
      <w:r w:rsidRPr="00453704">
        <w:rPr>
          <w:sz w:val="24"/>
          <w:szCs w:val="24"/>
        </w:rPr>
        <w:t>3)</w:t>
      </w:r>
      <w:r w:rsidRPr="00453704">
        <w:rPr>
          <w:sz w:val="24"/>
          <w:szCs w:val="24"/>
        </w:rPr>
        <w:tab/>
        <w:t>Rozporządzeniem Ministra Administracji i Cyfryzacji z dnia 26 listopada 2013 r. w sprawie reklamacji usługi pocztowej (Dz. U. z 2018 r., poz. 421).</w:t>
      </w:r>
    </w:p>
    <w:p w14:paraId="118076C6" w14:textId="77777777" w:rsidR="00A05384" w:rsidRPr="00453704" w:rsidRDefault="00A05384" w:rsidP="00A05384">
      <w:pPr>
        <w:spacing w:before="0" w:after="120" w:line="240" w:lineRule="auto"/>
        <w:rPr>
          <w:sz w:val="24"/>
          <w:szCs w:val="24"/>
        </w:rPr>
      </w:pPr>
      <w:r w:rsidRPr="00453704">
        <w:rPr>
          <w:sz w:val="24"/>
          <w:szCs w:val="24"/>
        </w:rPr>
        <w:t>4)</w:t>
      </w:r>
      <w:r w:rsidRPr="00453704">
        <w:rPr>
          <w:sz w:val="24"/>
          <w:szCs w:val="24"/>
        </w:rPr>
        <w:tab/>
        <w:t>Regulaminem Generalnym Światowego Związku Pocztowego wraz z załącznikiem - Regulaminem wewnętrznym Kongresów, Światowej Konwencji Pocztowej wraz z Protokołem końcowym, Porozumieniem dotyczącym pocztowych usług płatniczych, sporządzonym w Dausze dnia 11 października 2012 r. (Dz. U. 2015, poz. 1522).</w:t>
      </w:r>
    </w:p>
    <w:p w14:paraId="08595516" w14:textId="77777777" w:rsidR="00A05384" w:rsidRPr="00453704" w:rsidRDefault="00A05384" w:rsidP="00A05384">
      <w:pPr>
        <w:spacing w:before="0" w:after="120" w:line="240" w:lineRule="auto"/>
        <w:rPr>
          <w:sz w:val="24"/>
          <w:szCs w:val="24"/>
        </w:rPr>
      </w:pPr>
      <w:r w:rsidRPr="00453704">
        <w:rPr>
          <w:sz w:val="24"/>
          <w:szCs w:val="24"/>
        </w:rPr>
        <w:t>5)</w:t>
      </w:r>
      <w:r w:rsidRPr="00453704">
        <w:rPr>
          <w:sz w:val="24"/>
          <w:szCs w:val="24"/>
        </w:rPr>
        <w:tab/>
        <w:t>Regulaminem Poczty Listowej, Światowego Związku Pocztowego sporządzonym w Bernie dnia 28 stycznia 2005r. (Dz. U. z 2007 r. nr 108, poz. 744).</w:t>
      </w:r>
    </w:p>
    <w:p w14:paraId="6621E796" w14:textId="77777777" w:rsidR="00A05384" w:rsidRPr="00453704" w:rsidRDefault="00A05384" w:rsidP="00A05384">
      <w:pPr>
        <w:spacing w:before="0" w:after="120" w:line="240" w:lineRule="auto"/>
        <w:rPr>
          <w:sz w:val="24"/>
          <w:szCs w:val="24"/>
        </w:rPr>
      </w:pPr>
      <w:r w:rsidRPr="00453704">
        <w:rPr>
          <w:sz w:val="24"/>
          <w:szCs w:val="24"/>
        </w:rPr>
        <w:t>6)</w:t>
      </w:r>
      <w:r w:rsidRPr="00453704">
        <w:rPr>
          <w:sz w:val="24"/>
          <w:szCs w:val="24"/>
        </w:rPr>
        <w:tab/>
        <w:t>Regulaminem dotyczącym Paczek pocztowych, Światowego Związku Pocztowego sporządzonym w Bernie dnia 28 stycznia 2005 r. (Dz. U. z 2007 r. nr 108, poz. 745).</w:t>
      </w:r>
    </w:p>
    <w:p w14:paraId="3DBE40FB" w14:textId="77777777" w:rsidR="00A05384" w:rsidRPr="00453704" w:rsidRDefault="00A05384" w:rsidP="00A05384">
      <w:pPr>
        <w:spacing w:before="0" w:after="120" w:line="240" w:lineRule="auto"/>
        <w:rPr>
          <w:sz w:val="24"/>
          <w:szCs w:val="24"/>
        </w:rPr>
      </w:pPr>
      <w:r w:rsidRPr="00453704">
        <w:rPr>
          <w:sz w:val="24"/>
          <w:szCs w:val="24"/>
        </w:rPr>
        <w:t>7)</w:t>
      </w:r>
      <w:r w:rsidRPr="00453704">
        <w:rPr>
          <w:sz w:val="24"/>
          <w:szCs w:val="24"/>
        </w:rPr>
        <w:tab/>
        <w:t>Przepisami dotyczącymi doręczania przesyłek na zasadach określonych w:</w:t>
      </w:r>
    </w:p>
    <w:p w14:paraId="46CFAEB5" w14:textId="77777777" w:rsidR="00A05384" w:rsidRPr="00453704" w:rsidRDefault="00A05384" w:rsidP="00A05384">
      <w:pPr>
        <w:spacing w:before="0" w:after="120" w:line="240" w:lineRule="auto"/>
        <w:rPr>
          <w:sz w:val="24"/>
          <w:szCs w:val="24"/>
        </w:rPr>
      </w:pPr>
      <w:r w:rsidRPr="00453704">
        <w:rPr>
          <w:sz w:val="24"/>
          <w:szCs w:val="24"/>
        </w:rPr>
        <w:t>a)</w:t>
      </w:r>
      <w:r w:rsidRPr="00453704">
        <w:rPr>
          <w:sz w:val="24"/>
          <w:szCs w:val="24"/>
        </w:rPr>
        <w:tab/>
        <w:t>Ustawie z dnia 14 czerwca 1960 r. Kodeks postępowania administracyjnego (tj. Dz. U. z 2017 r., poz. 1257, z późn. zm.) - regulującej tryb doręczania pism nadawanych w postępowaniu administracyjnym.</w:t>
      </w:r>
    </w:p>
    <w:p w14:paraId="286E2135" w14:textId="77777777" w:rsidR="00A05384" w:rsidRPr="00453704" w:rsidRDefault="00A05384" w:rsidP="00A05384">
      <w:pPr>
        <w:spacing w:before="0" w:after="120" w:line="240" w:lineRule="auto"/>
        <w:rPr>
          <w:sz w:val="24"/>
          <w:szCs w:val="24"/>
        </w:rPr>
      </w:pPr>
      <w:r w:rsidRPr="00453704">
        <w:rPr>
          <w:sz w:val="24"/>
          <w:szCs w:val="24"/>
        </w:rPr>
        <w:t>b)</w:t>
      </w:r>
      <w:r w:rsidRPr="00453704">
        <w:rPr>
          <w:sz w:val="24"/>
          <w:szCs w:val="24"/>
        </w:rPr>
        <w:tab/>
        <w:t>Ustawie z dnia 29 sierpnia 1997 r. Ordynacja podatkowa (tj. Dz. U. z 2017 r., poz. 201 z późn. zm.) - regulującej tryb doręczania pism nadawanych w trybie ordynacji podatkowej.</w:t>
      </w:r>
    </w:p>
    <w:p w14:paraId="23FCC4B9" w14:textId="77777777" w:rsidR="00A05384" w:rsidRPr="00453704" w:rsidRDefault="00A05384" w:rsidP="00A05384">
      <w:pPr>
        <w:spacing w:before="0" w:after="120" w:line="240" w:lineRule="auto"/>
        <w:rPr>
          <w:sz w:val="24"/>
          <w:szCs w:val="24"/>
        </w:rPr>
      </w:pPr>
      <w:r w:rsidRPr="00453704">
        <w:rPr>
          <w:sz w:val="24"/>
          <w:szCs w:val="24"/>
        </w:rPr>
        <w:t>c)</w:t>
      </w:r>
      <w:r w:rsidRPr="00453704">
        <w:rPr>
          <w:sz w:val="24"/>
          <w:szCs w:val="24"/>
        </w:rPr>
        <w:tab/>
        <w:t>Ustawie z dnia 17 listopada 1964 r. Kodeks postępowania cywilnego (tj. Dz. U. z 2018 r., poz. 155 z późn. zm.) regulującym tryb doręczania pism nadawanych w postępowaniu cywilnym.</w:t>
      </w:r>
    </w:p>
    <w:p w14:paraId="3313B836" w14:textId="77777777" w:rsidR="00A05384" w:rsidRPr="00453704" w:rsidRDefault="00A05384" w:rsidP="00A05384">
      <w:pPr>
        <w:spacing w:before="0" w:after="120" w:line="240" w:lineRule="auto"/>
        <w:rPr>
          <w:sz w:val="24"/>
          <w:szCs w:val="24"/>
        </w:rPr>
      </w:pPr>
      <w:r w:rsidRPr="00453704">
        <w:rPr>
          <w:sz w:val="24"/>
          <w:szCs w:val="24"/>
        </w:rPr>
        <w:t>d)</w:t>
      </w:r>
      <w:r w:rsidRPr="00453704">
        <w:rPr>
          <w:sz w:val="24"/>
          <w:szCs w:val="24"/>
        </w:rPr>
        <w:tab/>
        <w:t>Innych, a wyżej nie wymienionych powszechnie obowiązujących przepisach.</w:t>
      </w:r>
    </w:p>
    <w:p w14:paraId="168EC2A4" w14:textId="77777777" w:rsidR="00A05384" w:rsidRPr="00453704" w:rsidRDefault="00A05384" w:rsidP="00A05384">
      <w:pPr>
        <w:spacing w:before="0" w:after="120" w:line="240" w:lineRule="auto"/>
        <w:rPr>
          <w:sz w:val="24"/>
          <w:szCs w:val="24"/>
        </w:rPr>
      </w:pPr>
      <w:r w:rsidRPr="00453704">
        <w:rPr>
          <w:sz w:val="24"/>
          <w:szCs w:val="24"/>
        </w:rPr>
        <w:t>3.</w:t>
      </w:r>
      <w:r w:rsidRPr="00453704">
        <w:rPr>
          <w:sz w:val="24"/>
          <w:szCs w:val="24"/>
        </w:rPr>
        <w:tab/>
        <w:t>Realizacja umowy prowadzona będzie zgodnie z zakresem i warunkami określonymi w IWZ, i w ofercie Wykonawcy dotyczącej niniejszego postępowania.</w:t>
      </w:r>
    </w:p>
    <w:p w14:paraId="7DCDCAF1" w14:textId="77777777" w:rsidR="00A05384" w:rsidRPr="00453704" w:rsidRDefault="00A05384" w:rsidP="00A05384">
      <w:pPr>
        <w:spacing w:before="0" w:after="120" w:line="240" w:lineRule="auto"/>
        <w:rPr>
          <w:sz w:val="24"/>
          <w:szCs w:val="24"/>
        </w:rPr>
      </w:pPr>
      <w:r w:rsidRPr="00453704">
        <w:rPr>
          <w:sz w:val="24"/>
          <w:szCs w:val="24"/>
        </w:rPr>
        <w:t>4.</w:t>
      </w:r>
      <w:r w:rsidRPr="00453704">
        <w:rPr>
          <w:sz w:val="24"/>
          <w:szCs w:val="24"/>
        </w:rPr>
        <w:tab/>
        <w:t>Integralną część niniejszej umowy stanową niżej wymienione dokumenty według następującego pierwszeństwa:</w:t>
      </w:r>
    </w:p>
    <w:p w14:paraId="5AEF76AF" w14:textId="77777777" w:rsidR="00A05384" w:rsidRPr="00453704" w:rsidRDefault="00A05384" w:rsidP="00A05384">
      <w:pPr>
        <w:spacing w:before="0" w:after="120" w:line="240" w:lineRule="auto"/>
        <w:rPr>
          <w:sz w:val="24"/>
          <w:szCs w:val="24"/>
        </w:rPr>
      </w:pPr>
      <w:r w:rsidRPr="00453704">
        <w:rPr>
          <w:sz w:val="24"/>
          <w:szCs w:val="24"/>
        </w:rPr>
        <w:t>a)</w:t>
      </w:r>
      <w:r w:rsidRPr="00453704">
        <w:rPr>
          <w:sz w:val="24"/>
          <w:szCs w:val="24"/>
        </w:rPr>
        <w:tab/>
        <w:t>specyfikacja istotnych warunków zamówienia wraz załącznikami,</w:t>
      </w:r>
    </w:p>
    <w:p w14:paraId="2FA91096" w14:textId="77777777" w:rsidR="00A05384" w:rsidRPr="00453704" w:rsidRDefault="00A05384" w:rsidP="00A05384">
      <w:pPr>
        <w:spacing w:before="0" w:after="120" w:line="240" w:lineRule="auto"/>
        <w:rPr>
          <w:sz w:val="24"/>
          <w:szCs w:val="24"/>
        </w:rPr>
      </w:pPr>
      <w:r w:rsidRPr="00453704">
        <w:rPr>
          <w:sz w:val="24"/>
          <w:szCs w:val="24"/>
        </w:rPr>
        <w:t>b)</w:t>
      </w:r>
      <w:r w:rsidRPr="00453704">
        <w:rPr>
          <w:sz w:val="24"/>
          <w:szCs w:val="24"/>
        </w:rPr>
        <w:tab/>
        <w:t>odpowiedzi Zamawiającego na pytania Wykonawców zadane w trakcie postępowania przetargowego,</w:t>
      </w:r>
    </w:p>
    <w:p w14:paraId="03EE0B62" w14:textId="77777777" w:rsidR="00A05384" w:rsidRPr="00453704" w:rsidRDefault="00A05384" w:rsidP="00A05384">
      <w:pPr>
        <w:spacing w:before="0" w:after="120" w:line="240" w:lineRule="auto"/>
        <w:rPr>
          <w:sz w:val="24"/>
          <w:szCs w:val="24"/>
        </w:rPr>
      </w:pPr>
      <w:r w:rsidRPr="00453704">
        <w:rPr>
          <w:sz w:val="24"/>
          <w:szCs w:val="24"/>
        </w:rPr>
        <w:t>c)</w:t>
      </w:r>
      <w:r w:rsidRPr="00453704">
        <w:rPr>
          <w:sz w:val="24"/>
          <w:szCs w:val="24"/>
        </w:rPr>
        <w:tab/>
        <w:t>oferta Wykonawcy.</w:t>
      </w:r>
    </w:p>
    <w:p w14:paraId="5E376D9D" w14:textId="77777777" w:rsidR="00A05384" w:rsidRPr="00453704" w:rsidRDefault="00A05384" w:rsidP="00A05384">
      <w:pPr>
        <w:spacing w:before="0" w:after="120" w:line="240" w:lineRule="auto"/>
        <w:rPr>
          <w:sz w:val="24"/>
          <w:szCs w:val="24"/>
        </w:rPr>
      </w:pPr>
      <w:r w:rsidRPr="00453704">
        <w:rPr>
          <w:sz w:val="24"/>
          <w:szCs w:val="24"/>
        </w:rPr>
        <w:t>5.</w:t>
      </w:r>
      <w:r w:rsidRPr="00453704">
        <w:rPr>
          <w:sz w:val="24"/>
          <w:szCs w:val="24"/>
        </w:rPr>
        <w:tab/>
        <w:t>Realizacja przedmiotu zamówienia prowadzona będzie zgodnie z obowiązującymi przepisami, o których mowa w ust. 2 a także normami i zasadami wiedzy oraz z należytą starannością.</w:t>
      </w:r>
    </w:p>
    <w:p w14:paraId="0F751706" w14:textId="77777777" w:rsidR="00A05384" w:rsidRPr="00453704" w:rsidRDefault="00A05384" w:rsidP="00A05384">
      <w:pPr>
        <w:spacing w:before="0" w:after="120" w:line="240" w:lineRule="auto"/>
        <w:rPr>
          <w:sz w:val="24"/>
          <w:szCs w:val="24"/>
        </w:rPr>
      </w:pPr>
    </w:p>
    <w:p w14:paraId="1A0105BE" w14:textId="77777777" w:rsidR="00A05384" w:rsidRPr="00453704" w:rsidRDefault="00A05384" w:rsidP="00A05384">
      <w:pPr>
        <w:spacing w:before="0" w:after="120" w:line="240" w:lineRule="auto"/>
        <w:rPr>
          <w:sz w:val="24"/>
          <w:szCs w:val="24"/>
        </w:rPr>
      </w:pPr>
      <w:r w:rsidRPr="00453704">
        <w:rPr>
          <w:sz w:val="24"/>
          <w:szCs w:val="24"/>
        </w:rPr>
        <w:t>§ 2.</w:t>
      </w:r>
    </w:p>
    <w:p w14:paraId="34460538" w14:textId="23F35898" w:rsidR="00A05384" w:rsidRPr="00453704" w:rsidRDefault="00A05384" w:rsidP="00A05384">
      <w:pPr>
        <w:spacing w:before="0" w:after="120" w:line="240" w:lineRule="auto"/>
        <w:rPr>
          <w:sz w:val="24"/>
          <w:szCs w:val="24"/>
        </w:rPr>
      </w:pPr>
      <w:r w:rsidRPr="00453704">
        <w:rPr>
          <w:sz w:val="24"/>
          <w:szCs w:val="24"/>
        </w:rPr>
        <w:t>Umowa zawarta zostaje na czas określony od dnia 01 kwietnia do dnia 30 czerwca 202</w:t>
      </w:r>
      <w:r w:rsidR="002E1A80">
        <w:rPr>
          <w:sz w:val="24"/>
          <w:szCs w:val="24"/>
        </w:rPr>
        <w:t>6</w:t>
      </w:r>
      <w:r w:rsidRPr="00453704">
        <w:rPr>
          <w:sz w:val="24"/>
          <w:szCs w:val="24"/>
        </w:rPr>
        <w:t>.</w:t>
      </w:r>
    </w:p>
    <w:p w14:paraId="7D42FBD9" w14:textId="77777777" w:rsidR="00A05384" w:rsidRPr="00453704" w:rsidRDefault="00A05384" w:rsidP="00A05384">
      <w:pPr>
        <w:spacing w:before="0" w:after="120" w:line="240" w:lineRule="auto"/>
        <w:rPr>
          <w:sz w:val="24"/>
          <w:szCs w:val="24"/>
        </w:rPr>
      </w:pPr>
    </w:p>
    <w:p w14:paraId="0DC4B11E" w14:textId="77777777" w:rsidR="00A05384" w:rsidRPr="00453704" w:rsidRDefault="00A05384" w:rsidP="00A05384">
      <w:pPr>
        <w:spacing w:before="0" w:after="120" w:line="240" w:lineRule="auto"/>
        <w:rPr>
          <w:sz w:val="24"/>
          <w:szCs w:val="24"/>
        </w:rPr>
      </w:pPr>
      <w:r w:rsidRPr="00453704">
        <w:rPr>
          <w:sz w:val="24"/>
          <w:szCs w:val="24"/>
        </w:rPr>
        <w:t>§ 3.</w:t>
      </w:r>
    </w:p>
    <w:p w14:paraId="4DCB73FC" w14:textId="77777777" w:rsidR="00A05384" w:rsidRPr="00453704" w:rsidRDefault="00A05384" w:rsidP="00A05384">
      <w:pPr>
        <w:spacing w:before="0" w:after="120" w:line="240" w:lineRule="auto"/>
        <w:rPr>
          <w:sz w:val="24"/>
          <w:szCs w:val="24"/>
        </w:rPr>
      </w:pPr>
      <w:r w:rsidRPr="00453704">
        <w:rPr>
          <w:sz w:val="24"/>
          <w:szCs w:val="24"/>
        </w:rPr>
        <w:t>1.</w:t>
      </w:r>
      <w:r w:rsidRPr="00453704">
        <w:rPr>
          <w:sz w:val="24"/>
          <w:szCs w:val="24"/>
        </w:rPr>
        <w:tab/>
        <w:t>Ustala się wynagrodzenie Wykonawcy do kwoty</w:t>
      </w:r>
      <w:r w:rsidRPr="00453704">
        <w:rPr>
          <w:sz w:val="24"/>
          <w:szCs w:val="24"/>
        </w:rPr>
        <w:tab/>
        <w:t>złotych (słownie złotych:</w:t>
      </w:r>
      <w:r w:rsidRPr="00453704">
        <w:rPr>
          <w:sz w:val="24"/>
          <w:szCs w:val="24"/>
        </w:rPr>
        <w:tab/>
        <w:t>).</w:t>
      </w:r>
    </w:p>
    <w:p w14:paraId="112D6B35" w14:textId="0C260D49" w:rsidR="00A05384" w:rsidRPr="00453704" w:rsidRDefault="00A05384" w:rsidP="00A05384">
      <w:pPr>
        <w:spacing w:before="0" w:after="120" w:line="240" w:lineRule="auto"/>
        <w:rPr>
          <w:sz w:val="24"/>
          <w:szCs w:val="24"/>
        </w:rPr>
      </w:pPr>
    </w:p>
    <w:p w14:paraId="16768FDF" w14:textId="77777777" w:rsidR="00A05384" w:rsidRPr="00453704" w:rsidRDefault="00A05384" w:rsidP="00A05384">
      <w:pPr>
        <w:spacing w:before="0" w:after="120" w:line="240" w:lineRule="auto"/>
        <w:rPr>
          <w:sz w:val="24"/>
          <w:szCs w:val="24"/>
        </w:rPr>
      </w:pPr>
      <w:r w:rsidRPr="00453704">
        <w:rPr>
          <w:sz w:val="24"/>
          <w:szCs w:val="24"/>
        </w:rPr>
        <w:t>2.</w:t>
      </w:r>
      <w:r w:rsidRPr="00453704">
        <w:rPr>
          <w:sz w:val="24"/>
          <w:szCs w:val="24"/>
        </w:rPr>
        <w:tab/>
        <w:t>Wynagrodzenie z tytułu niniejszej umowy obliczane będzie jako iloczyn rzeczywistej ilości usług zrealizowanych w zakończonym okresie rozliczeniowym, tj. miesiącu kalendarzowym oraz cen jednostkowych opłat - zgodnie z załącznikiem nr 1a do oferty, którego kopia stanowi załącznik do niniejszej umowy.</w:t>
      </w:r>
    </w:p>
    <w:p w14:paraId="5D7A19A7" w14:textId="2EE46C93" w:rsidR="00A05384" w:rsidRPr="00453704" w:rsidRDefault="00A05384" w:rsidP="00A05384">
      <w:pPr>
        <w:spacing w:before="0" w:after="120" w:line="240" w:lineRule="auto"/>
        <w:rPr>
          <w:sz w:val="24"/>
          <w:szCs w:val="24"/>
        </w:rPr>
      </w:pPr>
      <w:r w:rsidRPr="00453704">
        <w:rPr>
          <w:sz w:val="24"/>
          <w:szCs w:val="24"/>
        </w:rPr>
        <w:t>3.</w:t>
      </w:r>
      <w:r w:rsidRPr="00453704">
        <w:rPr>
          <w:sz w:val="24"/>
          <w:szCs w:val="24"/>
        </w:rPr>
        <w:tab/>
      </w:r>
      <w:r w:rsidR="001D3838" w:rsidRPr="001D3838">
        <w:rPr>
          <w:sz w:val="24"/>
          <w:szCs w:val="24"/>
        </w:rPr>
        <w:t>Podstawą do określenia wynagrodzenia, w każdym miesiącu, stanowi złożona i przyjęta oferta, a w szczególności ceny jednostkowe wynikające z załącznika nr 1a do oferty, które mogą ulec zmianie w przypadku gdy będzie to wymagane obowiązującymi przepisami prawa, również pod warunkiem wcześniejszego zatwierdzenia nowych cen usługi lub usług przez Prezesa Urzędu Komunikacji Elektronicznej.</w:t>
      </w:r>
    </w:p>
    <w:p w14:paraId="30370BFD" w14:textId="77777777" w:rsidR="00A05384" w:rsidRPr="00453704" w:rsidRDefault="00A05384" w:rsidP="00A05384">
      <w:pPr>
        <w:spacing w:before="0" w:after="120" w:line="240" w:lineRule="auto"/>
        <w:rPr>
          <w:sz w:val="24"/>
          <w:szCs w:val="24"/>
        </w:rPr>
      </w:pPr>
      <w:r w:rsidRPr="00453704">
        <w:rPr>
          <w:sz w:val="24"/>
          <w:szCs w:val="24"/>
        </w:rPr>
        <w:t>4.</w:t>
      </w:r>
      <w:r w:rsidRPr="00453704">
        <w:rPr>
          <w:sz w:val="24"/>
          <w:szCs w:val="24"/>
        </w:rPr>
        <w:tab/>
        <w:t>Zamawiający dopuszcza zmianę ilości przesyłek w poszczególnych pozycjach wskazanych w załączniku nr 1a do oferty pod warunkiem, że maksymalna wartość zmian nie może skutkować przekroczeniem wynagrodzenia, które ustalono w ust. 1.</w:t>
      </w:r>
    </w:p>
    <w:p w14:paraId="4AD3A71A" w14:textId="77777777" w:rsidR="00A05384" w:rsidRPr="00453704" w:rsidRDefault="00A05384" w:rsidP="00A05384">
      <w:pPr>
        <w:spacing w:before="0" w:after="120" w:line="240" w:lineRule="auto"/>
        <w:rPr>
          <w:sz w:val="24"/>
          <w:szCs w:val="24"/>
        </w:rPr>
      </w:pPr>
      <w:r w:rsidRPr="00453704">
        <w:rPr>
          <w:sz w:val="24"/>
          <w:szCs w:val="24"/>
        </w:rPr>
        <w:t>5.</w:t>
      </w:r>
      <w:r w:rsidRPr="00453704">
        <w:rPr>
          <w:sz w:val="24"/>
          <w:szCs w:val="24"/>
        </w:rPr>
        <w:tab/>
        <w:t>Wynagrodzenie, o którym mowa w ust. 1, może podlegać zmianie tylko w przypadkach przewidzianych w § 10 niniejszej umowy.</w:t>
      </w:r>
    </w:p>
    <w:p w14:paraId="34BE6125" w14:textId="77777777" w:rsidR="00A05384" w:rsidRPr="00453704" w:rsidRDefault="00A05384" w:rsidP="00A05384">
      <w:pPr>
        <w:spacing w:before="0" w:after="120" w:line="240" w:lineRule="auto"/>
        <w:rPr>
          <w:sz w:val="24"/>
          <w:szCs w:val="24"/>
        </w:rPr>
      </w:pPr>
      <w:r w:rsidRPr="00453704">
        <w:rPr>
          <w:sz w:val="24"/>
          <w:szCs w:val="24"/>
        </w:rPr>
        <w:t>6.</w:t>
      </w:r>
      <w:r w:rsidRPr="00453704">
        <w:rPr>
          <w:sz w:val="24"/>
          <w:szCs w:val="24"/>
        </w:rPr>
        <w:tab/>
        <w:t>Kwota wynagrodzenia określona w ust. 2 zawiera wszelkie koszty związane z realizacją usługi niezbędne do jej prawidłowego i zgodnego z przepisami prawa wykonania.</w:t>
      </w:r>
    </w:p>
    <w:p w14:paraId="06A193F9" w14:textId="77777777" w:rsidR="00A05384" w:rsidRPr="00453704" w:rsidRDefault="00A05384" w:rsidP="00A05384">
      <w:pPr>
        <w:spacing w:before="0" w:after="120" w:line="240" w:lineRule="auto"/>
        <w:rPr>
          <w:sz w:val="24"/>
          <w:szCs w:val="24"/>
        </w:rPr>
      </w:pPr>
      <w:r w:rsidRPr="00453704">
        <w:rPr>
          <w:sz w:val="24"/>
          <w:szCs w:val="24"/>
        </w:rPr>
        <w:t>7.</w:t>
      </w:r>
      <w:r w:rsidRPr="00453704">
        <w:rPr>
          <w:sz w:val="24"/>
          <w:szCs w:val="24"/>
        </w:rPr>
        <w:tab/>
        <w:t>Wykonawcy nie przysługuje dochodzenie od Zamawiającego jakichkolwiek roszczeń odszkodowawczych z tytułu zmniejszenia rzeczywistej ilości przesyłek z danej kategorii w porównaniu do ilości wynikających z załącznika nr 1a do oferty.</w:t>
      </w:r>
    </w:p>
    <w:p w14:paraId="7FB66E87" w14:textId="77777777" w:rsidR="00A05384" w:rsidRPr="00453704" w:rsidRDefault="00A05384" w:rsidP="00A05384">
      <w:pPr>
        <w:spacing w:before="0" w:after="120" w:line="240" w:lineRule="auto"/>
        <w:rPr>
          <w:sz w:val="24"/>
          <w:szCs w:val="24"/>
        </w:rPr>
      </w:pPr>
    </w:p>
    <w:p w14:paraId="14BB1E4B" w14:textId="77777777" w:rsidR="00A05384" w:rsidRPr="00453704" w:rsidRDefault="00A05384" w:rsidP="00A05384">
      <w:pPr>
        <w:spacing w:before="0" w:after="120" w:line="240" w:lineRule="auto"/>
        <w:rPr>
          <w:sz w:val="24"/>
          <w:szCs w:val="24"/>
        </w:rPr>
      </w:pPr>
      <w:r w:rsidRPr="00453704">
        <w:rPr>
          <w:sz w:val="24"/>
          <w:szCs w:val="24"/>
        </w:rPr>
        <w:t>§ 4.</w:t>
      </w:r>
    </w:p>
    <w:p w14:paraId="6985D06D" w14:textId="77777777" w:rsidR="00A05384" w:rsidRPr="00453704" w:rsidRDefault="00A05384" w:rsidP="00A05384">
      <w:pPr>
        <w:spacing w:before="0" w:after="120" w:line="240" w:lineRule="auto"/>
        <w:rPr>
          <w:sz w:val="24"/>
          <w:szCs w:val="24"/>
        </w:rPr>
      </w:pPr>
      <w:r w:rsidRPr="00453704">
        <w:rPr>
          <w:sz w:val="24"/>
          <w:szCs w:val="24"/>
        </w:rPr>
        <w:t>1.</w:t>
      </w:r>
      <w:r w:rsidRPr="00453704">
        <w:rPr>
          <w:sz w:val="24"/>
          <w:szCs w:val="24"/>
        </w:rPr>
        <w:tab/>
        <w:t>Wynagrodzenie z tytułu wykonywania przedmiotu umowy będzie rozliczane w okresach rozliczeniowych odpowiadających miesiącom kalendarzowym.</w:t>
      </w:r>
    </w:p>
    <w:p w14:paraId="4D99D3BE" w14:textId="77777777" w:rsidR="00A05384" w:rsidRPr="00453704" w:rsidRDefault="00A05384" w:rsidP="00A05384">
      <w:pPr>
        <w:spacing w:before="0" w:after="120" w:line="240" w:lineRule="auto"/>
        <w:rPr>
          <w:sz w:val="24"/>
          <w:szCs w:val="24"/>
        </w:rPr>
      </w:pPr>
      <w:r w:rsidRPr="00453704">
        <w:rPr>
          <w:sz w:val="24"/>
          <w:szCs w:val="24"/>
        </w:rPr>
        <w:t>2.</w:t>
      </w:r>
      <w:r w:rsidRPr="00453704">
        <w:rPr>
          <w:sz w:val="24"/>
          <w:szCs w:val="24"/>
        </w:rPr>
        <w:tab/>
        <w:t>W przypadku nadania przez Zamawiającego większej ilości przesyłek z danej kategorii, usługi te będą rozliczane dla tej zwiększonej ilości, wg cen jednostkowych wynikających z załącznika nr 1a do oferty.</w:t>
      </w:r>
    </w:p>
    <w:p w14:paraId="215CFA50" w14:textId="77777777" w:rsidR="00A05384" w:rsidRPr="00453704" w:rsidRDefault="00A05384" w:rsidP="00A05384">
      <w:pPr>
        <w:spacing w:before="0" w:after="120" w:line="240" w:lineRule="auto"/>
        <w:rPr>
          <w:sz w:val="24"/>
          <w:szCs w:val="24"/>
        </w:rPr>
      </w:pPr>
      <w:r w:rsidRPr="00453704">
        <w:rPr>
          <w:sz w:val="24"/>
          <w:szCs w:val="24"/>
        </w:rPr>
        <w:t>3.</w:t>
      </w:r>
      <w:r w:rsidRPr="00453704">
        <w:rPr>
          <w:sz w:val="24"/>
          <w:szCs w:val="24"/>
        </w:rPr>
        <w:tab/>
        <w:t>Wykonawca zobowiązany będzie do wystawiania faktury zbiorczej za wykonane usługi na rzecz Zamawiającego do 7-go dnia następnego miesiąca, po miesiącu rozliczeniowym.</w:t>
      </w:r>
    </w:p>
    <w:p w14:paraId="06FBA42F" w14:textId="77777777" w:rsidR="00A05384" w:rsidRPr="00453704" w:rsidRDefault="00A05384" w:rsidP="00A05384">
      <w:pPr>
        <w:spacing w:before="0" w:after="120" w:line="240" w:lineRule="auto"/>
        <w:rPr>
          <w:sz w:val="24"/>
          <w:szCs w:val="24"/>
        </w:rPr>
      </w:pPr>
      <w:r w:rsidRPr="00453704">
        <w:rPr>
          <w:sz w:val="24"/>
          <w:szCs w:val="24"/>
        </w:rPr>
        <w:t>4.</w:t>
      </w:r>
      <w:r w:rsidRPr="00453704">
        <w:rPr>
          <w:sz w:val="24"/>
          <w:szCs w:val="24"/>
        </w:rPr>
        <w:tab/>
        <w:t>Podstawą do rozliczenia pomiędzy Zamawiającym a Wykonawcą są faktury, płatne w terminie do dwudziestu jeden (21) dni od dnia dostarczenia faktury Zamawiającemu z zestawieniem potwierdzającym ilość przesyłek z danej kategorii wysłanych w okresie rozliczeniowym.</w:t>
      </w:r>
    </w:p>
    <w:p w14:paraId="7ED65FBC" w14:textId="77777777" w:rsidR="00A05384" w:rsidRPr="00453704" w:rsidRDefault="00A05384" w:rsidP="00A05384">
      <w:pPr>
        <w:spacing w:before="0" w:after="120" w:line="240" w:lineRule="auto"/>
        <w:rPr>
          <w:sz w:val="24"/>
          <w:szCs w:val="24"/>
        </w:rPr>
      </w:pPr>
      <w:r w:rsidRPr="00453704">
        <w:rPr>
          <w:sz w:val="24"/>
          <w:szCs w:val="24"/>
        </w:rPr>
        <w:t>5.</w:t>
      </w:r>
      <w:r w:rsidRPr="00453704">
        <w:rPr>
          <w:sz w:val="24"/>
          <w:szCs w:val="24"/>
        </w:rPr>
        <w:tab/>
        <w:t>Wynagrodzenie, o którym mowa w § 3 ust. 2, będzie przekazywane na rachunek bankowy Wykonawcy</w:t>
      </w:r>
    </w:p>
    <w:p w14:paraId="0123A623" w14:textId="77777777" w:rsidR="00A05384" w:rsidRPr="00453704" w:rsidRDefault="00A05384" w:rsidP="00A05384">
      <w:pPr>
        <w:spacing w:before="0" w:after="120" w:line="240" w:lineRule="auto"/>
        <w:rPr>
          <w:sz w:val="24"/>
          <w:szCs w:val="24"/>
        </w:rPr>
      </w:pPr>
      <w:r w:rsidRPr="00453704">
        <w:rPr>
          <w:sz w:val="24"/>
          <w:szCs w:val="24"/>
        </w:rPr>
        <w:t>o numerze</w:t>
      </w:r>
      <w:r w:rsidRPr="00453704">
        <w:rPr>
          <w:sz w:val="24"/>
          <w:szCs w:val="24"/>
        </w:rPr>
        <w:tab/>
      </w:r>
    </w:p>
    <w:p w14:paraId="4FA9437D" w14:textId="77777777" w:rsidR="00A05384" w:rsidRPr="00453704" w:rsidRDefault="00A05384" w:rsidP="00A05384">
      <w:pPr>
        <w:spacing w:before="0" w:after="120" w:line="240" w:lineRule="auto"/>
        <w:rPr>
          <w:sz w:val="24"/>
          <w:szCs w:val="24"/>
        </w:rPr>
      </w:pPr>
      <w:r w:rsidRPr="00453704">
        <w:rPr>
          <w:sz w:val="24"/>
          <w:szCs w:val="24"/>
        </w:rPr>
        <w:t>6.</w:t>
      </w:r>
      <w:r w:rsidRPr="00453704">
        <w:rPr>
          <w:sz w:val="24"/>
          <w:szCs w:val="24"/>
        </w:rPr>
        <w:tab/>
        <w:t>Rachunek bankowy Wykonawcy wskazany w niniejszej umowie może być zmieniony tylko poprzez aneks do umowy podpisany przez Strony umowy.</w:t>
      </w:r>
    </w:p>
    <w:p w14:paraId="2B8EE3C9" w14:textId="77777777" w:rsidR="00A05384" w:rsidRPr="00453704" w:rsidRDefault="00A05384" w:rsidP="00A05384">
      <w:pPr>
        <w:spacing w:before="0" w:after="120" w:line="240" w:lineRule="auto"/>
        <w:rPr>
          <w:sz w:val="24"/>
          <w:szCs w:val="24"/>
        </w:rPr>
      </w:pPr>
      <w:r w:rsidRPr="00453704">
        <w:rPr>
          <w:sz w:val="24"/>
          <w:szCs w:val="24"/>
        </w:rPr>
        <w:t>7.</w:t>
      </w:r>
      <w:r w:rsidRPr="00453704">
        <w:rPr>
          <w:sz w:val="24"/>
          <w:szCs w:val="24"/>
        </w:rPr>
        <w:tab/>
        <w:t>Za dzień zapłaty przyjmuje się dzień uznania rachunku Wykonawcy.</w:t>
      </w:r>
    </w:p>
    <w:p w14:paraId="23C55F00" w14:textId="77777777" w:rsidR="00A05384" w:rsidRPr="00453704" w:rsidRDefault="00A05384" w:rsidP="00A05384">
      <w:pPr>
        <w:spacing w:before="0" w:after="120" w:line="240" w:lineRule="auto"/>
        <w:rPr>
          <w:sz w:val="24"/>
          <w:szCs w:val="24"/>
        </w:rPr>
      </w:pPr>
      <w:r w:rsidRPr="00453704">
        <w:rPr>
          <w:sz w:val="24"/>
          <w:szCs w:val="24"/>
        </w:rPr>
        <w:t>8.</w:t>
      </w:r>
      <w:r w:rsidRPr="00453704">
        <w:rPr>
          <w:sz w:val="24"/>
          <w:szCs w:val="24"/>
        </w:rPr>
        <w:tab/>
        <w:t>Bez zgody Zamawiającego Wykonawca nie może udzielać na rzecz osób trzecich cesji jakichkolwiek wierzytelności i zobowiązań wynikających z niniejszej umowy.</w:t>
      </w:r>
    </w:p>
    <w:p w14:paraId="65DA59B1" w14:textId="77777777" w:rsidR="00A05384" w:rsidRPr="00453704" w:rsidRDefault="00A05384" w:rsidP="00A05384">
      <w:pPr>
        <w:spacing w:before="0" w:after="120" w:line="240" w:lineRule="auto"/>
        <w:rPr>
          <w:sz w:val="24"/>
          <w:szCs w:val="24"/>
        </w:rPr>
      </w:pPr>
    </w:p>
    <w:p w14:paraId="04AFBB37" w14:textId="77777777" w:rsidR="00A05384" w:rsidRPr="00453704" w:rsidRDefault="00A05384" w:rsidP="00A05384">
      <w:pPr>
        <w:spacing w:before="0" w:after="120" w:line="240" w:lineRule="auto"/>
        <w:rPr>
          <w:sz w:val="24"/>
          <w:szCs w:val="24"/>
        </w:rPr>
      </w:pPr>
      <w:r w:rsidRPr="00453704">
        <w:rPr>
          <w:sz w:val="24"/>
          <w:szCs w:val="24"/>
        </w:rPr>
        <w:t>§ 5.</w:t>
      </w:r>
    </w:p>
    <w:p w14:paraId="64ADCD46" w14:textId="77777777" w:rsidR="00A05384" w:rsidRPr="00453704" w:rsidRDefault="00A05384" w:rsidP="00A05384">
      <w:pPr>
        <w:spacing w:before="0" w:after="120" w:line="240" w:lineRule="auto"/>
        <w:rPr>
          <w:sz w:val="24"/>
          <w:szCs w:val="24"/>
        </w:rPr>
      </w:pPr>
      <w:r w:rsidRPr="00453704">
        <w:rPr>
          <w:sz w:val="24"/>
          <w:szCs w:val="24"/>
        </w:rPr>
        <w:t>1. Wykonawca zobowiązany jest m.in. do:</w:t>
      </w:r>
    </w:p>
    <w:p w14:paraId="7AA8DB48" w14:textId="77777777" w:rsidR="00A05384" w:rsidRPr="00453704" w:rsidRDefault="00A05384" w:rsidP="00A05384">
      <w:pPr>
        <w:spacing w:before="0" w:after="120" w:line="240" w:lineRule="auto"/>
        <w:rPr>
          <w:sz w:val="24"/>
          <w:szCs w:val="24"/>
        </w:rPr>
      </w:pPr>
      <w:r w:rsidRPr="00453704">
        <w:rPr>
          <w:sz w:val="24"/>
          <w:szCs w:val="24"/>
        </w:rPr>
        <w:t>1)</w:t>
      </w:r>
      <w:r w:rsidRPr="00453704">
        <w:rPr>
          <w:sz w:val="24"/>
          <w:szCs w:val="24"/>
        </w:rPr>
        <w:tab/>
        <w:t>Odbiór przesyłek potwierdzać będzie upoważniony przedstawiciel Wykonawcy.</w:t>
      </w:r>
    </w:p>
    <w:p w14:paraId="3AF145BA" w14:textId="77777777" w:rsidR="00A05384" w:rsidRPr="00453704" w:rsidRDefault="00A05384" w:rsidP="00A05384">
      <w:pPr>
        <w:spacing w:before="0" w:after="120" w:line="240" w:lineRule="auto"/>
        <w:rPr>
          <w:sz w:val="24"/>
          <w:szCs w:val="24"/>
        </w:rPr>
      </w:pPr>
      <w:r w:rsidRPr="00453704">
        <w:rPr>
          <w:sz w:val="24"/>
          <w:szCs w:val="24"/>
        </w:rPr>
        <w:t>2)</w:t>
      </w:r>
      <w:r w:rsidRPr="00453704">
        <w:rPr>
          <w:sz w:val="24"/>
          <w:szCs w:val="24"/>
        </w:rPr>
        <w:tab/>
        <w:t>podjęcia dwukrotnej próby doręczenia przesyłki adresatowi rozumiane jako dwa pozostawione zawiadomienia o przesyłce.</w:t>
      </w:r>
    </w:p>
    <w:p w14:paraId="550CD20D" w14:textId="77777777" w:rsidR="00A05384" w:rsidRPr="00453704" w:rsidRDefault="00A05384" w:rsidP="00A05384">
      <w:pPr>
        <w:spacing w:before="0" w:after="120" w:line="240" w:lineRule="auto"/>
        <w:rPr>
          <w:sz w:val="24"/>
          <w:szCs w:val="24"/>
        </w:rPr>
      </w:pPr>
      <w:r w:rsidRPr="00453704">
        <w:rPr>
          <w:sz w:val="24"/>
          <w:szCs w:val="24"/>
        </w:rPr>
        <w:t>W przypadku nieobecności adresata przesyłki rejestrowanej (odpowiednio oznaczonej przez Zamawiającego) przedstawiciel Wykonawcy pozostawia zawiadomienie (pierwsze awizo) o próbie dostarczenia przesyłki ze wskazaniem gdzie i kiedy adresat może odebrać przesyłkę.</w:t>
      </w:r>
    </w:p>
    <w:p w14:paraId="67E3229F" w14:textId="77777777" w:rsidR="00A05384" w:rsidRPr="00453704" w:rsidRDefault="00A05384" w:rsidP="00A05384">
      <w:pPr>
        <w:spacing w:before="0" w:after="120" w:line="240" w:lineRule="auto"/>
        <w:rPr>
          <w:sz w:val="24"/>
          <w:szCs w:val="24"/>
        </w:rPr>
      </w:pPr>
      <w:r w:rsidRPr="00453704">
        <w:rPr>
          <w:sz w:val="24"/>
          <w:szCs w:val="24"/>
        </w:rPr>
        <w:t>Termin do odbioru przesyłki przez adresata wynosi 7 dni, licząc od dnia pozostawienia pierwszego zawiadomienia (awizo); w przypadku niepodjęcia przesyłki w tym terminie, przesyłka jest awizowana powtórnie poprzez pozostawienie drugiego zawiadomienia o możliwości odbioru przesyłki w terminie nie dłuższym niż 14 dni od daty pierwszego zawiadomienia. Po upływie terminu odbioru, przesyłka zwracana jest Zamawiającemu wraz z podaniem przyczyny nie odebrania przez adresata (zgodnie z art. 150 Ordynacji podatkowej bądź art. 44 Kodeksu postępowania administracyjnego). Zamawiający dopuszcza możliwość nie umieszczania niniejszego zapisu w umowie, pod warunkiem iż w przypadku wyboru operatora publicznego w umowie zostanie określone, że uregulowania przedmiotowej kwestii wynika z przepisów obowiązujących.</w:t>
      </w:r>
    </w:p>
    <w:p w14:paraId="0FB42F2B" w14:textId="77777777" w:rsidR="00A05384" w:rsidRPr="00453704" w:rsidRDefault="00A05384" w:rsidP="00A05384">
      <w:pPr>
        <w:spacing w:before="0" w:after="120" w:line="240" w:lineRule="auto"/>
        <w:rPr>
          <w:sz w:val="24"/>
          <w:szCs w:val="24"/>
        </w:rPr>
      </w:pPr>
      <w:r w:rsidRPr="00453704">
        <w:rPr>
          <w:sz w:val="24"/>
          <w:szCs w:val="24"/>
        </w:rPr>
        <w:t>4)</w:t>
      </w:r>
      <w:r w:rsidRPr="00453704">
        <w:rPr>
          <w:sz w:val="24"/>
          <w:szCs w:val="24"/>
        </w:rPr>
        <w:tab/>
        <w:t>zapewnienia opcji śledzenia online przesyłek rejestrowanych bez ponoszenia dodatkowych kosztów z tym związanych przez Zamawiającego (usługa powinna być ogólnie dostępna dla Zamawiającego bez konieczności zakupu dodatkowego sprzętu, oprogramowania, uprawnień itp.).</w:t>
      </w:r>
    </w:p>
    <w:p w14:paraId="0E822C56" w14:textId="77777777" w:rsidR="00A05384" w:rsidRPr="00453704" w:rsidRDefault="00A05384" w:rsidP="00A05384">
      <w:pPr>
        <w:spacing w:before="0" w:after="120" w:line="240" w:lineRule="auto"/>
        <w:rPr>
          <w:sz w:val="24"/>
          <w:szCs w:val="24"/>
        </w:rPr>
      </w:pPr>
      <w:r w:rsidRPr="00453704">
        <w:rPr>
          <w:sz w:val="24"/>
          <w:szCs w:val="24"/>
        </w:rPr>
        <w:t>5)</w:t>
      </w:r>
      <w:r w:rsidRPr="00453704">
        <w:rPr>
          <w:sz w:val="24"/>
          <w:szCs w:val="24"/>
        </w:rPr>
        <w:tab/>
        <w:t>Wykonawca zobowiązany jest do takiej organizacji przyjmowania przesyłek kurierskich, aby w godzinach od 10.00 do 15.00 w dni robocze, tj. od poniedziałku do piątku w ciągu maksymalnie do 3 godzin od momentu zgłoszenia takiej potrzeby przez Zamawiającego możliwe było odebranie przyjęcia przesyłki kurierskiej z siedziby/pokoju wskazanego każdorazowo przez Zamawiającego. Przy czym czas ten będzie liczony od momentu zgłoszenia przez Zamawiającego telefonicznie, e-mailem bądź faksem tej potrzeby Wykonawcy.</w:t>
      </w:r>
    </w:p>
    <w:p w14:paraId="32EB9D0F" w14:textId="77777777" w:rsidR="00A05384" w:rsidRPr="00453704" w:rsidRDefault="00A05384" w:rsidP="00A05384">
      <w:pPr>
        <w:spacing w:before="0" w:after="120" w:line="240" w:lineRule="auto"/>
        <w:rPr>
          <w:sz w:val="24"/>
          <w:szCs w:val="24"/>
        </w:rPr>
      </w:pPr>
      <w:r w:rsidRPr="00453704">
        <w:rPr>
          <w:sz w:val="24"/>
          <w:szCs w:val="24"/>
        </w:rPr>
        <w:t>6)</w:t>
      </w:r>
      <w:r w:rsidRPr="00453704">
        <w:rPr>
          <w:sz w:val="24"/>
          <w:szCs w:val="24"/>
        </w:rPr>
        <w:tab/>
        <w:t>informowania Zamawiającego o wszelkich nieprawidłowościach w oznaczeniu nadanych przesyłek. Informację tę Wykonawca przekaże Zamawiającemu za pośrednictwem e-maila, faksu, telefonicznie lub osobiście.</w:t>
      </w:r>
    </w:p>
    <w:p w14:paraId="13F51CAC" w14:textId="77777777" w:rsidR="00A05384" w:rsidRPr="00453704" w:rsidRDefault="00A05384" w:rsidP="00A05384">
      <w:pPr>
        <w:spacing w:before="0" w:after="120" w:line="240" w:lineRule="auto"/>
        <w:rPr>
          <w:sz w:val="24"/>
          <w:szCs w:val="24"/>
        </w:rPr>
      </w:pPr>
      <w:r w:rsidRPr="00453704">
        <w:rPr>
          <w:sz w:val="24"/>
          <w:szCs w:val="24"/>
        </w:rPr>
        <w:t>Osoby do kontaktu ze strony Zamawiającego jest p</w:t>
      </w:r>
      <w:r w:rsidRPr="00453704">
        <w:rPr>
          <w:sz w:val="24"/>
          <w:szCs w:val="24"/>
        </w:rPr>
        <w:tab/>
        <w:t>tel</w:t>
      </w:r>
      <w:r w:rsidRPr="00453704">
        <w:rPr>
          <w:sz w:val="24"/>
          <w:szCs w:val="24"/>
        </w:rPr>
        <w:tab/>
        <w:t>E-mail</w:t>
      </w:r>
      <w:r w:rsidRPr="00453704">
        <w:rPr>
          <w:sz w:val="24"/>
          <w:szCs w:val="24"/>
        </w:rPr>
        <w:tab/>
      </w:r>
    </w:p>
    <w:p w14:paraId="3D59AC41" w14:textId="77777777" w:rsidR="00A05384" w:rsidRPr="00453704" w:rsidRDefault="00A05384" w:rsidP="00A05384">
      <w:pPr>
        <w:spacing w:before="0" w:after="120" w:line="240" w:lineRule="auto"/>
        <w:rPr>
          <w:sz w:val="24"/>
          <w:szCs w:val="24"/>
        </w:rPr>
      </w:pPr>
      <w:r w:rsidRPr="00453704">
        <w:rPr>
          <w:sz w:val="24"/>
          <w:szCs w:val="24"/>
        </w:rPr>
        <w:t>7)</w:t>
      </w:r>
      <w:r w:rsidRPr="00453704">
        <w:rPr>
          <w:sz w:val="24"/>
          <w:szCs w:val="24"/>
        </w:rPr>
        <w:tab/>
        <w:t>dostarczania przesyłek do każdego wskazanego miejsca w kraju i za granicą objętego Porozumieniem ze Światowym Związkiem Pocztowym.</w:t>
      </w:r>
    </w:p>
    <w:p w14:paraId="3432152D" w14:textId="77777777" w:rsidR="00A05384" w:rsidRPr="00453704" w:rsidRDefault="00A05384" w:rsidP="00A05384">
      <w:pPr>
        <w:spacing w:before="0" w:after="120" w:line="240" w:lineRule="auto"/>
        <w:rPr>
          <w:sz w:val="24"/>
          <w:szCs w:val="24"/>
        </w:rPr>
      </w:pPr>
      <w:r w:rsidRPr="00453704">
        <w:rPr>
          <w:sz w:val="24"/>
          <w:szCs w:val="24"/>
        </w:rPr>
        <w:t>8)</w:t>
      </w:r>
      <w:r w:rsidRPr="00453704">
        <w:rPr>
          <w:sz w:val="24"/>
          <w:szCs w:val="24"/>
        </w:rPr>
        <w:tab/>
        <w:t>przyjmowania zleceń wykonania usługi kurierskiej zgłaszanych przez Zamawiającego telefonicznie pod numerem linii firmowej, wskazanej przez Wykonawcę. Dowodem nadania przesyłki kurierskiej jest odcinek nalepki adresowej, podpisany przez pracownika Wykonawcy.</w:t>
      </w:r>
    </w:p>
    <w:p w14:paraId="006337D8" w14:textId="77777777" w:rsidR="00A05384" w:rsidRPr="00453704" w:rsidRDefault="00A05384" w:rsidP="00A05384">
      <w:pPr>
        <w:spacing w:before="0" w:after="120" w:line="240" w:lineRule="auto"/>
        <w:rPr>
          <w:sz w:val="24"/>
          <w:szCs w:val="24"/>
        </w:rPr>
      </w:pPr>
      <w:r w:rsidRPr="00453704">
        <w:rPr>
          <w:sz w:val="24"/>
          <w:szCs w:val="24"/>
        </w:rPr>
        <w:t>9)</w:t>
      </w:r>
      <w:r w:rsidRPr="00453704">
        <w:rPr>
          <w:sz w:val="24"/>
          <w:szCs w:val="24"/>
        </w:rPr>
        <w:tab/>
        <w:t>Wykonywania m.in. następujących czynności:</w:t>
      </w:r>
    </w:p>
    <w:p w14:paraId="7961FA6F" w14:textId="77777777" w:rsidR="00A05384" w:rsidRPr="00453704" w:rsidRDefault="00A05384" w:rsidP="00A05384">
      <w:pPr>
        <w:spacing w:before="0" w:after="120" w:line="240" w:lineRule="auto"/>
        <w:rPr>
          <w:sz w:val="24"/>
          <w:szCs w:val="24"/>
        </w:rPr>
      </w:pPr>
      <w:r w:rsidRPr="00453704">
        <w:rPr>
          <w:sz w:val="24"/>
          <w:szCs w:val="24"/>
        </w:rPr>
        <w:t>a)</w:t>
      </w:r>
      <w:r w:rsidRPr="00453704">
        <w:rPr>
          <w:sz w:val="24"/>
          <w:szCs w:val="24"/>
        </w:rPr>
        <w:tab/>
        <w:t>każdorazowego dokumentowania odbioru przesyłek;</w:t>
      </w:r>
    </w:p>
    <w:p w14:paraId="3ED17188" w14:textId="77777777" w:rsidR="00A05384" w:rsidRPr="00453704" w:rsidRDefault="00A05384" w:rsidP="00A05384">
      <w:pPr>
        <w:spacing w:before="0" w:after="120" w:line="240" w:lineRule="auto"/>
        <w:rPr>
          <w:sz w:val="24"/>
          <w:szCs w:val="24"/>
        </w:rPr>
      </w:pPr>
      <w:r w:rsidRPr="00453704">
        <w:rPr>
          <w:sz w:val="24"/>
          <w:szCs w:val="24"/>
        </w:rPr>
        <w:t>b)</w:t>
      </w:r>
      <w:r w:rsidRPr="00453704">
        <w:rPr>
          <w:sz w:val="24"/>
          <w:szCs w:val="24"/>
        </w:rPr>
        <w:tab/>
        <w:t>nadawania przesyłek w dniu ich odbioru od Zamawiającego.</w:t>
      </w:r>
    </w:p>
    <w:p w14:paraId="03FD445A" w14:textId="77777777" w:rsidR="00A05384" w:rsidRPr="00453704" w:rsidRDefault="00A05384" w:rsidP="00A05384">
      <w:pPr>
        <w:spacing w:before="0" w:after="120" w:line="240" w:lineRule="auto"/>
        <w:rPr>
          <w:sz w:val="24"/>
          <w:szCs w:val="24"/>
        </w:rPr>
      </w:pPr>
      <w:r w:rsidRPr="00453704">
        <w:rPr>
          <w:sz w:val="24"/>
          <w:szCs w:val="24"/>
        </w:rPr>
        <w:t>10)</w:t>
      </w:r>
      <w:r w:rsidRPr="00453704">
        <w:rPr>
          <w:sz w:val="24"/>
          <w:szCs w:val="24"/>
        </w:rPr>
        <w:tab/>
        <w:t>wyznaczenia, co najmniej jednej placówki świadczącej usługi pocztowe dla Zamawiającego w zakresie przyjmowania przesyłek, czynnej co najmniej w dni robocze, tj. od poniedziałku do piątku do godziny 18.00. Adres Placówki</w:t>
      </w:r>
      <w:r w:rsidRPr="00453704">
        <w:rPr>
          <w:sz w:val="24"/>
          <w:szCs w:val="24"/>
        </w:rPr>
        <w:tab/>
      </w:r>
    </w:p>
    <w:p w14:paraId="2633F149" w14:textId="77777777" w:rsidR="00A05384" w:rsidRPr="00453704" w:rsidRDefault="00A05384" w:rsidP="00A05384">
      <w:pPr>
        <w:spacing w:before="0" w:after="120" w:line="240" w:lineRule="auto"/>
        <w:rPr>
          <w:sz w:val="24"/>
          <w:szCs w:val="24"/>
        </w:rPr>
      </w:pPr>
      <w:r w:rsidRPr="00453704">
        <w:rPr>
          <w:sz w:val="24"/>
          <w:szCs w:val="24"/>
        </w:rPr>
        <w:t>Adres placówki na ww. usługi Wykonawca uzgodni z Zamawiającym przed podpisaniem umowy.</w:t>
      </w:r>
    </w:p>
    <w:p w14:paraId="31BC4706" w14:textId="4152B0E4" w:rsidR="00A05384" w:rsidRPr="00453704" w:rsidRDefault="00A05384" w:rsidP="00A05384">
      <w:pPr>
        <w:spacing w:before="0" w:after="120" w:line="240" w:lineRule="auto"/>
        <w:rPr>
          <w:sz w:val="24"/>
          <w:szCs w:val="24"/>
        </w:rPr>
      </w:pPr>
      <w:r w:rsidRPr="00453704">
        <w:rPr>
          <w:sz w:val="24"/>
          <w:szCs w:val="24"/>
        </w:rPr>
        <w:t>11)</w:t>
      </w:r>
      <w:r w:rsidRPr="00453704">
        <w:rPr>
          <w:sz w:val="24"/>
          <w:szCs w:val="24"/>
        </w:rPr>
        <w:tab/>
      </w:r>
      <w:r w:rsidR="00312ACD" w:rsidRPr="00312ACD">
        <w:rPr>
          <w:sz w:val="24"/>
          <w:szCs w:val="24"/>
        </w:rPr>
        <w:t>doręczenia do Zamawiającego potwierdzenia odbioru przesyłki (ZPO) przez adresata niezwłocznie  po dokonaniu doręczenia przesyłki</w:t>
      </w:r>
    </w:p>
    <w:p w14:paraId="1EFD924A" w14:textId="77777777" w:rsidR="00A05384" w:rsidRPr="00453704" w:rsidRDefault="00A05384" w:rsidP="00A05384">
      <w:pPr>
        <w:spacing w:before="0" w:after="120" w:line="240" w:lineRule="auto"/>
        <w:rPr>
          <w:sz w:val="24"/>
          <w:szCs w:val="24"/>
        </w:rPr>
      </w:pPr>
      <w:r w:rsidRPr="00453704">
        <w:rPr>
          <w:sz w:val="24"/>
          <w:szCs w:val="24"/>
        </w:rPr>
        <w:t>12)</w:t>
      </w:r>
      <w:r w:rsidRPr="00453704">
        <w:rPr>
          <w:sz w:val="24"/>
          <w:szCs w:val="24"/>
        </w:rPr>
        <w:tab/>
        <w:t>dostarczenia we własnym zakresie wszelkich niezbędnych materiałów, jeżeli przesyłki listowe lub paczki wymagać będą właściwego dla Wykonawcy specjalnego, odrębnego oznakowania lub opakowania.</w:t>
      </w:r>
    </w:p>
    <w:p w14:paraId="00E1E3F3" w14:textId="77777777" w:rsidR="00A05384" w:rsidRPr="00453704" w:rsidRDefault="00A05384" w:rsidP="00A05384">
      <w:pPr>
        <w:spacing w:before="0" w:after="120" w:line="240" w:lineRule="auto"/>
        <w:rPr>
          <w:sz w:val="24"/>
          <w:szCs w:val="24"/>
        </w:rPr>
      </w:pPr>
      <w:r w:rsidRPr="00453704">
        <w:rPr>
          <w:sz w:val="24"/>
          <w:szCs w:val="24"/>
        </w:rPr>
        <w:t>2.</w:t>
      </w:r>
      <w:r w:rsidRPr="00453704">
        <w:rPr>
          <w:sz w:val="24"/>
          <w:szCs w:val="24"/>
        </w:rPr>
        <w:tab/>
        <w:t>Zamawiający zastrzega sobie możliwość zmiany godzin dostarczenia i odbioru przesyłek, o których mowa w ust. 1 pkt 1) i pkt 2), po wcześniejszym uzgodnieniu z Wykonawcą, za pisemnym powiadomieniem dokonanym z dwutygodniowym wyprzedzeniem.</w:t>
      </w:r>
    </w:p>
    <w:p w14:paraId="74F28431" w14:textId="77777777" w:rsidR="00A05384" w:rsidRPr="00453704" w:rsidRDefault="00A05384" w:rsidP="00A05384">
      <w:pPr>
        <w:spacing w:before="0" w:after="120" w:line="240" w:lineRule="auto"/>
        <w:rPr>
          <w:sz w:val="24"/>
          <w:szCs w:val="24"/>
        </w:rPr>
      </w:pPr>
      <w:r w:rsidRPr="00453704">
        <w:rPr>
          <w:sz w:val="24"/>
          <w:szCs w:val="24"/>
        </w:rPr>
        <w:t>3.</w:t>
      </w:r>
      <w:r w:rsidRPr="00453704">
        <w:rPr>
          <w:sz w:val="24"/>
          <w:szCs w:val="24"/>
        </w:rPr>
        <w:tab/>
        <w:t>Uszczegółowienie postępowania w przypadku przesyłek, które nie może dostarczyć Wykonawca, opisane zostało w Załączniku nr 1 do SWZ- opis przedmiotu zamówienia.</w:t>
      </w:r>
    </w:p>
    <w:p w14:paraId="16C63E5F" w14:textId="77777777" w:rsidR="00A05384" w:rsidRPr="00453704" w:rsidRDefault="00A05384" w:rsidP="00A05384">
      <w:pPr>
        <w:spacing w:before="0" w:after="120" w:line="240" w:lineRule="auto"/>
        <w:rPr>
          <w:sz w:val="24"/>
          <w:szCs w:val="24"/>
        </w:rPr>
      </w:pPr>
      <w:r w:rsidRPr="00453704">
        <w:rPr>
          <w:sz w:val="24"/>
          <w:szCs w:val="24"/>
        </w:rPr>
        <w:t>4.</w:t>
      </w:r>
      <w:r w:rsidRPr="00453704">
        <w:rPr>
          <w:sz w:val="24"/>
          <w:szCs w:val="24"/>
        </w:rPr>
        <w:tab/>
        <w:t>Wykonawca nie pobierze opłaty za brak „potwierdzenia dostarczenia przesyłki" do Zamawiającego w przypadku braku możliwości jej doręczenia.</w:t>
      </w:r>
    </w:p>
    <w:p w14:paraId="4E537730" w14:textId="77777777" w:rsidR="00A05384" w:rsidRPr="00453704" w:rsidRDefault="00A05384" w:rsidP="00A05384">
      <w:pPr>
        <w:spacing w:before="0" w:after="120" w:line="240" w:lineRule="auto"/>
        <w:rPr>
          <w:sz w:val="24"/>
          <w:szCs w:val="24"/>
        </w:rPr>
      </w:pPr>
      <w:r w:rsidRPr="00453704">
        <w:rPr>
          <w:sz w:val="24"/>
          <w:szCs w:val="24"/>
        </w:rPr>
        <w:t>1) W przypadku wniesienia opłaty za usługę przy nadaniu przesyłki Wykonawca zwróci Zamawiającemu pobraną opłatę za niewykonane usługi.</w:t>
      </w:r>
    </w:p>
    <w:p w14:paraId="73103A83" w14:textId="046A3142" w:rsidR="00A05384" w:rsidRPr="00453704" w:rsidRDefault="00A05384" w:rsidP="00A05384">
      <w:pPr>
        <w:spacing w:before="0" w:after="120" w:line="240" w:lineRule="auto"/>
        <w:rPr>
          <w:sz w:val="24"/>
          <w:szCs w:val="24"/>
        </w:rPr>
      </w:pPr>
      <w:r w:rsidRPr="00453704">
        <w:rPr>
          <w:sz w:val="24"/>
          <w:szCs w:val="24"/>
        </w:rPr>
        <w:t>5.</w:t>
      </w:r>
      <w:r w:rsidRPr="00453704">
        <w:rPr>
          <w:sz w:val="24"/>
          <w:szCs w:val="24"/>
        </w:rPr>
        <w:tab/>
      </w:r>
      <w:r w:rsidR="009044D7" w:rsidRPr="009044D7">
        <w:rPr>
          <w:sz w:val="24"/>
          <w:szCs w:val="24"/>
        </w:rPr>
        <w:t>Jeżeli Wykonawca nie odbierze od Zamawiającego przesyłki kurierskiej  w wyznaczonym dniu i czasie, w przypadku prawidłowego, zgodnie z warunkami umowy, zgłoszenia przesyłki do odbioru, Zamawiający ma prawo zlecić usługę innemu operatorowi, a kosztami obciążyć Wykonawcę.</w:t>
      </w:r>
    </w:p>
    <w:p w14:paraId="50A197C5" w14:textId="77777777" w:rsidR="00A05384" w:rsidRPr="00453704" w:rsidRDefault="00A05384" w:rsidP="00A05384">
      <w:pPr>
        <w:spacing w:before="0" w:after="120" w:line="240" w:lineRule="auto"/>
        <w:rPr>
          <w:sz w:val="24"/>
          <w:szCs w:val="24"/>
        </w:rPr>
      </w:pPr>
      <w:r w:rsidRPr="00453704">
        <w:rPr>
          <w:sz w:val="24"/>
          <w:szCs w:val="24"/>
        </w:rPr>
        <w:t>6.</w:t>
      </w:r>
      <w:r w:rsidRPr="00453704">
        <w:rPr>
          <w:sz w:val="24"/>
          <w:szCs w:val="24"/>
        </w:rPr>
        <w:tab/>
        <w:t>Wykonawca ponosi odpowiedzialność za:</w:t>
      </w:r>
    </w:p>
    <w:p w14:paraId="624834DC" w14:textId="77777777" w:rsidR="00A05384" w:rsidRPr="00453704" w:rsidRDefault="00A05384" w:rsidP="00A05384">
      <w:pPr>
        <w:spacing w:before="0" w:after="120" w:line="240" w:lineRule="auto"/>
        <w:rPr>
          <w:sz w:val="24"/>
          <w:szCs w:val="24"/>
        </w:rPr>
      </w:pPr>
      <w:r w:rsidRPr="00453704">
        <w:rPr>
          <w:sz w:val="24"/>
          <w:szCs w:val="24"/>
        </w:rPr>
        <w:t>1)</w:t>
      </w:r>
      <w:r w:rsidRPr="00453704">
        <w:rPr>
          <w:sz w:val="24"/>
          <w:szCs w:val="24"/>
        </w:rPr>
        <w:tab/>
        <w:t>metody organizacyjno-techniczne stosowane podczas realizacji umowy;</w:t>
      </w:r>
    </w:p>
    <w:p w14:paraId="0720C307" w14:textId="77777777" w:rsidR="00A05384" w:rsidRPr="00453704" w:rsidRDefault="00A05384" w:rsidP="00A05384">
      <w:pPr>
        <w:spacing w:before="0" w:after="120" w:line="240" w:lineRule="auto"/>
        <w:rPr>
          <w:sz w:val="24"/>
          <w:szCs w:val="24"/>
        </w:rPr>
      </w:pPr>
      <w:r w:rsidRPr="00453704">
        <w:rPr>
          <w:sz w:val="24"/>
          <w:szCs w:val="24"/>
        </w:rPr>
        <w:t>2)</w:t>
      </w:r>
      <w:r w:rsidRPr="00453704">
        <w:rPr>
          <w:sz w:val="24"/>
          <w:szCs w:val="24"/>
        </w:rPr>
        <w:tab/>
        <w:t>za szkody i straty spowodowane podczas realizacji umowy.</w:t>
      </w:r>
    </w:p>
    <w:p w14:paraId="0EE694A0" w14:textId="77777777" w:rsidR="00A05384" w:rsidRPr="00453704" w:rsidRDefault="00A05384" w:rsidP="00A05384">
      <w:pPr>
        <w:spacing w:before="0" w:after="120" w:line="240" w:lineRule="auto"/>
        <w:rPr>
          <w:sz w:val="24"/>
          <w:szCs w:val="24"/>
        </w:rPr>
      </w:pPr>
      <w:r w:rsidRPr="00453704">
        <w:rPr>
          <w:sz w:val="24"/>
          <w:szCs w:val="24"/>
        </w:rPr>
        <w:t>3)</w:t>
      </w:r>
      <w:r w:rsidRPr="00453704">
        <w:rPr>
          <w:sz w:val="24"/>
          <w:szCs w:val="24"/>
        </w:rPr>
        <w:tab/>
        <w:t>pełnienie funkcji koordynacyjnych w stosunku do czynności realizowanych przez podwykonawców.</w:t>
      </w:r>
    </w:p>
    <w:p w14:paraId="3EE070A1" w14:textId="77777777" w:rsidR="00A05384" w:rsidRPr="00453704" w:rsidRDefault="00A05384" w:rsidP="00A05384">
      <w:pPr>
        <w:spacing w:before="0" w:after="120" w:line="240" w:lineRule="auto"/>
        <w:rPr>
          <w:sz w:val="24"/>
          <w:szCs w:val="24"/>
        </w:rPr>
      </w:pPr>
      <w:r w:rsidRPr="00453704">
        <w:rPr>
          <w:sz w:val="24"/>
          <w:szCs w:val="24"/>
        </w:rPr>
        <w:t>4)</w:t>
      </w:r>
      <w:r w:rsidRPr="00453704">
        <w:rPr>
          <w:sz w:val="24"/>
          <w:szCs w:val="24"/>
        </w:rPr>
        <w:tab/>
        <w:t>niezwłoczne usuwanie (na koszt Wykonawcy) wszelkich uszkodzeń oraz pokrywanie strat powstałych w związku z wykonywaniem czynności wynikających z realizacji umowy,</w:t>
      </w:r>
    </w:p>
    <w:p w14:paraId="434D944C" w14:textId="77777777" w:rsidR="00A05384" w:rsidRPr="00453704" w:rsidRDefault="00A05384" w:rsidP="00A05384">
      <w:pPr>
        <w:spacing w:before="0" w:after="120" w:line="240" w:lineRule="auto"/>
        <w:rPr>
          <w:sz w:val="24"/>
          <w:szCs w:val="24"/>
        </w:rPr>
      </w:pPr>
      <w:r w:rsidRPr="00453704">
        <w:rPr>
          <w:sz w:val="24"/>
          <w:szCs w:val="24"/>
        </w:rPr>
        <w:t>5)</w:t>
      </w:r>
      <w:r w:rsidRPr="00453704">
        <w:rPr>
          <w:sz w:val="24"/>
          <w:szCs w:val="24"/>
        </w:rPr>
        <w:tab/>
        <w:t>wyjaśniania zgłoszonych przez Zamawiającego uwag i zastrzeżeń w terminie ustalonym przez Strony.</w:t>
      </w:r>
    </w:p>
    <w:p w14:paraId="123F1036" w14:textId="77777777" w:rsidR="00A05384" w:rsidRPr="00453704" w:rsidRDefault="00A05384" w:rsidP="00A05384">
      <w:pPr>
        <w:spacing w:before="0" w:after="120" w:line="240" w:lineRule="auto"/>
        <w:rPr>
          <w:sz w:val="24"/>
          <w:szCs w:val="24"/>
        </w:rPr>
      </w:pPr>
      <w:r w:rsidRPr="00453704">
        <w:rPr>
          <w:sz w:val="24"/>
          <w:szCs w:val="24"/>
        </w:rPr>
        <w:t>7.</w:t>
      </w:r>
      <w:r w:rsidRPr="00453704">
        <w:rPr>
          <w:sz w:val="24"/>
          <w:szCs w:val="24"/>
        </w:rPr>
        <w:tab/>
        <w:t>Osobą do kontaktu ze strony Wykonawcy w zakresie niniejszej umowy jest p</w:t>
      </w:r>
      <w:r w:rsidRPr="00453704">
        <w:rPr>
          <w:sz w:val="24"/>
          <w:szCs w:val="24"/>
        </w:rPr>
        <w:tab/>
        <w:t>tel</w:t>
      </w:r>
      <w:r w:rsidRPr="00453704">
        <w:rPr>
          <w:sz w:val="24"/>
          <w:szCs w:val="24"/>
        </w:rPr>
        <w:tab/>
      </w:r>
    </w:p>
    <w:p w14:paraId="185DB0FA" w14:textId="77777777" w:rsidR="00A05384" w:rsidRPr="00453704" w:rsidRDefault="00A05384" w:rsidP="00A05384">
      <w:pPr>
        <w:spacing w:before="0" w:after="120" w:line="240" w:lineRule="auto"/>
        <w:rPr>
          <w:sz w:val="24"/>
          <w:szCs w:val="24"/>
        </w:rPr>
      </w:pPr>
      <w:r w:rsidRPr="00453704">
        <w:rPr>
          <w:sz w:val="24"/>
          <w:szCs w:val="24"/>
        </w:rPr>
        <w:t>e-mail</w:t>
      </w:r>
      <w:r w:rsidRPr="00453704">
        <w:rPr>
          <w:sz w:val="24"/>
          <w:szCs w:val="24"/>
        </w:rPr>
        <w:tab/>
      </w:r>
    </w:p>
    <w:p w14:paraId="5D5B13A0" w14:textId="77777777" w:rsidR="00A05384" w:rsidRPr="00453704" w:rsidRDefault="00A05384" w:rsidP="00A05384">
      <w:pPr>
        <w:spacing w:before="0" w:after="120" w:line="240" w:lineRule="auto"/>
        <w:rPr>
          <w:sz w:val="24"/>
          <w:szCs w:val="24"/>
        </w:rPr>
      </w:pPr>
    </w:p>
    <w:p w14:paraId="0A0CD2CB" w14:textId="77777777" w:rsidR="00A05384" w:rsidRPr="00453704" w:rsidRDefault="00A05384" w:rsidP="00A05384">
      <w:pPr>
        <w:spacing w:before="0" w:after="120" w:line="240" w:lineRule="auto"/>
        <w:rPr>
          <w:sz w:val="24"/>
          <w:szCs w:val="24"/>
        </w:rPr>
      </w:pPr>
      <w:r w:rsidRPr="00453704">
        <w:rPr>
          <w:sz w:val="24"/>
          <w:szCs w:val="24"/>
        </w:rPr>
        <w:t>§ 6.</w:t>
      </w:r>
    </w:p>
    <w:p w14:paraId="28FF7E47" w14:textId="77777777" w:rsidR="00A05384" w:rsidRPr="00453704" w:rsidRDefault="00A05384" w:rsidP="00A05384">
      <w:pPr>
        <w:spacing w:before="0" w:after="120" w:line="240" w:lineRule="auto"/>
        <w:rPr>
          <w:sz w:val="24"/>
          <w:szCs w:val="24"/>
        </w:rPr>
      </w:pPr>
      <w:r w:rsidRPr="00453704">
        <w:rPr>
          <w:sz w:val="24"/>
          <w:szCs w:val="24"/>
        </w:rPr>
        <w:t>1.</w:t>
      </w:r>
      <w:r w:rsidRPr="00453704">
        <w:rPr>
          <w:sz w:val="24"/>
          <w:szCs w:val="24"/>
        </w:rPr>
        <w:tab/>
        <w:t>Zamawiający zobowiązany jest do:</w:t>
      </w:r>
    </w:p>
    <w:p w14:paraId="6C9C3D09" w14:textId="77777777" w:rsidR="00A05384" w:rsidRPr="00453704" w:rsidRDefault="00A05384" w:rsidP="00A05384">
      <w:pPr>
        <w:spacing w:before="0" w:after="120" w:line="240" w:lineRule="auto"/>
        <w:rPr>
          <w:sz w:val="24"/>
          <w:szCs w:val="24"/>
        </w:rPr>
      </w:pPr>
      <w:r w:rsidRPr="00453704">
        <w:rPr>
          <w:sz w:val="24"/>
          <w:szCs w:val="24"/>
        </w:rPr>
        <w:t>1)</w:t>
      </w:r>
      <w:r w:rsidRPr="00453704">
        <w:rPr>
          <w:sz w:val="24"/>
          <w:szCs w:val="24"/>
        </w:rPr>
        <w:tab/>
        <w:t>właściwego przygotowania przesyłek (posegregowania) wraz z sporządzeniem zestawień przesyłek. Zestawienia przesyłek nie dotyczą przesyłek kurierskich;</w:t>
      </w:r>
    </w:p>
    <w:p w14:paraId="40DE7AE8" w14:textId="77777777" w:rsidR="00A05384" w:rsidRPr="00453704" w:rsidRDefault="00A05384" w:rsidP="00A05384">
      <w:pPr>
        <w:spacing w:before="0" w:after="120" w:line="240" w:lineRule="auto"/>
        <w:rPr>
          <w:sz w:val="24"/>
          <w:szCs w:val="24"/>
        </w:rPr>
      </w:pPr>
      <w:r w:rsidRPr="00453704">
        <w:rPr>
          <w:sz w:val="24"/>
          <w:szCs w:val="24"/>
        </w:rPr>
        <w:t>2)</w:t>
      </w:r>
      <w:r w:rsidRPr="00453704">
        <w:rPr>
          <w:sz w:val="24"/>
          <w:szCs w:val="24"/>
        </w:rPr>
        <w:tab/>
        <w:t>umieszczenia na przesyłce listowej lub paczce nazwy odbiorcy wraz z jego adresem (podanym jednocześnie w pocztowej książce nadawczej), określając rodzaj przesyłki (zwykła, polecona, ze zwrotnym poświadczeniem odbioru - ZPO) oraz umieszczania na stronie adresowej każdej nadawanej przesyłki nadruku/pieczątki określającej pełną nazwę i adres Zamawiającego;</w:t>
      </w:r>
    </w:p>
    <w:p w14:paraId="321DDAD8" w14:textId="77777777" w:rsidR="00A05384" w:rsidRPr="00453704" w:rsidRDefault="00A05384" w:rsidP="00A05384">
      <w:pPr>
        <w:spacing w:before="0" w:after="120" w:line="240" w:lineRule="auto"/>
        <w:rPr>
          <w:sz w:val="24"/>
          <w:szCs w:val="24"/>
        </w:rPr>
      </w:pPr>
      <w:r w:rsidRPr="00453704">
        <w:rPr>
          <w:sz w:val="24"/>
          <w:szCs w:val="24"/>
        </w:rPr>
        <w:t>3)</w:t>
      </w:r>
      <w:r w:rsidRPr="00453704">
        <w:rPr>
          <w:sz w:val="24"/>
          <w:szCs w:val="24"/>
        </w:rPr>
        <w:tab/>
        <w:t>oznakowania przesyłki kurierskiej w obrocie krajowym przez umieszczenie nalepki adresowej, na której poda nazwę lub imię i nazwisko, dokładny adres nadawcy i adresata, w języku polskim;</w:t>
      </w:r>
    </w:p>
    <w:p w14:paraId="3E614BAA" w14:textId="77777777" w:rsidR="00A05384" w:rsidRPr="00453704" w:rsidRDefault="00A05384" w:rsidP="00A05384">
      <w:pPr>
        <w:spacing w:before="0" w:after="120" w:line="240" w:lineRule="auto"/>
        <w:rPr>
          <w:sz w:val="24"/>
          <w:szCs w:val="24"/>
        </w:rPr>
      </w:pPr>
      <w:r w:rsidRPr="00453704">
        <w:rPr>
          <w:sz w:val="24"/>
          <w:szCs w:val="24"/>
        </w:rPr>
        <w:t>4)</w:t>
      </w:r>
      <w:r w:rsidRPr="00453704">
        <w:rPr>
          <w:sz w:val="24"/>
          <w:szCs w:val="24"/>
        </w:rPr>
        <w:tab/>
        <w:t>oznakowania przesyłki kurierskiej w obrocie zagranicznym przez umieszczenie nalepki adresowej, na której poda imię i nazwisko lub pełną nazwę adresata, drukowanymi literami nazwę miejscowości uzupełnioną nazwą kraju przeznaczenia oraz odpowiednim numerem kodu pocztowego lub numerem obszaru doręczenia. Wskazane jest podanie numeru telefonu adresata. Ponadto Zamawiający zobowiązany jest do podania dokładnej nazwy i adresu nadawcy i ewentualnie numeru telefonu nadawcy;</w:t>
      </w:r>
    </w:p>
    <w:p w14:paraId="35A07F44" w14:textId="77777777" w:rsidR="00A05384" w:rsidRPr="00453704" w:rsidRDefault="00A05384" w:rsidP="00A05384">
      <w:pPr>
        <w:spacing w:before="0" w:after="120" w:line="240" w:lineRule="auto"/>
        <w:rPr>
          <w:sz w:val="24"/>
          <w:szCs w:val="24"/>
        </w:rPr>
      </w:pPr>
      <w:r w:rsidRPr="00453704">
        <w:rPr>
          <w:sz w:val="24"/>
          <w:szCs w:val="24"/>
        </w:rPr>
        <w:t>5)</w:t>
      </w:r>
      <w:r w:rsidRPr="00453704">
        <w:rPr>
          <w:sz w:val="24"/>
          <w:szCs w:val="24"/>
        </w:rPr>
        <w:tab/>
        <w:t>opakowania przesyłek listowych w koperty, odpowiednio zabezpieczone (zaklejone lub zalakowane);</w:t>
      </w:r>
    </w:p>
    <w:p w14:paraId="693F2A9E" w14:textId="77777777" w:rsidR="00A05384" w:rsidRPr="00453704" w:rsidRDefault="00A05384" w:rsidP="00A05384">
      <w:pPr>
        <w:spacing w:before="0" w:after="120" w:line="240" w:lineRule="auto"/>
        <w:rPr>
          <w:sz w:val="24"/>
          <w:szCs w:val="24"/>
        </w:rPr>
      </w:pPr>
      <w:r w:rsidRPr="00453704">
        <w:rPr>
          <w:sz w:val="24"/>
          <w:szCs w:val="24"/>
        </w:rPr>
        <w:t>6)</w:t>
      </w:r>
      <w:r w:rsidRPr="00453704">
        <w:rPr>
          <w:sz w:val="24"/>
          <w:szCs w:val="24"/>
        </w:rPr>
        <w:tab/>
        <w:t>opakowania paczek w sposób zabezpieczający i uniemożliwiający dostęp do zawartości oraz w sposób uniemożliwiający uszkodzenie przesyłki w czasie przemieszczania zgodnego z zasadami kodeksu pracy;</w:t>
      </w:r>
    </w:p>
    <w:p w14:paraId="3752E436" w14:textId="77777777" w:rsidR="00A05384" w:rsidRPr="00453704" w:rsidRDefault="00A05384" w:rsidP="00A05384">
      <w:pPr>
        <w:spacing w:before="0" w:after="120" w:line="240" w:lineRule="auto"/>
        <w:rPr>
          <w:sz w:val="24"/>
          <w:szCs w:val="24"/>
        </w:rPr>
      </w:pPr>
      <w:r w:rsidRPr="00453704">
        <w:rPr>
          <w:sz w:val="24"/>
          <w:szCs w:val="24"/>
        </w:rPr>
        <w:t>7)</w:t>
      </w:r>
      <w:r w:rsidRPr="00453704">
        <w:rPr>
          <w:sz w:val="24"/>
          <w:szCs w:val="24"/>
        </w:rPr>
        <w:tab/>
        <w:t>nadawania przesyłek w stanie uporządkowanym, tj.:</w:t>
      </w:r>
    </w:p>
    <w:p w14:paraId="0209CC47" w14:textId="77777777" w:rsidR="00A05384" w:rsidRPr="00453704" w:rsidRDefault="00A05384" w:rsidP="00A05384">
      <w:pPr>
        <w:spacing w:before="0" w:after="120" w:line="240" w:lineRule="auto"/>
        <w:rPr>
          <w:sz w:val="24"/>
          <w:szCs w:val="24"/>
        </w:rPr>
      </w:pPr>
      <w:r w:rsidRPr="00453704">
        <w:rPr>
          <w:sz w:val="24"/>
          <w:szCs w:val="24"/>
        </w:rPr>
        <w:t>a)</w:t>
      </w:r>
      <w:r w:rsidRPr="00453704">
        <w:rPr>
          <w:sz w:val="24"/>
          <w:szCs w:val="24"/>
        </w:rPr>
        <w:tab/>
        <w:t>przesyłek rejestrowanych - wpisanie każdej przesyłki do pocztowej książki nadawczej w dwóch egzemplarzach, z których oryginał będzie przeznaczony dla Wykonawcy w celach rozliczeniowych, a kopia stanowić będzie dla Zamawiającego potwierdzenie nadania danej partii przesyłek,</w:t>
      </w:r>
    </w:p>
    <w:p w14:paraId="4CEE7F68" w14:textId="77777777" w:rsidR="00A05384" w:rsidRPr="00453704" w:rsidRDefault="00A05384" w:rsidP="00A05384">
      <w:pPr>
        <w:spacing w:before="0" w:after="120" w:line="240" w:lineRule="auto"/>
        <w:rPr>
          <w:sz w:val="24"/>
          <w:szCs w:val="24"/>
        </w:rPr>
      </w:pPr>
      <w:r w:rsidRPr="00453704">
        <w:rPr>
          <w:sz w:val="24"/>
          <w:szCs w:val="24"/>
        </w:rPr>
        <w:t>b)</w:t>
      </w:r>
      <w:r w:rsidRPr="00453704">
        <w:rPr>
          <w:sz w:val="24"/>
          <w:szCs w:val="24"/>
        </w:rPr>
        <w:tab/>
        <w:t>przesyłek zwykłych -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w:t>
      </w:r>
    </w:p>
    <w:p w14:paraId="749A9AC9" w14:textId="77777777" w:rsidR="00A05384" w:rsidRPr="00453704" w:rsidRDefault="00A05384" w:rsidP="00A05384">
      <w:pPr>
        <w:spacing w:before="0" w:after="120" w:line="240" w:lineRule="auto"/>
        <w:rPr>
          <w:sz w:val="24"/>
          <w:szCs w:val="24"/>
        </w:rPr>
      </w:pPr>
      <w:r w:rsidRPr="00453704">
        <w:rPr>
          <w:sz w:val="24"/>
          <w:szCs w:val="24"/>
        </w:rPr>
        <w:t>2.</w:t>
      </w:r>
      <w:r w:rsidRPr="00453704">
        <w:rPr>
          <w:sz w:val="24"/>
          <w:szCs w:val="24"/>
        </w:rPr>
        <w:tab/>
        <w:t>Zamawiający dopuszcza:</w:t>
      </w:r>
    </w:p>
    <w:p w14:paraId="6A311856" w14:textId="77777777" w:rsidR="00A05384" w:rsidRPr="00453704" w:rsidRDefault="00A05384" w:rsidP="00A05384">
      <w:pPr>
        <w:spacing w:before="0" w:after="120" w:line="240" w:lineRule="auto"/>
        <w:rPr>
          <w:sz w:val="24"/>
          <w:szCs w:val="24"/>
        </w:rPr>
      </w:pPr>
      <w:r w:rsidRPr="00453704">
        <w:rPr>
          <w:sz w:val="24"/>
          <w:szCs w:val="24"/>
        </w:rPr>
        <w:t>1)</w:t>
      </w:r>
      <w:r w:rsidRPr="00453704">
        <w:rPr>
          <w:sz w:val="24"/>
          <w:szCs w:val="24"/>
        </w:rPr>
        <w:tab/>
        <w:t>nadawanie przesyłek wymagających zachowania terminu w dacie nadania, doręczanych w przypadkach przewidzianych w trybie KPA, KPC, KPK lub Ordynacji podatkowej przez posłańca.</w:t>
      </w:r>
    </w:p>
    <w:p w14:paraId="787F9D3D" w14:textId="77777777" w:rsidR="00A05384" w:rsidRPr="00453704" w:rsidRDefault="00A05384" w:rsidP="00A05384">
      <w:pPr>
        <w:spacing w:before="0" w:after="120" w:line="240" w:lineRule="auto"/>
        <w:rPr>
          <w:sz w:val="24"/>
          <w:szCs w:val="24"/>
        </w:rPr>
      </w:pPr>
      <w:r w:rsidRPr="00453704">
        <w:rPr>
          <w:sz w:val="24"/>
          <w:szCs w:val="24"/>
        </w:rPr>
        <w:t>Wykonawca będzie w tym przypadku tylko pośrednikiem między Zamawiającym a operatorem wyznaczonym, nadanie przesyłek nastąpi jednak w imieniu i na rzecz Zamawiającego, a Wykonawca nie zmieni danych Zamawiającego na kopercie, tj. Zamawiający każdorazowo będzie figurował jako nadawca przesyłki.</w:t>
      </w:r>
    </w:p>
    <w:p w14:paraId="52C032FB" w14:textId="77777777" w:rsidR="00A05384" w:rsidRPr="00453704" w:rsidRDefault="00A05384" w:rsidP="00A05384">
      <w:pPr>
        <w:spacing w:before="0" w:after="120" w:line="240" w:lineRule="auto"/>
        <w:rPr>
          <w:sz w:val="24"/>
          <w:szCs w:val="24"/>
        </w:rPr>
      </w:pPr>
      <w:r w:rsidRPr="00453704">
        <w:rPr>
          <w:sz w:val="24"/>
          <w:szCs w:val="24"/>
        </w:rPr>
        <w:t>Zamawiający nie poniesienie dodatkowych kosztów z tego tytułu, gdyż Wykonawca wszystkie koszty z tego tytułu wkalkulował w cenę oferty.</w:t>
      </w:r>
    </w:p>
    <w:p w14:paraId="3270B0E9" w14:textId="77777777" w:rsidR="00A05384" w:rsidRPr="00453704" w:rsidRDefault="00A05384" w:rsidP="00A05384">
      <w:pPr>
        <w:spacing w:before="0" w:after="120" w:line="240" w:lineRule="auto"/>
        <w:rPr>
          <w:sz w:val="24"/>
          <w:szCs w:val="24"/>
        </w:rPr>
      </w:pPr>
      <w:r w:rsidRPr="00453704">
        <w:rPr>
          <w:sz w:val="24"/>
          <w:szCs w:val="24"/>
        </w:rPr>
        <w:t>2)</w:t>
      </w:r>
      <w:r w:rsidRPr="00453704">
        <w:rPr>
          <w:sz w:val="24"/>
          <w:szCs w:val="24"/>
        </w:rPr>
        <w:tab/>
        <w:t>sporządzenia wykazu przesyłek wymagających nadania w sposób o którym mowa w ust. 2. pkt. 1). Zamawiający dopuszcza również oznakowanie przesyłki w inny sposób uzgodniony z Wykonawcą.</w:t>
      </w:r>
    </w:p>
    <w:p w14:paraId="283F9970" w14:textId="77777777" w:rsidR="00A05384" w:rsidRPr="00453704" w:rsidRDefault="00A05384" w:rsidP="00A05384">
      <w:pPr>
        <w:spacing w:before="0" w:after="120" w:line="240" w:lineRule="auto"/>
        <w:rPr>
          <w:sz w:val="24"/>
          <w:szCs w:val="24"/>
        </w:rPr>
      </w:pPr>
      <w:r w:rsidRPr="00453704">
        <w:rPr>
          <w:sz w:val="24"/>
          <w:szCs w:val="24"/>
        </w:rPr>
        <w:t>3)</w:t>
      </w:r>
      <w:r w:rsidRPr="00453704">
        <w:rPr>
          <w:sz w:val="24"/>
          <w:szCs w:val="24"/>
        </w:rPr>
        <w:tab/>
        <w:t>nanoszenia innych nadruków/znaków opłaty na przesyłkach, o ile nie będą one zakrywać nadruku adresu firmowego Zamawiającego oraz nie będą naruszać innych wymagań wskazanych w IWZ przez Zamawiającego.</w:t>
      </w:r>
    </w:p>
    <w:p w14:paraId="2AEE1968" w14:textId="77777777" w:rsidR="00A05384" w:rsidRPr="00453704" w:rsidRDefault="00A05384" w:rsidP="00A05384">
      <w:pPr>
        <w:spacing w:before="0" w:after="120" w:line="240" w:lineRule="auto"/>
        <w:rPr>
          <w:sz w:val="24"/>
          <w:szCs w:val="24"/>
        </w:rPr>
      </w:pPr>
      <w:r w:rsidRPr="00453704">
        <w:rPr>
          <w:sz w:val="24"/>
          <w:szCs w:val="24"/>
        </w:rPr>
        <w:t>4)</w:t>
      </w:r>
      <w:r w:rsidRPr="00453704">
        <w:rPr>
          <w:sz w:val="24"/>
          <w:szCs w:val="24"/>
        </w:rPr>
        <w:tab/>
        <w:t>prowadzenie zestawień przesyłek w formie elektronicznej przy pomocy aplikacji udostępnionej przez Wykonawcę. W takim przypadku dokumentowanie odbioru przesyłek dokonywane będzie w formie elektronicznej.</w:t>
      </w:r>
    </w:p>
    <w:p w14:paraId="0B517BB5" w14:textId="77777777" w:rsidR="00A05384" w:rsidRPr="00453704" w:rsidRDefault="00A05384" w:rsidP="00A05384">
      <w:pPr>
        <w:spacing w:before="0" w:after="120" w:line="240" w:lineRule="auto"/>
        <w:rPr>
          <w:sz w:val="24"/>
          <w:szCs w:val="24"/>
        </w:rPr>
      </w:pPr>
      <w:r w:rsidRPr="00453704">
        <w:rPr>
          <w:sz w:val="24"/>
          <w:szCs w:val="24"/>
        </w:rPr>
        <w:t>§ 7.</w:t>
      </w:r>
    </w:p>
    <w:p w14:paraId="500388D3" w14:textId="77777777" w:rsidR="00A05384" w:rsidRPr="00453704" w:rsidRDefault="00A05384" w:rsidP="00A05384">
      <w:pPr>
        <w:spacing w:before="0" w:after="120" w:line="240" w:lineRule="auto"/>
        <w:rPr>
          <w:sz w:val="24"/>
          <w:szCs w:val="24"/>
        </w:rPr>
      </w:pPr>
      <w:r w:rsidRPr="00453704">
        <w:rPr>
          <w:sz w:val="24"/>
          <w:szCs w:val="24"/>
        </w:rPr>
        <w:t>1.</w:t>
      </w:r>
      <w:r w:rsidRPr="00453704">
        <w:rPr>
          <w:sz w:val="24"/>
          <w:szCs w:val="24"/>
        </w:rPr>
        <w:tab/>
        <w:t>Wykonawca może powierzyć wykonanie części zamówienia podwykonawcom.</w:t>
      </w:r>
    </w:p>
    <w:p w14:paraId="32A4D7BA" w14:textId="77777777" w:rsidR="00A05384" w:rsidRPr="00453704" w:rsidRDefault="00A05384" w:rsidP="00A05384">
      <w:pPr>
        <w:spacing w:before="0" w:after="120" w:line="240" w:lineRule="auto"/>
        <w:rPr>
          <w:sz w:val="24"/>
          <w:szCs w:val="24"/>
        </w:rPr>
      </w:pPr>
      <w:r w:rsidRPr="00453704">
        <w:rPr>
          <w:sz w:val="24"/>
          <w:szCs w:val="24"/>
        </w:rPr>
        <w:t>2.</w:t>
      </w:r>
      <w:r w:rsidRPr="00453704">
        <w:rPr>
          <w:sz w:val="24"/>
          <w:szCs w:val="24"/>
        </w:rPr>
        <w:tab/>
        <w:t>Zamawiający nie zastrzega obowiązku osobistego wykonania przez Wykonawcę kluczowych części zamówienia.</w:t>
      </w:r>
    </w:p>
    <w:p w14:paraId="78F4C293" w14:textId="77777777" w:rsidR="00A05384" w:rsidRPr="00453704" w:rsidRDefault="00A05384" w:rsidP="00A05384">
      <w:pPr>
        <w:spacing w:before="0" w:after="120" w:line="240" w:lineRule="auto"/>
        <w:rPr>
          <w:sz w:val="24"/>
          <w:szCs w:val="24"/>
        </w:rPr>
      </w:pPr>
      <w:r w:rsidRPr="00453704">
        <w:rPr>
          <w:sz w:val="24"/>
          <w:szCs w:val="24"/>
        </w:rPr>
        <w:t>3.</w:t>
      </w:r>
      <w:r w:rsidRPr="00453704">
        <w:rPr>
          <w:sz w:val="24"/>
          <w:szCs w:val="24"/>
        </w:rPr>
        <w:tab/>
        <w:t>Zamawiający żąda, aby Wykonawca zatrudniając podwykonawców określił szczegółowy zakres czynności, który powierzy podwykonawcom.</w:t>
      </w:r>
    </w:p>
    <w:p w14:paraId="60D97098" w14:textId="77777777" w:rsidR="00A05384" w:rsidRPr="00453704" w:rsidRDefault="00A05384" w:rsidP="00A05384">
      <w:pPr>
        <w:spacing w:before="0" w:after="120" w:line="240" w:lineRule="auto"/>
        <w:rPr>
          <w:sz w:val="24"/>
          <w:szCs w:val="24"/>
        </w:rPr>
      </w:pPr>
      <w:r w:rsidRPr="00453704">
        <w:rPr>
          <w:sz w:val="24"/>
          <w:szCs w:val="24"/>
        </w:rPr>
        <w:t>4.</w:t>
      </w:r>
      <w:r w:rsidRPr="00453704">
        <w:rPr>
          <w:sz w:val="24"/>
          <w:szCs w:val="24"/>
        </w:rPr>
        <w:tab/>
        <w:t>Wykonanie prac w podwykonawstwie nie zwalnia Wykonawcy z odpowiedzialności za wykonanie obowiązków wynikających z umowy i obowiązujących przepisów prawa.</w:t>
      </w:r>
    </w:p>
    <w:p w14:paraId="10C16657" w14:textId="77777777" w:rsidR="00A05384" w:rsidRPr="00453704" w:rsidRDefault="00A05384" w:rsidP="00A05384">
      <w:pPr>
        <w:spacing w:before="0" w:after="120" w:line="240" w:lineRule="auto"/>
        <w:rPr>
          <w:sz w:val="24"/>
          <w:szCs w:val="24"/>
        </w:rPr>
      </w:pPr>
      <w:r w:rsidRPr="00453704">
        <w:rPr>
          <w:sz w:val="24"/>
          <w:szCs w:val="24"/>
        </w:rPr>
        <w:t>5.</w:t>
      </w:r>
      <w:r w:rsidRPr="00453704">
        <w:rPr>
          <w:sz w:val="24"/>
          <w:szCs w:val="24"/>
        </w:rPr>
        <w:tab/>
        <w:t>Wykonawca odpowiada za działania i zaniechania podwykonawców jak za własne.</w:t>
      </w:r>
    </w:p>
    <w:p w14:paraId="667FD964" w14:textId="77777777" w:rsidR="00A05384" w:rsidRPr="00453704" w:rsidRDefault="00A05384" w:rsidP="00A05384">
      <w:pPr>
        <w:spacing w:before="0" w:after="120" w:line="240" w:lineRule="auto"/>
        <w:rPr>
          <w:sz w:val="24"/>
          <w:szCs w:val="24"/>
        </w:rPr>
      </w:pPr>
    </w:p>
    <w:p w14:paraId="51C3BD99" w14:textId="77777777" w:rsidR="00A05384" w:rsidRPr="00453704" w:rsidRDefault="00A05384" w:rsidP="00A05384">
      <w:pPr>
        <w:spacing w:before="0" w:after="120" w:line="240" w:lineRule="auto"/>
        <w:rPr>
          <w:sz w:val="24"/>
          <w:szCs w:val="24"/>
        </w:rPr>
      </w:pPr>
      <w:r w:rsidRPr="00453704">
        <w:rPr>
          <w:sz w:val="24"/>
          <w:szCs w:val="24"/>
        </w:rPr>
        <w:t>§ 8.</w:t>
      </w:r>
    </w:p>
    <w:p w14:paraId="5D4D827A" w14:textId="77777777" w:rsidR="00A05384" w:rsidRPr="00453704" w:rsidRDefault="00A05384" w:rsidP="00A05384">
      <w:pPr>
        <w:spacing w:before="0" w:after="120" w:line="240" w:lineRule="auto"/>
        <w:rPr>
          <w:sz w:val="24"/>
          <w:szCs w:val="24"/>
        </w:rPr>
      </w:pPr>
      <w:r w:rsidRPr="00453704">
        <w:rPr>
          <w:sz w:val="24"/>
          <w:szCs w:val="24"/>
        </w:rPr>
        <w:t>Z tytułu niewykonania lub nienależytego wykonania usługi pocztowej, Zamawiającemu przysługuje odszkodowanie zgodnie z powszechnie obowiązującymi przepisami rozdziału 8 ustawy Prawo pocztowe.</w:t>
      </w:r>
    </w:p>
    <w:p w14:paraId="019371BE" w14:textId="77777777" w:rsidR="00A05384" w:rsidRPr="00453704" w:rsidRDefault="00A05384" w:rsidP="00A05384">
      <w:pPr>
        <w:spacing w:before="0" w:after="120" w:line="240" w:lineRule="auto"/>
        <w:rPr>
          <w:sz w:val="24"/>
          <w:szCs w:val="24"/>
        </w:rPr>
      </w:pPr>
    </w:p>
    <w:p w14:paraId="107F3D53" w14:textId="77777777" w:rsidR="00A05384" w:rsidRPr="00453704" w:rsidRDefault="00A05384" w:rsidP="00A05384">
      <w:pPr>
        <w:spacing w:before="0" w:after="120" w:line="240" w:lineRule="auto"/>
        <w:rPr>
          <w:sz w:val="24"/>
          <w:szCs w:val="24"/>
        </w:rPr>
      </w:pPr>
      <w:r w:rsidRPr="00453704">
        <w:rPr>
          <w:sz w:val="24"/>
          <w:szCs w:val="24"/>
        </w:rPr>
        <w:t>§ 9.</w:t>
      </w:r>
    </w:p>
    <w:p w14:paraId="7C604E93" w14:textId="77777777" w:rsidR="00A05384" w:rsidRPr="00453704" w:rsidRDefault="00A05384" w:rsidP="00A05384">
      <w:pPr>
        <w:spacing w:before="0" w:after="120" w:line="240" w:lineRule="auto"/>
        <w:rPr>
          <w:sz w:val="24"/>
          <w:szCs w:val="24"/>
        </w:rPr>
      </w:pPr>
      <w:r w:rsidRPr="00453704">
        <w:rPr>
          <w:sz w:val="24"/>
          <w:szCs w:val="24"/>
        </w:rPr>
        <w:t>Do odpowiedzialności Wykonawcy za nienależyte wykonanie usługi pocztowej stosuje się odpowiednio przepisy Rozporządzenia Ministra Administracji i Cyfryzacji z dnia 26 listopada 2013 r. w sprawie reklamacji usługi pocztowej w sprawach nieuregulowanych tymi przepisami stosuje się odpowiednio przepisy ustawy z dnia 23 kwietnia 1964r. Kodeks cywilny.</w:t>
      </w:r>
    </w:p>
    <w:p w14:paraId="15B3564D" w14:textId="77777777" w:rsidR="00A05384" w:rsidRPr="00453704" w:rsidRDefault="00A05384" w:rsidP="00A05384">
      <w:pPr>
        <w:spacing w:before="0" w:after="120" w:line="240" w:lineRule="auto"/>
        <w:rPr>
          <w:sz w:val="24"/>
          <w:szCs w:val="24"/>
        </w:rPr>
      </w:pPr>
    </w:p>
    <w:p w14:paraId="1C0291A1" w14:textId="77777777" w:rsidR="00A05384" w:rsidRPr="00453704" w:rsidRDefault="00A05384" w:rsidP="00A05384">
      <w:pPr>
        <w:spacing w:before="0" w:after="120" w:line="240" w:lineRule="auto"/>
        <w:rPr>
          <w:sz w:val="24"/>
          <w:szCs w:val="24"/>
        </w:rPr>
      </w:pPr>
      <w:r w:rsidRPr="00453704">
        <w:rPr>
          <w:sz w:val="24"/>
          <w:szCs w:val="24"/>
        </w:rPr>
        <w:t>§ 10.</w:t>
      </w:r>
    </w:p>
    <w:p w14:paraId="2999962C" w14:textId="77777777" w:rsidR="00A05384" w:rsidRPr="00453704" w:rsidRDefault="00A05384" w:rsidP="00A05384">
      <w:pPr>
        <w:spacing w:before="0" w:after="120" w:line="240" w:lineRule="auto"/>
        <w:rPr>
          <w:sz w:val="24"/>
          <w:szCs w:val="24"/>
        </w:rPr>
      </w:pPr>
      <w:r w:rsidRPr="00453704">
        <w:rPr>
          <w:sz w:val="24"/>
          <w:szCs w:val="24"/>
        </w:rPr>
        <w:t>1.</w:t>
      </w:r>
      <w:r w:rsidRPr="00453704">
        <w:rPr>
          <w:sz w:val="24"/>
          <w:szCs w:val="24"/>
        </w:rPr>
        <w:tab/>
        <w:t>Zakazuje się zmian postanowień zawartej umowy w stosunku do treści oferty, na podstawie, której dokonano wyboru Wykonawcy, chyba że zachodzi co najmniej jedna z okoliczności wymienionych w art. 455 ust. 2 u. P.z.p.</w:t>
      </w:r>
    </w:p>
    <w:p w14:paraId="0422D0CF" w14:textId="77777777" w:rsidR="00A05384" w:rsidRPr="00453704" w:rsidRDefault="00A05384" w:rsidP="00A05384">
      <w:pPr>
        <w:spacing w:before="0" w:after="120" w:line="240" w:lineRule="auto"/>
        <w:rPr>
          <w:sz w:val="24"/>
          <w:szCs w:val="24"/>
        </w:rPr>
      </w:pPr>
      <w:r w:rsidRPr="00453704">
        <w:rPr>
          <w:sz w:val="24"/>
          <w:szCs w:val="24"/>
        </w:rPr>
        <w:t>2.</w:t>
      </w:r>
      <w:r w:rsidRPr="00453704">
        <w:rPr>
          <w:sz w:val="24"/>
          <w:szCs w:val="24"/>
        </w:rPr>
        <w:tab/>
        <w:t>W przypadku zmiany powszechnie obowiązujących przepisów prawa w zakresie mającym wpływ na realizację przedmiotu zamówienia - odpowiednie zapisy umowy zostaną dostosowane do obowiązującego stanu prawnego.</w:t>
      </w:r>
    </w:p>
    <w:p w14:paraId="46B138DD" w14:textId="77777777" w:rsidR="00A05384" w:rsidRPr="00453704" w:rsidRDefault="00A05384" w:rsidP="00A05384">
      <w:pPr>
        <w:spacing w:before="0" w:after="120" w:line="240" w:lineRule="auto"/>
        <w:rPr>
          <w:sz w:val="24"/>
          <w:szCs w:val="24"/>
        </w:rPr>
      </w:pPr>
      <w:r w:rsidRPr="00453704">
        <w:rPr>
          <w:sz w:val="24"/>
          <w:szCs w:val="24"/>
        </w:rPr>
        <w:t>3.</w:t>
      </w:r>
      <w:r w:rsidRPr="00453704">
        <w:rPr>
          <w:sz w:val="24"/>
          <w:szCs w:val="24"/>
        </w:rPr>
        <w:tab/>
        <w:t>Istotne zmiany postanowień Umowy w stosunku do treści oferty, na podstawie której dokonano wyboru Wykonawcy mogą dotyczyć:</w:t>
      </w:r>
    </w:p>
    <w:p w14:paraId="17DF61CF" w14:textId="77777777" w:rsidR="00A05384" w:rsidRPr="00453704" w:rsidRDefault="00A05384" w:rsidP="00A05384">
      <w:pPr>
        <w:spacing w:before="0" w:after="120" w:line="240" w:lineRule="auto"/>
        <w:rPr>
          <w:sz w:val="24"/>
          <w:szCs w:val="24"/>
        </w:rPr>
      </w:pPr>
      <w:r w:rsidRPr="00453704">
        <w:rPr>
          <w:sz w:val="24"/>
          <w:szCs w:val="24"/>
        </w:rPr>
        <w:t>1)</w:t>
      </w:r>
      <w:r w:rsidRPr="00453704">
        <w:rPr>
          <w:sz w:val="24"/>
          <w:szCs w:val="24"/>
        </w:rPr>
        <w:tab/>
        <w:t>zmiany sposobu realizacji zamówienia, jeśli rozwiązania zaproponowane przez Zamawiającego lub Wykonawcę przyczynią się do uzyskania wyższej jakości końcowej zamówienia, przy czym zmiana ta nie będzie miała wpływu na wysokość wynagrodzenia Wykonawcy.</w:t>
      </w:r>
    </w:p>
    <w:p w14:paraId="6FB80EC6" w14:textId="77777777" w:rsidR="00A05384" w:rsidRPr="00453704" w:rsidRDefault="00A05384" w:rsidP="00A05384">
      <w:pPr>
        <w:spacing w:before="0" w:after="120" w:line="240" w:lineRule="auto"/>
        <w:rPr>
          <w:sz w:val="24"/>
          <w:szCs w:val="24"/>
        </w:rPr>
      </w:pPr>
      <w:r w:rsidRPr="00453704">
        <w:rPr>
          <w:sz w:val="24"/>
          <w:szCs w:val="24"/>
        </w:rPr>
        <w:t>4.</w:t>
      </w:r>
      <w:r w:rsidRPr="00453704">
        <w:rPr>
          <w:sz w:val="24"/>
          <w:szCs w:val="24"/>
        </w:rPr>
        <w:tab/>
        <w:t>Zmiany, o których mowa w ust. 3 mogą nastąpić w przypadku:</w:t>
      </w:r>
    </w:p>
    <w:p w14:paraId="031BB433" w14:textId="77777777" w:rsidR="00A05384" w:rsidRPr="00453704" w:rsidRDefault="00A05384" w:rsidP="00A05384">
      <w:pPr>
        <w:spacing w:before="0" w:after="120" w:line="240" w:lineRule="auto"/>
        <w:rPr>
          <w:sz w:val="24"/>
          <w:szCs w:val="24"/>
        </w:rPr>
      </w:pPr>
      <w:r w:rsidRPr="00453704">
        <w:rPr>
          <w:sz w:val="24"/>
          <w:szCs w:val="24"/>
        </w:rPr>
        <w:t>1)</w:t>
      </w:r>
      <w:r w:rsidRPr="00453704">
        <w:rPr>
          <w:sz w:val="24"/>
          <w:szCs w:val="24"/>
        </w:rPr>
        <w:tab/>
        <w:t>wystąpienia siły wyższej. Pod pojęciem siły wyższej Zamawiający rozumie okoliczności, które pomimo zachowania należytej staranności są nieprzewidywalne oraz, którym nie można zapobiec lub przeciwstawić się skutecznie;</w:t>
      </w:r>
    </w:p>
    <w:p w14:paraId="58DCBC27" w14:textId="77777777" w:rsidR="00A05384" w:rsidRPr="00453704" w:rsidRDefault="00A05384" w:rsidP="00A05384">
      <w:pPr>
        <w:spacing w:before="0" w:after="120" w:line="240" w:lineRule="auto"/>
        <w:rPr>
          <w:sz w:val="24"/>
          <w:szCs w:val="24"/>
        </w:rPr>
      </w:pPr>
      <w:r w:rsidRPr="00453704">
        <w:rPr>
          <w:sz w:val="24"/>
          <w:szCs w:val="24"/>
        </w:rPr>
        <w:t>2)</w:t>
      </w:r>
      <w:r w:rsidRPr="00453704">
        <w:rPr>
          <w:sz w:val="24"/>
          <w:szCs w:val="24"/>
        </w:rPr>
        <w:tab/>
        <w:t>w przypadku zmiany przepisów krajowych lub unijnych dotyczących obrotu pocztowego;</w:t>
      </w:r>
    </w:p>
    <w:p w14:paraId="272B03C8" w14:textId="77777777" w:rsidR="00A05384" w:rsidRPr="00453704" w:rsidRDefault="00A05384" w:rsidP="00A05384">
      <w:pPr>
        <w:spacing w:before="0" w:after="120" w:line="240" w:lineRule="auto"/>
        <w:rPr>
          <w:sz w:val="24"/>
          <w:szCs w:val="24"/>
        </w:rPr>
      </w:pPr>
      <w:r w:rsidRPr="00453704">
        <w:rPr>
          <w:sz w:val="24"/>
          <w:szCs w:val="24"/>
        </w:rPr>
        <w:t>3)</w:t>
      </w:r>
      <w:r w:rsidRPr="00453704">
        <w:rPr>
          <w:sz w:val="24"/>
          <w:szCs w:val="24"/>
        </w:rPr>
        <w:tab/>
        <w:t>gdy zmiany te są korzystne dla Zamawiającego,</w:t>
      </w:r>
    </w:p>
    <w:p w14:paraId="383CD172" w14:textId="77777777" w:rsidR="00A05384" w:rsidRPr="00453704" w:rsidRDefault="00A05384" w:rsidP="00A05384">
      <w:pPr>
        <w:spacing w:before="0" w:after="120" w:line="240" w:lineRule="auto"/>
        <w:rPr>
          <w:sz w:val="24"/>
          <w:szCs w:val="24"/>
        </w:rPr>
      </w:pPr>
      <w:r w:rsidRPr="00453704">
        <w:rPr>
          <w:sz w:val="24"/>
          <w:szCs w:val="24"/>
        </w:rPr>
        <w:t>4)</w:t>
      </w:r>
      <w:r w:rsidRPr="00453704">
        <w:rPr>
          <w:sz w:val="24"/>
          <w:szCs w:val="24"/>
        </w:rPr>
        <w:tab/>
        <w:t>gdy zmiany te spowodowane są zmianami organizacyjnymi Zamawiającego (między innymi zmiany związane z wprowadzeniem nowego programu elektronicznego obiegu dokumentów, zmiany organizacji pracy Zamawiającego).</w:t>
      </w:r>
    </w:p>
    <w:p w14:paraId="103BC853" w14:textId="77777777" w:rsidR="00A05384" w:rsidRPr="00453704" w:rsidRDefault="00A05384" w:rsidP="00A05384">
      <w:pPr>
        <w:spacing w:before="0" w:after="120" w:line="240" w:lineRule="auto"/>
        <w:rPr>
          <w:sz w:val="24"/>
          <w:szCs w:val="24"/>
        </w:rPr>
      </w:pPr>
      <w:r w:rsidRPr="00453704">
        <w:rPr>
          <w:sz w:val="24"/>
          <w:szCs w:val="24"/>
        </w:rPr>
        <w:t>5.</w:t>
      </w:r>
      <w:r w:rsidRPr="00453704">
        <w:rPr>
          <w:sz w:val="24"/>
          <w:szCs w:val="24"/>
        </w:rPr>
        <w:tab/>
        <w:t>Istotne zmiany postanowień Umowy w stosunku do cen jednostkowych, na podstawie, których dokonano wyboru Wykonawcy mogą dotyczyć przypadków:</w:t>
      </w:r>
    </w:p>
    <w:p w14:paraId="6080DDAF" w14:textId="77777777" w:rsidR="00A05384" w:rsidRPr="00453704" w:rsidRDefault="00A05384" w:rsidP="00A05384">
      <w:pPr>
        <w:spacing w:before="0" w:after="120" w:line="240" w:lineRule="auto"/>
        <w:rPr>
          <w:sz w:val="24"/>
          <w:szCs w:val="24"/>
        </w:rPr>
      </w:pPr>
      <w:r w:rsidRPr="00453704">
        <w:rPr>
          <w:sz w:val="24"/>
          <w:szCs w:val="24"/>
        </w:rPr>
        <w:t>1)</w:t>
      </w:r>
      <w:r w:rsidRPr="00453704">
        <w:rPr>
          <w:sz w:val="24"/>
          <w:szCs w:val="24"/>
        </w:rPr>
        <w:tab/>
        <w:t>zmiany stawki podatku VAT na usługi pocztowe w wyniku, której nastąpi zmiana cen jednostkowych odpowiednio do zmiany stawki podatku VAT,</w:t>
      </w:r>
    </w:p>
    <w:p w14:paraId="4AC571FE" w14:textId="77777777" w:rsidR="00A05384" w:rsidRPr="00453704" w:rsidRDefault="00A05384" w:rsidP="00A05384">
      <w:pPr>
        <w:spacing w:before="0" w:after="120" w:line="240" w:lineRule="auto"/>
        <w:rPr>
          <w:sz w:val="24"/>
          <w:szCs w:val="24"/>
        </w:rPr>
      </w:pPr>
      <w:r w:rsidRPr="00453704">
        <w:rPr>
          <w:sz w:val="24"/>
          <w:szCs w:val="24"/>
        </w:rPr>
        <w:t>2)</w:t>
      </w:r>
      <w:r w:rsidRPr="00453704">
        <w:rPr>
          <w:sz w:val="24"/>
          <w:szCs w:val="24"/>
        </w:rPr>
        <w:tab/>
        <w:t>zmiany umowy wynikającej z uregulowań prawnych w zakresie ustalania lub zatwierdzania cen za usługi pocztowe w rozumieniu ustawy Prawo Pocztowe, a także w przypadku, kiedy ich wprowadzenie wynika z okoliczności powodujących, iż zmiana ww. cen leży w interesie publicznym,</w:t>
      </w:r>
    </w:p>
    <w:p w14:paraId="13B2FAF0" w14:textId="77777777" w:rsidR="00A05384" w:rsidRPr="00453704" w:rsidRDefault="00A05384" w:rsidP="00A05384">
      <w:pPr>
        <w:spacing w:before="0" w:after="120" w:line="240" w:lineRule="auto"/>
        <w:rPr>
          <w:sz w:val="24"/>
          <w:szCs w:val="24"/>
        </w:rPr>
      </w:pPr>
      <w:r w:rsidRPr="00453704">
        <w:rPr>
          <w:sz w:val="24"/>
          <w:szCs w:val="24"/>
        </w:rPr>
        <w:t>3)</w:t>
      </w:r>
      <w:r w:rsidRPr="00453704">
        <w:rPr>
          <w:sz w:val="24"/>
          <w:szCs w:val="24"/>
        </w:rPr>
        <w:tab/>
        <w:t>gdy ceny jednostkowe określone przez Wykonawcę w ofercie ulegną obniżeniu w toku realizacji zamówienia w wyniku, obniżenia opłat pocztowych wynikające ze standardowych cenników lub regulaminu Wykonawcy. Wykonawca w takim przypadku będzie stosować względem Zamawiającego obniżone opłaty pocztowe dla usług, wynikające z aktualnego obowiązującego Wykonawcy cennika lub regulaminu.</w:t>
      </w:r>
    </w:p>
    <w:p w14:paraId="54517E9C" w14:textId="77777777" w:rsidR="00A05384" w:rsidRPr="00453704" w:rsidRDefault="00A05384" w:rsidP="00A05384">
      <w:pPr>
        <w:spacing w:before="0" w:after="120" w:line="240" w:lineRule="auto"/>
        <w:rPr>
          <w:sz w:val="24"/>
          <w:szCs w:val="24"/>
        </w:rPr>
      </w:pPr>
      <w:r w:rsidRPr="00453704">
        <w:rPr>
          <w:sz w:val="24"/>
          <w:szCs w:val="24"/>
        </w:rPr>
        <w:t>4)</w:t>
      </w:r>
      <w:r w:rsidRPr="00453704">
        <w:rPr>
          <w:sz w:val="24"/>
          <w:szCs w:val="24"/>
        </w:rPr>
        <w:tab/>
        <w:t>Zmiany wysokości minimalnego wynagrodzenia za pracę albo wysokości minimalnej stawki godzinowej. Ustalanej na podstawie przepisów ustawy z dnia 10.10.2002r. o minimalnym wynagrodzeniu za pracę,</w:t>
      </w:r>
    </w:p>
    <w:p w14:paraId="55731411" w14:textId="77777777" w:rsidR="00A05384" w:rsidRPr="00453704" w:rsidRDefault="00A05384" w:rsidP="00A05384">
      <w:pPr>
        <w:spacing w:before="0" w:after="120" w:line="240" w:lineRule="auto"/>
        <w:rPr>
          <w:sz w:val="24"/>
          <w:szCs w:val="24"/>
        </w:rPr>
      </w:pPr>
      <w:r w:rsidRPr="00453704">
        <w:rPr>
          <w:sz w:val="24"/>
          <w:szCs w:val="24"/>
        </w:rPr>
        <w:t>5)</w:t>
      </w:r>
      <w:r w:rsidRPr="00453704">
        <w:rPr>
          <w:sz w:val="24"/>
          <w:szCs w:val="24"/>
        </w:rPr>
        <w:tab/>
        <w:t>Zmiany zasad podlegania ubezpieczeniom społecznym lub ubezpieczeniu zdrowotnemu lub wysokości stawki na ubezpieczenia społeczne lub zdrowotne.</w:t>
      </w:r>
    </w:p>
    <w:p w14:paraId="3AD5B182" w14:textId="77777777" w:rsidR="00A05384" w:rsidRPr="00453704" w:rsidRDefault="00A05384" w:rsidP="00A05384">
      <w:pPr>
        <w:spacing w:before="0" w:after="120" w:line="240" w:lineRule="auto"/>
        <w:rPr>
          <w:sz w:val="24"/>
          <w:szCs w:val="24"/>
        </w:rPr>
      </w:pPr>
      <w:r w:rsidRPr="00453704">
        <w:rPr>
          <w:sz w:val="24"/>
          <w:szCs w:val="24"/>
        </w:rPr>
        <w:t>6.</w:t>
      </w:r>
      <w:r w:rsidRPr="00453704">
        <w:rPr>
          <w:sz w:val="24"/>
          <w:szCs w:val="24"/>
        </w:rPr>
        <w:tab/>
        <w:t>Wszystkie zmiany umowy dokonywane będą w formie pisemnej i muszą być podpisane przez upoważnionych przedstawicieli obu Stron.</w:t>
      </w:r>
    </w:p>
    <w:p w14:paraId="3307A032" w14:textId="77777777" w:rsidR="00A05384" w:rsidRPr="00453704" w:rsidRDefault="00A05384" w:rsidP="00A05384">
      <w:pPr>
        <w:spacing w:before="0" w:after="120" w:line="240" w:lineRule="auto"/>
        <w:rPr>
          <w:sz w:val="24"/>
          <w:szCs w:val="24"/>
        </w:rPr>
      </w:pPr>
    </w:p>
    <w:p w14:paraId="46995B15" w14:textId="77777777" w:rsidR="00A05384" w:rsidRPr="00453704" w:rsidRDefault="00A05384" w:rsidP="00A05384">
      <w:pPr>
        <w:spacing w:before="0" w:after="120" w:line="240" w:lineRule="auto"/>
        <w:rPr>
          <w:sz w:val="24"/>
          <w:szCs w:val="24"/>
        </w:rPr>
      </w:pPr>
      <w:r w:rsidRPr="00453704">
        <w:rPr>
          <w:sz w:val="24"/>
          <w:szCs w:val="24"/>
        </w:rPr>
        <w:t>§ 11.</w:t>
      </w:r>
    </w:p>
    <w:p w14:paraId="044801F5" w14:textId="77777777" w:rsidR="00A05384" w:rsidRPr="00453704" w:rsidRDefault="00A05384" w:rsidP="00A05384">
      <w:pPr>
        <w:spacing w:before="0" w:after="120" w:line="240" w:lineRule="auto"/>
        <w:rPr>
          <w:sz w:val="24"/>
          <w:szCs w:val="24"/>
        </w:rPr>
      </w:pPr>
      <w:r w:rsidRPr="00453704">
        <w:rPr>
          <w:sz w:val="24"/>
          <w:szCs w:val="24"/>
        </w:rPr>
        <w:t>1.</w:t>
      </w:r>
      <w:r w:rsidRPr="00453704">
        <w:rPr>
          <w:sz w:val="24"/>
          <w:szCs w:val="24"/>
        </w:rPr>
        <w:tab/>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597FD8DD" w14:textId="77777777" w:rsidR="00A05384" w:rsidRPr="00453704" w:rsidRDefault="00A05384" w:rsidP="00A05384">
      <w:pPr>
        <w:spacing w:before="0" w:after="120" w:line="240" w:lineRule="auto"/>
        <w:rPr>
          <w:sz w:val="24"/>
          <w:szCs w:val="24"/>
        </w:rPr>
      </w:pPr>
      <w:r w:rsidRPr="00453704">
        <w:rPr>
          <w:sz w:val="24"/>
          <w:szCs w:val="24"/>
        </w:rPr>
        <w:t>2.</w:t>
      </w:r>
      <w:r w:rsidRPr="00453704">
        <w:rPr>
          <w:sz w:val="24"/>
          <w:szCs w:val="24"/>
        </w:rPr>
        <w:tab/>
        <w:t>Zamawiający jest uprawniony do natychmiastowego odstąpienia od umowy bez wyznaczania Wykonawcy dodatkowego terminu, jeżeli pomimo trzykrotnej reklamacji lub trzykrotnego zgłoszenia przez Zamawiającego na piśmie uwag dotyczących sposobu realizacji Umowy przez Wykonawcę nie uzyskano wyjaśnień ze strony Wykonawcy.</w:t>
      </w:r>
    </w:p>
    <w:p w14:paraId="18AF6D5B" w14:textId="77777777" w:rsidR="00A05384" w:rsidRPr="00453704" w:rsidRDefault="00A05384" w:rsidP="00A05384">
      <w:pPr>
        <w:spacing w:before="0" w:after="120" w:line="240" w:lineRule="auto"/>
        <w:rPr>
          <w:sz w:val="24"/>
          <w:szCs w:val="24"/>
        </w:rPr>
      </w:pPr>
      <w:r w:rsidRPr="00453704">
        <w:rPr>
          <w:sz w:val="24"/>
          <w:szCs w:val="24"/>
        </w:rPr>
        <w:t>3.</w:t>
      </w:r>
      <w:r w:rsidRPr="00453704">
        <w:rPr>
          <w:sz w:val="24"/>
          <w:szCs w:val="24"/>
        </w:rPr>
        <w:tab/>
        <w:t>Wypowiedzenie umowy, o którym mowa w ust. 2 może być przez Zamawiającego dokonane w terminie do 3 miesięcy o daty zaistnienia którejkolwiek z przesłanek, o których mowa w ust. 2.</w:t>
      </w:r>
    </w:p>
    <w:p w14:paraId="1D02F216" w14:textId="77777777" w:rsidR="00A05384" w:rsidRPr="00453704" w:rsidRDefault="00A05384" w:rsidP="00A05384">
      <w:pPr>
        <w:spacing w:before="0" w:after="120" w:line="240" w:lineRule="auto"/>
        <w:rPr>
          <w:sz w:val="24"/>
          <w:szCs w:val="24"/>
        </w:rPr>
      </w:pPr>
    </w:p>
    <w:p w14:paraId="150DE80C" w14:textId="77777777" w:rsidR="00A05384" w:rsidRPr="00453704" w:rsidRDefault="00A05384" w:rsidP="00A05384">
      <w:pPr>
        <w:spacing w:before="0" w:after="120" w:line="240" w:lineRule="auto"/>
        <w:rPr>
          <w:sz w:val="24"/>
          <w:szCs w:val="24"/>
        </w:rPr>
      </w:pPr>
      <w:r w:rsidRPr="00453704">
        <w:rPr>
          <w:sz w:val="24"/>
          <w:szCs w:val="24"/>
        </w:rPr>
        <w:t>§ 12.</w:t>
      </w:r>
    </w:p>
    <w:p w14:paraId="518BD4B9" w14:textId="77777777" w:rsidR="00A05384" w:rsidRPr="00453704" w:rsidRDefault="00A05384" w:rsidP="00A05384">
      <w:pPr>
        <w:spacing w:before="0" w:after="120" w:line="240" w:lineRule="auto"/>
        <w:rPr>
          <w:sz w:val="24"/>
          <w:szCs w:val="24"/>
        </w:rPr>
      </w:pPr>
      <w:r w:rsidRPr="00453704">
        <w:rPr>
          <w:sz w:val="24"/>
          <w:szCs w:val="24"/>
        </w:rPr>
        <w:t>Odstąpienie od umowy powinno nastąpić w formie pisemnej pod rygorem nieważności takiego oświadczenia i powinno zawierać uzasadnienie.</w:t>
      </w:r>
    </w:p>
    <w:p w14:paraId="7C6C982B" w14:textId="77777777" w:rsidR="00A05384" w:rsidRPr="00453704" w:rsidRDefault="00A05384" w:rsidP="00A05384">
      <w:pPr>
        <w:spacing w:before="0" w:after="120" w:line="240" w:lineRule="auto"/>
        <w:rPr>
          <w:sz w:val="24"/>
          <w:szCs w:val="24"/>
        </w:rPr>
      </w:pPr>
    </w:p>
    <w:p w14:paraId="6D169717" w14:textId="77777777" w:rsidR="00A05384" w:rsidRPr="00453704" w:rsidRDefault="00A05384" w:rsidP="00A05384">
      <w:pPr>
        <w:spacing w:before="0" w:after="120" w:line="240" w:lineRule="auto"/>
        <w:rPr>
          <w:sz w:val="24"/>
          <w:szCs w:val="24"/>
        </w:rPr>
      </w:pPr>
      <w:r w:rsidRPr="00453704">
        <w:rPr>
          <w:sz w:val="24"/>
          <w:szCs w:val="24"/>
        </w:rPr>
        <w:t>§ 13.</w:t>
      </w:r>
    </w:p>
    <w:p w14:paraId="16AF35BC" w14:textId="77777777" w:rsidR="00A05384" w:rsidRPr="00453704" w:rsidRDefault="00A05384" w:rsidP="00A05384">
      <w:pPr>
        <w:spacing w:before="0" w:after="120" w:line="240" w:lineRule="auto"/>
        <w:rPr>
          <w:sz w:val="24"/>
          <w:szCs w:val="24"/>
        </w:rPr>
      </w:pPr>
      <w:r w:rsidRPr="00453704">
        <w:rPr>
          <w:sz w:val="24"/>
          <w:szCs w:val="24"/>
        </w:rPr>
        <w:t>1.</w:t>
      </w:r>
      <w:r w:rsidRPr="00453704">
        <w:rPr>
          <w:sz w:val="24"/>
          <w:szCs w:val="24"/>
        </w:rPr>
        <w:tab/>
        <w:t>Strony umowy zobowiązują się do niezwłocznego wzajemnego informowania o każdej zmianie danych wymienionych w umowie, mających wpływ na jej ważność.</w:t>
      </w:r>
    </w:p>
    <w:p w14:paraId="5AAD21D2" w14:textId="77777777" w:rsidR="00A05384" w:rsidRPr="00453704" w:rsidRDefault="00A05384" w:rsidP="00A05384">
      <w:pPr>
        <w:spacing w:before="0" w:after="120" w:line="240" w:lineRule="auto"/>
        <w:rPr>
          <w:sz w:val="24"/>
          <w:szCs w:val="24"/>
        </w:rPr>
      </w:pPr>
      <w:r w:rsidRPr="00453704">
        <w:rPr>
          <w:sz w:val="24"/>
          <w:szCs w:val="24"/>
        </w:rPr>
        <w:t>2.</w:t>
      </w:r>
      <w:r w:rsidRPr="00453704">
        <w:rPr>
          <w:sz w:val="24"/>
          <w:szCs w:val="24"/>
        </w:rPr>
        <w:tab/>
        <w:t>W przypadku poniesienia strat z powodu braku aktualizacji danych, Strony zastrzegają sobie prawo dochodzenia odszkodowania na zasadach ogólnych.</w:t>
      </w:r>
    </w:p>
    <w:p w14:paraId="3EF75BCB" w14:textId="77777777" w:rsidR="00A05384" w:rsidRPr="00453704" w:rsidRDefault="00A05384" w:rsidP="00A05384">
      <w:pPr>
        <w:spacing w:before="0" w:after="120" w:line="240" w:lineRule="auto"/>
        <w:rPr>
          <w:sz w:val="24"/>
          <w:szCs w:val="24"/>
        </w:rPr>
      </w:pPr>
      <w:r w:rsidRPr="00453704">
        <w:rPr>
          <w:sz w:val="24"/>
          <w:szCs w:val="24"/>
        </w:rPr>
        <w:t>§ 14.</w:t>
      </w:r>
    </w:p>
    <w:p w14:paraId="328940CE" w14:textId="77777777" w:rsidR="00A05384" w:rsidRPr="00453704" w:rsidRDefault="00A05384" w:rsidP="00A05384">
      <w:pPr>
        <w:spacing w:before="0" w:after="120" w:line="240" w:lineRule="auto"/>
        <w:rPr>
          <w:sz w:val="24"/>
          <w:szCs w:val="24"/>
        </w:rPr>
      </w:pPr>
      <w:r w:rsidRPr="00453704">
        <w:rPr>
          <w:sz w:val="24"/>
          <w:szCs w:val="24"/>
        </w:rPr>
        <w:t>1.</w:t>
      </w:r>
      <w:r w:rsidRPr="00453704">
        <w:rPr>
          <w:sz w:val="24"/>
          <w:szCs w:val="24"/>
        </w:rPr>
        <w:tab/>
        <w:t>W razie sporu na tle wykonania niniejszej umowy Strona jest zobowiązana skierować konkretne roszczenie na piśmie.</w:t>
      </w:r>
    </w:p>
    <w:p w14:paraId="5687F24E" w14:textId="77777777" w:rsidR="00A05384" w:rsidRPr="00453704" w:rsidRDefault="00A05384" w:rsidP="00A05384">
      <w:pPr>
        <w:spacing w:before="0" w:after="120" w:line="240" w:lineRule="auto"/>
        <w:rPr>
          <w:sz w:val="24"/>
          <w:szCs w:val="24"/>
        </w:rPr>
      </w:pPr>
      <w:r w:rsidRPr="00453704">
        <w:rPr>
          <w:sz w:val="24"/>
          <w:szCs w:val="24"/>
        </w:rPr>
        <w:t>2.</w:t>
      </w:r>
      <w:r w:rsidRPr="00453704">
        <w:rPr>
          <w:sz w:val="24"/>
          <w:szCs w:val="24"/>
        </w:rPr>
        <w:tab/>
        <w:t>Strona ma obowiązek do pisemnego ustosunkowania się do zgłoszonego roszczenia w terminie 7 dni od daty zgłoszenia roszczenia.</w:t>
      </w:r>
    </w:p>
    <w:p w14:paraId="38678183" w14:textId="77777777" w:rsidR="00A05384" w:rsidRPr="00453704" w:rsidRDefault="00A05384" w:rsidP="00A05384">
      <w:pPr>
        <w:spacing w:before="0" w:after="120" w:line="240" w:lineRule="auto"/>
        <w:rPr>
          <w:sz w:val="24"/>
          <w:szCs w:val="24"/>
        </w:rPr>
      </w:pPr>
      <w:r w:rsidRPr="00453704">
        <w:rPr>
          <w:sz w:val="24"/>
          <w:szCs w:val="24"/>
        </w:rPr>
        <w:t>3.</w:t>
      </w:r>
      <w:r w:rsidRPr="00453704">
        <w:rPr>
          <w:sz w:val="24"/>
          <w:szCs w:val="24"/>
        </w:rPr>
        <w:tab/>
        <w:t>W razie odmowy uznania roszczenia, względnie nieudzielania odpowiedzi na roszczenie w terminie, o którym mowa w ust. 2, Strona uprawniona jest do wystąpienia na drogę sądową.</w:t>
      </w:r>
    </w:p>
    <w:p w14:paraId="75E05CFF" w14:textId="77777777" w:rsidR="00A05384" w:rsidRPr="00453704" w:rsidRDefault="00A05384" w:rsidP="00A05384">
      <w:pPr>
        <w:spacing w:before="0" w:after="120" w:line="240" w:lineRule="auto"/>
        <w:rPr>
          <w:sz w:val="24"/>
          <w:szCs w:val="24"/>
        </w:rPr>
      </w:pPr>
      <w:r w:rsidRPr="00453704">
        <w:rPr>
          <w:sz w:val="24"/>
          <w:szCs w:val="24"/>
        </w:rPr>
        <w:t>4.</w:t>
      </w:r>
      <w:r w:rsidRPr="00453704">
        <w:rPr>
          <w:sz w:val="24"/>
          <w:szCs w:val="24"/>
        </w:rPr>
        <w:tab/>
        <w:t>Właściwym do rozpoznania sporów wynikłych na tle realizacji niniejszej umowy jest sąd właściwy miejscowo dla siedziby Zamawiającego.</w:t>
      </w:r>
    </w:p>
    <w:p w14:paraId="3B5C9DBF" w14:textId="77777777" w:rsidR="00A05384" w:rsidRPr="00453704" w:rsidRDefault="00A05384" w:rsidP="00A05384">
      <w:pPr>
        <w:spacing w:before="0" w:after="120" w:line="240" w:lineRule="auto"/>
        <w:rPr>
          <w:sz w:val="24"/>
          <w:szCs w:val="24"/>
        </w:rPr>
      </w:pPr>
    </w:p>
    <w:p w14:paraId="6B1C6CA5" w14:textId="77777777" w:rsidR="00A05384" w:rsidRPr="00453704" w:rsidRDefault="00A05384" w:rsidP="00A05384">
      <w:pPr>
        <w:spacing w:before="0" w:after="120" w:line="240" w:lineRule="auto"/>
        <w:rPr>
          <w:sz w:val="24"/>
          <w:szCs w:val="24"/>
        </w:rPr>
      </w:pPr>
      <w:r w:rsidRPr="00453704">
        <w:rPr>
          <w:sz w:val="24"/>
          <w:szCs w:val="24"/>
        </w:rPr>
        <w:t>§ 15.</w:t>
      </w:r>
    </w:p>
    <w:p w14:paraId="3C80E1FD" w14:textId="77777777" w:rsidR="00A05384" w:rsidRPr="00453704" w:rsidRDefault="00A05384" w:rsidP="00A05384">
      <w:pPr>
        <w:spacing w:before="0" w:after="120" w:line="240" w:lineRule="auto"/>
        <w:rPr>
          <w:sz w:val="24"/>
          <w:szCs w:val="24"/>
        </w:rPr>
      </w:pPr>
      <w:r w:rsidRPr="00453704">
        <w:rPr>
          <w:sz w:val="24"/>
          <w:szCs w:val="24"/>
        </w:rPr>
        <w:t>1.</w:t>
      </w:r>
      <w:r w:rsidRPr="00453704">
        <w:rPr>
          <w:sz w:val="24"/>
          <w:szCs w:val="24"/>
        </w:rPr>
        <w:tab/>
        <w:t>W sprawach nieuregulowanych niniejszą Umową mają zastosowanie powszechnie obowiązujące przepisy prawa polskiego, a w szczególności Ustawy Prawo zamówień publicznych, Prawa pocztowego i Kodeksu Cywilnego.</w:t>
      </w:r>
    </w:p>
    <w:p w14:paraId="376A7E0D" w14:textId="77777777" w:rsidR="00A05384" w:rsidRPr="00453704" w:rsidRDefault="00A05384" w:rsidP="00A05384">
      <w:pPr>
        <w:spacing w:before="0" w:after="120" w:line="240" w:lineRule="auto"/>
        <w:rPr>
          <w:sz w:val="24"/>
          <w:szCs w:val="24"/>
        </w:rPr>
      </w:pPr>
      <w:r w:rsidRPr="00453704">
        <w:rPr>
          <w:sz w:val="24"/>
          <w:szCs w:val="24"/>
        </w:rPr>
        <w:t>2.</w:t>
      </w:r>
      <w:r w:rsidRPr="00453704">
        <w:rPr>
          <w:sz w:val="24"/>
          <w:szCs w:val="24"/>
        </w:rPr>
        <w:tab/>
        <w:t>Wszelkie spory wynikające z realizacji umowy Strony będą starały się rozstrzygać polubownie lub w razie nie dojścia do porozumienia rozstrzygać będzie Sąd powszechny właściwy miejscowo dla siedziby Zamawiającego</w:t>
      </w:r>
    </w:p>
    <w:p w14:paraId="0B729C15" w14:textId="77777777" w:rsidR="00A05384" w:rsidRPr="00453704" w:rsidRDefault="00A05384" w:rsidP="00A05384">
      <w:pPr>
        <w:spacing w:before="0" w:after="120" w:line="240" w:lineRule="auto"/>
        <w:rPr>
          <w:sz w:val="24"/>
          <w:szCs w:val="24"/>
        </w:rPr>
      </w:pPr>
    </w:p>
    <w:p w14:paraId="46DA7F8F" w14:textId="77777777" w:rsidR="00A05384" w:rsidRPr="00453704" w:rsidRDefault="00A05384" w:rsidP="00A05384">
      <w:pPr>
        <w:spacing w:before="0" w:after="120" w:line="240" w:lineRule="auto"/>
        <w:rPr>
          <w:sz w:val="24"/>
          <w:szCs w:val="24"/>
        </w:rPr>
      </w:pPr>
      <w:r w:rsidRPr="00453704">
        <w:rPr>
          <w:sz w:val="24"/>
          <w:szCs w:val="24"/>
        </w:rPr>
        <w:t>§ 16.</w:t>
      </w:r>
    </w:p>
    <w:p w14:paraId="475C780D" w14:textId="77777777" w:rsidR="00A05384" w:rsidRPr="00453704" w:rsidRDefault="00A05384" w:rsidP="00A05384">
      <w:pPr>
        <w:spacing w:before="0" w:after="120" w:line="240" w:lineRule="auto"/>
        <w:rPr>
          <w:sz w:val="24"/>
          <w:szCs w:val="24"/>
        </w:rPr>
      </w:pPr>
      <w:r w:rsidRPr="00453704">
        <w:rPr>
          <w:sz w:val="24"/>
          <w:szCs w:val="24"/>
        </w:rPr>
        <w:t>Umowę niniejszą sporządzono w języku polskim w czterech  jednobrzmiących egzemplarzach, trzy  egzemplarze dla Zamawiającego, jeden egzemplarz dla Wykonawcy.</w:t>
      </w:r>
    </w:p>
    <w:p w14:paraId="4176622A" w14:textId="77777777" w:rsidR="00A05384" w:rsidRPr="00453704" w:rsidRDefault="00A05384" w:rsidP="00A05384">
      <w:pPr>
        <w:spacing w:before="0" w:after="120" w:line="240" w:lineRule="auto"/>
        <w:rPr>
          <w:sz w:val="24"/>
          <w:szCs w:val="24"/>
        </w:rPr>
      </w:pPr>
    </w:p>
    <w:p w14:paraId="75A0BE1F" w14:textId="77777777" w:rsidR="00A05384" w:rsidRPr="00453704" w:rsidRDefault="00A05384" w:rsidP="00A05384">
      <w:pPr>
        <w:spacing w:before="0" w:after="120" w:line="240" w:lineRule="auto"/>
        <w:rPr>
          <w:sz w:val="24"/>
          <w:szCs w:val="24"/>
        </w:rPr>
      </w:pPr>
    </w:p>
    <w:p w14:paraId="32AA9570" w14:textId="77777777" w:rsidR="00A05384" w:rsidRPr="00453704" w:rsidRDefault="00A05384" w:rsidP="00A05384">
      <w:pPr>
        <w:spacing w:before="0" w:after="120" w:line="240" w:lineRule="auto"/>
        <w:rPr>
          <w:sz w:val="24"/>
          <w:szCs w:val="24"/>
        </w:rPr>
      </w:pPr>
    </w:p>
    <w:p w14:paraId="5533AC00" w14:textId="77777777" w:rsidR="00A05384" w:rsidRPr="00453704" w:rsidRDefault="00A05384" w:rsidP="00A05384">
      <w:pPr>
        <w:spacing w:before="0" w:after="120" w:line="240" w:lineRule="auto"/>
        <w:rPr>
          <w:sz w:val="24"/>
          <w:szCs w:val="24"/>
        </w:rPr>
      </w:pPr>
    </w:p>
    <w:p w14:paraId="3A5A4C53" w14:textId="77777777" w:rsidR="00A05384" w:rsidRPr="00453704" w:rsidRDefault="00A05384" w:rsidP="00A05384">
      <w:pPr>
        <w:spacing w:before="0" w:after="120" w:line="240" w:lineRule="auto"/>
        <w:rPr>
          <w:sz w:val="24"/>
          <w:szCs w:val="24"/>
        </w:rPr>
      </w:pPr>
      <w:r w:rsidRPr="00453704">
        <w:rPr>
          <w:sz w:val="24"/>
          <w:szCs w:val="24"/>
        </w:rPr>
        <w:t xml:space="preserve">ZAMAWIAJĄCY: </w:t>
      </w:r>
      <w:r w:rsidRPr="00453704">
        <w:rPr>
          <w:sz w:val="24"/>
          <w:szCs w:val="24"/>
        </w:rPr>
        <w:tab/>
      </w:r>
      <w:r w:rsidRPr="00453704">
        <w:rPr>
          <w:sz w:val="24"/>
          <w:szCs w:val="24"/>
        </w:rPr>
        <w:tab/>
      </w:r>
      <w:r w:rsidRPr="00453704">
        <w:rPr>
          <w:sz w:val="24"/>
          <w:szCs w:val="24"/>
        </w:rPr>
        <w:tab/>
      </w:r>
      <w:r w:rsidRPr="00453704">
        <w:rPr>
          <w:sz w:val="24"/>
          <w:szCs w:val="24"/>
        </w:rPr>
        <w:tab/>
      </w:r>
      <w:r w:rsidRPr="00453704">
        <w:rPr>
          <w:sz w:val="24"/>
          <w:szCs w:val="24"/>
        </w:rPr>
        <w:tab/>
      </w:r>
      <w:r w:rsidRPr="00453704">
        <w:rPr>
          <w:sz w:val="24"/>
          <w:szCs w:val="24"/>
        </w:rPr>
        <w:tab/>
      </w:r>
      <w:r w:rsidRPr="00453704">
        <w:rPr>
          <w:sz w:val="24"/>
          <w:szCs w:val="24"/>
        </w:rPr>
        <w:tab/>
      </w:r>
      <w:r w:rsidRPr="00453704">
        <w:rPr>
          <w:sz w:val="24"/>
          <w:szCs w:val="24"/>
        </w:rPr>
        <w:tab/>
        <w:t>WYKONAWCA:</w:t>
      </w:r>
    </w:p>
    <w:p w14:paraId="352EDB34" w14:textId="77777777" w:rsidR="00A05384" w:rsidRPr="00453704" w:rsidRDefault="00A05384" w:rsidP="00A05384">
      <w:pPr>
        <w:spacing w:before="0" w:after="120" w:line="240" w:lineRule="auto"/>
        <w:rPr>
          <w:sz w:val="24"/>
          <w:szCs w:val="24"/>
        </w:rPr>
      </w:pPr>
    </w:p>
    <w:p w14:paraId="619C2591" w14:textId="77777777" w:rsidR="00A05384" w:rsidRPr="00D82CB9" w:rsidRDefault="00A05384" w:rsidP="00A05384">
      <w:pPr>
        <w:spacing w:before="0" w:after="120" w:line="240" w:lineRule="auto"/>
        <w:rPr>
          <w:sz w:val="24"/>
          <w:szCs w:val="24"/>
        </w:rPr>
      </w:pPr>
    </w:p>
    <w:p w14:paraId="6589A300" w14:textId="77777777" w:rsidR="003826A3" w:rsidRPr="00C96B3C" w:rsidRDefault="003826A3" w:rsidP="00A05384">
      <w:pPr>
        <w:spacing w:before="0" w:after="0" w:line="240" w:lineRule="auto"/>
        <w:ind w:left="152" w:hanging="10"/>
        <w:jc w:val="center"/>
        <w:rPr>
          <w:rFonts w:ascii="Calibri" w:eastAsia="Times New Roman" w:hAnsi="Calibri" w:cs="Calibri"/>
          <w:sz w:val="22"/>
          <w:szCs w:val="22"/>
          <w:lang w:eastAsia="en-US"/>
        </w:rPr>
      </w:pPr>
    </w:p>
    <w:sectPr w:rsidR="003826A3" w:rsidRPr="00C96B3C" w:rsidSect="00963276">
      <w:headerReference w:type="default" r:id="rId22"/>
      <w:footerReference w:type="default" r:id="rId23"/>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7CA5B" w14:textId="77777777" w:rsidR="00811A7A" w:rsidRDefault="00811A7A">
      <w:r>
        <w:separator/>
      </w:r>
    </w:p>
  </w:endnote>
  <w:endnote w:type="continuationSeparator" w:id="0">
    <w:p w14:paraId="5A243FED" w14:textId="77777777" w:rsidR="00811A7A" w:rsidRDefault="0081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23E2111A" w14:textId="77777777" w:rsidR="00B225B2" w:rsidRPr="00BF289D" w:rsidRDefault="00B225B2"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00F5450E">
              <w:rPr>
                <w:b/>
                <w:bCs/>
                <w:noProof/>
                <w:sz w:val="16"/>
                <w:szCs w:val="16"/>
              </w:rPr>
              <w:t>43</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00F5450E">
              <w:rPr>
                <w:b/>
                <w:bCs/>
                <w:noProof/>
                <w:sz w:val="16"/>
                <w:szCs w:val="16"/>
              </w:rPr>
              <w:t>43</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32B6D97A" w14:textId="77777777" w:rsidR="00B225B2"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B225B2" w:rsidRPr="00585C26">
              <w:rPr>
                <w:sz w:val="16"/>
                <w:szCs w:val="16"/>
              </w:rPr>
              <w:t xml:space="preserve">Sprawę prowadzi: Michał Mruk, </w:t>
            </w:r>
            <w:r w:rsidR="00B225B2" w:rsidRPr="00B225B2">
              <w:rPr>
                <w:sz w:val="16"/>
                <w:szCs w:val="16"/>
              </w:rPr>
              <w:t>tel. 600 096 246 lub 75 782 36 53</w:t>
            </w:r>
            <w:r w:rsidR="00B225B2" w:rsidRPr="00585C26">
              <w:rPr>
                <w:sz w:val="16"/>
                <w:szCs w:val="16"/>
              </w:rPr>
              <w:t xml:space="preserve">, e-mail: </w:t>
            </w:r>
            <w:hyperlink r:id="rId1" w:history="1">
              <w:r w:rsidR="00B225B2" w:rsidRPr="00585C26">
                <w:rPr>
                  <w:rStyle w:val="Hipercze"/>
                  <w:sz w:val="16"/>
                  <w:szCs w:val="16"/>
                </w:rPr>
                <w:t>m.mruk@powiatlwowecki.pl</w:t>
              </w:r>
            </w:hyperlink>
            <w:r w:rsidR="00B225B2" w:rsidRPr="00585C26">
              <w:rPr>
                <w:sz w:val="16"/>
                <w:szCs w:val="16"/>
              </w:rPr>
              <w:t xml:space="preserve"> </w:t>
            </w:r>
          </w:sdtContent>
        </w:sdt>
        <w:r w:rsidR="00B225B2" w:rsidRPr="00BF289D">
          <w:rPr>
            <w:sz w:val="16"/>
            <w:szCs w:val="16"/>
          </w:rPr>
          <w:t xml:space="preserve"> </w:t>
        </w:r>
      </w:p>
    </w:sdtContent>
  </w:sdt>
  <w:p w14:paraId="2BC1FEA7" w14:textId="7F348944" w:rsidR="00B225B2" w:rsidRPr="00BF289D" w:rsidRDefault="00B225B2"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591B2268" wp14:editId="7B9E33C2">
              <wp:simplePos x="0" y="0"/>
              <wp:positionH relativeFrom="column">
                <wp:posOffset>-114300</wp:posOffset>
              </wp:positionH>
              <wp:positionV relativeFrom="paragraph">
                <wp:posOffset>73025</wp:posOffset>
              </wp:positionV>
              <wp:extent cx="5943600" cy="0"/>
              <wp:effectExtent l="9525" t="6350"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BD574"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4C5324A2" w14:textId="77777777" w:rsidR="00B225B2" w:rsidRPr="00BF289D" w:rsidRDefault="00B225B2"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2CB13E22" w14:textId="77777777" w:rsidR="00B225B2" w:rsidRPr="00BF289D" w:rsidRDefault="00B225B2" w:rsidP="00963276">
    <w:pPr>
      <w:pStyle w:val="Stopka"/>
      <w:spacing w:before="0" w:after="0"/>
      <w:ind w:left="-360" w:right="-337"/>
      <w:jc w:val="center"/>
      <w:rPr>
        <w:color w:val="000000"/>
        <w:sz w:val="16"/>
        <w:szCs w:val="16"/>
        <w:lang w:val="de-DE"/>
      </w:rPr>
    </w:pPr>
    <w:r w:rsidRPr="00BF289D">
      <w:rPr>
        <w:color w:val="000000"/>
        <w:sz w:val="16"/>
        <w:szCs w:val="16"/>
        <w:lang w:val="en-US"/>
      </w:rPr>
      <w:t>tel</w:t>
    </w:r>
    <w:r w:rsidRPr="00BF289D">
      <w:rPr>
        <w:color w:val="000000"/>
        <w:sz w:val="16"/>
        <w:szCs w:val="16"/>
        <w:lang w:val="de-DE"/>
      </w:rPr>
      <w:t>. +48 75 782 36 50,     fax +48 75 782 36 54</w:t>
    </w:r>
  </w:p>
  <w:p w14:paraId="26A96BAE" w14:textId="77777777" w:rsidR="00B225B2" w:rsidRPr="00BF289D" w:rsidRDefault="00B225B2" w:rsidP="00963276">
    <w:pPr>
      <w:pStyle w:val="Stopka"/>
      <w:spacing w:before="0" w:after="0"/>
      <w:ind w:left="-360" w:right="-337"/>
      <w:jc w:val="center"/>
      <w:rPr>
        <w:color w:val="000000"/>
        <w:sz w:val="16"/>
        <w:szCs w:val="16"/>
        <w:lang w:val="en-US"/>
      </w:rPr>
    </w:pPr>
    <w:r w:rsidRPr="00BF289D">
      <w:rPr>
        <w:color w:val="000000"/>
        <w:sz w:val="16"/>
        <w:szCs w:val="16"/>
        <w:lang w:val="de-DE"/>
      </w:rPr>
      <w:t xml:space="preserve">e-mail: </w:t>
    </w:r>
    <w:hyperlink r:id="rId2" w:history="1">
      <w:r w:rsidRPr="00685D15">
        <w:rPr>
          <w:rStyle w:val="Hipercze"/>
          <w:sz w:val="16"/>
          <w:szCs w:val="16"/>
          <w:lang w:val="de-DE"/>
        </w:rPr>
        <w:t>sekretariat@powiatlwowecki.pl</w:t>
      </w:r>
    </w:hyperlink>
    <w:r>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3F961" w14:textId="77777777" w:rsidR="00811A7A" w:rsidRDefault="00811A7A">
      <w:r>
        <w:separator/>
      </w:r>
    </w:p>
  </w:footnote>
  <w:footnote w:type="continuationSeparator" w:id="0">
    <w:p w14:paraId="774DBC0F" w14:textId="77777777" w:rsidR="00811A7A" w:rsidRDefault="00811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0DB42" w14:textId="77777777" w:rsidR="00B225B2" w:rsidRPr="00C96B3C" w:rsidRDefault="00B225B2" w:rsidP="00963276">
    <w:pPr>
      <w:pStyle w:val="Nagwek"/>
      <w:spacing w:before="0" w:after="0" w:line="240" w:lineRule="auto"/>
      <w:ind w:left="902"/>
      <w:jc w:val="center"/>
      <w:rPr>
        <w:rFonts w:cs="Calibri"/>
        <w:b/>
        <w:color w:val="808080"/>
        <w:sz w:val="36"/>
      </w:rPr>
    </w:pPr>
    <w:r w:rsidRPr="00C96B3C">
      <w:rPr>
        <w:rFonts w:cs="Calibri"/>
        <w:b/>
        <w:noProof/>
        <w:color w:val="808080"/>
        <w:sz w:val="32"/>
      </w:rPr>
      <w:drawing>
        <wp:anchor distT="0" distB="0" distL="114300" distR="114300" simplePos="0" relativeHeight="251666432" behindDoc="1" locked="0" layoutInCell="0" allowOverlap="0" wp14:anchorId="32FD8AB2" wp14:editId="43BEA715">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3DB85F40" w14:textId="77777777" w:rsidR="00B225B2" w:rsidRPr="00C96B3C" w:rsidRDefault="00B225B2" w:rsidP="00963276">
    <w:pPr>
      <w:pStyle w:val="Nagwek"/>
      <w:spacing w:before="0" w:after="0" w:line="240" w:lineRule="auto"/>
      <w:ind w:left="902"/>
      <w:jc w:val="center"/>
      <w:rPr>
        <w:rFonts w:cs="Calibri"/>
        <w:b/>
        <w:color w:val="808080"/>
        <w:sz w:val="44"/>
      </w:rPr>
    </w:pPr>
    <w:r w:rsidRPr="00C96B3C">
      <w:rPr>
        <w:rFonts w:cs="Calibri"/>
        <w:b/>
        <w:color w:val="808080"/>
        <w:sz w:val="44"/>
      </w:rPr>
      <w:t>POWIAT LWÓWECKI</w:t>
    </w:r>
  </w:p>
  <w:p w14:paraId="652ADFC8" w14:textId="77777777" w:rsidR="00B225B2" w:rsidRPr="00C96B3C" w:rsidRDefault="00B225B2" w:rsidP="00963276">
    <w:pPr>
      <w:pStyle w:val="Nagwek"/>
      <w:spacing w:before="0" w:after="0" w:line="240" w:lineRule="auto"/>
      <w:ind w:left="902"/>
      <w:jc w:val="center"/>
      <w:rPr>
        <w:rFonts w:cs="Calibri"/>
        <w:b/>
        <w:color w:val="808080"/>
        <w:sz w:val="36"/>
      </w:rPr>
    </w:pPr>
  </w:p>
  <w:p w14:paraId="38D7EB13" w14:textId="77FF16C8" w:rsidR="00B225B2" w:rsidRDefault="00B225B2"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041C9F62" wp14:editId="4388F3D5">
              <wp:simplePos x="0" y="0"/>
              <wp:positionH relativeFrom="column">
                <wp:posOffset>-228600</wp:posOffset>
              </wp:positionH>
              <wp:positionV relativeFrom="paragraph">
                <wp:posOffset>280035</wp:posOffset>
              </wp:positionV>
              <wp:extent cx="6057900" cy="0"/>
              <wp:effectExtent l="9525" t="13335" r="952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C36F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2C3087"/>
    <w:multiLevelType w:val="singleLevel"/>
    <w:tmpl w:val="79146396"/>
    <w:lvl w:ilvl="0">
      <w:start w:val="1"/>
      <w:numFmt w:val="decimal"/>
      <w:lvlText w:val="%1)"/>
      <w:legacy w:legacy="1" w:legacySpace="0" w:legacyIndent="283"/>
      <w:lvlJc w:val="left"/>
      <w:rPr>
        <w:rFonts w:asciiTheme="minorHAnsi" w:eastAsia="Arial Unicode MS" w:hAnsiTheme="minorHAnsi" w:cs="Arial Unicode MS" w:hint="default"/>
      </w:rPr>
    </w:lvl>
  </w:abstractNum>
  <w:abstractNum w:abstractNumId="2" w15:restartNumberingAfterBreak="0">
    <w:nsid w:val="0EC71466"/>
    <w:multiLevelType w:val="singleLevel"/>
    <w:tmpl w:val="F9083EAE"/>
    <w:lvl w:ilvl="0">
      <w:start w:val="1"/>
      <w:numFmt w:val="decimal"/>
      <w:lvlText w:val="%1."/>
      <w:legacy w:legacy="1" w:legacySpace="0" w:legacyIndent="283"/>
      <w:lvlJc w:val="left"/>
      <w:rPr>
        <w:rFonts w:asciiTheme="minorHAnsi" w:eastAsia="Arial Unicode MS" w:hAnsiTheme="minorHAnsi" w:cs="Arial Unicode MS" w:hint="default"/>
      </w:rPr>
    </w:lvl>
  </w:abstractNum>
  <w:abstractNum w:abstractNumId="3" w15:restartNumberingAfterBreak="0">
    <w:nsid w:val="10A52A20"/>
    <w:multiLevelType w:val="singleLevel"/>
    <w:tmpl w:val="C31A350E"/>
    <w:lvl w:ilvl="0">
      <w:start w:val="1"/>
      <w:numFmt w:val="decimal"/>
      <w:lvlText w:val="%1."/>
      <w:legacy w:legacy="1" w:legacySpace="0" w:legacyIndent="278"/>
      <w:lvlJc w:val="left"/>
      <w:rPr>
        <w:rFonts w:asciiTheme="minorHAnsi" w:eastAsia="Arial Unicode MS" w:hAnsiTheme="minorHAnsi" w:cs="Arial Unicode MS" w:hint="default"/>
      </w:rPr>
    </w:lvl>
  </w:abstractNum>
  <w:abstractNum w:abstractNumId="4" w15:restartNumberingAfterBreak="0">
    <w:nsid w:val="11732AE9"/>
    <w:multiLevelType w:val="singleLevel"/>
    <w:tmpl w:val="88302CB8"/>
    <w:lvl w:ilvl="0">
      <w:start w:val="11"/>
      <w:numFmt w:val="decimal"/>
      <w:lvlText w:val="%1)"/>
      <w:legacy w:legacy="1" w:legacySpace="0" w:legacyIndent="418"/>
      <w:lvlJc w:val="left"/>
      <w:rPr>
        <w:rFonts w:asciiTheme="minorHAnsi" w:eastAsia="Arial Unicode MS" w:hAnsiTheme="minorHAnsi" w:cs="Arial Unicode MS" w:hint="default"/>
      </w:rPr>
    </w:lvl>
  </w:abstractNum>
  <w:abstractNum w:abstractNumId="5" w15:restartNumberingAfterBreak="0">
    <w:nsid w:val="119648EA"/>
    <w:multiLevelType w:val="singleLevel"/>
    <w:tmpl w:val="A7C0ED7C"/>
    <w:lvl w:ilvl="0">
      <w:start w:val="1"/>
      <w:numFmt w:val="lowerLetter"/>
      <w:lvlText w:val="%1)"/>
      <w:legacy w:legacy="1" w:legacySpace="0" w:legacyIndent="283"/>
      <w:lvlJc w:val="left"/>
      <w:rPr>
        <w:rFonts w:asciiTheme="minorHAnsi" w:eastAsia="Arial Unicode MS" w:hAnsiTheme="minorHAnsi" w:cs="Arial Unicode MS" w:hint="default"/>
      </w:rPr>
    </w:lvl>
  </w:abstractNum>
  <w:abstractNum w:abstractNumId="6" w15:restartNumberingAfterBreak="0">
    <w:nsid w:val="160C099B"/>
    <w:multiLevelType w:val="singleLevel"/>
    <w:tmpl w:val="A3405492"/>
    <w:lvl w:ilvl="0">
      <w:start w:val="1"/>
      <w:numFmt w:val="decimal"/>
      <w:lvlText w:val="%1)"/>
      <w:legacy w:legacy="1" w:legacySpace="0" w:legacyIndent="350"/>
      <w:lvlJc w:val="left"/>
      <w:rPr>
        <w:rFonts w:asciiTheme="minorHAnsi" w:eastAsia="Arial Unicode MS" w:hAnsiTheme="minorHAnsi" w:cs="Arial Unicode MS" w:hint="default"/>
      </w:rPr>
    </w:lvl>
  </w:abstractNum>
  <w:abstractNum w:abstractNumId="7" w15:restartNumberingAfterBreak="0">
    <w:nsid w:val="17042CAA"/>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17541A2D"/>
    <w:multiLevelType w:val="singleLevel"/>
    <w:tmpl w:val="2F5646E6"/>
    <w:lvl w:ilvl="0">
      <w:start w:val="2"/>
      <w:numFmt w:val="decimal"/>
      <w:lvlText w:val="%1."/>
      <w:legacy w:legacy="1" w:legacySpace="0" w:legacyIndent="283"/>
      <w:lvlJc w:val="left"/>
      <w:rPr>
        <w:rFonts w:asciiTheme="minorHAnsi" w:eastAsia="Arial Unicode MS" w:hAnsiTheme="minorHAnsi" w:cs="Arial Unicode MS" w:hint="default"/>
      </w:rPr>
    </w:lvl>
  </w:abstractNum>
  <w:abstractNum w:abstractNumId="9" w15:restartNumberingAfterBreak="0">
    <w:nsid w:val="19341CEF"/>
    <w:multiLevelType w:val="hybridMultilevel"/>
    <w:tmpl w:val="55C6F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37305E"/>
    <w:multiLevelType w:val="singleLevel"/>
    <w:tmpl w:val="FC527088"/>
    <w:lvl w:ilvl="0">
      <w:start w:val="5"/>
      <w:numFmt w:val="decimal"/>
      <w:lvlText w:val="%1."/>
      <w:legacy w:legacy="1" w:legacySpace="0" w:legacyIndent="288"/>
      <w:lvlJc w:val="left"/>
      <w:rPr>
        <w:rFonts w:asciiTheme="minorHAnsi" w:eastAsia="Arial Unicode MS" w:hAnsiTheme="minorHAnsi" w:cs="Arial Unicode MS" w:hint="default"/>
      </w:rPr>
    </w:lvl>
  </w:abstractNum>
  <w:abstractNum w:abstractNumId="11" w15:restartNumberingAfterBreak="0">
    <w:nsid w:val="1BA12E6A"/>
    <w:multiLevelType w:val="singleLevel"/>
    <w:tmpl w:val="997CCCB8"/>
    <w:lvl w:ilvl="0">
      <w:start w:val="1"/>
      <w:numFmt w:val="lowerLetter"/>
      <w:lvlText w:val="%1)"/>
      <w:legacy w:legacy="1" w:legacySpace="0" w:legacyIndent="422"/>
      <w:lvlJc w:val="left"/>
      <w:rPr>
        <w:rFonts w:asciiTheme="minorHAnsi" w:eastAsia="Arial Unicode MS" w:hAnsiTheme="minorHAnsi" w:cs="Arial Unicode MS" w:hint="default"/>
      </w:rPr>
    </w:lvl>
  </w:abstractNum>
  <w:abstractNum w:abstractNumId="12" w15:restartNumberingAfterBreak="0">
    <w:nsid w:val="238D1EA2"/>
    <w:multiLevelType w:val="hybridMultilevel"/>
    <w:tmpl w:val="4BE27C3E"/>
    <w:lvl w:ilvl="0" w:tplc="1922721E">
      <w:start w:val="1"/>
      <w:numFmt w:val="lowerLetter"/>
      <w:lvlText w:val="%1)"/>
      <w:lvlJc w:val="left"/>
      <w:pPr>
        <w:ind w:left="761" w:hanging="360"/>
      </w:pPr>
      <w:rPr>
        <w:rFonts w:hint="default"/>
      </w:r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13" w15:restartNumberingAfterBreak="0">
    <w:nsid w:val="25AA27A5"/>
    <w:multiLevelType w:val="singleLevel"/>
    <w:tmpl w:val="5406C998"/>
    <w:lvl w:ilvl="0">
      <w:start w:val="3"/>
      <w:numFmt w:val="decimal"/>
      <w:lvlText w:val="%1."/>
      <w:legacy w:legacy="1" w:legacySpace="0" w:legacyIndent="288"/>
      <w:lvlJc w:val="left"/>
      <w:rPr>
        <w:rFonts w:asciiTheme="minorHAnsi" w:eastAsia="Arial Unicode MS" w:hAnsiTheme="minorHAnsi" w:cs="Arial Unicode MS" w:hint="default"/>
      </w:rPr>
    </w:lvl>
  </w:abstractNum>
  <w:abstractNum w:abstractNumId="14" w15:restartNumberingAfterBreak="0">
    <w:nsid w:val="2807449C"/>
    <w:multiLevelType w:val="hybridMultilevel"/>
    <w:tmpl w:val="92368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822E96"/>
    <w:multiLevelType w:val="hybridMultilevel"/>
    <w:tmpl w:val="F2F8B47E"/>
    <w:lvl w:ilvl="0" w:tplc="CF3001DA">
      <w:start w:val="1"/>
      <w:numFmt w:val="lowerLetter"/>
      <w:pStyle w:val="aliterka"/>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6A5C8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2C615229"/>
    <w:multiLevelType w:val="multilevel"/>
    <w:tmpl w:val="E1BA5D64"/>
    <w:lvl w:ilvl="0">
      <w:start w:val="1"/>
      <w:numFmt w:val="decimal"/>
      <w:suff w:val="space"/>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EE84882"/>
    <w:multiLevelType w:val="hybridMultilevel"/>
    <w:tmpl w:val="DB5E55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1E423BF"/>
    <w:multiLevelType w:val="hybridMultilevel"/>
    <w:tmpl w:val="216C8764"/>
    <w:lvl w:ilvl="0" w:tplc="C880729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7597F"/>
    <w:multiLevelType w:val="hybridMultilevel"/>
    <w:tmpl w:val="598E3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60699C"/>
    <w:multiLevelType w:val="singleLevel"/>
    <w:tmpl w:val="7414BDD0"/>
    <w:lvl w:ilvl="0">
      <w:start w:val="1"/>
      <w:numFmt w:val="decimal"/>
      <w:lvlText w:val="%1."/>
      <w:legacy w:legacy="1" w:legacySpace="0" w:legacyIndent="274"/>
      <w:lvlJc w:val="left"/>
      <w:rPr>
        <w:rFonts w:asciiTheme="minorHAnsi" w:eastAsia="Arial Unicode MS" w:hAnsiTheme="minorHAnsi" w:cs="Arial Unicode MS" w:hint="default"/>
      </w:rPr>
    </w:lvl>
  </w:abstractNum>
  <w:abstractNum w:abstractNumId="22" w15:restartNumberingAfterBreak="0">
    <w:nsid w:val="3BAE43C0"/>
    <w:multiLevelType w:val="singleLevel"/>
    <w:tmpl w:val="67D02CB2"/>
    <w:lvl w:ilvl="0">
      <w:start w:val="1"/>
      <w:numFmt w:val="decimal"/>
      <w:lvlText w:val="%1)"/>
      <w:legacy w:legacy="1" w:legacySpace="0" w:legacyIndent="278"/>
      <w:lvlJc w:val="left"/>
      <w:rPr>
        <w:rFonts w:asciiTheme="minorHAnsi" w:eastAsia="Arial Unicode MS" w:hAnsiTheme="minorHAnsi" w:cs="Arial Unicode MS" w:hint="default"/>
      </w:rPr>
    </w:lvl>
  </w:abstractNum>
  <w:abstractNum w:abstractNumId="23" w15:restartNumberingAfterBreak="0">
    <w:nsid w:val="3C530720"/>
    <w:multiLevelType w:val="hybridMultilevel"/>
    <w:tmpl w:val="0CBA9B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E586DDD"/>
    <w:multiLevelType w:val="singleLevel"/>
    <w:tmpl w:val="1CCE8310"/>
    <w:lvl w:ilvl="0">
      <w:start w:val="2"/>
      <w:numFmt w:val="decimal"/>
      <w:lvlText w:val="%1."/>
      <w:legacy w:legacy="1" w:legacySpace="0" w:legacyIndent="283"/>
      <w:lvlJc w:val="left"/>
      <w:rPr>
        <w:rFonts w:asciiTheme="minorHAnsi" w:eastAsia="Arial Unicode MS" w:hAnsiTheme="minorHAnsi" w:cs="Arial Unicode MS" w:hint="default"/>
      </w:rPr>
    </w:lvl>
  </w:abstractNum>
  <w:abstractNum w:abstractNumId="25" w15:restartNumberingAfterBreak="0">
    <w:nsid w:val="3EE93DF9"/>
    <w:multiLevelType w:val="singleLevel"/>
    <w:tmpl w:val="9D80E4EC"/>
    <w:lvl w:ilvl="0">
      <w:start w:val="1"/>
      <w:numFmt w:val="lowerLetter"/>
      <w:lvlText w:val="%1)"/>
      <w:legacy w:legacy="1" w:legacySpace="0" w:legacyIndent="278"/>
      <w:lvlJc w:val="left"/>
      <w:rPr>
        <w:rFonts w:asciiTheme="minorHAnsi" w:eastAsia="Arial Unicode MS" w:hAnsiTheme="minorHAnsi" w:cs="Arial Unicode MS" w:hint="default"/>
      </w:rPr>
    </w:lvl>
  </w:abstractNum>
  <w:abstractNum w:abstractNumId="26" w15:restartNumberingAfterBreak="0">
    <w:nsid w:val="400F3AC2"/>
    <w:multiLevelType w:val="singleLevel"/>
    <w:tmpl w:val="60AAB1AC"/>
    <w:lvl w:ilvl="0">
      <w:start w:val="1"/>
      <w:numFmt w:val="decimal"/>
      <w:lvlText w:val="%1."/>
      <w:legacy w:legacy="1" w:legacySpace="0" w:legacyIndent="269"/>
      <w:lvlJc w:val="left"/>
      <w:rPr>
        <w:rFonts w:asciiTheme="minorHAnsi" w:eastAsia="Arial Unicode MS" w:hAnsiTheme="minorHAnsi" w:cs="Arial Unicode MS" w:hint="default"/>
      </w:rPr>
    </w:lvl>
  </w:abstractNum>
  <w:abstractNum w:abstractNumId="27" w15:restartNumberingAfterBreak="0">
    <w:nsid w:val="427951C6"/>
    <w:multiLevelType w:val="hybridMultilevel"/>
    <w:tmpl w:val="CEE6C8DE"/>
    <w:lvl w:ilvl="0" w:tplc="1FCC369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8E680E"/>
    <w:multiLevelType w:val="multilevel"/>
    <w:tmpl w:val="0415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47276B74"/>
    <w:multiLevelType w:val="singleLevel"/>
    <w:tmpl w:val="944483CA"/>
    <w:lvl w:ilvl="0">
      <w:start w:val="2"/>
      <w:numFmt w:val="decimal"/>
      <w:lvlText w:val="%1)"/>
      <w:legacy w:legacy="1" w:legacySpace="0" w:legacyIndent="350"/>
      <w:lvlJc w:val="left"/>
      <w:rPr>
        <w:rFonts w:asciiTheme="minorHAnsi" w:eastAsia="Arial Unicode MS" w:hAnsiTheme="minorHAnsi" w:cs="Arial Unicode MS" w:hint="default"/>
      </w:rPr>
    </w:lvl>
  </w:abstractNum>
  <w:abstractNum w:abstractNumId="30" w15:restartNumberingAfterBreak="0">
    <w:nsid w:val="4EB12040"/>
    <w:multiLevelType w:val="singleLevel"/>
    <w:tmpl w:val="EC2E5C1E"/>
    <w:lvl w:ilvl="0">
      <w:start w:val="1"/>
      <w:numFmt w:val="lowerLetter"/>
      <w:lvlText w:val="%1)"/>
      <w:legacy w:legacy="1" w:legacySpace="0" w:legacyIndent="417"/>
      <w:lvlJc w:val="left"/>
      <w:rPr>
        <w:rFonts w:asciiTheme="minorHAnsi" w:eastAsia="Arial Unicode MS" w:hAnsiTheme="minorHAnsi" w:cs="Arial Unicode MS" w:hint="default"/>
      </w:rPr>
    </w:lvl>
  </w:abstractNum>
  <w:abstractNum w:abstractNumId="31" w15:restartNumberingAfterBreak="0">
    <w:nsid w:val="4EC76989"/>
    <w:multiLevelType w:val="hybridMultilevel"/>
    <w:tmpl w:val="0218B752"/>
    <w:lvl w:ilvl="0" w:tplc="480EBA88">
      <w:start w:val="1"/>
      <w:numFmt w:val="decimal"/>
      <w:lvlText w:val="%1)"/>
      <w:lvlJc w:val="left"/>
      <w:pPr>
        <w:ind w:left="4123" w:hanging="360"/>
      </w:pPr>
      <w:rPr>
        <w:b w:val="0"/>
        <w:i w:val="0"/>
      </w:rPr>
    </w:lvl>
    <w:lvl w:ilvl="1" w:tplc="04150019">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32" w15:restartNumberingAfterBreak="0">
    <w:nsid w:val="55101527"/>
    <w:multiLevelType w:val="singleLevel"/>
    <w:tmpl w:val="A13E2DF2"/>
    <w:lvl w:ilvl="0">
      <w:start w:val="4"/>
      <w:numFmt w:val="decimal"/>
      <w:lvlText w:val="%1)"/>
      <w:legacy w:legacy="1" w:legacySpace="0" w:legacyIndent="418"/>
      <w:lvlJc w:val="left"/>
      <w:rPr>
        <w:rFonts w:asciiTheme="minorHAnsi" w:eastAsia="Arial Unicode MS" w:hAnsiTheme="minorHAnsi" w:cs="Arial Unicode MS" w:hint="default"/>
      </w:rPr>
    </w:lvl>
  </w:abstractNum>
  <w:abstractNum w:abstractNumId="33" w15:restartNumberingAfterBreak="0">
    <w:nsid w:val="5609585F"/>
    <w:multiLevelType w:val="hybridMultilevel"/>
    <w:tmpl w:val="BADC11A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DC232D8"/>
    <w:multiLevelType w:val="singleLevel"/>
    <w:tmpl w:val="F93068CE"/>
    <w:lvl w:ilvl="0">
      <w:start w:val="1"/>
      <w:numFmt w:val="decimal"/>
      <w:lvlText w:val="%1."/>
      <w:legacy w:legacy="1" w:legacySpace="0" w:legacyIndent="278"/>
      <w:lvlJc w:val="left"/>
      <w:rPr>
        <w:rFonts w:asciiTheme="minorHAnsi" w:eastAsia="Arial Unicode MS" w:hAnsiTheme="minorHAnsi" w:cs="Arial Unicode MS" w:hint="default"/>
      </w:rPr>
    </w:lvl>
  </w:abstractNum>
  <w:abstractNum w:abstractNumId="35" w15:restartNumberingAfterBreak="0">
    <w:nsid w:val="5E1F2379"/>
    <w:multiLevelType w:val="hybridMultilevel"/>
    <w:tmpl w:val="1B085D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323808"/>
    <w:multiLevelType w:val="singleLevel"/>
    <w:tmpl w:val="59E40CB6"/>
    <w:lvl w:ilvl="0">
      <w:start w:val="1"/>
      <w:numFmt w:val="decimal"/>
      <w:lvlText w:val="%1)"/>
      <w:legacy w:legacy="1" w:legacySpace="0" w:legacyIndent="422"/>
      <w:lvlJc w:val="left"/>
      <w:rPr>
        <w:rFonts w:asciiTheme="minorHAnsi" w:eastAsia="Arial Unicode MS" w:hAnsiTheme="minorHAnsi" w:cs="Arial Unicode MS" w:hint="default"/>
      </w:rPr>
    </w:lvl>
  </w:abstractNum>
  <w:abstractNum w:abstractNumId="37" w15:restartNumberingAfterBreak="0">
    <w:nsid w:val="616E0A23"/>
    <w:multiLevelType w:val="singleLevel"/>
    <w:tmpl w:val="DE82AA72"/>
    <w:lvl w:ilvl="0">
      <w:start w:val="1"/>
      <w:numFmt w:val="decimal"/>
      <w:lvlText w:val="%1."/>
      <w:legacy w:legacy="1" w:legacySpace="0" w:legacyIndent="278"/>
      <w:lvlJc w:val="left"/>
      <w:rPr>
        <w:rFonts w:asciiTheme="minorHAnsi" w:eastAsia="Arial Unicode MS" w:hAnsiTheme="minorHAnsi" w:cs="Arial Unicode MS" w:hint="default"/>
      </w:rPr>
    </w:lvl>
  </w:abstractNum>
  <w:abstractNum w:abstractNumId="38" w15:restartNumberingAfterBreak="0">
    <w:nsid w:val="61A9673E"/>
    <w:multiLevelType w:val="singleLevel"/>
    <w:tmpl w:val="72ACA650"/>
    <w:lvl w:ilvl="0">
      <w:start w:val="1"/>
      <w:numFmt w:val="decimal"/>
      <w:lvlText w:val="%1)"/>
      <w:legacy w:legacy="1" w:legacySpace="0" w:legacyIndent="278"/>
      <w:lvlJc w:val="left"/>
      <w:rPr>
        <w:rFonts w:asciiTheme="minorHAnsi" w:eastAsia="Arial Unicode MS" w:hAnsiTheme="minorHAnsi" w:cs="Arial Unicode MS" w:hint="default"/>
      </w:rPr>
    </w:lvl>
  </w:abstractNum>
  <w:abstractNum w:abstractNumId="39" w15:restartNumberingAfterBreak="0">
    <w:nsid w:val="647229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4AC7086"/>
    <w:multiLevelType w:val="singleLevel"/>
    <w:tmpl w:val="0E1A43D8"/>
    <w:lvl w:ilvl="0">
      <w:start w:val="1"/>
      <w:numFmt w:val="decimal"/>
      <w:lvlText w:val="%1."/>
      <w:legacy w:legacy="1" w:legacySpace="0" w:legacyIndent="283"/>
      <w:lvlJc w:val="left"/>
      <w:rPr>
        <w:rFonts w:ascii="Arial Unicode MS" w:eastAsia="Arial Unicode MS" w:hAnsi="Arial Unicode MS" w:cs="Arial Unicode MS" w:hint="eastAsia"/>
      </w:rPr>
    </w:lvl>
  </w:abstractNum>
  <w:abstractNum w:abstractNumId="41" w15:restartNumberingAfterBreak="0">
    <w:nsid w:val="68C6465A"/>
    <w:multiLevelType w:val="singleLevel"/>
    <w:tmpl w:val="EA6CAF3C"/>
    <w:lvl w:ilvl="0">
      <w:start w:val="10"/>
      <w:numFmt w:val="decimal"/>
      <w:lvlText w:val="%1)"/>
      <w:legacy w:legacy="1" w:legacySpace="0" w:legacyIndent="418"/>
      <w:lvlJc w:val="left"/>
      <w:rPr>
        <w:rFonts w:asciiTheme="minorHAnsi" w:eastAsia="Arial Unicode MS" w:hAnsiTheme="minorHAnsi" w:cs="Arial Unicode MS" w:hint="default"/>
      </w:rPr>
    </w:lvl>
  </w:abstractNum>
  <w:abstractNum w:abstractNumId="42" w15:restartNumberingAfterBreak="0">
    <w:nsid w:val="69F76A59"/>
    <w:multiLevelType w:val="singleLevel"/>
    <w:tmpl w:val="1EB8DCB2"/>
    <w:lvl w:ilvl="0">
      <w:start w:val="1"/>
      <w:numFmt w:val="lowerLetter"/>
      <w:lvlText w:val="%1)"/>
      <w:legacy w:legacy="1" w:legacySpace="0" w:legacyIndent="283"/>
      <w:lvlJc w:val="left"/>
      <w:rPr>
        <w:rFonts w:ascii="Arial Unicode MS" w:eastAsia="Arial Unicode MS" w:hAnsi="Arial Unicode MS" w:cs="Arial Unicode MS" w:hint="eastAsia"/>
      </w:rPr>
    </w:lvl>
  </w:abstractNum>
  <w:abstractNum w:abstractNumId="43" w15:restartNumberingAfterBreak="0">
    <w:nsid w:val="6AD405C3"/>
    <w:multiLevelType w:val="singleLevel"/>
    <w:tmpl w:val="27AC3DCC"/>
    <w:lvl w:ilvl="0">
      <w:start w:val="5"/>
      <w:numFmt w:val="decimal"/>
      <w:lvlText w:val="%1."/>
      <w:legacy w:legacy="1" w:legacySpace="0" w:legacyIndent="283"/>
      <w:lvlJc w:val="left"/>
      <w:rPr>
        <w:rFonts w:asciiTheme="minorHAnsi" w:eastAsia="Arial Unicode MS" w:hAnsiTheme="minorHAnsi" w:cs="Arial Unicode MS" w:hint="default"/>
      </w:rPr>
    </w:lvl>
  </w:abstractNum>
  <w:abstractNum w:abstractNumId="44" w15:restartNumberingAfterBreak="0">
    <w:nsid w:val="6C680E4B"/>
    <w:multiLevelType w:val="singleLevel"/>
    <w:tmpl w:val="8B363B1C"/>
    <w:lvl w:ilvl="0">
      <w:start w:val="1"/>
      <w:numFmt w:val="decimal"/>
      <w:lvlText w:val="%1)"/>
      <w:legacy w:legacy="1" w:legacySpace="0" w:legacyIndent="423"/>
      <w:lvlJc w:val="left"/>
      <w:rPr>
        <w:rFonts w:asciiTheme="minorHAnsi" w:eastAsia="Arial Unicode MS" w:hAnsiTheme="minorHAnsi" w:cs="Arial Unicode MS" w:hint="default"/>
      </w:rPr>
    </w:lvl>
  </w:abstractNum>
  <w:abstractNum w:abstractNumId="45" w15:restartNumberingAfterBreak="0">
    <w:nsid w:val="6CAD06CF"/>
    <w:multiLevelType w:val="singleLevel"/>
    <w:tmpl w:val="D346B186"/>
    <w:lvl w:ilvl="0">
      <w:start w:val="7"/>
      <w:numFmt w:val="decimal"/>
      <w:lvlText w:val="%1)"/>
      <w:legacy w:legacy="1" w:legacySpace="0" w:legacyIndent="418"/>
      <w:lvlJc w:val="left"/>
      <w:rPr>
        <w:rFonts w:asciiTheme="minorHAnsi" w:eastAsia="Arial Unicode MS" w:hAnsiTheme="minorHAnsi" w:cs="Arial Unicode MS" w:hint="default"/>
      </w:rPr>
    </w:lvl>
  </w:abstractNum>
  <w:abstractNum w:abstractNumId="46" w15:restartNumberingAfterBreak="0">
    <w:nsid w:val="6D842D97"/>
    <w:multiLevelType w:val="singleLevel"/>
    <w:tmpl w:val="12964986"/>
    <w:lvl w:ilvl="0">
      <w:start w:val="1"/>
      <w:numFmt w:val="decimal"/>
      <w:lvlText w:val="%1."/>
      <w:legacy w:legacy="1" w:legacySpace="0" w:legacyIndent="283"/>
      <w:lvlJc w:val="left"/>
      <w:rPr>
        <w:rFonts w:asciiTheme="minorHAnsi" w:eastAsia="Arial Unicode MS" w:hAnsiTheme="minorHAnsi" w:cs="Arial Unicode MS" w:hint="default"/>
      </w:rPr>
    </w:lvl>
  </w:abstractNum>
  <w:abstractNum w:abstractNumId="47" w15:restartNumberingAfterBreak="0">
    <w:nsid w:val="6DFA5E14"/>
    <w:multiLevelType w:val="multilevel"/>
    <w:tmpl w:val="03844C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EE46E15"/>
    <w:multiLevelType w:val="singleLevel"/>
    <w:tmpl w:val="E9146412"/>
    <w:lvl w:ilvl="0">
      <w:start w:val="1"/>
      <w:numFmt w:val="decimal"/>
      <w:lvlText w:val="%1)"/>
      <w:legacy w:legacy="1" w:legacySpace="0" w:legacyIndent="259"/>
      <w:lvlJc w:val="left"/>
      <w:rPr>
        <w:rFonts w:asciiTheme="minorHAnsi" w:eastAsia="Arial Unicode MS" w:hAnsiTheme="minorHAnsi" w:cs="Arial Unicode MS" w:hint="default"/>
      </w:rPr>
    </w:lvl>
  </w:abstractNum>
  <w:abstractNum w:abstractNumId="49"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0" w15:restartNumberingAfterBreak="0">
    <w:nsid w:val="754D62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6074EFC"/>
    <w:multiLevelType w:val="multilevel"/>
    <w:tmpl w:val="670CA24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C9A64D9"/>
    <w:multiLevelType w:val="singleLevel"/>
    <w:tmpl w:val="DA685550"/>
    <w:lvl w:ilvl="0">
      <w:start w:val="1"/>
      <w:numFmt w:val="decimal"/>
      <w:lvlText w:val="%1)"/>
      <w:legacy w:legacy="1" w:legacySpace="0" w:legacyIndent="283"/>
      <w:lvlJc w:val="left"/>
      <w:rPr>
        <w:rFonts w:asciiTheme="minorHAnsi" w:eastAsia="Arial Unicode MS" w:hAnsiTheme="minorHAnsi" w:cs="Arial Unicode MS" w:hint="default"/>
      </w:rPr>
    </w:lvl>
  </w:abstractNum>
  <w:abstractNum w:abstractNumId="53" w15:restartNumberingAfterBreak="0">
    <w:nsid w:val="7CCC02E4"/>
    <w:multiLevelType w:val="hybridMultilevel"/>
    <w:tmpl w:val="737CFC38"/>
    <w:lvl w:ilvl="0" w:tplc="F0F6BC3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0748EE"/>
    <w:multiLevelType w:val="hybridMultilevel"/>
    <w:tmpl w:val="358EDD2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002052463">
    <w:abstractNumId w:val="0"/>
  </w:num>
  <w:num w:numId="2" w16cid:durableId="1757290106">
    <w:abstractNumId w:val="49"/>
  </w:num>
  <w:num w:numId="3" w16cid:durableId="1428501301">
    <w:abstractNumId w:val="49"/>
    <w:lvlOverride w:ilvl="0">
      <w:startOverride w:val="1"/>
    </w:lvlOverride>
  </w:num>
  <w:num w:numId="4" w16cid:durableId="8488347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74839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737429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45687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16532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4792991">
    <w:abstractNumId w:val="15"/>
  </w:num>
  <w:num w:numId="10" w16cid:durableId="4780364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38124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189418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083519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4393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06303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40910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0596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09619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53540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10416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92854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11622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08889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0945285">
    <w:abstractNumId w:val="39"/>
  </w:num>
  <w:num w:numId="25" w16cid:durableId="355539554">
    <w:abstractNumId w:val="28"/>
  </w:num>
  <w:num w:numId="26" w16cid:durableId="754015969">
    <w:abstractNumId w:val="50"/>
  </w:num>
  <w:num w:numId="27" w16cid:durableId="846793640">
    <w:abstractNumId w:val="27"/>
  </w:num>
  <w:num w:numId="28" w16cid:durableId="1888494003">
    <w:abstractNumId w:val="20"/>
  </w:num>
  <w:num w:numId="29" w16cid:durableId="1438985987">
    <w:abstractNumId w:val="16"/>
  </w:num>
  <w:num w:numId="30" w16cid:durableId="501120781">
    <w:abstractNumId w:val="31"/>
  </w:num>
  <w:num w:numId="31" w16cid:durableId="1785297726">
    <w:abstractNumId w:val="7"/>
  </w:num>
  <w:num w:numId="32" w16cid:durableId="1206020897">
    <w:abstractNumId w:val="17"/>
  </w:num>
  <w:num w:numId="33" w16cid:durableId="990862739">
    <w:abstractNumId w:val="47"/>
  </w:num>
  <w:num w:numId="34" w16cid:durableId="1544637183">
    <w:abstractNumId w:val="18"/>
  </w:num>
  <w:num w:numId="35" w16cid:durableId="1480654910">
    <w:abstractNumId w:val="23"/>
  </w:num>
  <w:num w:numId="36" w16cid:durableId="511840387">
    <w:abstractNumId w:val="9"/>
  </w:num>
  <w:num w:numId="37" w16cid:durableId="2085178938">
    <w:abstractNumId w:val="54"/>
  </w:num>
  <w:num w:numId="38" w16cid:durableId="387998335">
    <w:abstractNumId w:val="33"/>
  </w:num>
  <w:num w:numId="39" w16cid:durableId="1526477838">
    <w:abstractNumId w:val="51"/>
  </w:num>
  <w:num w:numId="40" w16cid:durableId="1675915483">
    <w:abstractNumId w:val="19"/>
  </w:num>
  <w:num w:numId="41" w16cid:durableId="64306819">
    <w:abstractNumId w:val="12"/>
  </w:num>
  <w:num w:numId="42" w16cid:durableId="951471400">
    <w:abstractNumId w:val="14"/>
  </w:num>
  <w:num w:numId="43" w16cid:durableId="1970238199">
    <w:abstractNumId w:val="40"/>
  </w:num>
  <w:num w:numId="44" w16cid:durableId="1016537904">
    <w:abstractNumId w:val="11"/>
  </w:num>
  <w:num w:numId="45" w16cid:durableId="637422695">
    <w:abstractNumId w:val="8"/>
  </w:num>
  <w:num w:numId="46" w16cid:durableId="1266615335">
    <w:abstractNumId w:val="38"/>
  </w:num>
  <w:num w:numId="47" w16cid:durableId="1166213850">
    <w:abstractNumId w:val="5"/>
  </w:num>
  <w:num w:numId="48" w16cid:durableId="1690568855">
    <w:abstractNumId w:val="13"/>
  </w:num>
  <w:num w:numId="49" w16cid:durableId="527528722">
    <w:abstractNumId w:val="42"/>
  </w:num>
  <w:num w:numId="50" w16cid:durableId="1427964330">
    <w:abstractNumId w:val="10"/>
  </w:num>
  <w:num w:numId="51" w16cid:durableId="1454833964">
    <w:abstractNumId w:val="26"/>
  </w:num>
  <w:num w:numId="52" w16cid:durableId="1434546825">
    <w:abstractNumId w:val="21"/>
  </w:num>
  <w:num w:numId="53" w16cid:durableId="820346614">
    <w:abstractNumId w:val="36"/>
  </w:num>
  <w:num w:numId="54" w16cid:durableId="1305355590">
    <w:abstractNumId w:val="32"/>
  </w:num>
  <w:num w:numId="55" w16cid:durableId="1809276455">
    <w:abstractNumId w:val="45"/>
  </w:num>
  <w:num w:numId="56" w16cid:durableId="18968599">
    <w:abstractNumId w:val="30"/>
  </w:num>
  <w:num w:numId="57" w16cid:durableId="480804210">
    <w:abstractNumId w:val="41"/>
  </w:num>
  <w:num w:numId="58" w16cid:durableId="1540387767">
    <w:abstractNumId w:val="4"/>
  </w:num>
  <w:num w:numId="59" w16cid:durableId="1168862684">
    <w:abstractNumId w:val="24"/>
  </w:num>
  <w:num w:numId="60" w16cid:durableId="550311550">
    <w:abstractNumId w:val="43"/>
  </w:num>
  <w:num w:numId="61" w16cid:durableId="952126616">
    <w:abstractNumId w:val="44"/>
  </w:num>
  <w:num w:numId="62" w16cid:durableId="517937589">
    <w:abstractNumId w:val="44"/>
    <w:lvlOverride w:ilvl="0">
      <w:lvl w:ilvl="0">
        <w:start w:val="1"/>
        <w:numFmt w:val="decimal"/>
        <w:lvlText w:val="%1)"/>
        <w:legacy w:legacy="1" w:legacySpace="0" w:legacyIndent="422"/>
        <w:lvlJc w:val="left"/>
        <w:rPr>
          <w:rFonts w:asciiTheme="minorHAnsi" w:eastAsia="Arial Unicode MS" w:hAnsiTheme="minorHAnsi" w:cs="Arial Unicode MS" w:hint="default"/>
        </w:rPr>
      </w:lvl>
    </w:lvlOverride>
  </w:num>
  <w:num w:numId="63" w16cid:durableId="1159004985">
    <w:abstractNumId w:val="48"/>
  </w:num>
  <w:num w:numId="64" w16cid:durableId="403767521">
    <w:abstractNumId w:val="25"/>
  </w:num>
  <w:num w:numId="65" w16cid:durableId="2018803440">
    <w:abstractNumId w:val="6"/>
  </w:num>
  <w:num w:numId="66" w16cid:durableId="48313088">
    <w:abstractNumId w:val="29"/>
  </w:num>
  <w:num w:numId="67" w16cid:durableId="690496239">
    <w:abstractNumId w:val="46"/>
  </w:num>
  <w:num w:numId="68" w16cid:durableId="1108037853">
    <w:abstractNumId w:val="34"/>
  </w:num>
  <w:num w:numId="69" w16cid:durableId="294338448">
    <w:abstractNumId w:val="52"/>
  </w:num>
  <w:num w:numId="70" w16cid:durableId="1921208700">
    <w:abstractNumId w:val="22"/>
  </w:num>
  <w:num w:numId="71" w16cid:durableId="1632176292">
    <w:abstractNumId w:val="1"/>
  </w:num>
  <w:num w:numId="72" w16cid:durableId="1999921175">
    <w:abstractNumId w:val="3"/>
  </w:num>
  <w:num w:numId="73" w16cid:durableId="673655083">
    <w:abstractNumId w:val="37"/>
  </w:num>
  <w:num w:numId="74" w16cid:durableId="879245466">
    <w:abstractNumId w:val="2"/>
  </w:num>
  <w:num w:numId="75" w16cid:durableId="384528993">
    <w:abstractNumId w:val="53"/>
  </w:num>
  <w:num w:numId="76" w16cid:durableId="26957313">
    <w:abstractNumId w:val="3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B3C"/>
    <w:rsid w:val="00005148"/>
    <w:rsid w:val="00010445"/>
    <w:rsid w:val="00031D9C"/>
    <w:rsid w:val="000538AF"/>
    <w:rsid w:val="00062239"/>
    <w:rsid w:val="00064B3C"/>
    <w:rsid w:val="000752F5"/>
    <w:rsid w:val="0008772D"/>
    <w:rsid w:val="000B0B91"/>
    <w:rsid w:val="000C6672"/>
    <w:rsid w:val="000D35A0"/>
    <w:rsid w:val="000E29F6"/>
    <w:rsid w:val="000F0BCB"/>
    <w:rsid w:val="00105D29"/>
    <w:rsid w:val="00121E5E"/>
    <w:rsid w:val="001257BA"/>
    <w:rsid w:val="001442E1"/>
    <w:rsid w:val="00147740"/>
    <w:rsid w:val="0015668E"/>
    <w:rsid w:val="0016542A"/>
    <w:rsid w:val="00166C25"/>
    <w:rsid w:val="00174104"/>
    <w:rsid w:val="00177DB9"/>
    <w:rsid w:val="001809AF"/>
    <w:rsid w:val="00187A3D"/>
    <w:rsid w:val="001900C5"/>
    <w:rsid w:val="00193968"/>
    <w:rsid w:val="001974EC"/>
    <w:rsid w:val="001B1CE6"/>
    <w:rsid w:val="001D0B31"/>
    <w:rsid w:val="001D256E"/>
    <w:rsid w:val="001D3071"/>
    <w:rsid w:val="001D33BB"/>
    <w:rsid w:val="001D3838"/>
    <w:rsid w:val="001E7377"/>
    <w:rsid w:val="001F0183"/>
    <w:rsid w:val="001F185D"/>
    <w:rsid w:val="001F649B"/>
    <w:rsid w:val="00207184"/>
    <w:rsid w:val="0021570C"/>
    <w:rsid w:val="002164AD"/>
    <w:rsid w:val="002178FD"/>
    <w:rsid w:val="0022611A"/>
    <w:rsid w:val="00231DBE"/>
    <w:rsid w:val="00233550"/>
    <w:rsid w:val="00236902"/>
    <w:rsid w:val="00236E3F"/>
    <w:rsid w:val="0024289B"/>
    <w:rsid w:val="0025118A"/>
    <w:rsid w:val="00262BB2"/>
    <w:rsid w:val="002844B1"/>
    <w:rsid w:val="002936D5"/>
    <w:rsid w:val="002A00C4"/>
    <w:rsid w:val="002B1642"/>
    <w:rsid w:val="002C0F63"/>
    <w:rsid w:val="002C2E8F"/>
    <w:rsid w:val="002D20AF"/>
    <w:rsid w:val="002E1A80"/>
    <w:rsid w:val="002E7442"/>
    <w:rsid w:val="002F67AC"/>
    <w:rsid w:val="00301C47"/>
    <w:rsid w:val="00303124"/>
    <w:rsid w:val="00305D37"/>
    <w:rsid w:val="00306DF5"/>
    <w:rsid w:val="003121FB"/>
    <w:rsid w:val="00312ACD"/>
    <w:rsid w:val="003151C7"/>
    <w:rsid w:val="00323A14"/>
    <w:rsid w:val="00334A61"/>
    <w:rsid w:val="00337870"/>
    <w:rsid w:val="00341626"/>
    <w:rsid w:val="003478F0"/>
    <w:rsid w:val="0035454C"/>
    <w:rsid w:val="00354BDD"/>
    <w:rsid w:val="00356789"/>
    <w:rsid w:val="00372EA6"/>
    <w:rsid w:val="0037698D"/>
    <w:rsid w:val="003826A3"/>
    <w:rsid w:val="00392657"/>
    <w:rsid w:val="003A0E93"/>
    <w:rsid w:val="003A4D56"/>
    <w:rsid w:val="003B68CA"/>
    <w:rsid w:val="003D2FBE"/>
    <w:rsid w:val="003D32C0"/>
    <w:rsid w:val="003D32CF"/>
    <w:rsid w:val="003D6262"/>
    <w:rsid w:val="003E2129"/>
    <w:rsid w:val="003E3D4E"/>
    <w:rsid w:val="003E59AC"/>
    <w:rsid w:val="003F2391"/>
    <w:rsid w:val="003F7E36"/>
    <w:rsid w:val="00402A37"/>
    <w:rsid w:val="004065CC"/>
    <w:rsid w:val="00410F45"/>
    <w:rsid w:val="00416EC6"/>
    <w:rsid w:val="00421ED4"/>
    <w:rsid w:val="00445FA8"/>
    <w:rsid w:val="00451DDB"/>
    <w:rsid w:val="00456521"/>
    <w:rsid w:val="0046312E"/>
    <w:rsid w:val="004704A8"/>
    <w:rsid w:val="004755C7"/>
    <w:rsid w:val="004779C9"/>
    <w:rsid w:val="00480D7C"/>
    <w:rsid w:val="00494BDF"/>
    <w:rsid w:val="004A4DA0"/>
    <w:rsid w:val="004A4E4F"/>
    <w:rsid w:val="004A78B0"/>
    <w:rsid w:val="004C0C31"/>
    <w:rsid w:val="004C4520"/>
    <w:rsid w:val="004C453C"/>
    <w:rsid w:val="004E707B"/>
    <w:rsid w:val="004F044B"/>
    <w:rsid w:val="005005B3"/>
    <w:rsid w:val="0050116F"/>
    <w:rsid w:val="00517E97"/>
    <w:rsid w:val="00547424"/>
    <w:rsid w:val="0056713D"/>
    <w:rsid w:val="00571D2F"/>
    <w:rsid w:val="00573545"/>
    <w:rsid w:val="00574FD1"/>
    <w:rsid w:val="00576A6C"/>
    <w:rsid w:val="00581D78"/>
    <w:rsid w:val="0058308E"/>
    <w:rsid w:val="0058509E"/>
    <w:rsid w:val="00585C26"/>
    <w:rsid w:val="005A4DD0"/>
    <w:rsid w:val="005A707D"/>
    <w:rsid w:val="005B29A0"/>
    <w:rsid w:val="005C14DE"/>
    <w:rsid w:val="005C2977"/>
    <w:rsid w:val="005E1882"/>
    <w:rsid w:val="005F16BC"/>
    <w:rsid w:val="005F3600"/>
    <w:rsid w:val="005F72D3"/>
    <w:rsid w:val="006006F5"/>
    <w:rsid w:val="00600BD3"/>
    <w:rsid w:val="0062634F"/>
    <w:rsid w:val="00631490"/>
    <w:rsid w:val="00634441"/>
    <w:rsid w:val="00664DFD"/>
    <w:rsid w:val="00665ABA"/>
    <w:rsid w:val="00674A67"/>
    <w:rsid w:val="00683D47"/>
    <w:rsid w:val="006843DA"/>
    <w:rsid w:val="00697E7E"/>
    <w:rsid w:val="006A4478"/>
    <w:rsid w:val="006B11F6"/>
    <w:rsid w:val="006B60F0"/>
    <w:rsid w:val="006C2076"/>
    <w:rsid w:val="006C2CBC"/>
    <w:rsid w:val="006D06EF"/>
    <w:rsid w:val="006E719E"/>
    <w:rsid w:val="006E7B9A"/>
    <w:rsid w:val="006F0D24"/>
    <w:rsid w:val="00730956"/>
    <w:rsid w:val="007458C3"/>
    <w:rsid w:val="00762B7F"/>
    <w:rsid w:val="0078472D"/>
    <w:rsid w:val="00791CF1"/>
    <w:rsid w:val="00791DD7"/>
    <w:rsid w:val="00792B53"/>
    <w:rsid w:val="007A7D52"/>
    <w:rsid w:val="007C28B7"/>
    <w:rsid w:val="007D5777"/>
    <w:rsid w:val="007E5EEC"/>
    <w:rsid w:val="007F5A6F"/>
    <w:rsid w:val="007F745E"/>
    <w:rsid w:val="00811A7A"/>
    <w:rsid w:val="008177BF"/>
    <w:rsid w:val="00824385"/>
    <w:rsid w:val="00825EEA"/>
    <w:rsid w:val="008323D6"/>
    <w:rsid w:val="008325B5"/>
    <w:rsid w:val="008350D3"/>
    <w:rsid w:val="0084036D"/>
    <w:rsid w:val="008529E0"/>
    <w:rsid w:val="0086575C"/>
    <w:rsid w:val="0087299F"/>
    <w:rsid w:val="00880C87"/>
    <w:rsid w:val="0088559D"/>
    <w:rsid w:val="00887339"/>
    <w:rsid w:val="00892A80"/>
    <w:rsid w:val="008931FF"/>
    <w:rsid w:val="00896A5B"/>
    <w:rsid w:val="008B0453"/>
    <w:rsid w:val="008B1F7A"/>
    <w:rsid w:val="008B7BDA"/>
    <w:rsid w:val="008C7C98"/>
    <w:rsid w:val="008D5028"/>
    <w:rsid w:val="008E2E98"/>
    <w:rsid w:val="008E5D29"/>
    <w:rsid w:val="008F0A04"/>
    <w:rsid w:val="00900B4B"/>
    <w:rsid w:val="009044D7"/>
    <w:rsid w:val="00920CDC"/>
    <w:rsid w:val="0093089C"/>
    <w:rsid w:val="00932566"/>
    <w:rsid w:val="00941D97"/>
    <w:rsid w:val="00947DD6"/>
    <w:rsid w:val="0095067E"/>
    <w:rsid w:val="00953813"/>
    <w:rsid w:val="00963276"/>
    <w:rsid w:val="00967C5E"/>
    <w:rsid w:val="009710C0"/>
    <w:rsid w:val="00982F17"/>
    <w:rsid w:val="009A1451"/>
    <w:rsid w:val="009A1CDC"/>
    <w:rsid w:val="009A3477"/>
    <w:rsid w:val="009A366B"/>
    <w:rsid w:val="009A79A7"/>
    <w:rsid w:val="009A7E23"/>
    <w:rsid w:val="009D25A2"/>
    <w:rsid w:val="009D2956"/>
    <w:rsid w:val="009D4EF8"/>
    <w:rsid w:val="009E47B4"/>
    <w:rsid w:val="009E558F"/>
    <w:rsid w:val="009E67A3"/>
    <w:rsid w:val="009F3C71"/>
    <w:rsid w:val="009F57E3"/>
    <w:rsid w:val="009F732B"/>
    <w:rsid w:val="00A0259E"/>
    <w:rsid w:val="00A03740"/>
    <w:rsid w:val="00A05384"/>
    <w:rsid w:val="00A074EE"/>
    <w:rsid w:val="00A15071"/>
    <w:rsid w:val="00A1644B"/>
    <w:rsid w:val="00A2758F"/>
    <w:rsid w:val="00A34EEB"/>
    <w:rsid w:val="00A413C9"/>
    <w:rsid w:val="00A44499"/>
    <w:rsid w:val="00A5349C"/>
    <w:rsid w:val="00A60D30"/>
    <w:rsid w:val="00A64ACE"/>
    <w:rsid w:val="00A72B38"/>
    <w:rsid w:val="00A80032"/>
    <w:rsid w:val="00A932CA"/>
    <w:rsid w:val="00A95339"/>
    <w:rsid w:val="00AA6DB7"/>
    <w:rsid w:val="00AB3B4A"/>
    <w:rsid w:val="00AB74FC"/>
    <w:rsid w:val="00AC59CC"/>
    <w:rsid w:val="00AF5D23"/>
    <w:rsid w:val="00B175B8"/>
    <w:rsid w:val="00B2082D"/>
    <w:rsid w:val="00B225B2"/>
    <w:rsid w:val="00B25036"/>
    <w:rsid w:val="00B26B7C"/>
    <w:rsid w:val="00B31D7D"/>
    <w:rsid w:val="00B357B7"/>
    <w:rsid w:val="00B35ABD"/>
    <w:rsid w:val="00B41BFF"/>
    <w:rsid w:val="00B433F9"/>
    <w:rsid w:val="00B5209E"/>
    <w:rsid w:val="00B6298B"/>
    <w:rsid w:val="00B6341F"/>
    <w:rsid w:val="00B75F53"/>
    <w:rsid w:val="00B813B3"/>
    <w:rsid w:val="00B907D1"/>
    <w:rsid w:val="00B954DF"/>
    <w:rsid w:val="00BB21CA"/>
    <w:rsid w:val="00BB4EA0"/>
    <w:rsid w:val="00BB713A"/>
    <w:rsid w:val="00BC127E"/>
    <w:rsid w:val="00BC4585"/>
    <w:rsid w:val="00BC48F3"/>
    <w:rsid w:val="00BE25E4"/>
    <w:rsid w:val="00BE4CAE"/>
    <w:rsid w:val="00BE6430"/>
    <w:rsid w:val="00BF21CE"/>
    <w:rsid w:val="00BF289D"/>
    <w:rsid w:val="00BF576D"/>
    <w:rsid w:val="00BF7DE0"/>
    <w:rsid w:val="00C067D1"/>
    <w:rsid w:val="00C21D4E"/>
    <w:rsid w:val="00C27C36"/>
    <w:rsid w:val="00C45CAB"/>
    <w:rsid w:val="00C46158"/>
    <w:rsid w:val="00C46D5D"/>
    <w:rsid w:val="00C509A9"/>
    <w:rsid w:val="00C50B74"/>
    <w:rsid w:val="00C530DA"/>
    <w:rsid w:val="00C5312D"/>
    <w:rsid w:val="00C73206"/>
    <w:rsid w:val="00C775FF"/>
    <w:rsid w:val="00C918E7"/>
    <w:rsid w:val="00C96B3C"/>
    <w:rsid w:val="00CA208C"/>
    <w:rsid w:val="00CA20AC"/>
    <w:rsid w:val="00CB4B12"/>
    <w:rsid w:val="00CB4C2D"/>
    <w:rsid w:val="00CB73A4"/>
    <w:rsid w:val="00CC283D"/>
    <w:rsid w:val="00CE1391"/>
    <w:rsid w:val="00D04A1E"/>
    <w:rsid w:val="00D10F24"/>
    <w:rsid w:val="00D11F4D"/>
    <w:rsid w:val="00D17A9D"/>
    <w:rsid w:val="00D253A3"/>
    <w:rsid w:val="00D32403"/>
    <w:rsid w:val="00D334A4"/>
    <w:rsid w:val="00D41207"/>
    <w:rsid w:val="00D508FD"/>
    <w:rsid w:val="00D56023"/>
    <w:rsid w:val="00D66EE7"/>
    <w:rsid w:val="00D706B5"/>
    <w:rsid w:val="00D71FA6"/>
    <w:rsid w:val="00D82CB9"/>
    <w:rsid w:val="00D931EE"/>
    <w:rsid w:val="00DC05EC"/>
    <w:rsid w:val="00DD5A5C"/>
    <w:rsid w:val="00DE0CEC"/>
    <w:rsid w:val="00DE56CB"/>
    <w:rsid w:val="00DF0552"/>
    <w:rsid w:val="00DF26CD"/>
    <w:rsid w:val="00DF4F28"/>
    <w:rsid w:val="00DF6008"/>
    <w:rsid w:val="00E20108"/>
    <w:rsid w:val="00E20EF2"/>
    <w:rsid w:val="00E2469F"/>
    <w:rsid w:val="00E3124F"/>
    <w:rsid w:val="00E37001"/>
    <w:rsid w:val="00E40A34"/>
    <w:rsid w:val="00E44AA9"/>
    <w:rsid w:val="00E45236"/>
    <w:rsid w:val="00E51DAA"/>
    <w:rsid w:val="00E51F6A"/>
    <w:rsid w:val="00E5204D"/>
    <w:rsid w:val="00E53FAC"/>
    <w:rsid w:val="00E55233"/>
    <w:rsid w:val="00E63B45"/>
    <w:rsid w:val="00E70448"/>
    <w:rsid w:val="00E80E78"/>
    <w:rsid w:val="00E870F1"/>
    <w:rsid w:val="00E90BE9"/>
    <w:rsid w:val="00E91901"/>
    <w:rsid w:val="00EB487C"/>
    <w:rsid w:val="00EB7351"/>
    <w:rsid w:val="00EC1EFB"/>
    <w:rsid w:val="00EC3FD3"/>
    <w:rsid w:val="00ED0518"/>
    <w:rsid w:val="00ED1A50"/>
    <w:rsid w:val="00ED3B49"/>
    <w:rsid w:val="00EE7BFE"/>
    <w:rsid w:val="00EF3F0A"/>
    <w:rsid w:val="00F0775C"/>
    <w:rsid w:val="00F12EBE"/>
    <w:rsid w:val="00F20AC3"/>
    <w:rsid w:val="00F212DE"/>
    <w:rsid w:val="00F241DE"/>
    <w:rsid w:val="00F321D8"/>
    <w:rsid w:val="00F32BF6"/>
    <w:rsid w:val="00F339E7"/>
    <w:rsid w:val="00F36098"/>
    <w:rsid w:val="00F46E46"/>
    <w:rsid w:val="00F516B4"/>
    <w:rsid w:val="00F5450E"/>
    <w:rsid w:val="00F65F38"/>
    <w:rsid w:val="00F76A16"/>
    <w:rsid w:val="00F76C97"/>
    <w:rsid w:val="00F818D0"/>
    <w:rsid w:val="00F87FC0"/>
    <w:rsid w:val="00FA6742"/>
    <w:rsid w:val="00FE5690"/>
    <w:rsid w:val="00FF287A"/>
    <w:rsid w:val="00FF2BBD"/>
    <w:rsid w:val="00FF6B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3F1F0"/>
  <w15:docId w15:val="{7CC90D08-38E1-4E2F-B114-F045B84C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0F63"/>
  </w:style>
  <w:style w:type="paragraph" w:styleId="Nagwek1">
    <w:name w:val="heading 1"/>
    <w:basedOn w:val="Normalny"/>
    <w:next w:val="Normalny"/>
    <w:link w:val="Nagwek1Znak"/>
    <w:uiPriority w:val="1"/>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1"/>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1"/>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1"/>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1"/>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link w:val="TekstpodstawowywcityZnak"/>
    <w:rsid w:val="00E3124F"/>
    <w:pPr>
      <w:ind w:firstLine="708"/>
      <w:jc w:val="both"/>
    </w:pPr>
  </w:style>
  <w:style w:type="paragraph" w:styleId="Tekstpodstawowywcity2">
    <w:name w:val="Body Text Indent 2"/>
    <w:basedOn w:val="Normalny"/>
    <w:link w:val="Tekstpodstawowywcity2Znak"/>
    <w:rsid w:val="00E3124F"/>
    <w:pPr>
      <w:ind w:firstLine="540"/>
      <w:jc w:val="both"/>
    </w:pPr>
  </w:style>
  <w:style w:type="paragraph" w:styleId="Nagwek">
    <w:name w:val="header"/>
    <w:basedOn w:val="Normalny"/>
    <w:link w:val="NagwekZnak"/>
    <w:uiPriority w:val="99"/>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link w:val="Tekstpodstawowy2Znak"/>
    <w:uiPriority w:val="99"/>
    <w:rsid w:val="00E3124F"/>
    <w:pPr>
      <w:jc w:val="both"/>
    </w:pPr>
    <w:rPr>
      <w:sz w:val="28"/>
    </w:rPr>
  </w:style>
  <w:style w:type="paragraph" w:styleId="Tekstpodstawowy">
    <w:name w:val="Body Text"/>
    <w:aliases w:val="1. pkt"/>
    <w:basedOn w:val="Normalny"/>
    <w:link w:val="TekstpodstawowyZnak"/>
    <w:uiPriority w:val="1"/>
    <w:qFormat/>
    <w:rsid w:val="00E3124F"/>
    <w:pPr>
      <w:jc w:val="both"/>
    </w:pPr>
  </w:style>
  <w:style w:type="paragraph" w:styleId="Listapunktowana">
    <w:name w:val="List Bullet"/>
    <w:basedOn w:val="Normalny"/>
    <w:autoRedefine/>
    <w:rsid w:val="00E3124F"/>
    <w:pPr>
      <w:numPr>
        <w:numId w:val="1"/>
      </w:numPr>
    </w:pPr>
  </w:style>
  <w:style w:type="paragraph" w:customStyle="1" w:styleId="12">
    <w:name w:val="12"/>
    <w:basedOn w:val="Normalny"/>
    <w:rsid w:val="00E3124F"/>
    <w:rPr>
      <w:b/>
      <w:color w:val="000000"/>
    </w:rPr>
  </w:style>
  <w:style w:type="character" w:styleId="Hipercze">
    <w:name w:val="Hyperlink"/>
    <w:basedOn w:val="Domylnaczcionkaakapitu"/>
    <w:uiPriority w:val="99"/>
    <w:rsid w:val="00E3124F"/>
    <w:rPr>
      <w:color w:val="0000FF"/>
      <w:u w:val="single"/>
    </w:rPr>
  </w:style>
  <w:style w:type="table" w:styleId="Tabela-Siatka">
    <w:name w:val="Table Grid"/>
    <w:basedOn w:val="Standardowy"/>
    <w:uiPriority w:val="9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link w:val="AkapitzlistZnak"/>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uiPriority w:val="99"/>
    <w:rsid w:val="00E53FAC"/>
    <w:rPr>
      <w:rFonts w:ascii="Tahoma" w:hAnsi="Tahoma" w:cs="Tahoma"/>
      <w:sz w:val="16"/>
      <w:szCs w:val="16"/>
    </w:rPr>
  </w:style>
  <w:style w:type="character" w:customStyle="1" w:styleId="TekstdymkaZnak">
    <w:name w:val="Tekst dymka Znak"/>
    <w:basedOn w:val="Domylnaczcionkaakapitu"/>
    <w:link w:val="Tekstdymka"/>
    <w:uiPriority w:val="99"/>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customStyle="1" w:styleId="Nierozpoznanawzmianka1">
    <w:name w:val="Nierozpoznana wzmianka1"/>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1"/>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1"/>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1"/>
    <w:rsid w:val="00963276"/>
    <w:rPr>
      <w:caps/>
      <w:color w:val="243F60" w:themeColor="accent1" w:themeShade="7F"/>
      <w:spacing w:val="15"/>
    </w:rPr>
  </w:style>
  <w:style w:type="character" w:customStyle="1" w:styleId="Nagwek4Znak">
    <w:name w:val="Nagłówek 4 Znak"/>
    <w:basedOn w:val="Domylnaczcionkaakapitu"/>
    <w:link w:val="Nagwek4"/>
    <w:uiPriority w:val="1"/>
    <w:rsid w:val="00963276"/>
    <w:rPr>
      <w:caps/>
      <w:color w:val="365F91" w:themeColor="accent1" w:themeShade="BF"/>
      <w:spacing w:val="10"/>
    </w:rPr>
  </w:style>
  <w:style w:type="character" w:customStyle="1" w:styleId="Nagwek5Znak">
    <w:name w:val="Nagłówek 5 Znak"/>
    <w:basedOn w:val="Domylnaczcionkaakapitu"/>
    <w:link w:val="Nagwek5"/>
    <w:uiPriority w:val="1"/>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aliases w:val="1.1. ppkt"/>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unhideWhenUsed/>
    <w:qFormat/>
    <w:rsid w:val="00963276"/>
    <w:pPr>
      <w:outlineLvl w:val="9"/>
    </w:pPr>
  </w:style>
  <w:style w:type="character" w:customStyle="1" w:styleId="NagwekZnak">
    <w:name w:val="Nagłówek Znak"/>
    <w:basedOn w:val="Domylnaczcionkaakapitu"/>
    <w:link w:val="Nagwek"/>
    <w:uiPriority w:val="99"/>
    <w:rsid w:val="00C96B3C"/>
  </w:style>
  <w:style w:type="character" w:customStyle="1" w:styleId="AkapitzlistZnak">
    <w:name w:val="Akapit z listą Znak"/>
    <w:link w:val="Akapitzlist"/>
    <w:uiPriority w:val="34"/>
    <w:locked/>
    <w:rsid w:val="00C96B3C"/>
  </w:style>
  <w:style w:type="character" w:customStyle="1" w:styleId="TekstpodstawowywcityZnak">
    <w:name w:val="Tekst podstawowy wcięty Znak"/>
    <w:basedOn w:val="Domylnaczcionkaakapitu"/>
    <w:link w:val="Tekstpodstawowywcity"/>
    <w:rsid w:val="00C96B3C"/>
  </w:style>
  <w:style w:type="character" w:customStyle="1" w:styleId="Tekstpodstawowywcity2Znak">
    <w:name w:val="Tekst podstawowy wcięty 2 Znak"/>
    <w:basedOn w:val="Domylnaczcionkaakapitu"/>
    <w:link w:val="Tekstpodstawowywcity2"/>
    <w:rsid w:val="00C96B3C"/>
  </w:style>
  <w:style w:type="character" w:customStyle="1" w:styleId="Tekstpodstawowy2Znak">
    <w:name w:val="Tekst podstawowy 2 Znak"/>
    <w:basedOn w:val="Domylnaczcionkaakapitu"/>
    <w:link w:val="Tekstpodstawowy2"/>
    <w:uiPriority w:val="99"/>
    <w:rsid w:val="00C96B3C"/>
    <w:rPr>
      <w:sz w:val="28"/>
    </w:rPr>
  </w:style>
  <w:style w:type="character" w:customStyle="1" w:styleId="TekstpodstawowyZnak">
    <w:name w:val="Tekst podstawowy Znak"/>
    <w:aliases w:val="1. pkt Znak"/>
    <w:basedOn w:val="Domylnaczcionkaakapitu"/>
    <w:link w:val="Tekstpodstawowy"/>
    <w:uiPriority w:val="1"/>
    <w:rsid w:val="00C96B3C"/>
  </w:style>
  <w:style w:type="paragraph" w:customStyle="1" w:styleId="aliterka">
    <w:name w:val="a) literka"/>
    <w:autoRedefine/>
    <w:uiPriority w:val="1"/>
    <w:qFormat/>
    <w:rsid w:val="00C96B3C"/>
    <w:pPr>
      <w:widowControl w:val="0"/>
      <w:numPr>
        <w:numId w:val="9"/>
      </w:numPr>
      <w:autoSpaceDE w:val="0"/>
      <w:autoSpaceDN w:val="0"/>
      <w:spacing w:before="0" w:after="0" w:line="240" w:lineRule="auto"/>
      <w:jc w:val="both"/>
    </w:pPr>
    <w:rPr>
      <w:rFonts w:ascii="Calibri" w:eastAsia="Calibri" w:hAnsi="Calibri" w:cs="Calibri"/>
      <w:szCs w:val="22"/>
      <w:lang w:eastAsia="en-US"/>
    </w:rPr>
  </w:style>
  <w:style w:type="paragraph" w:styleId="Spistreci5">
    <w:name w:val="toc 5"/>
    <w:basedOn w:val="Normalny"/>
    <w:next w:val="Normalny"/>
    <w:autoRedefine/>
    <w:uiPriority w:val="39"/>
    <w:unhideWhenUsed/>
    <w:rsid w:val="00C96B3C"/>
    <w:pPr>
      <w:widowControl w:val="0"/>
      <w:autoSpaceDE w:val="0"/>
      <w:autoSpaceDN w:val="0"/>
      <w:spacing w:before="0" w:after="100" w:line="240" w:lineRule="auto"/>
      <w:ind w:left="880"/>
    </w:pPr>
    <w:rPr>
      <w:rFonts w:ascii="Calibri" w:eastAsia="Calibri" w:hAnsi="Calibri" w:cs="Calibri"/>
      <w:sz w:val="22"/>
      <w:szCs w:val="22"/>
      <w:lang w:eastAsia="en-US"/>
    </w:rPr>
  </w:style>
  <w:style w:type="paragraph" w:styleId="Spistreci3">
    <w:name w:val="toc 3"/>
    <w:basedOn w:val="Normalny"/>
    <w:next w:val="Normalny"/>
    <w:autoRedefine/>
    <w:uiPriority w:val="39"/>
    <w:unhideWhenUsed/>
    <w:rsid w:val="00C96B3C"/>
    <w:pPr>
      <w:widowControl w:val="0"/>
      <w:autoSpaceDE w:val="0"/>
      <w:autoSpaceDN w:val="0"/>
      <w:spacing w:before="0" w:after="100" w:line="240" w:lineRule="auto"/>
      <w:ind w:left="440"/>
    </w:pPr>
    <w:rPr>
      <w:rFonts w:ascii="Calibri" w:eastAsia="Calibri" w:hAnsi="Calibri" w:cs="Calibri"/>
      <w:sz w:val="22"/>
      <w:szCs w:val="22"/>
      <w:lang w:eastAsia="en-US"/>
    </w:rPr>
  </w:style>
  <w:style w:type="paragraph" w:styleId="Spistreci1">
    <w:name w:val="toc 1"/>
    <w:basedOn w:val="Normalny"/>
    <w:next w:val="Normalny"/>
    <w:autoRedefine/>
    <w:uiPriority w:val="39"/>
    <w:unhideWhenUsed/>
    <w:rsid w:val="00C96B3C"/>
    <w:pPr>
      <w:widowControl w:val="0"/>
      <w:autoSpaceDE w:val="0"/>
      <w:autoSpaceDN w:val="0"/>
      <w:spacing w:before="0" w:after="100" w:line="240" w:lineRule="auto"/>
    </w:pPr>
    <w:rPr>
      <w:rFonts w:ascii="Calibri" w:eastAsia="Calibri" w:hAnsi="Calibri" w:cs="Calibri"/>
      <w:sz w:val="22"/>
      <w:szCs w:val="22"/>
      <w:lang w:eastAsia="en-US"/>
    </w:rPr>
  </w:style>
  <w:style w:type="paragraph" w:styleId="Spistreci2">
    <w:name w:val="toc 2"/>
    <w:basedOn w:val="Normalny"/>
    <w:next w:val="Normalny"/>
    <w:autoRedefine/>
    <w:uiPriority w:val="39"/>
    <w:unhideWhenUsed/>
    <w:rsid w:val="00C96B3C"/>
    <w:pPr>
      <w:widowControl w:val="0"/>
      <w:autoSpaceDE w:val="0"/>
      <w:autoSpaceDN w:val="0"/>
      <w:spacing w:before="0" w:after="100" w:line="240" w:lineRule="auto"/>
      <w:ind w:left="220"/>
    </w:pPr>
    <w:rPr>
      <w:rFonts w:ascii="Calibri" w:eastAsia="Calibri" w:hAnsi="Calibri" w:cs="Calibri"/>
      <w:sz w:val="22"/>
      <w:szCs w:val="22"/>
      <w:lang w:eastAsia="en-US"/>
    </w:rPr>
  </w:style>
  <w:style w:type="paragraph" w:styleId="Spistreci4">
    <w:name w:val="toc 4"/>
    <w:basedOn w:val="Normalny"/>
    <w:next w:val="Normalny"/>
    <w:autoRedefine/>
    <w:uiPriority w:val="39"/>
    <w:unhideWhenUsed/>
    <w:rsid w:val="00C96B3C"/>
    <w:pPr>
      <w:widowControl w:val="0"/>
      <w:autoSpaceDE w:val="0"/>
      <w:autoSpaceDN w:val="0"/>
      <w:spacing w:before="0" w:after="100" w:line="240" w:lineRule="auto"/>
      <w:ind w:left="660"/>
    </w:pPr>
    <w:rPr>
      <w:rFonts w:ascii="Calibri" w:eastAsia="Calibri" w:hAnsi="Calibri" w:cs="Calibri"/>
      <w:sz w:val="22"/>
      <w:szCs w:val="22"/>
      <w:lang w:eastAsia="en-US"/>
    </w:rPr>
  </w:style>
  <w:style w:type="paragraph" w:styleId="Tekstpodstawowy3">
    <w:name w:val="Body Text 3"/>
    <w:basedOn w:val="Normalny"/>
    <w:link w:val="Tekstpodstawowy3Znak"/>
    <w:uiPriority w:val="99"/>
    <w:rsid w:val="00C96B3C"/>
    <w:pPr>
      <w:spacing w:before="0"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C96B3C"/>
    <w:rPr>
      <w:rFonts w:ascii="Times New Roman" w:eastAsia="Times New Roman" w:hAnsi="Times New Roman" w:cs="Times New Roman"/>
      <w:sz w:val="16"/>
      <w:szCs w:val="16"/>
    </w:rPr>
  </w:style>
  <w:style w:type="paragraph" w:customStyle="1" w:styleId="tabulka">
    <w:name w:val="tabulka"/>
    <w:basedOn w:val="Normalny"/>
    <w:uiPriority w:val="99"/>
    <w:rsid w:val="00C96B3C"/>
    <w:pPr>
      <w:widowControl w:val="0"/>
      <w:suppressAutoHyphens/>
      <w:spacing w:before="120" w:after="0" w:line="240" w:lineRule="exact"/>
      <w:jc w:val="center"/>
    </w:pPr>
    <w:rPr>
      <w:rFonts w:ascii="Arial" w:eastAsia="Times New Roman" w:hAnsi="Arial" w:cs="Arial"/>
      <w:lang w:val="cs-CZ" w:eastAsia="zh-CN"/>
    </w:rPr>
  </w:style>
  <w:style w:type="character" w:styleId="Odwoaniedokomentarza">
    <w:name w:val="annotation reference"/>
    <w:basedOn w:val="Domylnaczcionkaakapitu"/>
    <w:uiPriority w:val="99"/>
    <w:semiHidden/>
    <w:unhideWhenUsed/>
    <w:rsid w:val="00C96B3C"/>
    <w:rPr>
      <w:sz w:val="16"/>
      <w:szCs w:val="16"/>
    </w:rPr>
  </w:style>
  <w:style w:type="paragraph" w:styleId="Tekstkomentarza">
    <w:name w:val="annotation text"/>
    <w:basedOn w:val="Normalny"/>
    <w:link w:val="TekstkomentarzaZnak"/>
    <w:uiPriority w:val="99"/>
    <w:semiHidden/>
    <w:unhideWhenUsed/>
    <w:rsid w:val="00C96B3C"/>
    <w:pPr>
      <w:widowControl w:val="0"/>
      <w:autoSpaceDE w:val="0"/>
      <w:autoSpaceDN w:val="0"/>
      <w:spacing w:before="0" w:after="0" w:line="240" w:lineRule="auto"/>
    </w:pPr>
    <w:rPr>
      <w:rFonts w:ascii="Calibri" w:eastAsia="Calibri" w:hAnsi="Calibri" w:cs="Calibri"/>
      <w:lang w:eastAsia="en-US"/>
    </w:rPr>
  </w:style>
  <w:style w:type="character" w:customStyle="1" w:styleId="TekstkomentarzaZnak">
    <w:name w:val="Tekst komentarza Znak"/>
    <w:basedOn w:val="Domylnaczcionkaakapitu"/>
    <w:link w:val="Tekstkomentarza"/>
    <w:uiPriority w:val="99"/>
    <w:semiHidden/>
    <w:rsid w:val="00C96B3C"/>
    <w:rPr>
      <w:rFonts w:ascii="Calibri" w:eastAsia="Calibri" w:hAnsi="Calibri" w:cs="Calibri"/>
      <w:lang w:eastAsia="en-US"/>
    </w:rPr>
  </w:style>
  <w:style w:type="character" w:customStyle="1" w:styleId="TematkomentarzaZnak">
    <w:name w:val="Temat komentarza Znak"/>
    <w:basedOn w:val="TekstkomentarzaZnak"/>
    <w:link w:val="Tematkomentarza"/>
    <w:uiPriority w:val="99"/>
    <w:semiHidden/>
    <w:rsid w:val="00C96B3C"/>
    <w:rPr>
      <w:rFonts w:ascii="Calibri" w:eastAsia="Calibri" w:hAnsi="Calibri" w:cs="Calibri"/>
      <w:b/>
      <w:bCs/>
      <w:lang w:eastAsia="en-US"/>
    </w:rPr>
  </w:style>
  <w:style w:type="paragraph" w:styleId="Tematkomentarza">
    <w:name w:val="annotation subject"/>
    <w:basedOn w:val="Tekstkomentarza"/>
    <w:next w:val="Tekstkomentarza"/>
    <w:link w:val="TematkomentarzaZnak"/>
    <w:uiPriority w:val="99"/>
    <w:semiHidden/>
    <w:unhideWhenUsed/>
    <w:rsid w:val="00C96B3C"/>
    <w:rPr>
      <w:b/>
      <w:bCs/>
    </w:rPr>
  </w:style>
  <w:style w:type="character" w:customStyle="1" w:styleId="TematkomentarzaZnak1">
    <w:name w:val="Temat komentarza Znak1"/>
    <w:basedOn w:val="TekstkomentarzaZnak"/>
    <w:semiHidden/>
    <w:rsid w:val="00C96B3C"/>
    <w:rPr>
      <w:rFonts w:ascii="Calibri" w:eastAsia="Calibri" w:hAnsi="Calibri" w:cs="Calibri"/>
      <w:b/>
      <w:bCs/>
      <w:lang w:eastAsia="en-US"/>
    </w:rPr>
  </w:style>
  <w:style w:type="character" w:customStyle="1" w:styleId="chat-content-message">
    <w:name w:val="chat-content-message"/>
    <w:basedOn w:val="Domylnaczcionkaakapitu"/>
    <w:rsid w:val="00C96B3C"/>
  </w:style>
  <w:style w:type="character" w:customStyle="1" w:styleId="WW-Absatz-Standardschriftart">
    <w:name w:val="WW-Absatz-Standardschriftart"/>
    <w:rsid w:val="00C96B3C"/>
  </w:style>
  <w:style w:type="character" w:customStyle="1" w:styleId="highlight">
    <w:name w:val="highlight"/>
    <w:basedOn w:val="Domylnaczcionkaakapitu"/>
    <w:rsid w:val="00C96B3C"/>
  </w:style>
  <w:style w:type="paragraph" w:customStyle="1" w:styleId="mb-0">
    <w:name w:val="mb-0"/>
    <w:basedOn w:val="Normalny"/>
    <w:rsid w:val="00C96B3C"/>
    <w:pPr>
      <w:spacing w:beforeAutospacing="1" w:after="100" w:afterAutospacing="1" w:line="240" w:lineRule="auto"/>
    </w:pPr>
    <w:rPr>
      <w:rFonts w:ascii="Times New Roman" w:eastAsia="Times New Roman" w:hAnsi="Times New Roman" w:cs="Times New Roman"/>
      <w:sz w:val="24"/>
      <w:szCs w:val="24"/>
    </w:rPr>
  </w:style>
  <w:style w:type="character" w:customStyle="1" w:styleId="Normalny1">
    <w:name w:val="Normalny1"/>
    <w:basedOn w:val="Domylnaczcionkaakapitu"/>
    <w:rsid w:val="00C96B3C"/>
  </w:style>
  <w:style w:type="paragraph" w:customStyle="1" w:styleId="Akapitzlist1">
    <w:name w:val="Akapit z listą1"/>
    <w:basedOn w:val="Normalny"/>
    <w:rsid w:val="00C96B3C"/>
    <w:pPr>
      <w:suppressAutoHyphens/>
      <w:spacing w:before="0" w:after="16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wiatlwowecki.pl" TargetMode="External"/><Relationship Id="rId13" Type="http://schemas.openxmlformats.org/officeDocument/2006/relationships/hyperlink" Target="mailto:M.MRUK@POWIATLWOWECKI.PL" TargetMode="External"/><Relationship Id="rId18" Type="http://schemas.openxmlformats.org/officeDocument/2006/relationships/hyperlink" Target="mailto:m.mruk@powietlwowecki.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sp_lwowekslaski" TargetMode="External"/><Relationship Id="rId17" Type="http://schemas.openxmlformats.org/officeDocument/2006/relationships/hyperlink" Target="mailto:m.mruk@powietlwowecki.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sp_lwowekslas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mswia/lista-osob-i-podmiotow-objetych-sankcjam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10" Type="http://schemas.openxmlformats.org/officeDocument/2006/relationships/hyperlink" Target="mailto:rodo@powiatlwowecki.pl" TargetMode="External"/><Relationship Id="rId19" Type="http://schemas.openxmlformats.org/officeDocument/2006/relationships/hyperlink" Target="mailto:m.mruk@powiatlwowecki.pl" TargetMode="External"/><Relationship Id="rId4" Type="http://schemas.openxmlformats.org/officeDocument/2006/relationships/settings" Target="settings.xml"/><Relationship Id="rId9" Type="http://schemas.openxmlformats.org/officeDocument/2006/relationships/hyperlink" Target="https://platformazakupowa.pl/pn/sp_lwowekslaski" TargetMode="External"/><Relationship Id="rId14" Type="http://schemas.openxmlformats.org/officeDocument/2006/relationships/hyperlink" Target="https://platformazakupowa.pl/strona/1-regulami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B8DAF-6FAE-4D44-8A1D-32E76F1A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222</TotalTime>
  <Pages>45</Pages>
  <Words>12408</Words>
  <Characters>74451</Characters>
  <Application>Microsoft Office Word</Application>
  <DocSecurity>0</DocSecurity>
  <Lines>620</Lines>
  <Paragraphs>173</Paragraphs>
  <ScaleCrop>false</ScaleCrop>
  <HeadingPairs>
    <vt:vector size="4" baseType="variant">
      <vt:variant>
        <vt:lpstr>Tytuł</vt:lpstr>
      </vt:variant>
      <vt:variant>
        <vt:i4>1</vt:i4>
      </vt:variant>
      <vt:variant>
        <vt:lpstr>Nagłówki</vt:lpstr>
      </vt:variant>
      <vt:variant>
        <vt:i4>32</vt:i4>
      </vt:variant>
    </vt:vector>
  </HeadingPairs>
  <TitlesOfParts>
    <vt:vector size="33" baseType="lpstr">
      <vt:lpstr>Lwówek Śląski, dnia 12 lutego 2004 roku</vt:lpstr>
      <vt:lpstr>&lt;Spis treści</vt:lpstr>
      <vt:lpstr>NAZWA ORAZ ADRES ZAMAWIAJĄCEGO</vt:lpstr>
      <vt:lpstr>OCHRONA DANYCH OSOBOWYCH</vt:lpstr>
      <vt:lpstr>TRYB UDZIELENIA ZAMÓWIENIA</vt:lpstr>
      <vt:lpstr>OPIS PRZEDMIOTU ZAMÓWIENIA</vt:lpstr>
      <vt:lpstr>OPIS CZĘŚCI ZAMÓWIENIA</vt:lpstr>
      <vt:lpstr>INFORMACJA O PRZEWIDYWANYCH ZAMÓWIENIACH, O KTÓRYCH MOWA W ART. 94 oraz 214 USTA</vt:lpstr>
      <vt:lpstr>INFORMACJA DOTYCZĄCA OFERT WARIANTOWYCH, UMOWY RAMOWEJ, AUKCJI ELEKTRONICZNEJ, K</vt:lpstr>
      <vt:lpstr>TERMIN WYKONANIA ZAMÓWIENIA</vt:lpstr>
      <vt:lpstr>PODSTAWY WYKLUCZENIA</vt:lpstr>
      <vt:lpstr>INFORMACJE O WARUNKACH UDZIAŁU W POSTĘPOWANIU</vt:lpstr>
      <vt:lpstr>INFORMACJA O PODMIOTOWYCH ŚRODKACH DOWODOWYCH. Oświadczenia i dokumenty, jakie z</vt:lpstr>
      <vt:lpstr>INFORMACJA O ŚRODKACH KOMUNIKACJI ELEKTRONICZNEJ, PRZY UŻYCIU KTÓRYCH ZAMAWIAJĄC</vt:lpstr>
      <vt:lpstr>WSKAZANIE OSÓB UPRAWNIONYCH DO KOMUNIKOWANIA SIĘ W WYKONAWCAMI</vt:lpstr>
      <vt:lpstr>OPIS SPOSOBU PRZYGOTOWANIA OFERTY</vt:lpstr>
      <vt:lpstr>SPOSÓB ORAZ TERMIN SKŁADANIA OFERT</vt:lpstr>
      <vt:lpstr>TERMIN OTWARCIA OFERT</vt:lpstr>
      <vt:lpstr>TERMIN ZWIĄZANIA OFERTĄ</vt:lpstr>
      <vt:lpstr>WYMAGANIA DOTYCZĄCE WADIUM</vt:lpstr>
      <vt:lpstr>SPOSÓB OBLICZENIA CENY</vt:lpstr>
      <vt:lpstr>OPIS KRYTERIÓW OCENY OFERT, WRAZ Z PODANIEM WAG TYCH KRYTERIÓW I SPOSOBU OCENY O</vt:lpstr>
      <vt:lpstr>PROJEKTOWANE POSTANOWIENIA UMOWY W SPRAWIE ZAMÓWIENIA PUBLICZNEGO, KTÓRE ZOSTANĄ</vt:lpstr>
      <vt:lpstr>WYMAGANIA DOTYCZĄCE ZABEZPIECZENIA NALEŻYTEGO WYKONANIA UMOWY</vt:lpstr>
      <vt:lpstr>INFORMACJE O FORMALNOŚCIACH, JAKIE MUSZĄ ZOSTAĆ DOPEŁNIONE PO WYBORZE OFERTY W C</vt:lpstr>
      <vt:lpstr>POUCZENIE O ŚRODKACH OCHRONY PRAWNEJ PRZYSŁUGUJĄCYCH WYKONAWCY</vt:lpstr>
      <vt:lpstr>POZOSTAŁE INFORMACJE</vt:lpstr>
      <vt:lpstr>ZAŁĄCZNIKI DO SWZ</vt:lpstr>
      <vt:lpstr>Załącznik nr 1 do swz</vt:lpstr>
      <vt:lpstr>Załącznik nr 3 do swz</vt:lpstr>
      <vt:lpstr>Załącznik nr 4 do SWZ</vt:lpstr>
      <vt:lpstr>Załącznik nr 5 do SWZ </vt:lpstr>
      <vt:lpstr>Załącznik nr 6 do SWZ</vt:lpstr>
    </vt:vector>
  </TitlesOfParts>
  <Company>1</Company>
  <LinksUpToDate>false</LinksUpToDate>
  <CharactersWithSpaces>86686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16</cp:revision>
  <cp:lastPrinted>2024-06-04T08:38:00Z</cp:lastPrinted>
  <dcterms:created xsi:type="dcterms:W3CDTF">2022-06-09T07:56:00Z</dcterms:created>
  <dcterms:modified xsi:type="dcterms:W3CDTF">2024-06-04T08:49:00Z</dcterms:modified>
</cp:coreProperties>
</file>