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54B82BBB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00641A" w:rsidRPr="0000641A">
        <w:rPr>
          <w:rFonts w:ascii="Arial Narrow" w:eastAsia="Verdana" w:hAnsi="Arial Narrow" w:cs="Arial"/>
          <w:b/>
          <w:color w:val="000000" w:themeColor="text1"/>
          <w:sz w:val="24"/>
        </w:rPr>
        <w:t>aparatury badawczej na potrzeby jednostek UMP wraz z transportem, wniesieniem, instalacją oraz przeszkoleniem personelu, z podziałem na 4 części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8D3BD1">
        <w:rPr>
          <w:rFonts w:ascii="Arial Narrow" w:eastAsia="Verdana" w:hAnsi="Arial Narrow" w:cs="Arial"/>
          <w:b/>
          <w:color w:val="000000" w:themeColor="text1"/>
          <w:sz w:val="24"/>
        </w:rPr>
        <w:t>4</w:t>
      </w:r>
      <w:r w:rsidR="0000641A">
        <w:rPr>
          <w:rFonts w:ascii="Arial Narrow" w:eastAsia="Verdana" w:hAnsi="Arial Narrow" w:cs="Arial"/>
          <w:b/>
          <w:color w:val="000000" w:themeColor="text1"/>
          <w:sz w:val="24"/>
        </w:rPr>
        <w:t>4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="000A41B9"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="000A41B9" w:rsidRPr="007820E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0641A"/>
    <w:rsid w:val="00076BB0"/>
    <w:rsid w:val="000A41B9"/>
    <w:rsid w:val="000D4AC7"/>
    <w:rsid w:val="00117CE8"/>
    <w:rsid w:val="00180267"/>
    <w:rsid w:val="001B6708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E3E93"/>
    <w:rsid w:val="008B452D"/>
    <w:rsid w:val="008C749B"/>
    <w:rsid w:val="008D3BD1"/>
    <w:rsid w:val="00905234"/>
    <w:rsid w:val="00A3138A"/>
    <w:rsid w:val="00A83F7E"/>
    <w:rsid w:val="00A97840"/>
    <w:rsid w:val="00AC5013"/>
    <w:rsid w:val="00B062DC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21DC-E1B9-4F96-9022-E9F748A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38</cp:revision>
  <cp:lastPrinted>2021-07-15T09:04:00Z</cp:lastPrinted>
  <dcterms:created xsi:type="dcterms:W3CDTF">2021-04-08T08:14:00Z</dcterms:created>
  <dcterms:modified xsi:type="dcterms:W3CDTF">2023-06-12T06:19:00Z</dcterms:modified>
</cp:coreProperties>
</file>