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A5C" w14:textId="6A10C399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Tarnów, </w:t>
      </w:r>
      <w:r w:rsidR="003062B1">
        <w:rPr>
          <w:rFonts w:ascii="Calibri" w:eastAsia="Calibri" w:hAnsi="Calibri" w:cs="Calibri"/>
          <w:color w:val="000000"/>
          <w:sz w:val="20"/>
          <w:szCs w:val="20"/>
          <w:lang w:eastAsia="pl-PL"/>
        </w:rPr>
        <w:t>02 października 2023</w:t>
      </w:r>
      <w:r w:rsidRPr="00B7030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r.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035DBCDF" w14:textId="6E080166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W</w:t>
      </w:r>
      <w:r w:rsidR="006E5F1A">
        <w:rPr>
          <w:rFonts w:ascii="Calibri" w:eastAsia="Calibri" w:hAnsi="Calibri" w:cs="Calibri"/>
          <w:color w:val="000000"/>
          <w:sz w:val="20"/>
          <w:szCs w:val="20"/>
          <w:lang w:eastAsia="pl-PL"/>
        </w:rPr>
        <w:t>KO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.271.</w:t>
      </w:r>
      <w:r w:rsidR="006E5F1A">
        <w:rPr>
          <w:rFonts w:ascii="Calibri" w:eastAsia="Calibri" w:hAnsi="Calibri" w:cs="Calibri"/>
          <w:color w:val="000000"/>
          <w:sz w:val="20"/>
          <w:szCs w:val="20"/>
          <w:lang w:eastAsia="pl-PL"/>
        </w:rPr>
        <w:t>2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.202</w:t>
      </w:r>
      <w:r w:rsidR="003062B1">
        <w:rPr>
          <w:rFonts w:ascii="Calibri" w:eastAsia="Calibri" w:hAnsi="Calibri" w:cs="Calibri"/>
          <w:color w:val="000000"/>
          <w:sz w:val="20"/>
          <w:szCs w:val="20"/>
          <w:lang w:eastAsia="pl-PL"/>
        </w:rPr>
        <w:t>3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9344EB5" w14:textId="77777777" w:rsidR="00AF7B5B" w:rsidRDefault="00AF7B5B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3806E143" w14:textId="36FB13D3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INFORMACJA</w:t>
      </w:r>
    </w:p>
    <w:p w14:paraId="7AFC8E85" w14:textId="77777777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o wyborze najkorzystniejszej oferty</w:t>
      </w:r>
    </w:p>
    <w:p w14:paraId="66BB2EE1" w14:textId="77777777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12B43118" w14:textId="1940EB88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67815">
        <w:rPr>
          <w:rFonts w:ascii="Calibri" w:eastAsia="Times New Roman" w:hAnsi="Calibri" w:cs="Times New Roman"/>
          <w:lang w:eastAsia="pl-PL"/>
        </w:rPr>
        <w:t>Na podstawie art. 253 ust. 1</w:t>
      </w:r>
      <w:r w:rsidR="00F1798E">
        <w:rPr>
          <w:rFonts w:ascii="Calibri" w:eastAsia="Times New Roman" w:hAnsi="Calibri" w:cs="Times New Roman"/>
          <w:lang w:eastAsia="pl-PL"/>
        </w:rPr>
        <w:t xml:space="preserve"> i 2</w:t>
      </w:r>
      <w:r w:rsidRPr="00467815">
        <w:rPr>
          <w:rFonts w:ascii="Calibri" w:eastAsia="Times New Roman" w:hAnsi="Calibri" w:cs="Times New Roman"/>
          <w:lang w:eastAsia="pl-PL"/>
        </w:rPr>
        <w:t xml:space="preserve"> ustawy z dnia 11 września 2019 r. Prawo zamówień publicznych</w:t>
      </w:r>
      <w:r w:rsidRPr="00467815">
        <w:rPr>
          <w:rFonts w:ascii="Calibri" w:eastAsia="Times New Roman" w:hAnsi="Calibri" w:cs="Times New Roman"/>
          <w:lang w:eastAsia="pl-PL"/>
        </w:rPr>
        <w:br/>
        <w:t>(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>. Dz. U. z 202</w:t>
      </w:r>
      <w:r w:rsidR="003062B1">
        <w:rPr>
          <w:rFonts w:ascii="Calibri" w:eastAsia="Times New Roman" w:hAnsi="Calibri" w:cs="Times New Roman"/>
          <w:lang w:eastAsia="pl-PL"/>
        </w:rPr>
        <w:t>3</w:t>
      </w:r>
      <w:r w:rsidRPr="00467815">
        <w:rPr>
          <w:rFonts w:ascii="Calibri" w:eastAsia="Times New Roman" w:hAnsi="Calibri" w:cs="Times New Roman"/>
          <w:lang w:eastAsia="pl-PL"/>
        </w:rPr>
        <w:t xml:space="preserve"> r. poz. 1</w:t>
      </w:r>
      <w:r w:rsidR="003062B1">
        <w:rPr>
          <w:rFonts w:ascii="Calibri" w:eastAsia="Times New Roman" w:hAnsi="Calibri" w:cs="Times New Roman"/>
          <w:lang w:eastAsia="pl-PL"/>
        </w:rPr>
        <w:t>605</w:t>
      </w:r>
      <w:r w:rsidRPr="00467815">
        <w:rPr>
          <w:rFonts w:ascii="Calibri" w:eastAsia="Times New Roman" w:hAnsi="Calibri" w:cs="Times New Roman"/>
          <w:lang w:eastAsia="pl-PL"/>
        </w:rPr>
        <w:t xml:space="preserve"> z 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. zm. – </w:t>
      </w:r>
      <w:r w:rsidRPr="00467815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467815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>) Zamawiający – Gmina Miasta Tarnowa - Urząd Miasta Tarnowa informuje, że w postępowaniu</w:t>
      </w:r>
      <w:r w:rsidRPr="00467815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o udzielenie zamówienia publicznego, prowadzonym w trybie podstawowym, o którym mowa w art. 275 pkt 1 ustawy 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 na realizację zadania pn. </w:t>
      </w:r>
      <w:r w:rsidRPr="00467815">
        <w:rPr>
          <w:rFonts w:ascii="Calibri" w:eastAsia="Times New Roman" w:hAnsi="Calibri" w:cs="Times New Roman"/>
          <w:b/>
          <w:lang w:eastAsia="pl-PL"/>
        </w:rPr>
        <w:t>„</w:t>
      </w:r>
      <w:bookmarkStart w:id="0" w:name="_Hlk117672493"/>
      <w:bookmarkStart w:id="1" w:name="_Hlk103945791"/>
      <w:r w:rsidR="006E5F1A" w:rsidRPr="006E5F1A">
        <w:rPr>
          <w:rFonts w:ascii="Calibri" w:eastAsia="Times New Roman" w:hAnsi="Calibri" w:cs="Calibri"/>
          <w:b/>
          <w:bCs/>
          <w:color w:val="000000"/>
          <w:lang w:eastAsia="pl-PL"/>
        </w:rPr>
        <w:t>Dostawa tablic rejestracyjnych dla pojazdów do Wydziału Komunikacji Urzędu Miasta Tarnowa oraz odbiór i złomowanie tablic rejestracyjnych zwróconych organowi rejestrującemu</w:t>
      </w:r>
      <w:bookmarkEnd w:id="0"/>
      <w:r w:rsidR="009020F7" w:rsidRPr="009020F7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  <w:bookmarkEnd w:id="1"/>
      <w:r w:rsidR="009020F7">
        <w:rPr>
          <w:rFonts w:ascii="Calibri" w:eastAsia="Times New Roman" w:hAnsi="Calibri" w:cs="Calibri"/>
          <w:color w:val="000000"/>
          <w:lang w:eastAsia="pl-PL"/>
        </w:rPr>
        <w:t>:</w:t>
      </w:r>
    </w:p>
    <w:p w14:paraId="218DA93C" w14:textId="77777777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6A0EF8B" w14:textId="247B812C" w:rsidR="002D0AB7" w:rsidRPr="00402B22" w:rsidRDefault="00467815" w:rsidP="00402B22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467815">
        <w:rPr>
          <w:rFonts w:ascii="Calibri" w:eastAsia="Times New Roman" w:hAnsi="Calibri" w:cs="Times New Roman"/>
          <w:b/>
          <w:u w:val="single"/>
          <w:lang w:eastAsia="pl-PL"/>
        </w:rPr>
        <w:t>wybrano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ofertę nr </w:t>
      </w:r>
      <w:r w:rsidR="003062B1">
        <w:rPr>
          <w:rFonts w:ascii="Calibri" w:eastAsia="Times New Roman" w:hAnsi="Calibri" w:cs="Times New Roman"/>
          <w:b/>
          <w:lang w:eastAsia="pl-PL"/>
        </w:rPr>
        <w:t>1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>złożoną przez</w:t>
      </w:r>
      <w:r w:rsidR="00FA7D6D">
        <w:rPr>
          <w:rFonts w:ascii="Calibri" w:eastAsia="Times New Roman" w:hAnsi="Calibri" w:cs="Times New Roman"/>
          <w:lang w:eastAsia="pl-PL"/>
        </w:rPr>
        <w:t>:</w:t>
      </w:r>
      <w:r w:rsidRPr="00467815">
        <w:rPr>
          <w:rFonts w:ascii="Calibri" w:eastAsia="Times New Roman" w:hAnsi="Calibri" w:cs="Times New Roman"/>
          <w:lang w:eastAsia="pl-PL"/>
        </w:rPr>
        <w:t xml:space="preserve"> </w:t>
      </w:r>
      <w:r w:rsidR="006E5F1A">
        <w:rPr>
          <w:rFonts w:eastAsia="Times New Roman" w:cstheme="minorHAnsi"/>
          <w:b/>
          <w:lang w:eastAsia="pl-PL"/>
        </w:rPr>
        <w:t xml:space="preserve">Przedsiębiorstwo „NIKO” K. Ciapała, ul. W. Pola 6, </w:t>
      </w:r>
      <w:r w:rsidR="006E5F1A">
        <w:rPr>
          <w:rFonts w:eastAsia="Times New Roman" w:cstheme="minorHAnsi"/>
          <w:b/>
          <w:lang w:eastAsia="pl-PL"/>
        </w:rPr>
        <w:br/>
        <w:t>33-300 Nowy Sącz</w:t>
      </w:r>
      <w:r w:rsidR="00920188">
        <w:rPr>
          <w:rFonts w:eastAsia="Times New Roman" w:cstheme="minorHAnsi"/>
          <w:b/>
          <w:lang w:eastAsia="pl-PL"/>
        </w:rPr>
        <w:t xml:space="preserve"> </w:t>
      </w:r>
      <w:r w:rsidR="006937FE">
        <w:rPr>
          <w:rFonts w:eastAsia="Times New Roman" w:cstheme="minorHAnsi"/>
          <w:b/>
          <w:lang w:eastAsia="pl-PL"/>
        </w:rPr>
        <w:t xml:space="preserve"> </w:t>
      </w:r>
    </w:p>
    <w:p w14:paraId="398B68B4" w14:textId="77777777" w:rsidR="004E06B2" w:rsidRDefault="002D0AB7" w:rsidP="00FA7D6D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u w:val="single"/>
          <w:lang w:eastAsia="pl-PL"/>
        </w:rPr>
        <w:t>Uzasadnienie wyboru:</w:t>
      </w:r>
      <w:r w:rsidRPr="002D0AB7">
        <w:rPr>
          <w:rFonts w:ascii="Calibri" w:eastAsia="Times New Roman" w:hAnsi="Calibri" w:cs="Times New Roman"/>
          <w:lang w:eastAsia="pl-PL"/>
        </w:rPr>
        <w:t xml:space="preserve"> </w:t>
      </w:r>
      <w:r w:rsidR="004E06B2" w:rsidRPr="004E06B2">
        <w:rPr>
          <w:rFonts w:ascii="Calibri" w:eastAsia="Times New Roman" w:hAnsi="Calibri" w:cs="Times New Roman"/>
          <w:lang w:eastAsia="pl-PL"/>
        </w:rPr>
        <w:t xml:space="preserve">Wykonawca nie podlega wykluczeniu oraz spełnia warunki opisane w SWZ, </w:t>
      </w:r>
      <w:r w:rsidR="004E06B2" w:rsidRPr="004E06B2">
        <w:rPr>
          <w:rFonts w:ascii="Calibri" w:eastAsia="Times New Roman" w:hAnsi="Calibri" w:cs="Times New Roman"/>
          <w:lang w:eastAsia="pl-PL"/>
        </w:rPr>
        <w:br/>
        <w:t xml:space="preserve">a oferta przedstawia najkorzystniejszy stosunek jakości do ceny, w rozumieniu przepisów art. 239 ust. 1 ustawy </w:t>
      </w:r>
      <w:proofErr w:type="spellStart"/>
      <w:r w:rsidR="004E06B2" w:rsidRPr="004E06B2">
        <w:rPr>
          <w:rFonts w:ascii="Calibri" w:eastAsia="Times New Roman" w:hAnsi="Calibri" w:cs="Times New Roman"/>
          <w:lang w:eastAsia="pl-PL"/>
        </w:rPr>
        <w:t>Pzp</w:t>
      </w:r>
      <w:proofErr w:type="spellEnd"/>
      <w:r w:rsidR="004E06B2" w:rsidRPr="004E06B2">
        <w:rPr>
          <w:rFonts w:ascii="Calibri" w:eastAsia="Times New Roman" w:hAnsi="Calibri" w:cs="Times New Roman"/>
          <w:lang w:eastAsia="pl-PL"/>
        </w:rPr>
        <w:t>.</w:t>
      </w:r>
    </w:p>
    <w:p w14:paraId="19057610" w14:textId="77777777" w:rsidR="003062B1" w:rsidRPr="004E06B2" w:rsidRDefault="003062B1" w:rsidP="00FA7D6D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14:paraId="17C3B5E9" w14:textId="7647830B" w:rsidR="002D0AB7" w:rsidRPr="002D0AB7" w:rsidRDefault="002D0AB7" w:rsidP="00FA7D6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lang w:eastAsia="pl-PL"/>
        </w:rPr>
        <w:t xml:space="preserve">Informacje o Wykonawcach, którzy złożyli oferty wraz z </w:t>
      </w:r>
      <w:r w:rsidR="00FA7D6D" w:rsidRPr="00957EBA">
        <w:rPr>
          <w:rFonts w:ascii="Calibri" w:eastAsia="Calibri" w:hAnsi="Calibri"/>
        </w:rPr>
        <w:t>punktacją przyznaną poszczególnym ofertom</w:t>
      </w:r>
      <w:r w:rsidRPr="00957EBA">
        <w:rPr>
          <w:rFonts w:ascii="Calibri" w:eastAsia="Times New Roman" w:hAnsi="Calibri" w:cs="Times New Roman"/>
          <w:lang w:eastAsia="pl-PL"/>
        </w:rPr>
        <w:t>:</w:t>
      </w:r>
    </w:p>
    <w:tbl>
      <w:tblPr>
        <w:tblW w:w="5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544"/>
        <w:gridCol w:w="1847"/>
        <w:gridCol w:w="2269"/>
        <w:gridCol w:w="1734"/>
        <w:gridCol w:w="960"/>
      </w:tblGrid>
      <w:tr w:rsidR="004E06B2" w:rsidRPr="004E06B2" w14:paraId="3B50257C" w14:textId="77777777" w:rsidTr="006E5F1A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C855A" w14:textId="77777777" w:rsidR="004E06B2" w:rsidRPr="004E06B2" w:rsidRDefault="004E06B2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D817" w14:textId="77777777" w:rsidR="004E06B2" w:rsidRPr="004E06B2" w:rsidRDefault="004E06B2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2B0B7" w14:textId="77777777" w:rsidR="004E06B2" w:rsidRPr="004E06B2" w:rsidRDefault="004E06B2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23D3F690" w14:textId="7B3BACA6" w:rsidR="004E06B2" w:rsidRPr="004E06B2" w:rsidRDefault="004E06B2" w:rsidP="006E5F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</w:t>
            </w:r>
            <w:r w:rsidR="006E5F1A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Gwarancja na dostarczone tablice</w:t>
            </w:r>
            <w:r w:rsidRPr="00957EBA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957EB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– </w:t>
            </w:r>
            <w:r w:rsidRPr="004E06B2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waga kryterium – </w:t>
            </w:r>
            <w:r w:rsidR="006E5F1A">
              <w:rPr>
                <w:rFonts w:ascii="Calibri" w:eastAsia="Calibri" w:hAnsi="Calibri" w:cs="Times New Roman"/>
                <w:bCs/>
                <w:sz w:val="18"/>
                <w:szCs w:val="18"/>
              </w:rPr>
              <w:t>2</w:t>
            </w:r>
            <w:r w:rsidRPr="004E06B2">
              <w:rPr>
                <w:rFonts w:ascii="Calibri" w:eastAsia="Calibri" w:hAnsi="Calibri" w:cs="Times New Roman"/>
                <w:bCs/>
                <w:sz w:val="18"/>
                <w:szCs w:val="18"/>
              </w:rPr>
              <w:t>0%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97A8F9" w14:textId="1D1759D4" w:rsidR="004E06B2" w:rsidRPr="004E06B2" w:rsidRDefault="004E06B2" w:rsidP="006E5F1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punktów przyznana ofertom w kryterium </w:t>
            </w:r>
            <w:r w:rsidRPr="004E06B2">
              <w:rPr>
                <w:rFonts w:ascii="Calibri" w:eastAsia="Calibri" w:hAnsi="Calibri" w:cs="Times New Roman"/>
                <w:i/>
                <w:sz w:val="18"/>
                <w:szCs w:val="18"/>
              </w:rPr>
              <w:t>„</w:t>
            </w:r>
            <w:r w:rsidR="006E5F1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Termin </w:t>
            </w:r>
            <w:r w:rsidR="00E805F8"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 w:rsidR="006E5F1A">
              <w:rPr>
                <w:rFonts w:ascii="Calibri" w:eastAsia="Calibri" w:hAnsi="Calibri" w:cs="Calibri"/>
                <w:i/>
                <w:sz w:val="18"/>
                <w:szCs w:val="18"/>
              </w:rPr>
              <w:t>ostawy tablic indywidualnych, dodatkowych oraz wtórników</w:t>
            </w:r>
            <w:r w:rsidRPr="004E06B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”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 xml:space="preserve">– waga kryterium – </w:t>
            </w:r>
            <w:r w:rsidR="006E5F1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>0%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A1381" w14:textId="77777777" w:rsidR="004E06B2" w:rsidRPr="004E06B2" w:rsidRDefault="004E06B2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punktów przyznana ofertom w kryterium </w:t>
            </w:r>
            <w:r w:rsidRPr="004E06B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„Cena ofertowa brutto”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>– waga kryterium – 60%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AF470" w14:textId="77777777" w:rsidR="004E06B2" w:rsidRPr="004E06B2" w:rsidRDefault="004E06B2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06B2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3062B1" w:rsidRPr="004E06B2" w14:paraId="127591FB" w14:textId="77777777" w:rsidTr="006E5F1A">
        <w:trPr>
          <w:trHeight w:val="641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4FF" w14:textId="1495D641" w:rsidR="003062B1" w:rsidRPr="006E5F1A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5B95" w14:textId="77777777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Przedsiębiorstwo „NIKO” </w:t>
            </w:r>
          </w:p>
          <w:p w14:paraId="07685E17" w14:textId="77777777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K. Ciapała</w:t>
            </w:r>
          </w:p>
          <w:p w14:paraId="49EE4EAE" w14:textId="77777777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ul. W. Pola 6</w:t>
            </w:r>
          </w:p>
          <w:p w14:paraId="4A7FC3A7" w14:textId="564D3723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F6B" w14:textId="6B490FF4" w:rsid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E5F1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55DD" w14:textId="6CF60677" w:rsid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E5F1A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EFC1" w14:textId="7ECA2AC8" w:rsidR="003062B1" w:rsidRP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62B1">
              <w:rPr>
                <w:rFonts w:ascii="Calibri" w:eastAsia="Calibri" w:hAnsi="Calibri" w:cs="Times New Roman"/>
                <w:b/>
                <w:sz w:val="20"/>
                <w:szCs w:val="20"/>
              </w:rPr>
              <w:t>57,60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B3D" w14:textId="3341C842" w:rsid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97,60</w:t>
            </w:r>
          </w:p>
        </w:tc>
      </w:tr>
      <w:tr w:rsidR="003062B1" w:rsidRPr="004E06B2" w14:paraId="3C82FC2A" w14:textId="77777777" w:rsidTr="006E5F1A">
        <w:trPr>
          <w:trHeight w:val="641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F41" w14:textId="25AFEC79" w:rsidR="003062B1" w:rsidRPr="006E5F1A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846" w14:textId="7ADD5A03" w:rsidR="003062B1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PPUH </w:t>
            </w:r>
            <w:proofErr w:type="spellStart"/>
            <w:r w:rsidRPr="006E5F1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ablitek</w:t>
            </w:r>
            <w:proofErr w:type="spellEnd"/>
            <w:r w:rsidRPr="006E5F1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3D6F7DD" w14:textId="7EBA619F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Bogumił Sobota</w:t>
            </w:r>
          </w:p>
          <w:p w14:paraId="797AFFF5" w14:textId="77777777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ul. Żółkiewskiego 7a/3</w:t>
            </w:r>
          </w:p>
          <w:p w14:paraId="1BF07E55" w14:textId="16A600D7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E5F1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35-203 Rzeszów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D5B" w14:textId="5F0C1E5C" w:rsidR="003062B1" w:rsidRPr="006E5F1A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B07" w14:textId="5F4042BF" w:rsidR="003062B1" w:rsidRPr="006E5F1A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5D6" w14:textId="3D0B0B09" w:rsidR="003062B1" w:rsidRPr="006E5F1A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54,99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17F" w14:textId="463F7758" w:rsidR="003062B1" w:rsidRPr="006E5F1A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54,99</w:t>
            </w:r>
          </w:p>
        </w:tc>
      </w:tr>
      <w:tr w:rsidR="003062B1" w:rsidRPr="004E06B2" w14:paraId="7988E6C0" w14:textId="77777777" w:rsidTr="006E5F1A">
        <w:trPr>
          <w:trHeight w:val="641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8C51" w14:textId="14095767" w:rsid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869" w14:textId="77777777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EUROTAB Sp. z o.o.</w:t>
            </w:r>
          </w:p>
          <w:p w14:paraId="18126EB9" w14:textId="77777777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Skarbimierzyce 16</w:t>
            </w:r>
          </w:p>
          <w:p w14:paraId="5577AFFA" w14:textId="5C35D3FD" w:rsidR="003062B1" w:rsidRPr="006E5F1A" w:rsidRDefault="003062B1" w:rsidP="003062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E5F1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72-002 Dołuje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FEA2" w14:textId="1BDD53ED" w:rsid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D83" w14:textId="7879A2CB" w:rsid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A5A" w14:textId="7A12E0DC" w:rsid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3EA5" w14:textId="3DA26AC5" w:rsidR="003062B1" w:rsidRDefault="003062B1" w:rsidP="0030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60</w:t>
            </w:r>
          </w:p>
        </w:tc>
      </w:tr>
    </w:tbl>
    <w:p w14:paraId="56F0AB54" w14:textId="77777777" w:rsidR="002D0AB7" w:rsidRPr="00467815" w:rsidRDefault="002D0AB7" w:rsidP="002D0AB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F9DC30D" w14:textId="6C3F3647" w:rsidR="00114646" w:rsidRPr="002D0AB7" w:rsidRDefault="00114646" w:rsidP="002D0AB7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Calibri"/>
          <w:b/>
        </w:rPr>
      </w:pPr>
      <w:r w:rsidRPr="002D0AB7">
        <w:rPr>
          <w:rFonts w:ascii="Calibri" w:eastAsia="Calibri" w:hAnsi="Calibri" w:cs="Calibri"/>
          <w:b/>
        </w:rPr>
        <w:t>Informacja o Wykonawcach, których oferty zostały odrzucone.</w:t>
      </w:r>
    </w:p>
    <w:p w14:paraId="7D6F3C48" w14:textId="3C1C5265" w:rsidR="00467815" w:rsidRPr="00114646" w:rsidRDefault="00114646" w:rsidP="00114646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b/>
          <w:lang w:eastAsia="zh-CN"/>
        </w:rPr>
      </w:pPr>
      <w:r w:rsidRPr="00114646">
        <w:rPr>
          <w:rFonts w:ascii="Calibri" w:eastAsia="Calibri" w:hAnsi="Calibri" w:cs="Calibri"/>
          <w:lang w:eastAsia="zh-CN"/>
        </w:rPr>
        <w:t>Zamawiający nie odrzucił żadnej oferty.</w:t>
      </w:r>
    </w:p>
    <w:p w14:paraId="6FACD5EB" w14:textId="77777777" w:rsidR="004E06B2" w:rsidRDefault="004E06B2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2F689A55" w14:textId="5AE3C942" w:rsidR="00467815" w:rsidRPr="00114646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114646">
        <w:rPr>
          <w:rFonts w:ascii="Calibri" w:eastAsia="Calibri" w:hAnsi="Calibri" w:cs="Calibri"/>
          <w:color w:val="FF0000"/>
        </w:rPr>
        <w:t>z up. PREZYDENTA MIASTA</w:t>
      </w:r>
    </w:p>
    <w:p w14:paraId="5AF5723D" w14:textId="77777777" w:rsidR="00467815" w:rsidRPr="00114646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</w:rPr>
      </w:pPr>
      <w:r w:rsidRPr="00114646">
        <w:rPr>
          <w:rFonts w:ascii="Calibri" w:eastAsia="Calibri" w:hAnsi="Calibri" w:cs="Calibri"/>
          <w:i/>
          <w:color w:val="FF0000"/>
        </w:rPr>
        <w:t>Anna Spodzieja</w:t>
      </w:r>
    </w:p>
    <w:p w14:paraId="152C7351" w14:textId="77777777" w:rsidR="00467815" w:rsidRPr="00114646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114646">
        <w:rPr>
          <w:rFonts w:ascii="Calibri" w:eastAsia="Calibri" w:hAnsi="Calibri" w:cs="Calibri"/>
          <w:color w:val="FF0000"/>
        </w:rPr>
        <w:t>KIEROWNIK</w:t>
      </w:r>
    </w:p>
    <w:p w14:paraId="6550A624" w14:textId="77777777" w:rsidR="00467815" w:rsidRPr="00114646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114646">
        <w:rPr>
          <w:rFonts w:ascii="Calibri" w:eastAsia="Calibri" w:hAnsi="Calibri" w:cs="Calibri"/>
          <w:color w:val="FF0000"/>
        </w:rPr>
        <w:t>Biura Zamówień Publicznych</w:t>
      </w:r>
    </w:p>
    <w:p w14:paraId="586EAE81" w14:textId="54979C9E" w:rsidR="00467815" w:rsidRPr="00467815" w:rsidRDefault="00467815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  <w:r w:rsidRPr="00467815">
        <w:rPr>
          <w:rFonts w:ascii="Calibri" w:eastAsia="Calibri" w:hAnsi="Calibri" w:cs="Times New Roman"/>
          <w:bCs/>
          <w:sz w:val="20"/>
          <w:szCs w:val="20"/>
          <w:u w:val="single"/>
        </w:rPr>
        <w:t>Otrzymują:</w:t>
      </w:r>
    </w:p>
    <w:p w14:paraId="292972F1" w14:textId="2124347E" w:rsidR="00467815" w:rsidRPr="00957EBA" w:rsidRDefault="00FA7D6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Wykonawcy, którzy złożyli 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ofert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14:paraId="111CEFDF" w14:textId="05BAC64D" w:rsidR="00BD410D" w:rsidRPr="00467815" w:rsidRDefault="00BD410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Strona internetowa prowadzonego postępowania,</w:t>
      </w:r>
    </w:p>
    <w:p w14:paraId="647F2260" w14:textId="4B298A54" w:rsidR="001D10F4" w:rsidRPr="004E06B2" w:rsidRDefault="00467815" w:rsidP="004E06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67815">
        <w:rPr>
          <w:rFonts w:ascii="Calibri" w:eastAsia="Times New Roman" w:hAnsi="Calibri" w:cs="Times New Roman"/>
          <w:sz w:val="20"/>
          <w:szCs w:val="20"/>
          <w:lang w:eastAsia="pl-PL"/>
        </w:rPr>
        <w:t>aa.</w:t>
      </w:r>
    </w:p>
    <w:sectPr w:rsidR="001D10F4" w:rsidRPr="004E06B2" w:rsidSect="00114646">
      <w:headerReference w:type="even" r:id="rId8"/>
      <w:headerReference w:type="default" r:id="rId9"/>
      <w:headerReference w:type="first" r:id="rId10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73D" w14:textId="77777777" w:rsidR="00D01D08" w:rsidRDefault="00D01D08" w:rsidP="00EB20BF">
      <w:pPr>
        <w:spacing w:after="0" w:line="240" w:lineRule="auto"/>
      </w:pPr>
      <w:r>
        <w:separator/>
      </w:r>
    </w:p>
  </w:endnote>
  <w:endnote w:type="continuationSeparator" w:id="0">
    <w:p w14:paraId="2ADAEDF9" w14:textId="77777777" w:rsidR="00D01D08" w:rsidRDefault="00D01D08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3C09" w14:textId="77777777" w:rsidR="00D01D08" w:rsidRDefault="00D01D08" w:rsidP="00EB20BF">
      <w:pPr>
        <w:spacing w:after="0" w:line="240" w:lineRule="auto"/>
      </w:pPr>
      <w:r>
        <w:separator/>
      </w:r>
    </w:p>
  </w:footnote>
  <w:footnote w:type="continuationSeparator" w:id="0">
    <w:p w14:paraId="4CD013C2" w14:textId="77777777" w:rsidR="00D01D08" w:rsidRDefault="00D01D08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4.35pt;margin-top:-101.3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B1B10"/>
    <w:multiLevelType w:val="hybridMultilevel"/>
    <w:tmpl w:val="59382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A36D5"/>
    <w:multiLevelType w:val="hybridMultilevel"/>
    <w:tmpl w:val="59382D5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36BDA"/>
    <w:multiLevelType w:val="hybridMultilevel"/>
    <w:tmpl w:val="8B3283D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640F76"/>
    <w:multiLevelType w:val="hybridMultilevel"/>
    <w:tmpl w:val="2EB4008C"/>
    <w:lvl w:ilvl="0" w:tplc="33E67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272A6D"/>
    <w:multiLevelType w:val="hybridMultilevel"/>
    <w:tmpl w:val="077EAE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8317960">
    <w:abstractNumId w:val="19"/>
  </w:num>
  <w:num w:numId="2" w16cid:durableId="654409666">
    <w:abstractNumId w:val="3"/>
  </w:num>
  <w:num w:numId="3" w16cid:durableId="1155684901">
    <w:abstractNumId w:val="5"/>
  </w:num>
  <w:num w:numId="4" w16cid:durableId="677653937">
    <w:abstractNumId w:val="12"/>
  </w:num>
  <w:num w:numId="5" w16cid:durableId="580531646">
    <w:abstractNumId w:val="4"/>
  </w:num>
  <w:num w:numId="6" w16cid:durableId="866988092">
    <w:abstractNumId w:val="17"/>
  </w:num>
  <w:num w:numId="7" w16cid:durableId="750082705">
    <w:abstractNumId w:val="20"/>
  </w:num>
  <w:num w:numId="8" w16cid:durableId="1815681387">
    <w:abstractNumId w:val="1"/>
  </w:num>
  <w:num w:numId="9" w16cid:durableId="919096549">
    <w:abstractNumId w:val="8"/>
  </w:num>
  <w:num w:numId="10" w16cid:durableId="593782310">
    <w:abstractNumId w:val="16"/>
  </w:num>
  <w:num w:numId="11" w16cid:durableId="644551216">
    <w:abstractNumId w:val="11"/>
  </w:num>
  <w:num w:numId="12" w16cid:durableId="1645965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048382">
    <w:abstractNumId w:val="18"/>
  </w:num>
  <w:num w:numId="14" w16cid:durableId="1874222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4839560">
    <w:abstractNumId w:val="7"/>
  </w:num>
  <w:num w:numId="16" w16cid:durableId="1670400850">
    <w:abstractNumId w:val="14"/>
  </w:num>
  <w:num w:numId="17" w16cid:durableId="646252574">
    <w:abstractNumId w:val="2"/>
  </w:num>
  <w:num w:numId="18" w16cid:durableId="1632131808">
    <w:abstractNumId w:val="0"/>
  </w:num>
  <w:num w:numId="19" w16cid:durableId="1748913472">
    <w:abstractNumId w:val="6"/>
  </w:num>
  <w:num w:numId="20" w16cid:durableId="1339575894">
    <w:abstractNumId w:val="10"/>
  </w:num>
  <w:num w:numId="21" w16cid:durableId="1814181223">
    <w:abstractNumId w:val="13"/>
  </w:num>
  <w:num w:numId="22" w16cid:durableId="175771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0800"/>
    <w:rsid w:val="0008198E"/>
    <w:rsid w:val="00087297"/>
    <w:rsid w:val="000A1593"/>
    <w:rsid w:val="000B4488"/>
    <w:rsid w:val="000F21D4"/>
    <w:rsid w:val="0010345B"/>
    <w:rsid w:val="00114646"/>
    <w:rsid w:val="001521C9"/>
    <w:rsid w:val="00160976"/>
    <w:rsid w:val="00171A2E"/>
    <w:rsid w:val="00191E55"/>
    <w:rsid w:val="001A7F05"/>
    <w:rsid w:val="001C6BCA"/>
    <w:rsid w:val="001D10F4"/>
    <w:rsid w:val="001D44CA"/>
    <w:rsid w:val="001F509C"/>
    <w:rsid w:val="0021731D"/>
    <w:rsid w:val="002564C2"/>
    <w:rsid w:val="00276796"/>
    <w:rsid w:val="002919BE"/>
    <w:rsid w:val="002929D8"/>
    <w:rsid w:val="002A16E6"/>
    <w:rsid w:val="002B01EC"/>
    <w:rsid w:val="002C1F84"/>
    <w:rsid w:val="002D0AB7"/>
    <w:rsid w:val="002F360C"/>
    <w:rsid w:val="00302297"/>
    <w:rsid w:val="003062B1"/>
    <w:rsid w:val="003134E4"/>
    <w:rsid w:val="00316484"/>
    <w:rsid w:val="00336013"/>
    <w:rsid w:val="00336121"/>
    <w:rsid w:val="0037542A"/>
    <w:rsid w:val="003D01EC"/>
    <w:rsid w:val="003F2AF7"/>
    <w:rsid w:val="00402B22"/>
    <w:rsid w:val="00406BC5"/>
    <w:rsid w:val="004245E0"/>
    <w:rsid w:val="00453BB6"/>
    <w:rsid w:val="00467815"/>
    <w:rsid w:val="00470B33"/>
    <w:rsid w:val="00471503"/>
    <w:rsid w:val="004E06B2"/>
    <w:rsid w:val="0050519D"/>
    <w:rsid w:val="0050633F"/>
    <w:rsid w:val="005317AA"/>
    <w:rsid w:val="0059100F"/>
    <w:rsid w:val="005B2FF8"/>
    <w:rsid w:val="005F25B8"/>
    <w:rsid w:val="00660843"/>
    <w:rsid w:val="00666B57"/>
    <w:rsid w:val="006670E5"/>
    <w:rsid w:val="00682F66"/>
    <w:rsid w:val="006937FE"/>
    <w:rsid w:val="006C049E"/>
    <w:rsid w:val="006C0EAC"/>
    <w:rsid w:val="006E5F1A"/>
    <w:rsid w:val="007001B1"/>
    <w:rsid w:val="0073066D"/>
    <w:rsid w:val="00752767"/>
    <w:rsid w:val="00761492"/>
    <w:rsid w:val="00792FF1"/>
    <w:rsid w:val="007B0020"/>
    <w:rsid w:val="007D240C"/>
    <w:rsid w:val="007E1983"/>
    <w:rsid w:val="007F03F7"/>
    <w:rsid w:val="007F1DFD"/>
    <w:rsid w:val="00820799"/>
    <w:rsid w:val="00820A11"/>
    <w:rsid w:val="00834ADF"/>
    <w:rsid w:val="00886B7B"/>
    <w:rsid w:val="0089153A"/>
    <w:rsid w:val="008A503F"/>
    <w:rsid w:val="008A5B2E"/>
    <w:rsid w:val="008A753B"/>
    <w:rsid w:val="008A7EBC"/>
    <w:rsid w:val="008B66A2"/>
    <w:rsid w:val="009020F7"/>
    <w:rsid w:val="0090436C"/>
    <w:rsid w:val="0090486D"/>
    <w:rsid w:val="00914F28"/>
    <w:rsid w:val="00920188"/>
    <w:rsid w:val="009331BC"/>
    <w:rsid w:val="00937B08"/>
    <w:rsid w:val="0094106D"/>
    <w:rsid w:val="00955078"/>
    <w:rsid w:val="00957EBA"/>
    <w:rsid w:val="00970504"/>
    <w:rsid w:val="009978BD"/>
    <w:rsid w:val="009B22DC"/>
    <w:rsid w:val="009F427B"/>
    <w:rsid w:val="00A15CA0"/>
    <w:rsid w:val="00A66F79"/>
    <w:rsid w:val="00A8515E"/>
    <w:rsid w:val="00AA4917"/>
    <w:rsid w:val="00AC2D05"/>
    <w:rsid w:val="00AE22FB"/>
    <w:rsid w:val="00AF7B5B"/>
    <w:rsid w:val="00B531CD"/>
    <w:rsid w:val="00B70304"/>
    <w:rsid w:val="00B808B1"/>
    <w:rsid w:val="00B860AA"/>
    <w:rsid w:val="00BB3C74"/>
    <w:rsid w:val="00BC062B"/>
    <w:rsid w:val="00BD410D"/>
    <w:rsid w:val="00BE49A7"/>
    <w:rsid w:val="00C10700"/>
    <w:rsid w:val="00C15168"/>
    <w:rsid w:val="00C22A42"/>
    <w:rsid w:val="00C26373"/>
    <w:rsid w:val="00C3332C"/>
    <w:rsid w:val="00C4650D"/>
    <w:rsid w:val="00C842FF"/>
    <w:rsid w:val="00C87A8E"/>
    <w:rsid w:val="00C902A9"/>
    <w:rsid w:val="00CA4541"/>
    <w:rsid w:val="00CB20F0"/>
    <w:rsid w:val="00CC6B84"/>
    <w:rsid w:val="00D01D08"/>
    <w:rsid w:val="00D12664"/>
    <w:rsid w:val="00D13AEF"/>
    <w:rsid w:val="00D451DC"/>
    <w:rsid w:val="00D63895"/>
    <w:rsid w:val="00D747AA"/>
    <w:rsid w:val="00D77D70"/>
    <w:rsid w:val="00DB7F00"/>
    <w:rsid w:val="00DF4C5E"/>
    <w:rsid w:val="00E13F24"/>
    <w:rsid w:val="00E1587B"/>
    <w:rsid w:val="00E32B6F"/>
    <w:rsid w:val="00E53390"/>
    <w:rsid w:val="00E74A95"/>
    <w:rsid w:val="00E805F8"/>
    <w:rsid w:val="00EA4885"/>
    <w:rsid w:val="00EB20BF"/>
    <w:rsid w:val="00F1798E"/>
    <w:rsid w:val="00F744C7"/>
    <w:rsid w:val="00FA1AFC"/>
    <w:rsid w:val="00FA7D6D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</cp:revision>
  <cp:lastPrinted>2021-11-09T11:54:00Z</cp:lastPrinted>
  <dcterms:created xsi:type="dcterms:W3CDTF">2022-11-04T11:38:00Z</dcterms:created>
  <dcterms:modified xsi:type="dcterms:W3CDTF">2023-10-02T05:48:00Z</dcterms:modified>
</cp:coreProperties>
</file>