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4667" w14:textId="727412CE" w:rsidR="00506671" w:rsidRDefault="0050216F" w:rsidP="00E97CDC">
      <w:pPr>
        <w:tabs>
          <w:tab w:val="left" w:pos="2760"/>
        </w:tabs>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 xml:space="preserve">Wzór - </w:t>
      </w:r>
      <w:r w:rsidR="00506671">
        <w:rPr>
          <w:rFonts w:ascii="Times New Roman" w:hAnsi="Times New Roman" w:cs="Times New Roman"/>
          <w:b/>
          <w:bCs/>
          <w:color w:val="000000" w:themeColor="text1"/>
          <w:sz w:val="28"/>
          <w:szCs w:val="28"/>
        </w:rPr>
        <w:t xml:space="preserve">Umowa nr </w:t>
      </w:r>
      <w:r w:rsidR="00506671">
        <w:rPr>
          <w:rFonts w:ascii="Times New Roman" w:hAnsi="Times New Roman" w:cs="Times New Roman"/>
          <w:b/>
          <w:color w:val="000000" w:themeColor="text1"/>
          <w:sz w:val="28"/>
          <w:szCs w:val="28"/>
        </w:rPr>
        <w:t>GK.272.</w:t>
      </w:r>
      <w:r w:rsidR="004448F4">
        <w:rPr>
          <w:rFonts w:ascii="Times New Roman" w:hAnsi="Times New Roman" w:cs="Times New Roman"/>
          <w:b/>
          <w:color w:val="000000" w:themeColor="text1"/>
          <w:sz w:val="28"/>
          <w:szCs w:val="28"/>
        </w:rPr>
        <w:t>11</w:t>
      </w:r>
      <w:r w:rsidR="00D51810">
        <w:rPr>
          <w:rFonts w:ascii="Times New Roman" w:hAnsi="Times New Roman" w:cs="Times New Roman"/>
          <w:b/>
          <w:color w:val="000000" w:themeColor="text1"/>
          <w:sz w:val="28"/>
          <w:szCs w:val="28"/>
        </w:rPr>
        <w:t>.202</w:t>
      </w:r>
      <w:r w:rsidR="00C93CEF">
        <w:rPr>
          <w:rFonts w:ascii="Times New Roman" w:hAnsi="Times New Roman" w:cs="Times New Roman"/>
          <w:b/>
          <w:color w:val="000000" w:themeColor="text1"/>
          <w:sz w:val="28"/>
          <w:szCs w:val="28"/>
        </w:rPr>
        <w:t>4</w:t>
      </w:r>
    </w:p>
    <w:p w14:paraId="09ECA37B" w14:textId="77777777" w:rsidR="00E97CDC" w:rsidRDefault="00E97CDC" w:rsidP="00E97CDC">
      <w:pPr>
        <w:tabs>
          <w:tab w:val="left" w:pos="2760"/>
        </w:tabs>
        <w:spacing w:after="0" w:line="240" w:lineRule="auto"/>
        <w:jc w:val="center"/>
        <w:rPr>
          <w:color w:val="000000" w:themeColor="text1"/>
          <w:sz w:val="16"/>
          <w:szCs w:val="16"/>
          <w:lang w:eastAsia="pl-PL"/>
        </w:rPr>
      </w:pPr>
    </w:p>
    <w:p w14:paraId="56485E4A" w14:textId="56B5AC6D" w:rsidR="00506671" w:rsidRPr="000C0378" w:rsidRDefault="00506671" w:rsidP="00506671">
      <w:pPr>
        <w:pStyle w:val="Tekstpodstawowy2"/>
        <w:spacing w:line="360" w:lineRule="auto"/>
        <w:ind w:left="284"/>
        <w:rPr>
          <w:rFonts w:ascii="Times New Roman" w:hAnsi="Times New Roman" w:cs="Times New Roman"/>
          <w:color w:val="000000" w:themeColor="text1"/>
          <w:sz w:val="24"/>
          <w:szCs w:val="24"/>
        </w:rPr>
      </w:pPr>
      <w:r w:rsidRPr="000C0378">
        <w:rPr>
          <w:rFonts w:ascii="Times New Roman" w:hAnsi="Times New Roman" w:cs="Times New Roman"/>
          <w:color w:val="000000" w:themeColor="text1"/>
          <w:sz w:val="24"/>
          <w:szCs w:val="24"/>
        </w:rPr>
        <w:t xml:space="preserve">zawarta w dniu </w:t>
      </w:r>
      <w:r w:rsidR="004448F4">
        <w:rPr>
          <w:rFonts w:ascii="Times New Roman" w:hAnsi="Times New Roman" w:cs="Times New Roman"/>
          <w:color w:val="000000" w:themeColor="text1"/>
          <w:sz w:val="24"/>
          <w:szCs w:val="24"/>
        </w:rPr>
        <w:t>………..</w:t>
      </w:r>
      <w:r w:rsidR="00482809">
        <w:rPr>
          <w:rFonts w:ascii="Times New Roman" w:hAnsi="Times New Roman" w:cs="Times New Roman"/>
          <w:color w:val="000000" w:themeColor="text1"/>
          <w:sz w:val="24"/>
          <w:szCs w:val="24"/>
        </w:rPr>
        <w:t xml:space="preserve"> 2024 r.</w:t>
      </w:r>
      <w:r w:rsidRPr="000C0378">
        <w:rPr>
          <w:rFonts w:ascii="Times New Roman" w:hAnsi="Times New Roman" w:cs="Times New Roman"/>
          <w:color w:val="000000" w:themeColor="text1"/>
          <w:sz w:val="24"/>
          <w:szCs w:val="24"/>
        </w:rPr>
        <w:t xml:space="preserve"> w Zambrowie pomiędzy:</w:t>
      </w:r>
    </w:p>
    <w:p w14:paraId="315632B5" w14:textId="497BC341" w:rsidR="00506671" w:rsidRPr="000C0378" w:rsidRDefault="00506671" w:rsidP="00506671">
      <w:pPr>
        <w:pStyle w:val="Tekstpodstawowy2"/>
        <w:spacing w:line="360" w:lineRule="auto"/>
        <w:ind w:left="284"/>
        <w:jc w:val="both"/>
        <w:rPr>
          <w:rFonts w:ascii="Times New Roman" w:hAnsi="Times New Roman" w:cs="Times New Roman"/>
          <w:b/>
          <w:color w:val="000000" w:themeColor="text1"/>
          <w:sz w:val="24"/>
          <w:szCs w:val="24"/>
        </w:rPr>
      </w:pPr>
      <w:r w:rsidRPr="000C0378">
        <w:rPr>
          <w:rFonts w:ascii="Times New Roman" w:hAnsi="Times New Roman" w:cs="Times New Roman"/>
          <w:color w:val="000000" w:themeColor="text1"/>
          <w:sz w:val="24"/>
          <w:szCs w:val="24"/>
        </w:rPr>
        <w:t xml:space="preserve">Starostą Zambrowskim </w:t>
      </w:r>
      <w:r w:rsidR="004448F4">
        <w:rPr>
          <w:rFonts w:ascii="Times New Roman" w:hAnsi="Times New Roman" w:cs="Times New Roman"/>
          <w:color w:val="000000" w:themeColor="text1"/>
          <w:sz w:val="24"/>
          <w:szCs w:val="24"/>
        </w:rPr>
        <w:t>……………………….</w:t>
      </w:r>
      <w:r w:rsidRPr="000C0378">
        <w:rPr>
          <w:rFonts w:ascii="Times New Roman" w:hAnsi="Times New Roman" w:cs="Times New Roman"/>
          <w:color w:val="000000" w:themeColor="text1"/>
          <w:sz w:val="24"/>
          <w:szCs w:val="24"/>
        </w:rPr>
        <w:t xml:space="preserve"> wykonującym zadania z zakresu administracji rządowej z siedzibą w Zambrowie przy ulicy Fabrycznej Nr 3, zwanym dalej Zamawiającym</w:t>
      </w:r>
      <w:r w:rsidRPr="000C0378">
        <w:rPr>
          <w:rFonts w:ascii="Times New Roman" w:hAnsi="Times New Roman" w:cs="Times New Roman"/>
          <w:b/>
          <w:color w:val="000000" w:themeColor="text1"/>
          <w:sz w:val="24"/>
          <w:szCs w:val="24"/>
        </w:rPr>
        <w:t xml:space="preserve">, </w:t>
      </w:r>
    </w:p>
    <w:p w14:paraId="3895BF40" w14:textId="77777777" w:rsidR="004448F4" w:rsidRDefault="00991A4A" w:rsidP="004448F4">
      <w:pPr>
        <w:spacing w:line="360" w:lineRule="auto"/>
        <w:ind w:left="284"/>
        <w:rPr>
          <w:rFonts w:ascii="Times New Roman" w:hAnsi="Times New Roman"/>
          <w:bCs/>
          <w:color w:val="000000"/>
          <w:sz w:val="24"/>
          <w:szCs w:val="24"/>
        </w:rPr>
      </w:pPr>
      <w:r w:rsidRPr="000C0378">
        <w:rPr>
          <w:rFonts w:ascii="Times New Roman" w:hAnsi="Times New Roman" w:cs="Times New Roman"/>
          <w:color w:val="000000" w:themeColor="text1"/>
          <w:sz w:val="24"/>
          <w:szCs w:val="24"/>
        </w:rPr>
        <w:t xml:space="preserve">a </w:t>
      </w:r>
      <w:r w:rsidR="004448F4">
        <w:rPr>
          <w:rFonts w:ascii="Times New Roman" w:hAnsi="Times New Roman" w:cs="Times New Roman"/>
          <w:color w:val="000000" w:themeColor="text1"/>
          <w:sz w:val="24"/>
          <w:szCs w:val="24"/>
        </w:rPr>
        <w:t>………………………</w:t>
      </w:r>
      <w:r w:rsidR="00482809">
        <w:rPr>
          <w:rFonts w:ascii="Times New Roman" w:hAnsi="Times New Roman"/>
          <w:bCs/>
          <w:color w:val="000000"/>
          <w:sz w:val="24"/>
          <w:szCs w:val="24"/>
        </w:rPr>
        <w:t xml:space="preserve">, NIP </w:t>
      </w:r>
      <w:r w:rsidR="004448F4">
        <w:rPr>
          <w:rFonts w:ascii="Times New Roman" w:hAnsi="Times New Roman"/>
          <w:bCs/>
          <w:color w:val="000000"/>
          <w:sz w:val="24"/>
          <w:szCs w:val="24"/>
        </w:rPr>
        <w:t>…………</w:t>
      </w:r>
    </w:p>
    <w:p w14:paraId="15F6E73B" w14:textId="6C66A35B" w:rsidR="00506671" w:rsidRPr="00991A4A" w:rsidRDefault="00506671" w:rsidP="004448F4">
      <w:pPr>
        <w:spacing w:line="360" w:lineRule="auto"/>
        <w:ind w:left="284"/>
        <w:rPr>
          <w:rFonts w:ascii="Times New Roman" w:hAnsi="Times New Roman" w:cs="Times New Roman"/>
          <w:b/>
          <w:sz w:val="24"/>
          <w:szCs w:val="24"/>
        </w:rPr>
      </w:pPr>
      <w:r w:rsidRPr="00991A4A">
        <w:rPr>
          <w:rFonts w:ascii="Times New Roman" w:hAnsi="Times New Roman" w:cs="Times New Roman"/>
          <w:color w:val="000000" w:themeColor="text1"/>
          <w:sz w:val="24"/>
          <w:szCs w:val="24"/>
        </w:rPr>
        <w:t xml:space="preserve"> </w:t>
      </w:r>
      <w:r w:rsidR="00D12BE3" w:rsidRPr="00991A4A">
        <w:rPr>
          <w:rFonts w:ascii="Times New Roman" w:hAnsi="Times New Roman" w:cs="Times New Roman"/>
          <w:color w:val="000000" w:themeColor="text1"/>
          <w:sz w:val="24"/>
          <w:szCs w:val="24"/>
        </w:rPr>
        <w:t>z</w:t>
      </w:r>
      <w:r w:rsidRPr="00991A4A">
        <w:rPr>
          <w:rFonts w:ascii="Times New Roman" w:hAnsi="Times New Roman" w:cs="Times New Roman"/>
          <w:color w:val="000000" w:themeColor="text1"/>
          <w:sz w:val="24"/>
          <w:szCs w:val="24"/>
        </w:rPr>
        <w:t>wan</w:t>
      </w:r>
      <w:r w:rsidR="00D12BE3" w:rsidRPr="00991A4A">
        <w:rPr>
          <w:rFonts w:ascii="Times New Roman" w:hAnsi="Times New Roman" w:cs="Times New Roman"/>
          <w:color w:val="000000" w:themeColor="text1"/>
          <w:sz w:val="24"/>
          <w:szCs w:val="24"/>
        </w:rPr>
        <w:t>ym/</w:t>
      </w:r>
      <w:r w:rsidRPr="00991A4A">
        <w:rPr>
          <w:rFonts w:ascii="Times New Roman" w:hAnsi="Times New Roman" w:cs="Times New Roman"/>
          <w:color w:val="000000" w:themeColor="text1"/>
          <w:sz w:val="24"/>
          <w:szCs w:val="24"/>
        </w:rPr>
        <w:t>ą dalej Wykonawcą,</w:t>
      </w:r>
    </w:p>
    <w:p w14:paraId="3C116DE4" w14:textId="77777777" w:rsidR="00E97CDC" w:rsidRPr="00A901EE" w:rsidRDefault="00506671" w:rsidP="00E97CDC">
      <w:pPr>
        <w:pStyle w:val="Akapitzlist"/>
        <w:spacing w:before="350" w:line="365" w:lineRule="exact"/>
        <w:ind w:left="0" w:right="14"/>
        <w:jc w:val="both"/>
        <w:rPr>
          <w:rFonts w:ascii="Times New Roman" w:hAnsi="Times New Roman" w:cs="Times New Roman"/>
          <w:color w:val="000000" w:themeColor="text1"/>
          <w:sz w:val="24"/>
          <w:szCs w:val="24"/>
        </w:rPr>
      </w:pPr>
      <w:r w:rsidRPr="00A901EE">
        <w:rPr>
          <w:rFonts w:ascii="Times New Roman" w:eastAsia="Times New Roman" w:hAnsi="Times New Roman" w:cs="Times New Roman"/>
          <w:color w:val="000000" w:themeColor="text1"/>
          <w:sz w:val="24"/>
          <w:szCs w:val="24"/>
          <w:lang w:eastAsia="pl-PL"/>
        </w:rPr>
        <w:t>o dokonanie wyceny nieruchomości w formie operatów  szacunkowych w ramach z</w:t>
      </w:r>
      <w:r w:rsidR="00A901EE" w:rsidRPr="00A901EE">
        <w:rPr>
          <w:rFonts w:ascii="Times New Roman" w:eastAsia="Times New Roman" w:hAnsi="Times New Roman" w:cs="Times New Roman"/>
          <w:color w:val="000000" w:themeColor="text1"/>
          <w:sz w:val="24"/>
          <w:szCs w:val="24"/>
          <w:lang w:eastAsia="pl-PL"/>
        </w:rPr>
        <w:t>apytania ofertowego dotyczącego s</w:t>
      </w:r>
      <w:r w:rsidR="00E97CDC" w:rsidRPr="00A901EE">
        <w:rPr>
          <w:rFonts w:ascii="Times New Roman" w:hAnsi="Times New Roman" w:cs="Times New Roman"/>
          <w:sz w:val="24"/>
          <w:szCs w:val="24"/>
        </w:rPr>
        <w:t>porządzeni</w:t>
      </w:r>
      <w:r w:rsidR="00A901EE" w:rsidRPr="00A901EE">
        <w:rPr>
          <w:rFonts w:ascii="Times New Roman" w:hAnsi="Times New Roman" w:cs="Times New Roman"/>
          <w:sz w:val="24"/>
          <w:szCs w:val="24"/>
        </w:rPr>
        <w:t>a</w:t>
      </w:r>
      <w:r w:rsidR="00E97CDC" w:rsidRPr="00A901EE">
        <w:rPr>
          <w:rFonts w:ascii="Times New Roman" w:hAnsi="Times New Roman" w:cs="Times New Roman"/>
          <w:sz w:val="24"/>
          <w:szCs w:val="24"/>
        </w:rPr>
        <w:t xml:space="preserve"> wycen </w:t>
      </w:r>
      <w:r w:rsidR="00E97CDC" w:rsidRPr="00A901EE">
        <w:rPr>
          <w:rFonts w:ascii="Times New Roman" w:hAnsi="Times New Roman" w:cs="Times New Roman"/>
          <w:color w:val="000000" w:themeColor="text1"/>
          <w:sz w:val="24"/>
          <w:szCs w:val="24"/>
        </w:rPr>
        <w:t xml:space="preserve">nieruchomości dla potrzeb prowadzonych przez Starostwo Powiatowe w Zambrowie postępowań w zakresie ustalania odszkodowań za grunty przejmowane w trybie „specustawy drogowej” ZRID pod drogi </w:t>
      </w:r>
      <w:r w:rsidR="00A901EE" w:rsidRPr="00A901EE">
        <w:rPr>
          <w:rFonts w:ascii="Times New Roman" w:hAnsi="Times New Roman" w:cs="Times New Roman"/>
          <w:color w:val="000000" w:themeColor="text1"/>
          <w:sz w:val="24"/>
          <w:szCs w:val="24"/>
        </w:rPr>
        <w:t>publiczne.</w:t>
      </w:r>
    </w:p>
    <w:p w14:paraId="03B1AB29" w14:textId="77777777" w:rsidR="00E97CDC" w:rsidRPr="00116683" w:rsidRDefault="00E97CDC" w:rsidP="00E97CDC">
      <w:pPr>
        <w:pStyle w:val="Akapitzlist"/>
        <w:spacing w:before="350" w:line="365" w:lineRule="exact"/>
        <w:ind w:left="0" w:right="14"/>
        <w:jc w:val="both"/>
        <w:rPr>
          <w:rFonts w:ascii="Calibri" w:hAnsi="Calibri" w:cs="Calibri"/>
          <w:color w:val="000000" w:themeColor="text1"/>
          <w:sz w:val="24"/>
          <w:szCs w:val="24"/>
        </w:rPr>
      </w:pPr>
    </w:p>
    <w:p w14:paraId="51FFE383" w14:textId="77777777" w:rsidR="00506671" w:rsidRPr="004448F4" w:rsidRDefault="00506671" w:rsidP="00A901EE">
      <w:pPr>
        <w:pStyle w:val="Akapitzlist"/>
        <w:spacing w:line="360" w:lineRule="auto"/>
        <w:ind w:left="0"/>
        <w:jc w:val="center"/>
        <w:rPr>
          <w:rFonts w:ascii="Times New Roman" w:hAnsi="Times New Roman" w:cs="Times New Roman"/>
          <w:sz w:val="24"/>
          <w:szCs w:val="24"/>
        </w:rPr>
      </w:pPr>
      <w:r w:rsidRPr="004448F4">
        <w:rPr>
          <w:rFonts w:ascii="Times New Roman" w:hAnsi="Times New Roman" w:cs="Times New Roman"/>
          <w:sz w:val="24"/>
          <w:szCs w:val="24"/>
        </w:rPr>
        <w:t>§1</w:t>
      </w:r>
    </w:p>
    <w:p w14:paraId="4268DBF2" w14:textId="77777777" w:rsidR="004448F4" w:rsidRDefault="00506671" w:rsidP="004448F4">
      <w:pPr>
        <w:pStyle w:val="Teksttreci50"/>
        <w:numPr>
          <w:ilvl w:val="0"/>
          <w:numId w:val="1"/>
        </w:numPr>
        <w:shd w:val="clear" w:color="auto" w:fill="auto"/>
        <w:tabs>
          <w:tab w:val="left" w:pos="416"/>
        </w:tabs>
        <w:spacing w:before="0" w:after="0" w:line="360" w:lineRule="auto"/>
        <w:ind w:left="426" w:hanging="284"/>
        <w:jc w:val="both"/>
        <w:rPr>
          <w:b w:val="0"/>
          <w:bCs w:val="0"/>
          <w:sz w:val="24"/>
          <w:szCs w:val="24"/>
        </w:rPr>
      </w:pPr>
      <w:r w:rsidRPr="004448F4">
        <w:rPr>
          <w:rStyle w:val="Teksttreci512pt"/>
          <w:rFonts w:ascii="Times New Roman" w:eastAsia="Times New Roman" w:hAnsi="Times New Roman" w:cs="Times New Roman"/>
          <w:spacing w:val="0"/>
        </w:rPr>
        <w:t xml:space="preserve">Przedmiotem umowy jest </w:t>
      </w:r>
      <w:r w:rsidR="004448F4" w:rsidRPr="004448F4">
        <w:rPr>
          <w:b w:val="0"/>
          <w:bCs w:val="0"/>
          <w:color w:val="000000" w:themeColor="text1"/>
          <w:sz w:val="24"/>
          <w:szCs w:val="24"/>
        </w:rPr>
        <w:t xml:space="preserve">"Sporządzenie wycen nieruchomości dla potrzeb prowadzonych przez Starostwo Powiatowe w Zambrowie postępowań w zakresie ustalania odszkodowań za grunty przejmowane w trybie „specustawy drogowej” ZRID pod drogi gminne a także </w:t>
      </w:r>
      <w:r w:rsidR="004448F4" w:rsidRPr="004448F4">
        <w:rPr>
          <w:rStyle w:val="Teksttreci512pt"/>
          <w:rFonts w:ascii="Times New Roman" w:eastAsia="Times New Roman" w:hAnsi="Times New Roman" w:cs="Times New Roman"/>
          <w:spacing w:val="0"/>
        </w:rPr>
        <w:t>udzielanie wyjaśnień dotyczących sporządzonych operatów w toku prowadzonych postępowań administracyjnych oraz uczestniczenie w rozprawach i postepowaniach odwoławczych</w:t>
      </w:r>
      <w:r w:rsidR="004448F4" w:rsidRPr="004448F4">
        <w:rPr>
          <w:b w:val="0"/>
          <w:bCs w:val="0"/>
          <w:color w:val="000000" w:themeColor="text1"/>
          <w:sz w:val="24"/>
          <w:szCs w:val="24"/>
        </w:rPr>
        <w:t xml:space="preserve">. Inwestycja prowadzona jest pod nazwą: </w:t>
      </w:r>
      <w:bookmarkStart w:id="0" w:name="_Hlk152312696"/>
      <w:r w:rsidR="004448F4" w:rsidRPr="004448F4">
        <w:rPr>
          <w:b w:val="0"/>
          <w:bCs w:val="0"/>
          <w:sz w:val="24"/>
          <w:szCs w:val="24"/>
        </w:rPr>
        <w:t>„Rozbudowa dróg gminnych Nr 106033B i 106032B, w miejscowościach Rykacze i Nowy Laskowiec, gmina Zambrów"</w:t>
      </w:r>
      <w:bookmarkEnd w:id="0"/>
      <w:r w:rsidR="004448F4" w:rsidRPr="004448F4">
        <w:rPr>
          <w:b w:val="0"/>
          <w:bCs w:val="0"/>
          <w:sz w:val="24"/>
          <w:szCs w:val="24"/>
        </w:rPr>
        <w:t>.</w:t>
      </w:r>
    </w:p>
    <w:p w14:paraId="3821877F" w14:textId="77777777" w:rsidR="004448F4" w:rsidRPr="004448F4" w:rsidRDefault="004448F4" w:rsidP="004448F4">
      <w:pPr>
        <w:pStyle w:val="Teksttreci50"/>
        <w:shd w:val="clear" w:color="auto" w:fill="auto"/>
        <w:tabs>
          <w:tab w:val="left" w:pos="416"/>
        </w:tabs>
        <w:spacing w:before="0" w:after="0" w:line="360" w:lineRule="auto"/>
        <w:ind w:left="426" w:firstLine="0"/>
        <w:jc w:val="both"/>
        <w:rPr>
          <w:b w:val="0"/>
          <w:bCs w:val="0"/>
          <w:sz w:val="6"/>
          <w:szCs w:val="6"/>
        </w:rPr>
      </w:pPr>
    </w:p>
    <w:p w14:paraId="7194A9F3" w14:textId="1D1825A5" w:rsidR="004448F4" w:rsidRPr="004448F4" w:rsidRDefault="004448F4" w:rsidP="004448F4">
      <w:pPr>
        <w:pStyle w:val="Teksttreci50"/>
        <w:numPr>
          <w:ilvl w:val="0"/>
          <w:numId w:val="1"/>
        </w:numPr>
        <w:shd w:val="clear" w:color="auto" w:fill="auto"/>
        <w:tabs>
          <w:tab w:val="left" w:pos="416"/>
        </w:tabs>
        <w:spacing w:before="0" w:after="0" w:line="360" w:lineRule="auto"/>
        <w:ind w:left="426" w:hanging="284"/>
        <w:jc w:val="both"/>
        <w:rPr>
          <w:rStyle w:val="Teksttreci512pt"/>
          <w:rFonts w:ascii="Times New Roman" w:eastAsia="Times New Roman" w:hAnsi="Times New Roman" w:cs="Times New Roman"/>
          <w:color w:val="auto"/>
          <w:spacing w:val="0"/>
          <w:lang w:eastAsia="en-US" w:bidi="ar-SA"/>
        </w:rPr>
      </w:pPr>
      <w:r w:rsidRPr="004448F4">
        <w:rPr>
          <w:b w:val="0"/>
          <w:bCs w:val="0"/>
          <w:sz w:val="24"/>
          <w:szCs w:val="24"/>
        </w:rPr>
        <w:t>Wykaz operatów do sporządzenia (21 szt.).</w:t>
      </w:r>
      <w:r w:rsidRPr="004448F4">
        <w:rPr>
          <w:rStyle w:val="Teksttreci512pt"/>
          <w:rFonts w:ascii="Times New Roman" w:eastAsia="Times New Roman" w:hAnsi="Times New Roman" w:cs="Times New Roman"/>
          <w:spacing w:val="0"/>
        </w:rPr>
        <w:t xml:space="preserve"> Decyzja ZRID nr 1/2024 jest prawomocna.</w:t>
      </w:r>
    </w:p>
    <w:tbl>
      <w:tblPr>
        <w:tblW w:w="4549" w:type="dxa"/>
        <w:tblInd w:w="1129" w:type="dxa"/>
        <w:tblCellMar>
          <w:left w:w="70" w:type="dxa"/>
          <w:right w:w="70" w:type="dxa"/>
        </w:tblCellMar>
        <w:tblLook w:val="04A0" w:firstRow="1" w:lastRow="0" w:firstColumn="1" w:lastColumn="0" w:noHBand="0" w:noVBand="1"/>
      </w:tblPr>
      <w:tblGrid>
        <w:gridCol w:w="1069"/>
        <w:gridCol w:w="1640"/>
        <w:gridCol w:w="1840"/>
      </w:tblGrid>
      <w:tr w:rsidR="004448F4" w:rsidRPr="009114CA" w14:paraId="32AB8495" w14:textId="77777777" w:rsidTr="004448F4">
        <w:trPr>
          <w:trHeight w:val="331"/>
        </w:trPr>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BD0AEA" w14:textId="77777777" w:rsidR="004448F4" w:rsidRPr="004448F4" w:rsidRDefault="004448F4" w:rsidP="004448F4">
            <w:pPr>
              <w:pStyle w:val="Akapitzlist"/>
              <w:numPr>
                <w:ilvl w:val="0"/>
                <w:numId w:val="1"/>
              </w:numPr>
              <w:spacing w:after="0" w:line="240" w:lineRule="auto"/>
              <w:jc w:val="center"/>
              <w:rPr>
                <w:rFonts w:eastAsia="Times New Roman"/>
                <w:b/>
                <w:bCs/>
                <w:color w:val="000000"/>
                <w:sz w:val="18"/>
                <w:szCs w:val="18"/>
                <w:lang w:eastAsia="pl-PL"/>
              </w:rPr>
            </w:pPr>
            <w:r w:rsidRPr="004448F4">
              <w:rPr>
                <w:rFonts w:eastAsia="Times New Roman"/>
                <w:b/>
                <w:bCs/>
                <w:color w:val="000000"/>
                <w:sz w:val="18"/>
                <w:szCs w:val="18"/>
                <w:lang w:eastAsia="pl-PL"/>
              </w:rPr>
              <w:t>Lp.</w:t>
            </w:r>
          </w:p>
        </w:tc>
        <w:tc>
          <w:tcPr>
            <w:tcW w:w="1640" w:type="dxa"/>
            <w:tcBorders>
              <w:top w:val="single" w:sz="4" w:space="0" w:color="auto"/>
              <w:left w:val="nil"/>
              <w:bottom w:val="single" w:sz="4" w:space="0" w:color="auto"/>
              <w:right w:val="single" w:sz="4" w:space="0" w:color="auto"/>
            </w:tcBorders>
            <w:shd w:val="clear" w:color="000000" w:fill="FFFFFF"/>
            <w:noWrap/>
            <w:vAlign w:val="center"/>
          </w:tcPr>
          <w:p w14:paraId="7A586BBA" w14:textId="77777777" w:rsidR="004448F4" w:rsidRPr="009114CA" w:rsidRDefault="004448F4" w:rsidP="00EF54C7">
            <w:pPr>
              <w:spacing w:after="0" w:line="240" w:lineRule="auto"/>
              <w:jc w:val="center"/>
              <w:rPr>
                <w:rFonts w:eastAsia="Times New Roman"/>
                <w:b/>
                <w:bCs/>
                <w:color w:val="000000"/>
                <w:sz w:val="18"/>
                <w:szCs w:val="18"/>
                <w:lang w:eastAsia="pl-PL"/>
              </w:rPr>
            </w:pPr>
            <w:r w:rsidRPr="009114CA">
              <w:rPr>
                <w:rFonts w:eastAsia="Times New Roman"/>
                <w:b/>
                <w:bCs/>
                <w:color w:val="000000"/>
                <w:sz w:val="18"/>
                <w:szCs w:val="18"/>
                <w:lang w:eastAsia="pl-PL"/>
              </w:rPr>
              <w:t>Działka</w:t>
            </w:r>
          </w:p>
        </w:tc>
        <w:tc>
          <w:tcPr>
            <w:tcW w:w="1840" w:type="dxa"/>
            <w:tcBorders>
              <w:top w:val="single" w:sz="4" w:space="0" w:color="auto"/>
              <w:left w:val="single" w:sz="4" w:space="0" w:color="auto"/>
              <w:bottom w:val="single" w:sz="4" w:space="0" w:color="auto"/>
              <w:right w:val="single" w:sz="4" w:space="0" w:color="auto"/>
            </w:tcBorders>
            <w:shd w:val="clear" w:color="000000" w:fill="FFFFFF"/>
            <w:vAlign w:val="center"/>
          </w:tcPr>
          <w:p w14:paraId="2D29ABAB" w14:textId="77777777" w:rsidR="004448F4" w:rsidRPr="009114CA" w:rsidRDefault="004448F4" w:rsidP="00EF54C7">
            <w:pPr>
              <w:spacing w:after="0" w:line="240" w:lineRule="auto"/>
              <w:jc w:val="center"/>
              <w:rPr>
                <w:rFonts w:eastAsia="Times New Roman"/>
                <w:b/>
                <w:bCs/>
                <w:color w:val="000000"/>
                <w:sz w:val="18"/>
                <w:szCs w:val="18"/>
                <w:lang w:eastAsia="pl-PL"/>
              </w:rPr>
            </w:pPr>
            <w:r w:rsidRPr="009114CA">
              <w:rPr>
                <w:rFonts w:eastAsia="Times New Roman"/>
                <w:b/>
                <w:bCs/>
                <w:color w:val="000000"/>
                <w:sz w:val="18"/>
                <w:szCs w:val="18"/>
                <w:lang w:eastAsia="pl-PL"/>
              </w:rPr>
              <w:t>Obręb</w:t>
            </w:r>
          </w:p>
        </w:tc>
      </w:tr>
      <w:tr w:rsidR="004448F4" w:rsidRPr="009114CA" w14:paraId="49FBC1AD" w14:textId="77777777" w:rsidTr="004448F4">
        <w:trPr>
          <w:trHeight w:val="300"/>
        </w:trPr>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D6257F" w14:textId="77777777" w:rsidR="004448F4" w:rsidRPr="009114CA" w:rsidRDefault="004448F4" w:rsidP="00EF54C7">
            <w:pPr>
              <w:spacing w:after="0" w:line="240" w:lineRule="auto"/>
              <w:jc w:val="center"/>
              <w:rPr>
                <w:rFonts w:eastAsia="Times New Roman"/>
                <w:color w:val="000000"/>
                <w:sz w:val="20"/>
                <w:szCs w:val="20"/>
                <w:lang w:eastAsia="pl-PL"/>
              </w:rPr>
            </w:pPr>
          </w:p>
        </w:tc>
        <w:tc>
          <w:tcPr>
            <w:tcW w:w="1640" w:type="dxa"/>
            <w:tcBorders>
              <w:top w:val="single" w:sz="4" w:space="0" w:color="auto"/>
              <w:left w:val="nil"/>
              <w:bottom w:val="single" w:sz="4" w:space="0" w:color="auto"/>
              <w:right w:val="single" w:sz="4" w:space="0" w:color="auto"/>
            </w:tcBorders>
            <w:shd w:val="clear" w:color="000000" w:fill="FFFFFF"/>
            <w:noWrap/>
            <w:vAlign w:val="center"/>
          </w:tcPr>
          <w:p w14:paraId="15695141" w14:textId="77777777" w:rsidR="004448F4" w:rsidRPr="009114CA" w:rsidRDefault="004448F4" w:rsidP="00EF54C7">
            <w:pPr>
              <w:spacing w:after="0" w:line="240" w:lineRule="auto"/>
              <w:jc w:val="center"/>
              <w:rPr>
                <w:rFonts w:eastAsia="Times New Roman"/>
                <w:color w:val="000000"/>
                <w:sz w:val="20"/>
                <w:szCs w:val="20"/>
                <w:lang w:eastAsia="pl-PL"/>
              </w:rPr>
            </w:pPr>
          </w:p>
        </w:tc>
        <w:tc>
          <w:tcPr>
            <w:tcW w:w="1840" w:type="dxa"/>
            <w:tcBorders>
              <w:top w:val="single" w:sz="4" w:space="0" w:color="auto"/>
              <w:left w:val="single" w:sz="4" w:space="0" w:color="auto"/>
              <w:bottom w:val="single" w:sz="4" w:space="0" w:color="auto"/>
              <w:right w:val="single" w:sz="4" w:space="0" w:color="auto"/>
            </w:tcBorders>
            <w:shd w:val="clear" w:color="000000" w:fill="FFFFFF"/>
            <w:vAlign w:val="center"/>
          </w:tcPr>
          <w:p w14:paraId="045EF578" w14:textId="77777777" w:rsidR="004448F4" w:rsidRPr="009114CA" w:rsidRDefault="004448F4" w:rsidP="00EF54C7">
            <w:pPr>
              <w:spacing w:after="0" w:line="240" w:lineRule="auto"/>
              <w:jc w:val="center"/>
              <w:rPr>
                <w:rFonts w:eastAsia="Times New Roman"/>
                <w:color w:val="000000"/>
                <w:sz w:val="20"/>
                <w:szCs w:val="20"/>
                <w:lang w:eastAsia="pl-PL"/>
              </w:rPr>
            </w:pPr>
          </w:p>
        </w:tc>
      </w:tr>
      <w:tr w:rsidR="004448F4" w:rsidRPr="009114CA" w14:paraId="27D5350A" w14:textId="77777777" w:rsidTr="004448F4">
        <w:trPr>
          <w:trHeight w:val="300"/>
        </w:trPr>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0A0A36"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1</w:t>
            </w:r>
          </w:p>
        </w:tc>
        <w:tc>
          <w:tcPr>
            <w:tcW w:w="1640" w:type="dxa"/>
            <w:tcBorders>
              <w:top w:val="single" w:sz="4" w:space="0" w:color="auto"/>
              <w:left w:val="nil"/>
              <w:bottom w:val="single" w:sz="4" w:space="0" w:color="auto"/>
              <w:right w:val="single" w:sz="4" w:space="0" w:color="auto"/>
            </w:tcBorders>
            <w:shd w:val="clear" w:color="000000" w:fill="FFFFFF"/>
            <w:noWrap/>
            <w:vAlign w:val="center"/>
            <w:hideMark/>
          </w:tcPr>
          <w:p w14:paraId="1136C1C4"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270/2</w:t>
            </w:r>
          </w:p>
        </w:tc>
        <w:tc>
          <w:tcPr>
            <w:tcW w:w="18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B43153"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Rykacze</w:t>
            </w:r>
          </w:p>
        </w:tc>
      </w:tr>
      <w:tr w:rsidR="004448F4" w:rsidRPr="009114CA" w14:paraId="723DA108" w14:textId="77777777" w:rsidTr="004448F4">
        <w:trPr>
          <w:trHeight w:val="300"/>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9608C16"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2</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47EAFE76"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267/2</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1D30BFDF"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1E8CE8FD" w14:textId="77777777" w:rsidTr="004448F4">
        <w:trPr>
          <w:trHeight w:val="300"/>
        </w:trPr>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15793A3"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3</w:t>
            </w:r>
          </w:p>
        </w:tc>
        <w:tc>
          <w:tcPr>
            <w:tcW w:w="1640" w:type="dxa"/>
            <w:tcBorders>
              <w:top w:val="nil"/>
              <w:left w:val="nil"/>
              <w:bottom w:val="single" w:sz="4" w:space="0" w:color="auto"/>
              <w:right w:val="single" w:sz="4" w:space="0" w:color="auto"/>
            </w:tcBorders>
            <w:shd w:val="clear" w:color="000000" w:fill="FFFFFF"/>
            <w:noWrap/>
            <w:vAlign w:val="center"/>
            <w:hideMark/>
          </w:tcPr>
          <w:p w14:paraId="57C7A510"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266/2</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21143047"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5F4A5514" w14:textId="77777777" w:rsidTr="004448F4">
        <w:trPr>
          <w:trHeight w:val="300"/>
        </w:trPr>
        <w:tc>
          <w:tcPr>
            <w:tcW w:w="1069" w:type="dxa"/>
            <w:vMerge/>
            <w:tcBorders>
              <w:top w:val="nil"/>
              <w:left w:val="single" w:sz="4" w:space="0" w:color="auto"/>
              <w:bottom w:val="single" w:sz="4" w:space="0" w:color="auto"/>
              <w:right w:val="single" w:sz="4" w:space="0" w:color="auto"/>
            </w:tcBorders>
            <w:vAlign w:val="center"/>
            <w:hideMark/>
          </w:tcPr>
          <w:p w14:paraId="1ED2F98B" w14:textId="77777777" w:rsidR="004448F4" w:rsidRPr="009114CA" w:rsidRDefault="004448F4" w:rsidP="00EF54C7">
            <w:pPr>
              <w:spacing w:after="0" w:line="240" w:lineRule="auto"/>
              <w:rPr>
                <w:rFonts w:eastAsia="Times New Roman"/>
                <w:color w:val="000000"/>
                <w:sz w:val="20"/>
                <w:szCs w:val="20"/>
                <w:lang w:eastAsia="pl-PL"/>
              </w:rPr>
            </w:pPr>
          </w:p>
        </w:tc>
        <w:tc>
          <w:tcPr>
            <w:tcW w:w="1640" w:type="dxa"/>
            <w:tcBorders>
              <w:top w:val="nil"/>
              <w:left w:val="nil"/>
              <w:bottom w:val="single" w:sz="4" w:space="0" w:color="auto"/>
              <w:right w:val="single" w:sz="4" w:space="0" w:color="auto"/>
            </w:tcBorders>
            <w:shd w:val="clear" w:color="000000" w:fill="FFFFFF"/>
            <w:noWrap/>
            <w:vAlign w:val="center"/>
            <w:hideMark/>
          </w:tcPr>
          <w:p w14:paraId="1EBC15DA"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255/2</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309F0332"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61FF3FD7" w14:textId="77777777" w:rsidTr="004448F4">
        <w:trPr>
          <w:trHeight w:val="300"/>
        </w:trPr>
        <w:tc>
          <w:tcPr>
            <w:tcW w:w="1069" w:type="dxa"/>
            <w:vMerge/>
            <w:tcBorders>
              <w:top w:val="nil"/>
              <w:left w:val="single" w:sz="4" w:space="0" w:color="auto"/>
              <w:bottom w:val="single" w:sz="4" w:space="0" w:color="auto"/>
              <w:right w:val="single" w:sz="4" w:space="0" w:color="auto"/>
            </w:tcBorders>
            <w:vAlign w:val="center"/>
            <w:hideMark/>
          </w:tcPr>
          <w:p w14:paraId="41AEB7C8" w14:textId="77777777" w:rsidR="004448F4" w:rsidRPr="009114CA" w:rsidRDefault="004448F4" w:rsidP="00EF54C7">
            <w:pPr>
              <w:spacing w:after="0" w:line="240" w:lineRule="auto"/>
              <w:rPr>
                <w:rFonts w:eastAsia="Times New Roman"/>
                <w:color w:val="000000"/>
                <w:sz w:val="20"/>
                <w:szCs w:val="20"/>
                <w:lang w:eastAsia="pl-PL"/>
              </w:rPr>
            </w:pPr>
          </w:p>
        </w:tc>
        <w:tc>
          <w:tcPr>
            <w:tcW w:w="1640" w:type="dxa"/>
            <w:tcBorders>
              <w:top w:val="nil"/>
              <w:left w:val="nil"/>
              <w:bottom w:val="single" w:sz="4" w:space="0" w:color="auto"/>
              <w:right w:val="single" w:sz="4" w:space="0" w:color="auto"/>
            </w:tcBorders>
            <w:shd w:val="clear" w:color="000000" w:fill="FFFFFF"/>
            <w:noWrap/>
            <w:vAlign w:val="center"/>
            <w:hideMark/>
          </w:tcPr>
          <w:p w14:paraId="66CD537D"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265/1</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6E08C876"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759A2634" w14:textId="77777777" w:rsidTr="004448F4">
        <w:trPr>
          <w:trHeight w:val="300"/>
        </w:trPr>
        <w:tc>
          <w:tcPr>
            <w:tcW w:w="1069" w:type="dxa"/>
            <w:vMerge/>
            <w:tcBorders>
              <w:top w:val="nil"/>
              <w:left w:val="single" w:sz="4" w:space="0" w:color="auto"/>
              <w:bottom w:val="single" w:sz="4" w:space="0" w:color="auto"/>
              <w:right w:val="single" w:sz="4" w:space="0" w:color="auto"/>
            </w:tcBorders>
            <w:vAlign w:val="center"/>
            <w:hideMark/>
          </w:tcPr>
          <w:p w14:paraId="18410761" w14:textId="77777777" w:rsidR="004448F4" w:rsidRPr="009114CA" w:rsidRDefault="004448F4" w:rsidP="00EF54C7">
            <w:pPr>
              <w:spacing w:after="0" w:line="240" w:lineRule="auto"/>
              <w:rPr>
                <w:rFonts w:eastAsia="Times New Roman"/>
                <w:color w:val="000000"/>
                <w:sz w:val="20"/>
                <w:szCs w:val="20"/>
                <w:lang w:eastAsia="pl-PL"/>
              </w:rPr>
            </w:pPr>
          </w:p>
        </w:tc>
        <w:tc>
          <w:tcPr>
            <w:tcW w:w="1640" w:type="dxa"/>
            <w:tcBorders>
              <w:top w:val="nil"/>
              <w:left w:val="nil"/>
              <w:bottom w:val="single" w:sz="4" w:space="0" w:color="auto"/>
              <w:right w:val="single" w:sz="4" w:space="0" w:color="auto"/>
            </w:tcBorders>
            <w:shd w:val="clear" w:color="000000" w:fill="FFFFFF"/>
            <w:noWrap/>
            <w:vAlign w:val="center"/>
            <w:hideMark/>
          </w:tcPr>
          <w:p w14:paraId="11C4D9C6"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256/1</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47E349FC"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2D31883C" w14:textId="77777777" w:rsidTr="004448F4">
        <w:trPr>
          <w:trHeight w:val="300"/>
        </w:trPr>
        <w:tc>
          <w:tcPr>
            <w:tcW w:w="1069"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5B89B0B"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4</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0620BC1B"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263/2</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30DD19BF"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37FF7488" w14:textId="77777777" w:rsidTr="004448F4">
        <w:trPr>
          <w:trHeight w:val="300"/>
        </w:trPr>
        <w:tc>
          <w:tcPr>
            <w:tcW w:w="106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0442316" w14:textId="77777777" w:rsidR="004448F4" w:rsidRPr="009114CA" w:rsidRDefault="004448F4" w:rsidP="00EF54C7">
            <w:pPr>
              <w:spacing w:after="0" w:line="240" w:lineRule="auto"/>
              <w:rPr>
                <w:rFonts w:eastAsia="Times New Roman"/>
                <w:color w:val="000000"/>
                <w:sz w:val="20"/>
                <w:szCs w:val="20"/>
                <w:lang w:eastAsia="pl-PL"/>
              </w:rPr>
            </w:pP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3102F329"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262/2</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59374283"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05585714" w14:textId="77777777" w:rsidTr="004448F4">
        <w:trPr>
          <w:trHeight w:val="300"/>
        </w:trPr>
        <w:tc>
          <w:tcPr>
            <w:tcW w:w="1069" w:type="dxa"/>
            <w:tcBorders>
              <w:top w:val="nil"/>
              <w:left w:val="single" w:sz="4" w:space="0" w:color="auto"/>
              <w:bottom w:val="single" w:sz="4" w:space="0" w:color="auto"/>
              <w:right w:val="single" w:sz="4" w:space="0" w:color="auto"/>
            </w:tcBorders>
            <w:shd w:val="clear" w:color="000000" w:fill="FFFFFF"/>
            <w:noWrap/>
            <w:vAlign w:val="center"/>
            <w:hideMark/>
          </w:tcPr>
          <w:p w14:paraId="5E26502F"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5</w:t>
            </w:r>
          </w:p>
        </w:tc>
        <w:tc>
          <w:tcPr>
            <w:tcW w:w="1640" w:type="dxa"/>
            <w:tcBorders>
              <w:top w:val="nil"/>
              <w:left w:val="nil"/>
              <w:bottom w:val="single" w:sz="4" w:space="0" w:color="auto"/>
              <w:right w:val="single" w:sz="4" w:space="0" w:color="auto"/>
            </w:tcBorders>
            <w:shd w:val="clear" w:color="000000" w:fill="FFFFFF"/>
            <w:noWrap/>
            <w:vAlign w:val="center"/>
            <w:hideMark/>
          </w:tcPr>
          <w:p w14:paraId="7EDEFF8D"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259/2</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4BFEB451"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31ABA908" w14:textId="77777777" w:rsidTr="004448F4">
        <w:trPr>
          <w:trHeight w:val="300"/>
        </w:trPr>
        <w:tc>
          <w:tcPr>
            <w:tcW w:w="1069"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91150F7"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6</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185BDE23"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258/2</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1765A65B"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77FB3BAF" w14:textId="77777777" w:rsidTr="004448F4">
        <w:trPr>
          <w:trHeight w:val="300"/>
        </w:trPr>
        <w:tc>
          <w:tcPr>
            <w:tcW w:w="106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18065AF" w14:textId="77777777" w:rsidR="004448F4" w:rsidRPr="009114CA" w:rsidRDefault="004448F4" w:rsidP="00EF54C7">
            <w:pPr>
              <w:spacing w:after="0" w:line="240" w:lineRule="auto"/>
              <w:rPr>
                <w:rFonts w:eastAsia="Times New Roman"/>
                <w:color w:val="000000"/>
                <w:sz w:val="20"/>
                <w:szCs w:val="20"/>
                <w:lang w:eastAsia="pl-PL"/>
              </w:rPr>
            </w:pP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55C9B2E1"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264/1</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35E04671"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5AC7662E" w14:textId="77777777" w:rsidTr="004448F4">
        <w:trPr>
          <w:trHeight w:val="300"/>
        </w:trPr>
        <w:tc>
          <w:tcPr>
            <w:tcW w:w="106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C2D9238" w14:textId="77777777" w:rsidR="004448F4" w:rsidRPr="009114CA" w:rsidRDefault="004448F4" w:rsidP="00EF54C7">
            <w:pPr>
              <w:spacing w:after="0" w:line="240" w:lineRule="auto"/>
              <w:rPr>
                <w:rFonts w:eastAsia="Times New Roman"/>
                <w:color w:val="000000"/>
                <w:sz w:val="20"/>
                <w:szCs w:val="20"/>
                <w:lang w:eastAsia="pl-PL"/>
              </w:rPr>
            </w:pP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7B4F730A"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257/1</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31FD3AD9"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6706B775" w14:textId="77777777" w:rsidTr="004448F4">
        <w:trPr>
          <w:trHeight w:val="300"/>
        </w:trPr>
        <w:tc>
          <w:tcPr>
            <w:tcW w:w="106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EA7DA43" w14:textId="77777777" w:rsidR="004448F4" w:rsidRPr="009114CA" w:rsidRDefault="004448F4" w:rsidP="00EF54C7">
            <w:pPr>
              <w:spacing w:after="0" w:line="240" w:lineRule="auto"/>
              <w:rPr>
                <w:rFonts w:eastAsia="Times New Roman"/>
                <w:color w:val="000000"/>
                <w:sz w:val="20"/>
                <w:szCs w:val="20"/>
                <w:lang w:eastAsia="pl-PL"/>
              </w:rPr>
            </w:pP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786D173A"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257/2</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0C20F293"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798814E6" w14:textId="77777777" w:rsidTr="004448F4">
        <w:trPr>
          <w:trHeight w:val="300"/>
        </w:trPr>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7B8FD57"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7</w:t>
            </w:r>
          </w:p>
        </w:tc>
        <w:tc>
          <w:tcPr>
            <w:tcW w:w="1640" w:type="dxa"/>
            <w:tcBorders>
              <w:top w:val="nil"/>
              <w:left w:val="nil"/>
              <w:bottom w:val="single" w:sz="4" w:space="0" w:color="auto"/>
              <w:right w:val="single" w:sz="4" w:space="0" w:color="auto"/>
            </w:tcBorders>
            <w:shd w:val="clear" w:color="000000" w:fill="FFFFFF"/>
            <w:noWrap/>
            <w:vAlign w:val="center"/>
            <w:hideMark/>
          </w:tcPr>
          <w:p w14:paraId="5EDBB36B"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276/1</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2D7EEE48"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5C1D9F71" w14:textId="77777777" w:rsidTr="004448F4">
        <w:trPr>
          <w:trHeight w:val="300"/>
        </w:trPr>
        <w:tc>
          <w:tcPr>
            <w:tcW w:w="1069" w:type="dxa"/>
            <w:vMerge/>
            <w:tcBorders>
              <w:top w:val="nil"/>
              <w:left w:val="single" w:sz="4" w:space="0" w:color="auto"/>
              <w:bottom w:val="single" w:sz="4" w:space="0" w:color="auto"/>
              <w:right w:val="single" w:sz="4" w:space="0" w:color="auto"/>
            </w:tcBorders>
            <w:vAlign w:val="center"/>
            <w:hideMark/>
          </w:tcPr>
          <w:p w14:paraId="7496A61A" w14:textId="77777777" w:rsidR="004448F4" w:rsidRPr="009114CA" w:rsidRDefault="004448F4" w:rsidP="00EF54C7">
            <w:pPr>
              <w:spacing w:after="0" w:line="240" w:lineRule="auto"/>
              <w:rPr>
                <w:rFonts w:eastAsia="Times New Roman"/>
                <w:color w:val="000000"/>
                <w:sz w:val="20"/>
                <w:szCs w:val="20"/>
                <w:lang w:eastAsia="pl-PL"/>
              </w:rPr>
            </w:pPr>
          </w:p>
        </w:tc>
        <w:tc>
          <w:tcPr>
            <w:tcW w:w="1640" w:type="dxa"/>
            <w:tcBorders>
              <w:top w:val="nil"/>
              <w:left w:val="nil"/>
              <w:bottom w:val="single" w:sz="4" w:space="0" w:color="auto"/>
              <w:right w:val="single" w:sz="4" w:space="0" w:color="auto"/>
            </w:tcBorders>
            <w:shd w:val="clear" w:color="000000" w:fill="FFFFFF"/>
            <w:noWrap/>
            <w:vAlign w:val="center"/>
            <w:hideMark/>
          </w:tcPr>
          <w:p w14:paraId="526F18AC"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261/1</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0B12679D"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631BFEC2" w14:textId="77777777" w:rsidTr="004448F4">
        <w:trPr>
          <w:trHeight w:val="300"/>
        </w:trPr>
        <w:tc>
          <w:tcPr>
            <w:tcW w:w="1069"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77A8EBC"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8</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33C2B696"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273/1</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4FE36EBC"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127CAE31" w14:textId="77777777" w:rsidTr="004448F4">
        <w:trPr>
          <w:trHeight w:val="300"/>
        </w:trPr>
        <w:tc>
          <w:tcPr>
            <w:tcW w:w="106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40937DC" w14:textId="77777777" w:rsidR="004448F4" w:rsidRPr="009114CA" w:rsidRDefault="004448F4" w:rsidP="00EF54C7">
            <w:pPr>
              <w:spacing w:after="0" w:line="240" w:lineRule="auto"/>
              <w:rPr>
                <w:rFonts w:eastAsia="Times New Roman"/>
                <w:color w:val="000000"/>
                <w:sz w:val="20"/>
                <w:szCs w:val="20"/>
                <w:lang w:eastAsia="pl-PL"/>
              </w:rPr>
            </w:pP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30B0D587"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271/1</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0AFC7762"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1940495D" w14:textId="77777777" w:rsidTr="004448F4">
        <w:trPr>
          <w:trHeight w:val="300"/>
        </w:trPr>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4333B22"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9</w:t>
            </w:r>
          </w:p>
        </w:tc>
        <w:tc>
          <w:tcPr>
            <w:tcW w:w="1640" w:type="dxa"/>
            <w:tcBorders>
              <w:top w:val="nil"/>
              <w:left w:val="nil"/>
              <w:bottom w:val="single" w:sz="4" w:space="0" w:color="auto"/>
              <w:right w:val="single" w:sz="4" w:space="0" w:color="auto"/>
            </w:tcBorders>
            <w:shd w:val="clear" w:color="000000" w:fill="FFFFFF"/>
            <w:noWrap/>
            <w:vAlign w:val="center"/>
            <w:hideMark/>
          </w:tcPr>
          <w:p w14:paraId="4C705D12"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269/5</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0DAF4D97"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0AC40D8A" w14:textId="77777777" w:rsidTr="004448F4">
        <w:trPr>
          <w:trHeight w:val="300"/>
        </w:trPr>
        <w:tc>
          <w:tcPr>
            <w:tcW w:w="1069" w:type="dxa"/>
            <w:vMerge/>
            <w:tcBorders>
              <w:top w:val="nil"/>
              <w:left w:val="single" w:sz="4" w:space="0" w:color="auto"/>
              <w:bottom w:val="single" w:sz="4" w:space="0" w:color="auto"/>
              <w:right w:val="single" w:sz="4" w:space="0" w:color="auto"/>
            </w:tcBorders>
            <w:vAlign w:val="center"/>
            <w:hideMark/>
          </w:tcPr>
          <w:p w14:paraId="524B2E67" w14:textId="77777777" w:rsidR="004448F4" w:rsidRPr="009114CA" w:rsidRDefault="004448F4" w:rsidP="00EF54C7">
            <w:pPr>
              <w:spacing w:after="0" w:line="240" w:lineRule="auto"/>
              <w:rPr>
                <w:rFonts w:eastAsia="Times New Roman"/>
                <w:color w:val="000000"/>
                <w:sz w:val="20"/>
                <w:szCs w:val="20"/>
                <w:lang w:eastAsia="pl-PL"/>
              </w:rPr>
            </w:pPr>
          </w:p>
        </w:tc>
        <w:tc>
          <w:tcPr>
            <w:tcW w:w="1640" w:type="dxa"/>
            <w:tcBorders>
              <w:top w:val="nil"/>
              <w:left w:val="nil"/>
              <w:bottom w:val="single" w:sz="4" w:space="0" w:color="auto"/>
              <w:right w:val="single" w:sz="4" w:space="0" w:color="auto"/>
            </w:tcBorders>
            <w:shd w:val="clear" w:color="000000" w:fill="FFFFFF"/>
            <w:noWrap/>
            <w:vAlign w:val="center"/>
            <w:hideMark/>
          </w:tcPr>
          <w:p w14:paraId="29401969"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269/3</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1B1B8B84"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330C8B99" w14:textId="77777777" w:rsidTr="004448F4">
        <w:trPr>
          <w:trHeight w:val="300"/>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E481EA8"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10</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4FCCDD5C"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268/1</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0154F375"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54978F3B" w14:textId="77777777" w:rsidTr="004448F4">
        <w:trPr>
          <w:trHeight w:val="300"/>
        </w:trPr>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35439FD"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11</w:t>
            </w:r>
          </w:p>
        </w:tc>
        <w:tc>
          <w:tcPr>
            <w:tcW w:w="1640" w:type="dxa"/>
            <w:tcBorders>
              <w:top w:val="nil"/>
              <w:left w:val="nil"/>
              <w:bottom w:val="single" w:sz="4" w:space="0" w:color="auto"/>
              <w:right w:val="single" w:sz="4" w:space="0" w:color="auto"/>
            </w:tcBorders>
            <w:shd w:val="clear" w:color="000000" w:fill="FFFFFF"/>
            <w:noWrap/>
            <w:vAlign w:val="center"/>
            <w:hideMark/>
          </w:tcPr>
          <w:p w14:paraId="51414FE0"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260/1</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51A225F8"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33EE3956" w14:textId="77777777" w:rsidTr="004448F4">
        <w:trPr>
          <w:trHeight w:val="300"/>
        </w:trPr>
        <w:tc>
          <w:tcPr>
            <w:tcW w:w="1069" w:type="dxa"/>
            <w:vMerge/>
            <w:tcBorders>
              <w:top w:val="nil"/>
              <w:left w:val="single" w:sz="4" w:space="0" w:color="auto"/>
              <w:bottom w:val="single" w:sz="4" w:space="0" w:color="auto"/>
              <w:right w:val="single" w:sz="4" w:space="0" w:color="auto"/>
            </w:tcBorders>
            <w:vAlign w:val="center"/>
            <w:hideMark/>
          </w:tcPr>
          <w:p w14:paraId="555EB91A" w14:textId="77777777" w:rsidR="004448F4" w:rsidRPr="009114CA" w:rsidRDefault="004448F4" w:rsidP="00EF54C7">
            <w:pPr>
              <w:spacing w:after="0" w:line="240" w:lineRule="auto"/>
              <w:rPr>
                <w:rFonts w:eastAsia="Times New Roman"/>
                <w:color w:val="000000"/>
                <w:sz w:val="20"/>
                <w:szCs w:val="20"/>
                <w:lang w:eastAsia="pl-PL"/>
              </w:rPr>
            </w:pPr>
          </w:p>
        </w:tc>
        <w:tc>
          <w:tcPr>
            <w:tcW w:w="1640" w:type="dxa"/>
            <w:tcBorders>
              <w:top w:val="nil"/>
              <w:left w:val="nil"/>
              <w:bottom w:val="single" w:sz="4" w:space="0" w:color="auto"/>
              <w:right w:val="single" w:sz="4" w:space="0" w:color="auto"/>
            </w:tcBorders>
            <w:shd w:val="clear" w:color="000000" w:fill="FFFFFF"/>
            <w:noWrap/>
            <w:vAlign w:val="center"/>
            <w:hideMark/>
          </w:tcPr>
          <w:p w14:paraId="2DEFFF26"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260/2</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6B1C3370"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7203AA40" w14:textId="77777777" w:rsidTr="004448F4">
        <w:trPr>
          <w:trHeight w:val="300"/>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51A7693"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12</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7343D98A"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116/1</w:t>
            </w:r>
          </w:p>
        </w:tc>
        <w:tc>
          <w:tcPr>
            <w:tcW w:w="1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0CFD71CE"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Stary Laskowiec</w:t>
            </w:r>
          </w:p>
        </w:tc>
      </w:tr>
      <w:tr w:rsidR="004448F4" w:rsidRPr="009114CA" w14:paraId="041D62E3" w14:textId="77777777" w:rsidTr="004448F4">
        <w:trPr>
          <w:trHeight w:val="300"/>
        </w:trPr>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1A73EDB"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13</w:t>
            </w:r>
          </w:p>
        </w:tc>
        <w:tc>
          <w:tcPr>
            <w:tcW w:w="1640" w:type="dxa"/>
            <w:tcBorders>
              <w:top w:val="nil"/>
              <w:left w:val="nil"/>
              <w:bottom w:val="single" w:sz="4" w:space="0" w:color="auto"/>
              <w:right w:val="single" w:sz="4" w:space="0" w:color="auto"/>
            </w:tcBorders>
            <w:shd w:val="clear" w:color="000000" w:fill="FFFFFF"/>
            <w:noWrap/>
            <w:vAlign w:val="center"/>
            <w:hideMark/>
          </w:tcPr>
          <w:p w14:paraId="582316B9"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19/1</w:t>
            </w:r>
          </w:p>
        </w:tc>
        <w:tc>
          <w:tcPr>
            <w:tcW w:w="18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2B95C4"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Nowy Laskowiec</w:t>
            </w:r>
          </w:p>
        </w:tc>
      </w:tr>
      <w:tr w:rsidR="004448F4" w:rsidRPr="009114CA" w14:paraId="288B642B" w14:textId="77777777" w:rsidTr="004448F4">
        <w:trPr>
          <w:trHeight w:val="300"/>
        </w:trPr>
        <w:tc>
          <w:tcPr>
            <w:tcW w:w="1069" w:type="dxa"/>
            <w:vMerge/>
            <w:tcBorders>
              <w:top w:val="nil"/>
              <w:left w:val="single" w:sz="4" w:space="0" w:color="auto"/>
              <w:bottom w:val="single" w:sz="4" w:space="0" w:color="auto"/>
              <w:right w:val="single" w:sz="4" w:space="0" w:color="auto"/>
            </w:tcBorders>
            <w:vAlign w:val="center"/>
            <w:hideMark/>
          </w:tcPr>
          <w:p w14:paraId="76675A68" w14:textId="77777777" w:rsidR="004448F4" w:rsidRPr="009114CA" w:rsidRDefault="004448F4" w:rsidP="00EF54C7">
            <w:pPr>
              <w:spacing w:after="0" w:line="240" w:lineRule="auto"/>
              <w:rPr>
                <w:rFonts w:eastAsia="Times New Roman"/>
                <w:color w:val="000000"/>
                <w:sz w:val="20"/>
                <w:szCs w:val="20"/>
                <w:lang w:eastAsia="pl-PL"/>
              </w:rPr>
            </w:pPr>
          </w:p>
        </w:tc>
        <w:tc>
          <w:tcPr>
            <w:tcW w:w="1640" w:type="dxa"/>
            <w:tcBorders>
              <w:top w:val="nil"/>
              <w:left w:val="nil"/>
              <w:bottom w:val="single" w:sz="4" w:space="0" w:color="auto"/>
              <w:right w:val="single" w:sz="4" w:space="0" w:color="auto"/>
            </w:tcBorders>
            <w:shd w:val="clear" w:color="000000" w:fill="FFFFFF"/>
            <w:noWrap/>
            <w:vAlign w:val="center"/>
            <w:hideMark/>
          </w:tcPr>
          <w:p w14:paraId="76042D9B"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21/3</w:t>
            </w:r>
          </w:p>
        </w:tc>
        <w:tc>
          <w:tcPr>
            <w:tcW w:w="1840" w:type="dxa"/>
            <w:vMerge/>
            <w:tcBorders>
              <w:top w:val="nil"/>
              <w:left w:val="single" w:sz="4" w:space="0" w:color="auto"/>
              <w:bottom w:val="single" w:sz="4" w:space="0" w:color="auto"/>
              <w:right w:val="single" w:sz="4" w:space="0" w:color="auto"/>
            </w:tcBorders>
            <w:vAlign w:val="center"/>
            <w:hideMark/>
          </w:tcPr>
          <w:p w14:paraId="19568DD2"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7525B3C2" w14:textId="77777777" w:rsidTr="004448F4">
        <w:trPr>
          <w:trHeight w:val="300"/>
        </w:trPr>
        <w:tc>
          <w:tcPr>
            <w:tcW w:w="1069"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68E85EA"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14</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24B40FA4"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18/1</w:t>
            </w:r>
          </w:p>
        </w:tc>
        <w:tc>
          <w:tcPr>
            <w:tcW w:w="1840" w:type="dxa"/>
            <w:vMerge/>
            <w:tcBorders>
              <w:top w:val="nil"/>
              <w:left w:val="single" w:sz="4" w:space="0" w:color="auto"/>
              <w:bottom w:val="single" w:sz="4" w:space="0" w:color="auto"/>
              <w:right w:val="single" w:sz="4" w:space="0" w:color="auto"/>
            </w:tcBorders>
            <w:vAlign w:val="center"/>
            <w:hideMark/>
          </w:tcPr>
          <w:p w14:paraId="2AC8D1CF"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68842916" w14:textId="77777777" w:rsidTr="004448F4">
        <w:trPr>
          <w:trHeight w:val="300"/>
        </w:trPr>
        <w:tc>
          <w:tcPr>
            <w:tcW w:w="106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26E1735" w14:textId="77777777" w:rsidR="004448F4" w:rsidRPr="009114CA" w:rsidRDefault="004448F4" w:rsidP="00EF54C7">
            <w:pPr>
              <w:spacing w:after="0" w:line="240" w:lineRule="auto"/>
              <w:rPr>
                <w:rFonts w:eastAsia="Times New Roman"/>
                <w:color w:val="000000"/>
                <w:sz w:val="20"/>
                <w:szCs w:val="20"/>
                <w:lang w:eastAsia="pl-PL"/>
              </w:rPr>
            </w:pP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147D1E4E"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20/1</w:t>
            </w:r>
          </w:p>
        </w:tc>
        <w:tc>
          <w:tcPr>
            <w:tcW w:w="1840" w:type="dxa"/>
            <w:vMerge/>
            <w:tcBorders>
              <w:top w:val="nil"/>
              <w:left w:val="single" w:sz="4" w:space="0" w:color="auto"/>
              <w:bottom w:val="single" w:sz="4" w:space="0" w:color="auto"/>
              <w:right w:val="single" w:sz="4" w:space="0" w:color="auto"/>
            </w:tcBorders>
            <w:vAlign w:val="center"/>
            <w:hideMark/>
          </w:tcPr>
          <w:p w14:paraId="1F0045D8"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45093087" w14:textId="77777777" w:rsidTr="004448F4">
        <w:trPr>
          <w:trHeight w:val="300"/>
        </w:trPr>
        <w:tc>
          <w:tcPr>
            <w:tcW w:w="106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12924FB" w14:textId="77777777" w:rsidR="004448F4" w:rsidRPr="009114CA" w:rsidRDefault="004448F4" w:rsidP="00EF54C7">
            <w:pPr>
              <w:spacing w:after="0" w:line="240" w:lineRule="auto"/>
              <w:rPr>
                <w:rFonts w:eastAsia="Times New Roman"/>
                <w:color w:val="000000"/>
                <w:sz w:val="20"/>
                <w:szCs w:val="20"/>
                <w:lang w:eastAsia="pl-PL"/>
              </w:rPr>
            </w:pP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127C91EB"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23/6</w:t>
            </w:r>
          </w:p>
        </w:tc>
        <w:tc>
          <w:tcPr>
            <w:tcW w:w="1840" w:type="dxa"/>
            <w:vMerge/>
            <w:tcBorders>
              <w:top w:val="nil"/>
              <w:left w:val="single" w:sz="4" w:space="0" w:color="auto"/>
              <w:bottom w:val="single" w:sz="4" w:space="0" w:color="auto"/>
              <w:right w:val="single" w:sz="4" w:space="0" w:color="auto"/>
            </w:tcBorders>
            <w:vAlign w:val="center"/>
            <w:hideMark/>
          </w:tcPr>
          <w:p w14:paraId="4FF6AAF4"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68848A0A" w14:textId="77777777" w:rsidTr="004448F4">
        <w:trPr>
          <w:trHeight w:val="300"/>
        </w:trPr>
        <w:tc>
          <w:tcPr>
            <w:tcW w:w="1069" w:type="dxa"/>
            <w:tcBorders>
              <w:top w:val="nil"/>
              <w:left w:val="single" w:sz="4" w:space="0" w:color="auto"/>
              <w:bottom w:val="single" w:sz="4" w:space="0" w:color="auto"/>
              <w:right w:val="single" w:sz="4" w:space="0" w:color="auto"/>
            </w:tcBorders>
            <w:shd w:val="clear" w:color="000000" w:fill="FFFFFF"/>
            <w:noWrap/>
            <w:vAlign w:val="center"/>
            <w:hideMark/>
          </w:tcPr>
          <w:p w14:paraId="0C977560"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15</w:t>
            </w:r>
          </w:p>
        </w:tc>
        <w:tc>
          <w:tcPr>
            <w:tcW w:w="1640" w:type="dxa"/>
            <w:tcBorders>
              <w:top w:val="nil"/>
              <w:left w:val="nil"/>
              <w:bottom w:val="single" w:sz="4" w:space="0" w:color="auto"/>
              <w:right w:val="single" w:sz="4" w:space="0" w:color="auto"/>
            </w:tcBorders>
            <w:shd w:val="clear" w:color="000000" w:fill="FFFFFF"/>
            <w:noWrap/>
            <w:vAlign w:val="center"/>
            <w:hideMark/>
          </w:tcPr>
          <w:p w14:paraId="297E9E8C"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17/1</w:t>
            </w:r>
          </w:p>
        </w:tc>
        <w:tc>
          <w:tcPr>
            <w:tcW w:w="1840" w:type="dxa"/>
            <w:vMerge/>
            <w:tcBorders>
              <w:top w:val="nil"/>
              <w:left w:val="single" w:sz="4" w:space="0" w:color="auto"/>
              <w:bottom w:val="single" w:sz="4" w:space="0" w:color="auto"/>
              <w:right w:val="single" w:sz="4" w:space="0" w:color="auto"/>
            </w:tcBorders>
            <w:vAlign w:val="center"/>
            <w:hideMark/>
          </w:tcPr>
          <w:p w14:paraId="79951CF3"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18FF4F25" w14:textId="77777777" w:rsidTr="004448F4">
        <w:trPr>
          <w:trHeight w:val="300"/>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FB093E6"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16</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7426B877"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16/1</w:t>
            </w:r>
          </w:p>
        </w:tc>
        <w:tc>
          <w:tcPr>
            <w:tcW w:w="1840" w:type="dxa"/>
            <w:vMerge/>
            <w:tcBorders>
              <w:top w:val="nil"/>
              <w:left w:val="single" w:sz="4" w:space="0" w:color="auto"/>
              <w:bottom w:val="single" w:sz="4" w:space="0" w:color="auto"/>
              <w:right w:val="single" w:sz="4" w:space="0" w:color="auto"/>
            </w:tcBorders>
            <w:vAlign w:val="center"/>
            <w:hideMark/>
          </w:tcPr>
          <w:p w14:paraId="0C7FAC3D"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439BB1A2" w14:textId="77777777" w:rsidTr="004448F4">
        <w:trPr>
          <w:trHeight w:val="300"/>
        </w:trPr>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58BEDA6"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17</w:t>
            </w:r>
          </w:p>
        </w:tc>
        <w:tc>
          <w:tcPr>
            <w:tcW w:w="1640" w:type="dxa"/>
            <w:tcBorders>
              <w:top w:val="nil"/>
              <w:left w:val="nil"/>
              <w:bottom w:val="single" w:sz="4" w:space="0" w:color="auto"/>
              <w:right w:val="single" w:sz="4" w:space="0" w:color="auto"/>
            </w:tcBorders>
            <w:shd w:val="clear" w:color="000000" w:fill="FFFFFF"/>
            <w:noWrap/>
            <w:vAlign w:val="center"/>
            <w:hideMark/>
          </w:tcPr>
          <w:p w14:paraId="3428BD6A"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13/1</w:t>
            </w:r>
          </w:p>
        </w:tc>
        <w:tc>
          <w:tcPr>
            <w:tcW w:w="1840" w:type="dxa"/>
            <w:vMerge/>
            <w:tcBorders>
              <w:top w:val="nil"/>
              <w:left w:val="single" w:sz="4" w:space="0" w:color="auto"/>
              <w:bottom w:val="single" w:sz="4" w:space="0" w:color="auto"/>
              <w:right w:val="single" w:sz="4" w:space="0" w:color="auto"/>
            </w:tcBorders>
            <w:vAlign w:val="center"/>
            <w:hideMark/>
          </w:tcPr>
          <w:p w14:paraId="19F7699F"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30150A11" w14:textId="77777777" w:rsidTr="004448F4">
        <w:trPr>
          <w:trHeight w:val="300"/>
        </w:trPr>
        <w:tc>
          <w:tcPr>
            <w:tcW w:w="1069" w:type="dxa"/>
            <w:vMerge/>
            <w:tcBorders>
              <w:top w:val="nil"/>
              <w:left w:val="single" w:sz="4" w:space="0" w:color="auto"/>
              <w:bottom w:val="single" w:sz="4" w:space="0" w:color="auto"/>
              <w:right w:val="single" w:sz="4" w:space="0" w:color="auto"/>
            </w:tcBorders>
            <w:vAlign w:val="center"/>
            <w:hideMark/>
          </w:tcPr>
          <w:p w14:paraId="46FA6885" w14:textId="77777777" w:rsidR="004448F4" w:rsidRPr="009114CA" w:rsidRDefault="004448F4" w:rsidP="00EF54C7">
            <w:pPr>
              <w:spacing w:after="0" w:line="240" w:lineRule="auto"/>
              <w:rPr>
                <w:rFonts w:eastAsia="Times New Roman"/>
                <w:color w:val="000000"/>
                <w:sz w:val="20"/>
                <w:szCs w:val="20"/>
                <w:lang w:eastAsia="pl-PL"/>
              </w:rPr>
            </w:pPr>
          </w:p>
        </w:tc>
        <w:tc>
          <w:tcPr>
            <w:tcW w:w="1640" w:type="dxa"/>
            <w:tcBorders>
              <w:top w:val="nil"/>
              <w:left w:val="nil"/>
              <w:bottom w:val="single" w:sz="4" w:space="0" w:color="auto"/>
              <w:right w:val="single" w:sz="4" w:space="0" w:color="auto"/>
            </w:tcBorders>
            <w:shd w:val="clear" w:color="000000" w:fill="FFFFFF"/>
            <w:noWrap/>
            <w:vAlign w:val="center"/>
            <w:hideMark/>
          </w:tcPr>
          <w:p w14:paraId="0F8899E6"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10/1</w:t>
            </w:r>
          </w:p>
        </w:tc>
        <w:tc>
          <w:tcPr>
            <w:tcW w:w="1840" w:type="dxa"/>
            <w:vMerge/>
            <w:tcBorders>
              <w:top w:val="nil"/>
              <w:left w:val="single" w:sz="4" w:space="0" w:color="auto"/>
              <w:bottom w:val="single" w:sz="4" w:space="0" w:color="auto"/>
              <w:right w:val="single" w:sz="4" w:space="0" w:color="auto"/>
            </w:tcBorders>
            <w:vAlign w:val="center"/>
            <w:hideMark/>
          </w:tcPr>
          <w:p w14:paraId="0684CF65"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6A9B303B" w14:textId="77777777" w:rsidTr="004448F4">
        <w:trPr>
          <w:trHeight w:val="300"/>
        </w:trPr>
        <w:tc>
          <w:tcPr>
            <w:tcW w:w="1069" w:type="dxa"/>
            <w:vMerge/>
            <w:tcBorders>
              <w:top w:val="nil"/>
              <w:left w:val="single" w:sz="4" w:space="0" w:color="auto"/>
              <w:bottom w:val="single" w:sz="4" w:space="0" w:color="auto"/>
              <w:right w:val="single" w:sz="4" w:space="0" w:color="auto"/>
            </w:tcBorders>
            <w:vAlign w:val="center"/>
            <w:hideMark/>
          </w:tcPr>
          <w:p w14:paraId="323006BE" w14:textId="77777777" w:rsidR="004448F4" w:rsidRPr="009114CA" w:rsidRDefault="004448F4" w:rsidP="00EF54C7">
            <w:pPr>
              <w:spacing w:after="0" w:line="240" w:lineRule="auto"/>
              <w:rPr>
                <w:rFonts w:eastAsia="Times New Roman"/>
                <w:color w:val="000000"/>
                <w:sz w:val="20"/>
                <w:szCs w:val="20"/>
                <w:lang w:eastAsia="pl-PL"/>
              </w:rPr>
            </w:pPr>
          </w:p>
        </w:tc>
        <w:tc>
          <w:tcPr>
            <w:tcW w:w="1640" w:type="dxa"/>
            <w:tcBorders>
              <w:top w:val="nil"/>
              <w:left w:val="nil"/>
              <w:bottom w:val="single" w:sz="4" w:space="0" w:color="auto"/>
              <w:right w:val="single" w:sz="4" w:space="0" w:color="auto"/>
            </w:tcBorders>
            <w:shd w:val="clear" w:color="000000" w:fill="FFFFFF"/>
            <w:noWrap/>
            <w:vAlign w:val="center"/>
            <w:hideMark/>
          </w:tcPr>
          <w:p w14:paraId="777F7552"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11/1</w:t>
            </w:r>
          </w:p>
        </w:tc>
        <w:tc>
          <w:tcPr>
            <w:tcW w:w="1840" w:type="dxa"/>
            <w:vMerge/>
            <w:tcBorders>
              <w:top w:val="nil"/>
              <w:left w:val="single" w:sz="4" w:space="0" w:color="auto"/>
              <w:bottom w:val="single" w:sz="4" w:space="0" w:color="auto"/>
              <w:right w:val="single" w:sz="4" w:space="0" w:color="auto"/>
            </w:tcBorders>
            <w:vAlign w:val="center"/>
            <w:hideMark/>
          </w:tcPr>
          <w:p w14:paraId="6FC4C3DF"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779BE63E" w14:textId="77777777" w:rsidTr="004448F4">
        <w:trPr>
          <w:trHeight w:val="300"/>
        </w:trPr>
        <w:tc>
          <w:tcPr>
            <w:tcW w:w="1069" w:type="dxa"/>
            <w:vMerge/>
            <w:tcBorders>
              <w:top w:val="nil"/>
              <w:left w:val="single" w:sz="4" w:space="0" w:color="auto"/>
              <w:bottom w:val="single" w:sz="4" w:space="0" w:color="auto"/>
              <w:right w:val="single" w:sz="4" w:space="0" w:color="auto"/>
            </w:tcBorders>
            <w:vAlign w:val="center"/>
            <w:hideMark/>
          </w:tcPr>
          <w:p w14:paraId="5E9628C4" w14:textId="77777777" w:rsidR="004448F4" w:rsidRPr="009114CA" w:rsidRDefault="004448F4" w:rsidP="00EF54C7">
            <w:pPr>
              <w:spacing w:after="0" w:line="240" w:lineRule="auto"/>
              <w:rPr>
                <w:rFonts w:eastAsia="Times New Roman"/>
                <w:color w:val="000000"/>
                <w:sz w:val="20"/>
                <w:szCs w:val="20"/>
                <w:lang w:eastAsia="pl-PL"/>
              </w:rPr>
            </w:pPr>
          </w:p>
        </w:tc>
        <w:tc>
          <w:tcPr>
            <w:tcW w:w="1640" w:type="dxa"/>
            <w:tcBorders>
              <w:top w:val="nil"/>
              <w:left w:val="nil"/>
              <w:bottom w:val="single" w:sz="4" w:space="0" w:color="auto"/>
              <w:right w:val="single" w:sz="4" w:space="0" w:color="auto"/>
            </w:tcBorders>
            <w:shd w:val="clear" w:color="000000" w:fill="FFFFFF"/>
            <w:noWrap/>
            <w:vAlign w:val="center"/>
            <w:hideMark/>
          </w:tcPr>
          <w:p w14:paraId="41A6BF2B"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14/1</w:t>
            </w:r>
          </w:p>
        </w:tc>
        <w:tc>
          <w:tcPr>
            <w:tcW w:w="1840" w:type="dxa"/>
            <w:vMerge/>
            <w:tcBorders>
              <w:top w:val="nil"/>
              <w:left w:val="single" w:sz="4" w:space="0" w:color="auto"/>
              <w:bottom w:val="single" w:sz="4" w:space="0" w:color="auto"/>
              <w:right w:val="single" w:sz="4" w:space="0" w:color="auto"/>
            </w:tcBorders>
            <w:vAlign w:val="center"/>
            <w:hideMark/>
          </w:tcPr>
          <w:p w14:paraId="3500B7E7"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09EB785A" w14:textId="77777777" w:rsidTr="004448F4">
        <w:trPr>
          <w:trHeight w:val="300"/>
        </w:trPr>
        <w:tc>
          <w:tcPr>
            <w:tcW w:w="1069"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2DCC3BF"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18</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5A4E4D87"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6/1</w:t>
            </w:r>
          </w:p>
        </w:tc>
        <w:tc>
          <w:tcPr>
            <w:tcW w:w="1840" w:type="dxa"/>
            <w:vMerge/>
            <w:tcBorders>
              <w:top w:val="nil"/>
              <w:left w:val="single" w:sz="4" w:space="0" w:color="auto"/>
              <w:bottom w:val="single" w:sz="4" w:space="0" w:color="auto"/>
              <w:right w:val="single" w:sz="4" w:space="0" w:color="auto"/>
            </w:tcBorders>
            <w:vAlign w:val="center"/>
            <w:hideMark/>
          </w:tcPr>
          <w:p w14:paraId="09011767"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35DEF85A" w14:textId="77777777" w:rsidTr="004448F4">
        <w:trPr>
          <w:trHeight w:val="300"/>
        </w:trPr>
        <w:tc>
          <w:tcPr>
            <w:tcW w:w="106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974D56F" w14:textId="77777777" w:rsidR="004448F4" w:rsidRPr="009114CA" w:rsidRDefault="004448F4" w:rsidP="00EF54C7">
            <w:pPr>
              <w:spacing w:after="0" w:line="240" w:lineRule="auto"/>
              <w:rPr>
                <w:rFonts w:eastAsia="Times New Roman"/>
                <w:color w:val="000000"/>
                <w:sz w:val="20"/>
                <w:szCs w:val="20"/>
                <w:lang w:eastAsia="pl-PL"/>
              </w:rPr>
            </w:pP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022CDAC5"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7/1</w:t>
            </w:r>
          </w:p>
        </w:tc>
        <w:tc>
          <w:tcPr>
            <w:tcW w:w="1840" w:type="dxa"/>
            <w:vMerge/>
            <w:tcBorders>
              <w:top w:val="nil"/>
              <w:left w:val="single" w:sz="4" w:space="0" w:color="auto"/>
              <w:bottom w:val="single" w:sz="4" w:space="0" w:color="auto"/>
              <w:right w:val="single" w:sz="4" w:space="0" w:color="auto"/>
            </w:tcBorders>
            <w:vAlign w:val="center"/>
            <w:hideMark/>
          </w:tcPr>
          <w:p w14:paraId="0DD16A12"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46A4EAA7" w14:textId="77777777" w:rsidTr="004448F4">
        <w:trPr>
          <w:trHeight w:val="300"/>
        </w:trPr>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5EA6DEF"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19</w:t>
            </w:r>
          </w:p>
        </w:tc>
        <w:tc>
          <w:tcPr>
            <w:tcW w:w="1640" w:type="dxa"/>
            <w:tcBorders>
              <w:top w:val="nil"/>
              <w:left w:val="nil"/>
              <w:bottom w:val="single" w:sz="4" w:space="0" w:color="auto"/>
              <w:right w:val="single" w:sz="4" w:space="0" w:color="auto"/>
            </w:tcBorders>
            <w:shd w:val="clear" w:color="000000" w:fill="FFFFFF"/>
            <w:noWrap/>
            <w:vAlign w:val="center"/>
            <w:hideMark/>
          </w:tcPr>
          <w:p w14:paraId="4D88507A"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1/1</w:t>
            </w:r>
          </w:p>
        </w:tc>
        <w:tc>
          <w:tcPr>
            <w:tcW w:w="1840" w:type="dxa"/>
            <w:vMerge/>
            <w:tcBorders>
              <w:top w:val="nil"/>
              <w:left w:val="single" w:sz="4" w:space="0" w:color="auto"/>
              <w:bottom w:val="single" w:sz="4" w:space="0" w:color="auto"/>
              <w:right w:val="single" w:sz="4" w:space="0" w:color="auto"/>
            </w:tcBorders>
            <w:vAlign w:val="center"/>
            <w:hideMark/>
          </w:tcPr>
          <w:p w14:paraId="01842C52"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335F6788" w14:textId="77777777" w:rsidTr="004448F4">
        <w:trPr>
          <w:trHeight w:val="300"/>
        </w:trPr>
        <w:tc>
          <w:tcPr>
            <w:tcW w:w="1069" w:type="dxa"/>
            <w:vMerge/>
            <w:tcBorders>
              <w:top w:val="nil"/>
              <w:left w:val="single" w:sz="4" w:space="0" w:color="auto"/>
              <w:bottom w:val="single" w:sz="4" w:space="0" w:color="auto"/>
              <w:right w:val="single" w:sz="4" w:space="0" w:color="auto"/>
            </w:tcBorders>
            <w:vAlign w:val="center"/>
            <w:hideMark/>
          </w:tcPr>
          <w:p w14:paraId="3FCAF098" w14:textId="77777777" w:rsidR="004448F4" w:rsidRPr="009114CA" w:rsidRDefault="004448F4" w:rsidP="00EF54C7">
            <w:pPr>
              <w:spacing w:after="0" w:line="240" w:lineRule="auto"/>
              <w:rPr>
                <w:rFonts w:eastAsia="Times New Roman"/>
                <w:color w:val="000000"/>
                <w:sz w:val="20"/>
                <w:szCs w:val="20"/>
                <w:lang w:eastAsia="pl-PL"/>
              </w:rPr>
            </w:pPr>
          </w:p>
        </w:tc>
        <w:tc>
          <w:tcPr>
            <w:tcW w:w="1640" w:type="dxa"/>
            <w:tcBorders>
              <w:top w:val="nil"/>
              <w:left w:val="nil"/>
              <w:bottom w:val="single" w:sz="4" w:space="0" w:color="auto"/>
              <w:right w:val="single" w:sz="4" w:space="0" w:color="auto"/>
            </w:tcBorders>
            <w:shd w:val="clear" w:color="000000" w:fill="FFFFFF"/>
            <w:noWrap/>
            <w:vAlign w:val="center"/>
            <w:hideMark/>
          </w:tcPr>
          <w:p w14:paraId="677CDA0C"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667/1</w:t>
            </w:r>
          </w:p>
        </w:tc>
        <w:tc>
          <w:tcPr>
            <w:tcW w:w="1840" w:type="dxa"/>
            <w:vMerge/>
            <w:tcBorders>
              <w:top w:val="nil"/>
              <w:left w:val="single" w:sz="4" w:space="0" w:color="auto"/>
              <w:bottom w:val="single" w:sz="4" w:space="0" w:color="auto"/>
              <w:right w:val="single" w:sz="4" w:space="0" w:color="auto"/>
            </w:tcBorders>
            <w:vAlign w:val="center"/>
            <w:hideMark/>
          </w:tcPr>
          <w:p w14:paraId="3BC5EE9A"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7367951E" w14:textId="77777777" w:rsidTr="004448F4">
        <w:trPr>
          <w:trHeight w:val="300"/>
        </w:trPr>
        <w:tc>
          <w:tcPr>
            <w:tcW w:w="1069" w:type="dxa"/>
            <w:vMerge/>
            <w:tcBorders>
              <w:top w:val="nil"/>
              <w:left w:val="single" w:sz="4" w:space="0" w:color="auto"/>
              <w:bottom w:val="single" w:sz="4" w:space="0" w:color="auto"/>
              <w:right w:val="single" w:sz="4" w:space="0" w:color="auto"/>
            </w:tcBorders>
            <w:vAlign w:val="center"/>
            <w:hideMark/>
          </w:tcPr>
          <w:p w14:paraId="6E13A139" w14:textId="77777777" w:rsidR="004448F4" w:rsidRPr="009114CA" w:rsidRDefault="004448F4" w:rsidP="00EF54C7">
            <w:pPr>
              <w:spacing w:after="0" w:line="240" w:lineRule="auto"/>
              <w:rPr>
                <w:rFonts w:eastAsia="Times New Roman"/>
                <w:color w:val="000000"/>
                <w:sz w:val="20"/>
                <w:szCs w:val="20"/>
                <w:lang w:eastAsia="pl-PL"/>
              </w:rPr>
            </w:pPr>
          </w:p>
        </w:tc>
        <w:tc>
          <w:tcPr>
            <w:tcW w:w="1640" w:type="dxa"/>
            <w:tcBorders>
              <w:top w:val="nil"/>
              <w:left w:val="nil"/>
              <w:bottom w:val="single" w:sz="4" w:space="0" w:color="auto"/>
              <w:right w:val="single" w:sz="4" w:space="0" w:color="auto"/>
            </w:tcBorders>
            <w:shd w:val="clear" w:color="000000" w:fill="FFFFFF"/>
            <w:noWrap/>
            <w:vAlign w:val="center"/>
            <w:hideMark/>
          </w:tcPr>
          <w:p w14:paraId="021CF93A"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650/3</w:t>
            </w:r>
          </w:p>
        </w:tc>
        <w:tc>
          <w:tcPr>
            <w:tcW w:w="1840" w:type="dxa"/>
            <w:vMerge/>
            <w:tcBorders>
              <w:top w:val="nil"/>
              <w:left w:val="single" w:sz="4" w:space="0" w:color="auto"/>
              <w:bottom w:val="single" w:sz="4" w:space="0" w:color="auto"/>
              <w:right w:val="single" w:sz="4" w:space="0" w:color="auto"/>
            </w:tcBorders>
            <w:vAlign w:val="center"/>
            <w:hideMark/>
          </w:tcPr>
          <w:p w14:paraId="2C91E0BE"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402A70E2" w14:textId="77777777" w:rsidTr="004448F4">
        <w:trPr>
          <w:trHeight w:val="300"/>
        </w:trPr>
        <w:tc>
          <w:tcPr>
            <w:tcW w:w="1069"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7D0844D"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20</w:t>
            </w: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45706719"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57/1</w:t>
            </w:r>
          </w:p>
        </w:tc>
        <w:tc>
          <w:tcPr>
            <w:tcW w:w="1840" w:type="dxa"/>
            <w:vMerge/>
            <w:tcBorders>
              <w:top w:val="nil"/>
              <w:left w:val="single" w:sz="4" w:space="0" w:color="auto"/>
              <w:bottom w:val="single" w:sz="4" w:space="0" w:color="auto"/>
              <w:right w:val="single" w:sz="4" w:space="0" w:color="auto"/>
            </w:tcBorders>
            <w:vAlign w:val="center"/>
            <w:hideMark/>
          </w:tcPr>
          <w:p w14:paraId="042FFDDB"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2EBDBB12" w14:textId="77777777" w:rsidTr="004448F4">
        <w:trPr>
          <w:trHeight w:val="300"/>
        </w:trPr>
        <w:tc>
          <w:tcPr>
            <w:tcW w:w="106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7395C07" w14:textId="77777777" w:rsidR="004448F4" w:rsidRPr="009114CA" w:rsidRDefault="004448F4" w:rsidP="00EF54C7">
            <w:pPr>
              <w:spacing w:after="0" w:line="240" w:lineRule="auto"/>
              <w:rPr>
                <w:rFonts w:eastAsia="Times New Roman"/>
                <w:color w:val="000000"/>
                <w:sz w:val="20"/>
                <w:szCs w:val="20"/>
                <w:lang w:eastAsia="pl-PL"/>
              </w:rPr>
            </w:pPr>
          </w:p>
        </w:tc>
        <w:tc>
          <w:tcPr>
            <w:tcW w:w="1640" w:type="dxa"/>
            <w:tcBorders>
              <w:top w:val="nil"/>
              <w:left w:val="nil"/>
              <w:bottom w:val="single" w:sz="4" w:space="0" w:color="auto"/>
              <w:right w:val="single" w:sz="4" w:space="0" w:color="auto"/>
            </w:tcBorders>
            <w:shd w:val="clear" w:color="auto" w:fill="F2F2F2" w:themeFill="background1" w:themeFillShade="F2"/>
            <w:noWrap/>
            <w:vAlign w:val="center"/>
            <w:hideMark/>
          </w:tcPr>
          <w:p w14:paraId="2E8C4EC9"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631/1</w:t>
            </w:r>
          </w:p>
        </w:tc>
        <w:tc>
          <w:tcPr>
            <w:tcW w:w="1840" w:type="dxa"/>
            <w:vMerge/>
            <w:tcBorders>
              <w:top w:val="nil"/>
              <w:left w:val="single" w:sz="4" w:space="0" w:color="auto"/>
              <w:bottom w:val="single" w:sz="4" w:space="0" w:color="auto"/>
              <w:right w:val="single" w:sz="4" w:space="0" w:color="auto"/>
            </w:tcBorders>
            <w:vAlign w:val="center"/>
            <w:hideMark/>
          </w:tcPr>
          <w:p w14:paraId="57B7517B"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0B7CAC68" w14:textId="77777777" w:rsidTr="004448F4">
        <w:trPr>
          <w:trHeight w:val="300"/>
        </w:trPr>
        <w:tc>
          <w:tcPr>
            <w:tcW w:w="10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FBE5DC8"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21</w:t>
            </w:r>
          </w:p>
        </w:tc>
        <w:tc>
          <w:tcPr>
            <w:tcW w:w="1640" w:type="dxa"/>
            <w:tcBorders>
              <w:top w:val="nil"/>
              <w:left w:val="nil"/>
              <w:bottom w:val="single" w:sz="4" w:space="0" w:color="auto"/>
              <w:right w:val="single" w:sz="4" w:space="0" w:color="auto"/>
            </w:tcBorders>
            <w:shd w:val="clear" w:color="000000" w:fill="FFFFFF"/>
            <w:noWrap/>
            <w:vAlign w:val="center"/>
            <w:hideMark/>
          </w:tcPr>
          <w:p w14:paraId="05209CFF"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165/2</w:t>
            </w:r>
          </w:p>
        </w:tc>
        <w:tc>
          <w:tcPr>
            <w:tcW w:w="1840" w:type="dxa"/>
            <w:vMerge/>
            <w:tcBorders>
              <w:top w:val="nil"/>
              <w:left w:val="single" w:sz="4" w:space="0" w:color="auto"/>
              <w:bottom w:val="single" w:sz="4" w:space="0" w:color="auto"/>
              <w:right w:val="single" w:sz="4" w:space="0" w:color="auto"/>
            </w:tcBorders>
            <w:vAlign w:val="center"/>
            <w:hideMark/>
          </w:tcPr>
          <w:p w14:paraId="4F33A639"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44F36ABD" w14:textId="77777777" w:rsidTr="004448F4">
        <w:trPr>
          <w:trHeight w:val="300"/>
        </w:trPr>
        <w:tc>
          <w:tcPr>
            <w:tcW w:w="1069" w:type="dxa"/>
            <w:vMerge/>
            <w:tcBorders>
              <w:top w:val="nil"/>
              <w:left w:val="single" w:sz="4" w:space="0" w:color="auto"/>
              <w:bottom w:val="single" w:sz="4" w:space="0" w:color="auto"/>
              <w:right w:val="single" w:sz="4" w:space="0" w:color="auto"/>
            </w:tcBorders>
            <w:vAlign w:val="center"/>
            <w:hideMark/>
          </w:tcPr>
          <w:p w14:paraId="48EEC123" w14:textId="77777777" w:rsidR="004448F4" w:rsidRPr="009114CA" w:rsidRDefault="004448F4" w:rsidP="00EF54C7">
            <w:pPr>
              <w:spacing w:after="0" w:line="240" w:lineRule="auto"/>
              <w:rPr>
                <w:rFonts w:eastAsia="Times New Roman"/>
                <w:color w:val="000000"/>
                <w:sz w:val="20"/>
                <w:szCs w:val="20"/>
                <w:lang w:eastAsia="pl-PL"/>
              </w:rPr>
            </w:pPr>
          </w:p>
        </w:tc>
        <w:tc>
          <w:tcPr>
            <w:tcW w:w="1640" w:type="dxa"/>
            <w:tcBorders>
              <w:top w:val="nil"/>
              <w:left w:val="nil"/>
              <w:bottom w:val="single" w:sz="4" w:space="0" w:color="auto"/>
              <w:right w:val="single" w:sz="4" w:space="0" w:color="auto"/>
            </w:tcBorders>
            <w:shd w:val="clear" w:color="000000" w:fill="FFFFFF"/>
            <w:noWrap/>
            <w:vAlign w:val="center"/>
            <w:hideMark/>
          </w:tcPr>
          <w:p w14:paraId="0A742DC4"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155/2</w:t>
            </w:r>
          </w:p>
        </w:tc>
        <w:tc>
          <w:tcPr>
            <w:tcW w:w="1840" w:type="dxa"/>
            <w:vMerge/>
            <w:tcBorders>
              <w:top w:val="nil"/>
              <w:left w:val="single" w:sz="4" w:space="0" w:color="auto"/>
              <w:bottom w:val="single" w:sz="4" w:space="0" w:color="auto"/>
              <w:right w:val="single" w:sz="4" w:space="0" w:color="auto"/>
            </w:tcBorders>
            <w:vAlign w:val="center"/>
            <w:hideMark/>
          </w:tcPr>
          <w:p w14:paraId="260C67B6" w14:textId="77777777" w:rsidR="004448F4" w:rsidRPr="009114CA" w:rsidRDefault="004448F4" w:rsidP="00EF54C7">
            <w:pPr>
              <w:spacing w:after="0" w:line="240" w:lineRule="auto"/>
              <w:rPr>
                <w:rFonts w:eastAsia="Times New Roman"/>
                <w:color w:val="000000"/>
                <w:sz w:val="20"/>
                <w:szCs w:val="20"/>
                <w:lang w:eastAsia="pl-PL"/>
              </w:rPr>
            </w:pPr>
          </w:p>
        </w:tc>
      </w:tr>
      <w:tr w:rsidR="004448F4" w:rsidRPr="009114CA" w14:paraId="1707930E" w14:textId="77777777" w:rsidTr="004448F4">
        <w:trPr>
          <w:trHeight w:val="300"/>
        </w:trPr>
        <w:tc>
          <w:tcPr>
            <w:tcW w:w="1069" w:type="dxa"/>
            <w:vMerge/>
            <w:tcBorders>
              <w:top w:val="nil"/>
              <w:left w:val="single" w:sz="4" w:space="0" w:color="auto"/>
              <w:bottom w:val="single" w:sz="4" w:space="0" w:color="auto"/>
              <w:right w:val="single" w:sz="4" w:space="0" w:color="auto"/>
            </w:tcBorders>
            <w:vAlign w:val="center"/>
            <w:hideMark/>
          </w:tcPr>
          <w:p w14:paraId="4952A249" w14:textId="77777777" w:rsidR="004448F4" w:rsidRPr="009114CA" w:rsidRDefault="004448F4" w:rsidP="00EF54C7">
            <w:pPr>
              <w:spacing w:after="0" w:line="240" w:lineRule="auto"/>
              <w:rPr>
                <w:rFonts w:eastAsia="Times New Roman"/>
                <w:color w:val="000000"/>
                <w:sz w:val="20"/>
                <w:szCs w:val="20"/>
                <w:lang w:eastAsia="pl-PL"/>
              </w:rPr>
            </w:pPr>
          </w:p>
        </w:tc>
        <w:tc>
          <w:tcPr>
            <w:tcW w:w="1640" w:type="dxa"/>
            <w:tcBorders>
              <w:top w:val="nil"/>
              <w:left w:val="nil"/>
              <w:bottom w:val="single" w:sz="4" w:space="0" w:color="auto"/>
              <w:right w:val="single" w:sz="4" w:space="0" w:color="auto"/>
            </w:tcBorders>
            <w:shd w:val="clear" w:color="000000" w:fill="FFFFFF"/>
            <w:noWrap/>
            <w:vAlign w:val="center"/>
            <w:hideMark/>
          </w:tcPr>
          <w:p w14:paraId="0228AB42" w14:textId="77777777" w:rsidR="004448F4" w:rsidRPr="009114CA" w:rsidRDefault="004448F4" w:rsidP="00EF54C7">
            <w:pPr>
              <w:spacing w:after="0" w:line="240" w:lineRule="auto"/>
              <w:jc w:val="center"/>
              <w:rPr>
                <w:rFonts w:eastAsia="Times New Roman"/>
                <w:color w:val="000000"/>
                <w:sz w:val="20"/>
                <w:szCs w:val="20"/>
                <w:lang w:eastAsia="pl-PL"/>
              </w:rPr>
            </w:pPr>
            <w:r w:rsidRPr="009114CA">
              <w:rPr>
                <w:rFonts w:eastAsia="Times New Roman"/>
                <w:color w:val="000000"/>
                <w:sz w:val="20"/>
                <w:szCs w:val="20"/>
                <w:lang w:eastAsia="pl-PL"/>
              </w:rPr>
              <w:t>153/2</w:t>
            </w:r>
          </w:p>
        </w:tc>
        <w:tc>
          <w:tcPr>
            <w:tcW w:w="1840" w:type="dxa"/>
            <w:vMerge/>
            <w:tcBorders>
              <w:top w:val="nil"/>
              <w:left w:val="single" w:sz="4" w:space="0" w:color="auto"/>
              <w:bottom w:val="single" w:sz="4" w:space="0" w:color="auto"/>
              <w:right w:val="single" w:sz="4" w:space="0" w:color="auto"/>
            </w:tcBorders>
            <w:vAlign w:val="center"/>
            <w:hideMark/>
          </w:tcPr>
          <w:p w14:paraId="6D3EA331" w14:textId="77777777" w:rsidR="004448F4" w:rsidRPr="009114CA" w:rsidRDefault="004448F4" w:rsidP="00EF54C7">
            <w:pPr>
              <w:spacing w:after="0" w:line="240" w:lineRule="auto"/>
              <w:rPr>
                <w:rFonts w:eastAsia="Times New Roman"/>
                <w:color w:val="000000"/>
                <w:sz w:val="20"/>
                <w:szCs w:val="20"/>
                <w:lang w:eastAsia="pl-PL"/>
              </w:rPr>
            </w:pPr>
          </w:p>
        </w:tc>
      </w:tr>
    </w:tbl>
    <w:p w14:paraId="26935A4D" w14:textId="77777777" w:rsidR="00506671" w:rsidRDefault="00506671" w:rsidP="00A901EE">
      <w:pPr>
        <w:pStyle w:val="Teksttreci50"/>
        <w:shd w:val="clear" w:color="auto" w:fill="auto"/>
        <w:tabs>
          <w:tab w:val="left" w:pos="416"/>
        </w:tabs>
        <w:spacing w:before="0" w:after="0" w:line="360" w:lineRule="auto"/>
        <w:ind w:firstLine="0"/>
        <w:jc w:val="both"/>
        <w:rPr>
          <w:sz w:val="24"/>
          <w:szCs w:val="24"/>
        </w:rPr>
      </w:pPr>
    </w:p>
    <w:p w14:paraId="7DFC1283" w14:textId="16065930" w:rsidR="00506671" w:rsidRPr="00427CD4" w:rsidRDefault="00506671" w:rsidP="00506671">
      <w:pPr>
        <w:pStyle w:val="Teksttreci50"/>
        <w:numPr>
          <w:ilvl w:val="0"/>
          <w:numId w:val="1"/>
        </w:numPr>
        <w:shd w:val="clear" w:color="auto" w:fill="auto"/>
        <w:tabs>
          <w:tab w:val="left" w:pos="416"/>
        </w:tabs>
        <w:spacing w:before="0" w:after="0" w:line="360" w:lineRule="auto"/>
        <w:ind w:left="993" w:hanging="567"/>
        <w:jc w:val="both"/>
        <w:rPr>
          <w:rStyle w:val="Teksttreci512pt"/>
          <w:rFonts w:ascii="Times New Roman" w:eastAsia="Times New Roman" w:hAnsi="Times New Roman" w:cs="Times New Roman"/>
          <w:b/>
          <w:bCs/>
          <w:color w:val="auto"/>
          <w:spacing w:val="0"/>
          <w:lang w:eastAsia="en-US" w:bidi="ar-SA"/>
        </w:rPr>
      </w:pPr>
      <w:r>
        <w:rPr>
          <w:rStyle w:val="Teksttreci512pt"/>
          <w:rFonts w:ascii="Times New Roman" w:eastAsia="Times New Roman" w:hAnsi="Times New Roman" w:cs="Times New Roman"/>
          <w:spacing w:val="0"/>
        </w:rPr>
        <w:t xml:space="preserve">Wszystkie czynności podjęte przez Wykonawcę w celu </w:t>
      </w:r>
      <w:r w:rsidR="00427CD4">
        <w:rPr>
          <w:rStyle w:val="Teksttreci512pt"/>
          <w:rFonts w:ascii="Times New Roman" w:eastAsia="Times New Roman" w:hAnsi="Times New Roman" w:cs="Times New Roman"/>
          <w:spacing w:val="0"/>
        </w:rPr>
        <w:t>wykonania powierzonego zadania</w:t>
      </w:r>
      <w:r>
        <w:rPr>
          <w:rStyle w:val="Teksttreci512pt"/>
          <w:rFonts w:ascii="Times New Roman" w:eastAsia="Times New Roman" w:hAnsi="Times New Roman" w:cs="Times New Roman"/>
          <w:spacing w:val="0"/>
        </w:rPr>
        <w:t xml:space="preserve"> są czynnościami biegłego w rozumieniu  </w:t>
      </w:r>
      <w:r>
        <w:rPr>
          <w:b w:val="0"/>
          <w:sz w:val="24"/>
          <w:szCs w:val="24"/>
        </w:rPr>
        <w:t xml:space="preserve">ustawy z dnia 14 czerwca 1960 r. Kodeksu postępowania administracyjnego </w:t>
      </w:r>
      <w:r>
        <w:rPr>
          <w:rStyle w:val="Teksttreci512pt"/>
          <w:rFonts w:ascii="Times New Roman" w:eastAsia="Times New Roman" w:hAnsi="Times New Roman" w:cs="Times New Roman"/>
          <w:spacing w:val="0"/>
        </w:rPr>
        <w:t>i podlegają przepisom tej ustawy.</w:t>
      </w:r>
    </w:p>
    <w:p w14:paraId="4A5F23ED" w14:textId="77777777" w:rsidR="00506671" w:rsidRDefault="00506671" w:rsidP="000C0378">
      <w:pPr>
        <w:pStyle w:val="Teksttreci150"/>
        <w:shd w:val="clear" w:color="auto" w:fill="auto"/>
        <w:spacing w:before="0" w:line="360" w:lineRule="auto"/>
        <w:rPr>
          <w:rFonts w:ascii="Times New Roman" w:hAnsi="Times New Roman" w:cs="Times New Roman"/>
        </w:rPr>
      </w:pPr>
      <w:r>
        <w:rPr>
          <w:rFonts w:ascii="Times New Roman" w:hAnsi="Times New Roman" w:cs="Times New Roman"/>
        </w:rPr>
        <w:t>§</w:t>
      </w:r>
      <w:r>
        <w:rPr>
          <w:rStyle w:val="Teksttreci15TrebuchetMS"/>
          <w:rFonts w:ascii="Times New Roman" w:hAnsi="Times New Roman" w:cs="Times New Roman"/>
        </w:rPr>
        <w:t>2</w:t>
      </w:r>
    </w:p>
    <w:p w14:paraId="3EF20A26" w14:textId="77777777" w:rsidR="00506671" w:rsidRDefault="00506671" w:rsidP="00506671">
      <w:pPr>
        <w:pStyle w:val="Teksttreci50"/>
        <w:numPr>
          <w:ilvl w:val="0"/>
          <w:numId w:val="2"/>
        </w:numPr>
        <w:shd w:val="clear" w:color="auto" w:fill="auto"/>
        <w:tabs>
          <w:tab w:val="left" w:pos="416"/>
        </w:tabs>
        <w:spacing w:before="0" w:after="0" w:line="360" w:lineRule="auto"/>
        <w:ind w:left="993" w:hanging="567"/>
        <w:jc w:val="both"/>
        <w:rPr>
          <w:sz w:val="24"/>
          <w:szCs w:val="24"/>
        </w:rPr>
      </w:pPr>
      <w:r>
        <w:rPr>
          <w:rStyle w:val="Teksttreci512pt"/>
          <w:rFonts w:ascii="Times New Roman" w:eastAsia="Times New Roman" w:hAnsi="Times New Roman" w:cs="Times New Roman"/>
          <w:spacing w:val="0"/>
        </w:rPr>
        <w:t xml:space="preserve">Wykonawca oświadcza, że zapoznał się ze wszystkimi warunkami, które są niezbędne do wykonania przedmiotu umowy, posiada wiedzę, uprawnienia </w:t>
      </w:r>
      <w:r w:rsidR="00FA74BB">
        <w:rPr>
          <w:rStyle w:val="Teksttreci512pt"/>
          <w:rFonts w:ascii="Times New Roman" w:eastAsia="Times New Roman" w:hAnsi="Times New Roman" w:cs="Times New Roman"/>
          <w:spacing w:val="0"/>
        </w:rPr>
        <w:br/>
      </w:r>
      <w:r>
        <w:rPr>
          <w:rStyle w:val="Teksttreci512pt"/>
          <w:rFonts w:ascii="Times New Roman" w:eastAsia="Times New Roman" w:hAnsi="Times New Roman" w:cs="Times New Roman"/>
          <w:spacing w:val="0"/>
        </w:rPr>
        <w:t>i doświadczenie zawodowe gwarantujące prawidłowe wykonanie operatów szacunkowych z najwyższą starannością oraz, że przedmiot umowy zostanie wykonany zgodnie z obowiązującymi przepisami prawa, standardami i polskimi normami.</w:t>
      </w:r>
    </w:p>
    <w:p w14:paraId="667C1F7B" w14:textId="77777777" w:rsidR="00506671" w:rsidRPr="00A02C7E" w:rsidRDefault="00506671" w:rsidP="00506671">
      <w:pPr>
        <w:pStyle w:val="Teksttreci50"/>
        <w:numPr>
          <w:ilvl w:val="0"/>
          <w:numId w:val="2"/>
        </w:numPr>
        <w:shd w:val="clear" w:color="auto" w:fill="auto"/>
        <w:tabs>
          <w:tab w:val="left" w:pos="416"/>
        </w:tabs>
        <w:spacing w:before="0" w:after="0" w:line="360" w:lineRule="auto"/>
        <w:ind w:left="993" w:hanging="567"/>
        <w:jc w:val="both"/>
        <w:rPr>
          <w:sz w:val="24"/>
          <w:szCs w:val="24"/>
        </w:rPr>
      </w:pPr>
      <w:r>
        <w:rPr>
          <w:rStyle w:val="Teksttreci13"/>
          <w:rFonts w:eastAsia="CordiaUPC"/>
          <w:bCs/>
        </w:rPr>
        <w:t>Wykonawca bez zgody Zamawiającego nie może powierzyć wykonania niniejszej umowy osobom trzecim.</w:t>
      </w:r>
      <w:r>
        <w:rPr>
          <w:rStyle w:val="Teksttreci512pt"/>
          <w:rFonts w:ascii="Times New Roman" w:eastAsia="Times New Roman" w:hAnsi="Times New Roman" w:cs="Times New Roman"/>
          <w:spacing w:val="0"/>
        </w:rPr>
        <w:t xml:space="preserve"> Wykonawca zobowiązuje się zachować w tajemnicy i nie </w:t>
      </w:r>
      <w:r>
        <w:rPr>
          <w:rStyle w:val="Teksttreci512pt"/>
          <w:rFonts w:ascii="Times New Roman" w:eastAsia="Times New Roman" w:hAnsi="Times New Roman" w:cs="Times New Roman"/>
          <w:spacing w:val="0"/>
        </w:rPr>
        <w:lastRenderedPageBreak/>
        <w:t xml:space="preserve">przekazywać osobom trzecim żadnych informacji uzyskanych w związku z niniejszą </w:t>
      </w:r>
      <w:r w:rsidRPr="00A02C7E">
        <w:rPr>
          <w:rStyle w:val="Teksttreci512pt"/>
          <w:rFonts w:ascii="Times New Roman" w:eastAsia="Times New Roman" w:hAnsi="Times New Roman" w:cs="Times New Roman"/>
          <w:spacing w:val="0"/>
        </w:rPr>
        <w:t>umową, w tym również po upływie okresu jej obowiązywania, niezależnie od formy przekazania tych informacji i ich źródła, z wyjątkiem przypadków przewidzianych w obowiązujących przepisach prawa.</w:t>
      </w:r>
    </w:p>
    <w:p w14:paraId="42D09D0E" w14:textId="77777777" w:rsidR="00506671" w:rsidRPr="00A02C7E" w:rsidRDefault="00506671" w:rsidP="00506671">
      <w:pPr>
        <w:pStyle w:val="Nagweklubstopka40"/>
        <w:framePr w:wrap="none" w:vAnchor="page" w:hAnchor="page" w:x="10607" w:y="15988"/>
        <w:shd w:val="clear" w:color="auto" w:fill="auto"/>
        <w:spacing w:line="360" w:lineRule="auto"/>
        <w:ind w:left="993" w:hanging="567"/>
        <w:rPr>
          <w:rFonts w:ascii="Times New Roman" w:hAnsi="Times New Roman" w:cs="Times New Roman"/>
          <w:sz w:val="24"/>
          <w:szCs w:val="24"/>
        </w:rPr>
      </w:pPr>
    </w:p>
    <w:p w14:paraId="58260717" w14:textId="77777777" w:rsidR="00506671" w:rsidRPr="00A02C7E" w:rsidRDefault="00506671" w:rsidP="000C0378">
      <w:pPr>
        <w:pStyle w:val="Nagweklubstopka0"/>
        <w:shd w:val="clear" w:color="auto" w:fill="auto"/>
        <w:spacing w:line="360" w:lineRule="auto"/>
        <w:jc w:val="center"/>
        <w:rPr>
          <w:color w:val="000000" w:themeColor="text1"/>
          <w:sz w:val="24"/>
          <w:szCs w:val="24"/>
        </w:rPr>
      </w:pPr>
      <w:r w:rsidRPr="00A02C7E">
        <w:rPr>
          <w:color w:val="000000" w:themeColor="text1"/>
          <w:sz w:val="24"/>
          <w:szCs w:val="24"/>
        </w:rPr>
        <w:t>§3</w:t>
      </w:r>
    </w:p>
    <w:p w14:paraId="677DFD70" w14:textId="6C0D5E91" w:rsidR="005F1DF1" w:rsidRPr="00A02C7E" w:rsidRDefault="00427CD4" w:rsidP="005F1DF1">
      <w:pPr>
        <w:spacing w:after="0" w:line="360" w:lineRule="auto"/>
        <w:ind w:left="709" w:right="14" w:hanging="1"/>
        <w:jc w:val="both"/>
        <w:rPr>
          <w:rFonts w:ascii="Times New Roman" w:hAnsi="Times New Roman" w:cs="Times New Roman"/>
          <w:sz w:val="24"/>
          <w:szCs w:val="24"/>
        </w:rPr>
      </w:pPr>
      <w:r w:rsidRPr="00A02C7E">
        <w:rPr>
          <w:rFonts w:ascii="Times New Roman" w:hAnsi="Times New Roman" w:cs="Times New Roman"/>
          <w:sz w:val="24"/>
          <w:szCs w:val="24"/>
        </w:rPr>
        <w:t xml:space="preserve">Termin realizacji zamówienia: </w:t>
      </w:r>
      <w:r w:rsidR="004448F4">
        <w:rPr>
          <w:rFonts w:ascii="Times New Roman" w:hAnsi="Times New Roman" w:cs="Times New Roman"/>
          <w:sz w:val="24"/>
          <w:szCs w:val="24"/>
        </w:rPr>
        <w:t>20 sierpnia 2024</w:t>
      </w:r>
      <w:r w:rsidR="00A901EE">
        <w:rPr>
          <w:rFonts w:ascii="Times New Roman" w:hAnsi="Times New Roman" w:cs="Times New Roman"/>
          <w:sz w:val="24"/>
          <w:szCs w:val="24"/>
        </w:rPr>
        <w:t xml:space="preserve"> r. </w:t>
      </w:r>
      <w:r w:rsidR="005F1DF1" w:rsidRPr="009E0DCD">
        <w:rPr>
          <w:rFonts w:ascii="Times New Roman" w:hAnsi="Times New Roman" w:cs="Times New Roman"/>
          <w:color w:val="FF0000"/>
          <w:sz w:val="24"/>
          <w:szCs w:val="24"/>
        </w:rPr>
        <w:t xml:space="preserve"> </w:t>
      </w:r>
    </w:p>
    <w:p w14:paraId="6770B02A" w14:textId="77777777" w:rsidR="00506671" w:rsidRPr="00A02C7E" w:rsidRDefault="00506671" w:rsidP="000C0378">
      <w:pPr>
        <w:pStyle w:val="Teksttreci160"/>
        <w:shd w:val="clear" w:color="auto" w:fill="auto"/>
        <w:spacing w:before="0" w:line="360" w:lineRule="auto"/>
        <w:rPr>
          <w:rFonts w:ascii="Times New Roman" w:hAnsi="Times New Roman" w:cs="Times New Roman"/>
          <w:sz w:val="24"/>
          <w:szCs w:val="24"/>
        </w:rPr>
      </w:pPr>
      <w:r w:rsidRPr="00A02C7E">
        <w:rPr>
          <w:rFonts w:ascii="Times New Roman" w:hAnsi="Times New Roman" w:cs="Times New Roman"/>
          <w:sz w:val="24"/>
          <w:szCs w:val="24"/>
        </w:rPr>
        <w:t>§</w:t>
      </w:r>
      <w:r w:rsidRPr="00A02C7E">
        <w:rPr>
          <w:rStyle w:val="Teksttreci16MicrosoftSansSerif"/>
          <w:rFonts w:ascii="Times New Roman" w:eastAsia="Trebuchet MS" w:hAnsi="Times New Roman" w:cs="Times New Roman"/>
          <w:sz w:val="24"/>
          <w:szCs w:val="24"/>
        </w:rPr>
        <w:t>4</w:t>
      </w:r>
    </w:p>
    <w:p w14:paraId="69232C79" w14:textId="77777777" w:rsidR="00506671" w:rsidRDefault="00506671" w:rsidP="00506671">
      <w:pPr>
        <w:pStyle w:val="Teksttreci50"/>
        <w:numPr>
          <w:ilvl w:val="0"/>
          <w:numId w:val="4"/>
        </w:numPr>
        <w:shd w:val="clear" w:color="auto" w:fill="auto"/>
        <w:tabs>
          <w:tab w:val="left" w:pos="277"/>
        </w:tabs>
        <w:spacing w:before="0" w:after="0" w:line="360" w:lineRule="auto"/>
        <w:ind w:left="993" w:hanging="567"/>
        <w:jc w:val="both"/>
        <w:rPr>
          <w:sz w:val="24"/>
          <w:szCs w:val="24"/>
        </w:rPr>
      </w:pPr>
      <w:r w:rsidRPr="00A02C7E">
        <w:rPr>
          <w:rStyle w:val="Teksttreci512pt"/>
          <w:rFonts w:ascii="Times New Roman" w:eastAsia="Times New Roman" w:hAnsi="Times New Roman" w:cs="Times New Roman"/>
          <w:spacing w:val="0"/>
        </w:rPr>
        <w:t xml:space="preserve">Operaty szacunkowe powinny być wykonane zgodnie z przepisami prawa m.in.: ustawą z dnia 10 kwietnia 2003 r. </w:t>
      </w:r>
      <w:r w:rsidRPr="00A02C7E">
        <w:rPr>
          <w:rStyle w:val="Teksttreci512pt"/>
          <w:rFonts w:ascii="Times New Roman" w:eastAsia="Trebuchet MS" w:hAnsi="Times New Roman" w:cs="Times New Roman"/>
          <w:i/>
          <w:iCs/>
          <w:spacing w:val="0"/>
        </w:rPr>
        <w:t>o szczególnych</w:t>
      </w:r>
      <w:r>
        <w:rPr>
          <w:rStyle w:val="Teksttreci512pt"/>
          <w:rFonts w:ascii="Times New Roman" w:eastAsia="Trebuchet MS" w:hAnsi="Times New Roman" w:cs="Times New Roman"/>
          <w:i/>
          <w:iCs/>
          <w:spacing w:val="0"/>
        </w:rPr>
        <w:t xml:space="preserve"> zasadach przygotowywania </w:t>
      </w:r>
      <w:r w:rsidR="00FA74BB">
        <w:rPr>
          <w:rStyle w:val="Teksttreci512pt"/>
          <w:rFonts w:ascii="Times New Roman" w:eastAsia="Trebuchet MS" w:hAnsi="Times New Roman" w:cs="Times New Roman"/>
          <w:i/>
          <w:iCs/>
          <w:spacing w:val="0"/>
        </w:rPr>
        <w:br/>
      </w:r>
      <w:r>
        <w:rPr>
          <w:rStyle w:val="Teksttreci512pt"/>
          <w:rFonts w:ascii="Times New Roman" w:eastAsia="Trebuchet MS" w:hAnsi="Times New Roman" w:cs="Times New Roman"/>
          <w:i/>
          <w:iCs/>
          <w:spacing w:val="0"/>
        </w:rPr>
        <w:t xml:space="preserve">i realizacji inwestycji w zakresie dróg publicznych, </w:t>
      </w:r>
      <w:r>
        <w:rPr>
          <w:rStyle w:val="Teksttreci512pt"/>
          <w:rFonts w:ascii="Times New Roman" w:eastAsia="Times New Roman" w:hAnsi="Times New Roman" w:cs="Times New Roman"/>
          <w:spacing w:val="0"/>
        </w:rPr>
        <w:t xml:space="preserve">ustawą z dnia 21 sierpnia 1997 r. </w:t>
      </w:r>
      <w:r>
        <w:rPr>
          <w:rStyle w:val="Teksttreci512pt"/>
          <w:rFonts w:ascii="Times New Roman" w:eastAsia="Trebuchet MS" w:hAnsi="Times New Roman" w:cs="Times New Roman"/>
          <w:i/>
          <w:iCs/>
          <w:spacing w:val="0"/>
        </w:rPr>
        <w:t>o gospodarce nieruchomościami</w:t>
      </w:r>
      <w:r>
        <w:rPr>
          <w:rStyle w:val="Teksttreci512pt"/>
          <w:rFonts w:ascii="Times New Roman" w:eastAsia="Times New Roman" w:hAnsi="Times New Roman" w:cs="Times New Roman"/>
          <w:spacing w:val="0"/>
        </w:rPr>
        <w:t xml:space="preserve">, rozporządzeniem Rady Ministrów z dnia 21 września 2004 r. </w:t>
      </w:r>
      <w:r>
        <w:rPr>
          <w:rStyle w:val="Teksttreci512pt"/>
          <w:rFonts w:ascii="Times New Roman" w:eastAsia="Trebuchet MS" w:hAnsi="Times New Roman" w:cs="Times New Roman"/>
          <w:i/>
          <w:iCs/>
          <w:spacing w:val="0"/>
        </w:rPr>
        <w:t>w sprawie wyceny nieruchomości i sporządzenia operatu szacunkowego</w:t>
      </w:r>
      <w:r>
        <w:rPr>
          <w:rStyle w:val="Teksttreci512pt"/>
          <w:rFonts w:ascii="Times New Roman" w:eastAsia="Times New Roman" w:hAnsi="Times New Roman" w:cs="Times New Roman"/>
          <w:spacing w:val="0"/>
        </w:rPr>
        <w:t>, aktualnie obowiązującymi standardami zawodowymi rzeczoznawców majątkowych.</w:t>
      </w:r>
    </w:p>
    <w:p w14:paraId="056E0968" w14:textId="77777777" w:rsidR="00506671" w:rsidRDefault="00506671" w:rsidP="00506671">
      <w:pPr>
        <w:pStyle w:val="Teksttreci50"/>
        <w:numPr>
          <w:ilvl w:val="0"/>
          <w:numId w:val="4"/>
        </w:numPr>
        <w:shd w:val="clear" w:color="auto" w:fill="auto"/>
        <w:tabs>
          <w:tab w:val="left" w:pos="298"/>
        </w:tabs>
        <w:spacing w:before="0" w:after="0" w:line="360" w:lineRule="auto"/>
        <w:ind w:left="993" w:hanging="567"/>
        <w:jc w:val="both"/>
        <w:rPr>
          <w:sz w:val="24"/>
          <w:szCs w:val="24"/>
        </w:rPr>
      </w:pPr>
      <w:r>
        <w:rPr>
          <w:rStyle w:val="Teksttreci512pt"/>
          <w:rFonts w:ascii="Times New Roman" w:eastAsia="Times New Roman" w:hAnsi="Times New Roman" w:cs="Times New Roman"/>
          <w:spacing w:val="0"/>
        </w:rPr>
        <w:t xml:space="preserve">Wykonawca skompletuje we własnym zakresie i na własny koszt dokumentację niezbędną do ustalenia stanu faktycznego oraz stanu prawnego nieruchomości - </w:t>
      </w:r>
      <w:r w:rsidR="00FA74BB">
        <w:rPr>
          <w:rStyle w:val="Teksttreci512pt"/>
          <w:rFonts w:ascii="Times New Roman" w:eastAsia="Times New Roman" w:hAnsi="Times New Roman" w:cs="Times New Roman"/>
          <w:spacing w:val="0"/>
        </w:rPr>
        <w:br/>
      </w:r>
      <w:r>
        <w:rPr>
          <w:rStyle w:val="Teksttreci512pt"/>
          <w:rFonts w:ascii="Times New Roman" w:eastAsia="Times New Roman" w:hAnsi="Times New Roman" w:cs="Times New Roman"/>
          <w:spacing w:val="0"/>
        </w:rPr>
        <w:t xml:space="preserve">z zastrzeżeniem, że w przypadkach, gdy wycena wymaga uwzględnienia stanu przeszłego, jak np. na podstawie przepisów ustawy </w:t>
      </w:r>
      <w:r>
        <w:rPr>
          <w:rStyle w:val="Teksttreci512pt"/>
          <w:rFonts w:ascii="Times New Roman" w:eastAsia="Trebuchet MS" w:hAnsi="Times New Roman" w:cs="Times New Roman"/>
          <w:i/>
          <w:iCs/>
          <w:spacing w:val="0"/>
        </w:rPr>
        <w:t>o szczególnych zasadach przygotowywania i realizacji inwestycji w zakresie dróg publicznych —</w:t>
      </w:r>
      <w:r>
        <w:rPr>
          <w:rStyle w:val="Teksttreci512pt"/>
          <w:rFonts w:ascii="Times New Roman" w:eastAsia="Times New Roman" w:hAnsi="Times New Roman" w:cs="Times New Roman"/>
          <w:spacing w:val="0"/>
        </w:rPr>
        <w:t xml:space="preserve"> wówczas Zamawiający może nieodpłatnie </w:t>
      </w:r>
      <w:r w:rsidR="00427CD4">
        <w:rPr>
          <w:rStyle w:val="Teksttreci512pt"/>
          <w:rFonts w:ascii="Times New Roman" w:eastAsia="Times New Roman" w:hAnsi="Times New Roman" w:cs="Times New Roman"/>
          <w:spacing w:val="0"/>
        </w:rPr>
        <w:t>udostępnić Wykonawcy do wglądu l</w:t>
      </w:r>
      <w:r>
        <w:rPr>
          <w:rStyle w:val="Teksttreci512pt"/>
          <w:rFonts w:ascii="Times New Roman" w:eastAsia="Times New Roman" w:hAnsi="Times New Roman" w:cs="Times New Roman"/>
          <w:spacing w:val="0"/>
        </w:rPr>
        <w:t>ub skopiowania tylko dokumenty zgromadzone w aktach sprawy. Wykonawca ponosi koszt wykonania operatów stanowiących przedmiot umowy.</w:t>
      </w:r>
    </w:p>
    <w:p w14:paraId="696BA063" w14:textId="77777777" w:rsidR="00506671" w:rsidRDefault="00506671" w:rsidP="00506671">
      <w:pPr>
        <w:pStyle w:val="Teksttreci50"/>
        <w:numPr>
          <w:ilvl w:val="0"/>
          <w:numId w:val="4"/>
        </w:numPr>
        <w:shd w:val="clear" w:color="auto" w:fill="auto"/>
        <w:tabs>
          <w:tab w:val="left" w:pos="298"/>
        </w:tabs>
        <w:spacing w:before="0" w:after="0" w:line="360" w:lineRule="auto"/>
        <w:ind w:left="993" w:hanging="567"/>
        <w:jc w:val="both"/>
        <w:rPr>
          <w:sz w:val="24"/>
          <w:szCs w:val="24"/>
        </w:rPr>
      </w:pPr>
      <w:r>
        <w:rPr>
          <w:rStyle w:val="Teksttreci512pt"/>
          <w:rFonts w:ascii="Times New Roman" w:eastAsia="Times New Roman" w:hAnsi="Times New Roman" w:cs="Times New Roman"/>
          <w:spacing w:val="0"/>
        </w:rPr>
        <w:t xml:space="preserve">Do wykonania przedmiotu umowy Wykonawca użyje własnych materiałów </w:t>
      </w:r>
      <w:r w:rsidR="00FA74BB">
        <w:rPr>
          <w:rStyle w:val="Teksttreci512pt"/>
          <w:rFonts w:ascii="Times New Roman" w:eastAsia="Times New Roman" w:hAnsi="Times New Roman" w:cs="Times New Roman"/>
          <w:spacing w:val="0"/>
        </w:rPr>
        <w:br/>
      </w:r>
      <w:r>
        <w:rPr>
          <w:rStyle w:val="Teksttreci512pt"/>
          <w:rFonts w:ascii="Times New Roman" w:eastAsia="Times New Roman" w:hAnsi="Times New Roman" w:cs="Times New Roman"/>
          <w:spacing w:val="0"/>
        </w:rPr>
        <w:t>i narzędzi.</w:t>
      </w:r>
    </w:p>
    <w:p w14:paraId="60F4EC5A" w14:textId="2A40E9B9" w:rsidR="00506671" w:rsidRPr="00A901EE" w:rsidRDefault="00506671" w:rsidP="00A901EE">
      <w:pPr>
        <w:pStyle w:val="Teksttreci50"/>
        <w:numPr>
          <w:ilvl w:val="0"/>
          <w:numId w:val="4"/>
        </w:numPr>
        <w:shd w:val="clear" w:color="auto" w:fill="auto"/>
        <w:tabs>
          <w:tab w:val="left" w:pos="298"/>
        </w:tabs>
        <w:spacing w:before="0" w:after="0" w:line="360" w:lineRule="auto"/>
        <w:ind w:left="993" w:hanging="567"/>
        <w:jc w:val="both"/>
        <w:rPr>
          <w:sz w:val="24"/>
          <w:szCs w:val="24"/>
        </w:rPr>
      </w:pPr>
      <w:r>
        <w:rPr>
          <w:rStyle w:val="Teksttreci512pt"/>
          <w:rFonts w:ascii="Times New Roman" w:eastAsia="Times New Roman" w:hAnsi="Times New Roman" w:cs="Times New Roman"/>
          <w:spacing w:val="0"/>
        </w:rPr>
        <w:t xml:space="preserve">Operaty szacunkowe powinny być sporządzone dla każdej nieruchomości. </w:t>
      </w:r>
      <w:r w:rsidR="00FA74BB">
        <w:rPr>
          <w:rStyle w:val="Teksttreci512pt"/>
          <w:rFonts w:ascii="Times New Roman" w:eastAsia="Times New Roman" w:hAnsi="Times New Roman" w:cs="Times New Roman"/>
          <w:spacing w:val="0"/>
        </w:rPr>
        <w:br/>
      </w:r>
      <w:r>
        <w:rPr>
          <w:rStyle w:val="Teksttreci512pt"/>
          <w:rFonts w:ascii="Times New Roman" w:eastAsia="Times New Roman" w:hAnsi="Times New Roman" w:cs="Times New Roman"/>
          <w:spacing w:val="0"/>
        </w:rPr>
        <w:t xml:space="preserve">W sytuacji, gdy nieruchomość składa się z więcej niż jednej działki, w operacie należy określić wartość każdej działki odrębnie i podać wartość składników budowlanych i/lub roślinnych znajdujących się na tej działce. </w:t>
      </w:r>
      <w:r w:rsidR="00A901EE" w:rsidRPr="00A901EE">
        <w:rPr>
          <w:rFonts w:ascii="Calibri" w:hAnsi="Calibri" w:cs="Calibri"/>
          <w:color w:val="000000" w:themeColor="text1"/>
          <w:sz w:val="24"/>
          <w:szCs w:val="24"/>
        </w:rPr>
        <w:t xml:space="preserve">Operat należy sporządzić w jednym egzemplarzu w wersji papierowej oraz przesłać operat w wersji elektronicznej (format pdf) na adres </w:t>
      </w:r>
      <w:r w:rsidR="00B22AD9">
        <w:rPr>
          <w:rFonts w:ascii="Calibri" w:hAnsi="Calibri" w:cs="Calibri"/>
          <w:color w:val="000000" w:themeColor="text1"/>
          <w:sz w:val="24"/>
          <w:szCs w:val="24"/>
        </w:rPr>
        <w:t>elektronicznej skrzynki podawczej ePUAP Starostwa Powiatowego w Zambrowie.</w:t>
      </w:r>
    </w:p>
    <w:p w14:paraId="2F1C123C" w14:textId="77777777" w:rsidR="00506671" w:rsidRPr="00A901EE" w:rsidRDefault="00506671" w:rsidP="00506671">
      <w:pPr>
        <w:pStyle w:val="Teksttreci50"/>
        <w:numPr>
          <w:ilvl w:val="0"/>
          <w:numId w:val="4"/>
        </w:numPr>
        <w:shd w:val="clear" w:color="auto" w:fill="auto"/>
        <w:tabs>
          <w:tab w:val="left" w:pos="298"/>
        </w:tabs>
        <w:spacing w:before="0" w:after="0" w:line="360" w:lineRule="auto"/>
        <w:ind w:left="993" w:hanging="567"/>
        <w:jc w:val="both"/>
        <w:rPr>
          <w:rStyle w:val="Teksttreci512pt"/>
          <w:rFonts w:ascii="Times New Roman" w:eastAsia="Times New Roman" w:hAnsi="Times New Roman" w:cs="Times New Roman"/>
          <w:b/>
          <w:bCs/>
          <w:color w:val="000000" w:themeColor="text1"/>
          <w:spacing w:val="0"/>
        </w:rPr>
      </w:pPr>
      <w:r w:rsidRPr="00A901EE">
        <w:rPr>
          <w:rStyle w:val="Teksttreci512pt"/>
          <w:rFonts w:ascii="Times New Roman" w:eastAsia="Times New Roman" w:hAnsi="Times New Roman" w:cs="Times New Roman"/>
          <w:color w:val="000000" w:themeColor="text1"/>
          <w:spacing w:val="0"/>
        </w:rPr>
        <w:t xml:space="preserve">Operaty szacunkowe, poza spełnieniem wymogów wynikających z przepisów prawa, muszą zawierać co najmniej: szczegółowy opis (stan faktyczny) nieruchomości będącej przedmiotem wyceny, w tym </w:t>
      </w:r>
      <w:r w:rsidRPr="00A901EE">
        <w:rPr>
          <w:rStyle w:val="Teksttreci512pt"/>
          <w:rFonts w:ascii="Times New Roman" w:eastAsia="Times New Roman" w:hAnsi="Times New Roman" w:cs="Times New Roman"/>
          <w:i/>
          <w:color w:val="000000" w:themeColor="text1"/>
          <w:spacing w:val="0"/>
        </w:rPr>
        <w:t>części składowych i podanie zestawienia transakcji ze wskazaniem nazwy miejscowości, ulicy,</w:t>
      </w:r>
      <w:r w:rsidRPr="00A901EE">
        <w:rPr>
          <w:rStyle w:val="Teksttreci512pt"/>
          <w:rFonts w:ascii="Times New Roman" w:eastAsia="Times New Roman" w:hAnsi="Times New Roman" w:cs="Times New Roman"/>
          <w:color w:val="000000" w:themeColor="text1"/>
          <w:spacing w:val="0"/>
        </w:rPr>
        <w:t xml:space="preserve"> powierzchni, obrębu, daty </w:t>
      </w:r>
      <w:r w:rsidRPr="00A901EE">
        <w:rPr>
          <w:rStyle w:val="Teksttreci512pt"/>
          <w:rFonts w:ascii="Times New Roman" w:eastAsia="Times New Roman" w:hAnsi="Times New Roman" w:cs="Times New Roman"/>
          <w:color w:val="000000" w:themeColor="text1"/>
          <w:spacing w:val="0"/>
        </w:rPr>
        <w:lastRenderedPageBreak/>
        <w:t>transakcji, opis nieruchomości porównawczych wraz z podaniem ich przeznaczenia w planie miejscowym lub w przypadku braku planu w studium</w:t>
      </w:r>
      <w:r w:rsidR="00A901EE" w:rsidRPr="00A901EE">
        <w:rPr>
          <w:rStyle w:val="Teksttreci512pt"/>
          <w:rFonts w:ascii="Times New Roman" w:eastAsia="Times New Roman" w:hAnsi="Times New Roman" w:cs="Times New Roman"/>
          <w:color w:val="000000" w:themeColor="text1"/>
          <w:spacing w:val="0"/>
        </w:rPr>
        <w:t>, w</w:t>
      </w:r>
      <w:r w:rsidR="00A901EE" w:rsidRPr="00A901EE">
        <w:rPr>
          <w:b w:val="0"/>
          <w:color w:val="000000" w:themeColor="text1"/>
          <w:sz w:val="24"/>
          <w:szCs w:val="24"/>
        </w:rPr>
        <w:t>yciąg z planu z zagospodarowania przestrzennego lub studium kierunków i uwarunkowań zagospodarowania przestrzennego lub decyzji o warunkach zabudowy</w:t>
      </w:r>
      <w:r w:rsidRPr="00A901EE">
        <w:rPr>
          <w:rStyle w:val="Teksttreci512pt"/>
          <w:rFonts w:ascii="Times New Roman" w:eastAsia="Times New Roman" w:hAnsi="Times New Roman" w:cs="Times New Roman"/>
          <w:b/>
          <w:color w:val="000000" w:themeColor="text1"/>
          <w:spacing w:val="0"/>
        </w:rPr>
        <w:t xml:space="preserve">, </w:t>
      </w:r>
      <w:r w:rsidR="00A901EE" w:rsidRPr="00A901EE">
        <w:rPr>
          <w:rStyle w:val="Teksttreci512pt"/>
          <w:rFonts w:ascii="Times New Roman" w:eastAsia="Times New Roman" w:hAnsi="Times New Roman" w:cs="Times New Roman"/>
          <w:b/>
          <w:color w:val="000000" w:themeColor="text1"/>
          <w:spacing w:val="0"/>
        </w:rPr>
        <w:t>a</w:t>
      </w:r>
      <w:r w:rsidR="00A901EE" w:rsidRPr="00A901EE">
        <w:rPr>
          <w:b w:val="0"/>
          <w:color w:val="000000" w:themeColor="text1"/>
          <w:sz w:val="24"/>
          <w:szCs w:val="24"/>
        </w:rPr>
        <w:t xml:space="preserve">ktualne zaświadczenie o przeznaczeniu wydane przez Wójta/Burmistrza, </w:t>
      </w:r>
      <w:r w:rsidRPr="00A901EE">
        <w:rPr>
          <w:rStyle w:val="Teksttreci512pt"/>
          <w:rFonts w:ascii="Times New Roman" w:eastAsia="Times New Roman" w:hAnsi="Times New Roman" w:cs="Times New Roman"/>
          <w:color w:val="000000" w:themeColor="text1"/>
          <w:spacing w:val="0"/>
        </w:rPr>
        <w:t xml:space="preserve">protokół z oględzin nieruchomości, dokumentację fotograficzną, dane o przeznaczeniu nieruchomości wycenianej w planie miejscowym lub w przypadku braku planu w studium, dokument potwierdzający stan prawny nieruchomości (księga wieczysta, </w:t>
      </w:r>
      <w:r w:rsidR="00FA74BB" w:rsidRPr="00A901EE">
        <w:rPr>
          <w:rStyle w:val="Teksttreci512pt"/>
          <w:rFonts w:ascii="Times New Roman" w:eastAsia="Times New Roman" w:hAnsi="Times New Roman" w:cs="Times New Roman"/>
          <w:color w:val="000000" w:themeColor="text1"/>
          <w:spacing w:val="0"/>
        </w:rPr>
        <w:br/>
      </w:r>
      <w:r w:rsidRPr="00A901EE">
        <w:rPr>
          <w:rStyle w:val="Teksttreci512pt"/>
          <w:rFonts w:ascii="Times New Roman" w:eastAsia="Times New Roman" w:hAnsi="Times New Roman" w:cs="Times New Roman"/>
          <w:color w:val="000000" w:themeColor="text1"/>
          <w:spacing w:val="0"/>
        </w:rPr>
        <w:t xml:space="preserve">w przypadku braku księgi wieczystej, np. akt własności ziemi, akt notarialny, postanowienie sądu o nabyciu własności), uzasadnienie wyboru sposobu określenia wartości nieruchomości, określenie obszaru z jakiego analizowano transakcje. </w:t>
      </w:r>
      <w:r w:rsidR="00FA74BB" w:rsidRPr="00A901EE">
        <w:rPr>
          <w:rStyle w:val="Teksttreci512pt"/>
          <w:rFonts w:ascii="Times New Roman" w:eastAsia="Times New Roman" w:hAnsi="Times New Roman" w:cs="Times New Roman"/>
          <w:color w:val="000000" w:themeColor="text1"/>
          <w:spacing w:val="0"/>
        </w:rPr>
        <w:br/>
      </w:r>
      <w:r w:rsidRPr="00A901EE">
        <w:rPr>
          <w:rStyle w:val="Teksttreci512pt"/>
          <w:rFonts w:ascii="Times New Roman" w:eastAsia="Times New Roman" w:hAnsi="Times New Roman" w:cs="Times New Roman"/>
          <w:color w:val="000000" w:themeColor="text1"/>
          <w:spacing w:val="0"/>
        </w:rPr>
        <w:t>Na rzeczoznawcy spoczywa również obowiązek ustalenia czy dla nieruchomości wydano warunki zabudowy lub pozwolenie na budowę i jaki ma to wpływ na wartość szacowanej nieruchomości.</w:t>
      </w:r>
    </w:p>
    <w:p w14:paraId="62F463F5" w14:textId="77777777" w:rsidR="00506671" w:rsidRPr="00F30C8A" w:rsidRDefault="00506671" w:rsidP="000C0378">
      <w:pPr>
        <w:pStyle w:val="Nagwek120"/>
        <w:shd w:val="clear" w:color="auto" w:fill="auto"/>
        <w:spacing w:before="0" w:line="360" w:lineRule="auto"/>
        <w:rPr>
          <w:sz w:val="24"/>
          <w:szCs w:val="24"/>
        </w:rPr>
      </w:pPr>
      <w:bookmarkStart w:id="1" w:name="bookmark0"/>
      <w:r w:rsidRPr="00F30C8A">
        <w:rPr>
          <w:rFonts w:ascii="Times New Roman" w:hAnsi="Times New Roman" w:cs="Times New Roman"/>
          <w:b w:val="0"/>
          <w:sz w:val="24"/>
          <w:szCs w:val="24"/>
        </w:rPr>
        <w:t>§</w:t>
      </w:r>
      <w:r w:rsidRPr="00F30C8A">
        <w:rPr>
          <w:rStyle w:val="Nagwek1217pt"/>
          <w:rFonts w:ascii="Times New Roman" w:hAnsi="Times New Roman" w:cs="Times New Roman"/>
          <w:bCs/>
          <w:sz w:val="24"/>
          <w:szCs w:val="24"/>
        </w:rPr>
        <w:t>5</w:t>
      </w:r>
      <w:bookmarkEnd w:id="1"/>
    </w:p>
    <w:p w14:paraId="54AB97E0" w14:textId="1E22B84E" w:rsidR="00506671" w:rsidRDefault="00506671" w:rsidP="00506671">
      <w:pPr>
        <w:pStyle w:val="Teksttreci50"/>
        <w:numPr>
          <w:ilvl w:val="0"/>
          <w:numId w:val="5"/>
        </w:numPr>
        <w:shd w:val="clear" w:color="auto" w:fill="auto"/>
        <w:tabs>
          <w:tab w:val="left" w:pos="277"/>
        </w:tabs>
        <w:spacing w:before="0" w:after="0" w:line="360" w:lineRule="auto"/>
        <w:ind w:left="993" w:hanging="567"/>
        <w:jc w:val="both"/>
        <w:rPr>
          <w:rStyle w:val="Teksttreci512pt"/>
          <w:rFonts w:ascii="Times New Roman" w:eastAsia="Times New Roman" w:hAnsi="Times New Roman" w:cs="Times New Roman"/>
          <w:b/>
          <w:bCs/>
          <w:color w:val="000000" w:themeColor="text1"/>
          <w:spacing w:val="0"/>
        </w:rPr>
      </w:pPr>
      <w:r>
        <w:rPr>
          <w:rStyle w:val="Teksttreci512pt"/>
          <w:rFonts w:ascii="Times New Roman" w:eastAsia="Times New Roman" w:hAnsi="Times New Roman" w:cs="Times New Roman"/>
          <w:color w:val="000000" w:themeColor="text1"/>
          <w:spacing w:val="0"/>
        </w:rPr>
        <w:t>W zakresie sporządzonych przez siebie operatów szacunkowych Wykonawca zobowiązany jest - bez dodatkowego wynagrodzenia - do udzielania pisemnych wyjaśnień w zakresie zarzutów i wątpliwości dotyczących wykonanych operatów szacunkowych</w:t>
      </w:r>
      <w:r w:rsidR="00C93CEF">
        <w:rPr>
          <w:rStyle w:val="Teksttreci512pt"/>
          <w:rFonts w:ascii="Times New Roman" w:eastAsia="Times New Roman" w:hAnsi="Times New Roman" w:cs="Times New Roman"/>
          <w:color w:val="000000" w:themeColor="text1"/>
          <w:spacing w:val="0"/>
        </w:rPr>
        <w:t xml:space="preserve"> w całym procesie wydawania decyzji odszkodowawczej.</w:t>
      </w:r>
    </w:p>
    <w:p w14:paraId="55EE5F77" w14:textId="77777777" w:rsidR="00506671" w:rsidRDefault="00506671" w:rsidP="00506671">
      <w:pPr>
        <w:pStyle w:val="Teksttreci50"/>
        <w:numPr>
          <w:ilvl w:val="0"/>
          <w:numId w:val="5"/>
        </w:numPr>
        <w:shd w:val="clear" w:color="auto" w:fill="auto"/>
        <w:tabs>
          <w:tab w:val="left" w:pos="306"/>
        </w:tabs>
        <w:spacing w:before="0" w:after="0" w:line="360" w:lineRule="auto"/>
        <w:ind w:left="993" w:hanging="567"/>
        <w:jc w:val="both"/>
        <w:rPr>
          <w:rStyle w:val="Teksttreci512pt"/>
          <w:rFonts w:ascii="Times New Roman" w:eastAsia="Times New Roman" w:hAnsi="Times New Roman" w:cs="Times New Roman"/>
          <w:b/>
          <w:bCs/>
          <w:spacing w:val="0"/>
        </w:rPr>
      </w:pPr>
      <w:r>
        <w:rPr>
          <w:rStyle w:val="Teksttreci512pt"/>
          <w:rFonts w:ascii="Times New Roman" w:eastAsia="Times New Roman" w:hAnsi="Times New Roman" w:cs="Times New Roman"/>
          <w:color w:val="000000" w:themeColor="text1"/>
          <w:spacing w:val="0"/>
        </w:rPr>
        <w:t xml:space="preserve">Wykonawca wyraża zgodę na wydanie stronom postępowania administracyjnego </w:t>
      </w:r>
      <w:r>
        <w:rPr>
          <w:rStyle w:val="Teksttreci512pt"/>
          <w:rFonts w:ascii="Times New Roman" w:eastAsia="Times New Roman" w:hAnsi="Times New Roman" w:cs="Times New Roman"/>
          <w:spacing w:val="0"/>
        </w:rPr>
        <w:t xml:space="preserve">kserokopii operatów szacunkowych poświadczonych „za zgodność z oryginałem”, </w:t>
      </w:r>
      <w:r w:rsidR="00FA74BB">
        <w:rPr>
          <w:rStyle w:val="Teksttreci512pt"/>
          <w:rFonts w:ascii="Times New Roman" w:eastAsia="Times New Roman" w:hAnsi="Times New Roman" w:cs="Times New Roman"/>
          <w:spacing w:val="0"/>
        </w:rPr>
        <w:br/>
      </w:r>
      <w:r>
        <w:rPr>
          <w:rStyle w:val="Teksttreci512pt"/>
          <w:rFonts w:ascii="Times New Roman" w:eastAsia="Times New Roman" w:hAnsi="Times New Roman" w:cs="Times New Roman"/>
          <w:spacing w:val="0"/>
        </w:rPr>
        <w:t>a na żądanie strony poświadczonych przez rzeczoznawcę.</w:t>
      </w:r>
    </w:p>
    <w:p w14:paraId="34D13212" w14:textId="77777777" w:rsidR="00506671" w:rsidRDefault="00506671" w:rsidP="000C0378">
      <w:pPr>
        <w:pStyle w:val="Nagwek20"/>
        <w:shd w:val="clear" w:color="auto" w:fill="auto"/>
        <w:spacing w:before="0" w:line="360" w:lineRule="auto"/>
        <w:rPr>
          <w:b w:val="0"/>
          <w:bCs w:val="0"/>
        </w:rPr>
      </w:pPr>
      <w:bookmarkStart w:id="2" w:name="bookmark1"/>
      <w:r>
        <w:rPr>
          <w:rStyle w:val="Teksttreci512pt"/>
          <w:rFonts w:ascii="Times New Roman" w:eastAsia="Times New Roman" w:hAnsi="Times New Roman" w:cs="Times New Roman"/>
          <w:spacing w:val="0"/>
        </w:rPr>
        <w:t>§6</w:t>
      </w:r>
      <w:bookmarkEnd w:id="2"/>
    </w:p>
    <w:p w14:paraId="587AAE36" w14:textId="77777777" w:rsidR="00506671" w:rsidRDefault="00506671" w:rsidP="00506671">
      <w:pPr>
        <w:pStyle w:val="Teksttreci50"/>
        <w:numPr>
          <w:ilvl w:val="0"/>
          <w:numId w:val="6"/>
        </w:numPr>
        <w:shd w:val="clear" w:color="auto" w:fill="auto"/>
        <w:tabs>
          <w:tab w:val="left" w:pos="277"/>
        </w:tabs>
        <w:spacing w:before="0" w:after="0" w:line="360" w:lineRule="auto"/>
        <w:ind w:left="993" w:hanging="567"/>
        <w:jc w:val="both"/>
        <w:rPr>
          <w:rStyle w:val="Teksttreci512pt"/>
          <w:rFonts w:ascii="Times New Roman" w:eastAsia="Times New Roman" w:hAnsi="Times New Roman" w:cs="Times New Roman"/>
          <w:color w:val="auto"/>
          <w:spacing w:val="0"/>
          <w:lang w:eastAsia="en-US" w:bidi="ar-SA"/>
        </w:rPr>
      </w:pPr>
      <w:r>
        <w:rPr>
          <w:rStyle w:val="Teksttreci512pt"/>
          <w:rFonts w:ascii="Times New Roman" w:eastAsia="Times New Roman" w:hAnsi="Times New Roman" w:cs="Times New Roman"/>
          <w:spacing w:val="0"/>
        </w:rPr>
        <w:t xml:space="preserve">Zamawiający dokona - </w:t>
      </w:r>
      <w:r>
        <w:rPr>
          <w:rStyle w:val="Teksttreci512pt"/>
          <w:rFonts w:ascii="Times New Roman" w:eastAsia="Times New Roman" w:hAnsi="Times New Roman" w:cs="Times New Roman"/>
          <w:bCs/>
          <w:spacing w:val="0"/>
        </w:rPr>
        <w:t>pod względem formalnym</w:t>
      </w:r>
      <w:r>
        <w:rPr>
          <w:rStyle w:val="Teksttreci512pt"/>
          <w:rFonts w:ascii="Times New Roman" w:eastAsia="Times New Roman" w:hAnsi="Times New Roman" w:cs="Times New Roman"/>
          <w:b/>
          <w:bCs/>
          <w:spacing w:val="0"/>
        </w:rPr>
        <w:t xml:space="preserve"> </w:t>
      </w:r>
      <w:r>
        <w:rPr>
          <w:rStyle w:val="Teksttreci512pt"/>
          <w:rFonts w:ascii="Times New Roman" w:eastAsia="Times New Roman" w:hAnsi="Times New Roman" w:cs="Times New Roman"/>
          <w:spacing w:val="0"/>
        </w:rPr>
        <w:t>- oceny operatów szacunkowych, będących przedmiotem niniejszej umowy, w ciągu 7 dni od daty ich doręczenia Zamawiającemu.</w:t>
      </w:r>
    </w:p>
    <w:p w14:paraId="757A2701" w14:textId="77777777" w:rsidR="00506671" w:rsidRDefault="00506671" w:rsidP="00506671">
      <w:pPr>
        <w:pStyle w:val="Teksttreci50"/>
        <w:numPr>
          <w:ilvl w:val="0"/>
          <w:numId w:val="6"/>
        </w:numPr>
        <w:shd w:val="clear" w:color="auto" w:fill="auto"/>
        <w:tabs>
          <w:tab w:val="left" w:pos="277"/>
        </w:tabs>
        <w:spacing w:before="0" w:after="0" w:line="360" w:lineRule="auto"/>
        <w:ind w:left="993" w:hanging="567"/>
        <w:jc w:val="both"/>
        <w:rPr>
          <w:b w:val="0"/>
        </w:rPr>
      </w:pPr>
      <w:r>
        <w:rPr>
          <w:rStyle w:val="Teksttreci512pt"/>
          <w:rFonts w:ascii="Times New Roman" w:eastAsiaTheme="minorHAnsi" w:hAnsi="Times New Roman" w:cs="Times New Roman"/>
          <w:spacing w:val="0"/>
        </w:rPr>
        <w:t xml:space="preserve">Jeżeli wady lub inne nieprawidłowości operatów szacunkowych dostarczonych przez Wykonawcę, zostaną ujawnione przez Zamawiającego lub stronę postępowania administracyjnego, bądź strony wniosą uwagi, zastrzeżenia do operatu w toku prowadzonego postępowania, Wykonawca nieodpłatnie dokona poprawy wykonanych przez siebie operatów lub wykona operaty zamienne, odniesie się na piśmie do uwag, zastrzeżeń zgłoszonych przez strony. </w:t>
      </w:r>
      <w:r>
        <w:rPr>
          <w:b w:val="0"/>
          <w:sz w:val="24"/>
          <w:szCs w:val="24"/>
        </w:rPr>
        <w:t xml:space="preserve">Termin wykonania odpowiedzi na zastrzeżenia stron do wyceny ustala się na 7 dni, a w przypadku konieczności dokonania ponownej wyceny – 14 dni. </w:t>
      </w:r>
    </w:p>
    <w:p w14:paraId="6A3745F3" w14:textId="5EFDF2ED" w:rsidR="00506671" w:rsidRDefault="00506671" w:rsidP="00506671">
      <w:pPr>
        <w:pStyle w:val="Teksttreci50"/>
        <w:numPr>
          <w:ilvl w:val="0"/>
          <w:numId w:val="6"/>
        </w:numPr>
        <w:shd w:val="clear" w:color="auto" w:fill="auto"/>
        <w:tabs>
          <w:tab w:val="left" w:pos="298"/>
        </w:tabs>
        <w:spacing w:before="0" w:after="0" w:line="360" w:lineRule="auto"/>
        <w:ind w:left="993" w:hanging="567"/>
        <w:jc w:val="both"/>
        <w:rPr>
          <w:b w:val="0"/>
          <w:sz w:val="24"/>
          <w:szCs w:val="24"/>
        </w:rPr>
      </w:pPr>
      <w:r>
        <w:rPr>
          <w:rStyle w:val="Teksttreci512pt"/>
          <w:rFonts w:ascii="Times New Roman" w:eastAsiaTheme="minorHAnsi" w:hAnsi="Times New Roman" w:cs="Times New Roman"/>
          <w:spacing w:val="0"/>
        </w:rPr>
        <w:t xml:space="preserve">Jeżeli wady lub inne nieprawidłowości operatów szacunkowych dostarczonych przez Wykonawcę zostaną ujawnione w trakcie analizy przeprowadzonej przez </w:t>
      </w:r>
      <w:r>
        <w:rPr>
          <w:rStyle w:val="Teksttreci512pt"/>
          <w:rFonts w:ascii="Times New Roman" w:eastAsiaTheme="minorHAnsi" w:hAnsi="Times New Roman" w:cs="Times New Roman"/>
          <w:spacing w:val="0"/>
        </w:rPr>
        <w:lastRenderedPageBreak/>
        <w:t>Zamawiającego</w:t>
      </w:r>
      <w:r w:rsidR="00427CD4">
        <w:rPr>
          <w:rStyle w:val="Teksttreci512pt"/>
          <w:rFonts w:ascii="Times New Roman" w:eastAsiaTheme="minorHAnsi" w:hAnsi="Times New Roman" w:cs="Times New Roman"/>
          <w:spacing w:val="0"/>
        </w:rPr>
        <w:t>,</w:t>
      </w:r>
      <w:r>
        <w:rPr>
          <w:rStyle w:val="Teksttreci512pt"/>
          <w:rFonts w:ascii="Times New Roman" w:eastAsiaTheme="minorHAnsi" w:hAnsi="Times New Roman" w:cs="Times New Roman"/>
          <w:spacing w:val="0"/>
        </w:rPr>
        <w:t xml:space="preserve"> organ odwoławczy, sąd administracyjny lub oceny dokonanej na zlecenie Zamawiającego </w:t>
      </w:r>
      <w:r w:rsidR="000C0378">
        <w:rPr>
          <w:rStyle w:val="Teksttreci512pt"/>
          <w:rFonts w:ascii="Times New Roman" w:eastAsiaTheme="minorHAnsi" w:hAnsi="Times New Roman" w:cs="Times New Roman"/>
          <w:spacing w:val="0"/>
        </w:rPr>
        <w:t xml:space="preserve">lub stronę postępowania </w:t>
      </w:r>
      <w:r>
        <w:rPr>
          <w:rStyle w:val="Teksttreci512pt"/>
          <w:rFonts w:ascii="Times New Roman" w:eastAsiaTheme="minorHAnsi" w:hAnsi="Times New Roman" w:cs="Times New Roman"/>
          <w:spacing w:val="0"/>
        </w:rPr>
        <w:t xml:space="preserve">przez organizację zawodową rzeczoznawców majątkowych (na podstawie art. 157 ust. 1 ustawy z dnia 21 sierpnia 1997 r. o gospodarce nieruchomościami), Wykonawca nieodpłatnie dokona poprawy wykonanych przez siebie operatów lub wykona operaty zamienne, w terminie 14 dni kalendarzowych od dnia powiadomienia Wykonawcy o ujawnionych wadach lub nieprawidłowościach. </w:t>
      </w:r>
      <w:r>
        <w:rPr>
          <w:b w:val="0"/>
          <w:sz w:val="24"/>
          <w:szCs w:val="24"/>
        </w:rPr>
        <w:t xml:space="preserve">W przypadku wniesienia przez stronę odwołania od wydanej decyzji o ustaleniu odszkodowania, podważającej wysokość i sposób dokonanej wyceny, do obowiązków Wykonawcy będzie odniesienie się do zastrzeżeń, w razie konieczności również udział w posiedzeniach </w:t>
      </w:r>
      <w:r w:rsidR="004448F4">
        <w:rPr>
          <w:b w:val="0"/>
          <w:sz w:val="24"/>
          <w:szCs w:val="24"/>
        </w:rPr>
        <w:t xml:space="preserve">lub odpowiedzi na zapytania </w:t>
      </w:r>
      <w:r>
        <w:rPr>
          <w:b w:val="0"/>
          <w:sz w:val="24"/>
          <w:szCs w:val="24"/>
        </w:rPr>
        <w:t>organu odwoławczego</w:t>
      </w:r>
      <w:r w:rsidR="004448F4">
        <w:rPr>
          <w:b w:val="0"/>
          <w:sz w:val="24"/>
          <w:szCs w:val="24"/>
        </w:rPr>
        <w:t>,</w:t>
      </w:r>
      <w:r>
        <w:rPr>
          <w:b w:val="0"/>
          <w:sz w:val="24"/>
          <w:szCs w:val="24"/>
        </w:rPr>
        <w:t xml:space="preserve"> a w przypadku zwrotu decyzji do ponownego rozpatrzenia, dokonanie analizy operatu i wniesienie stosownych poprawek lub w razie konieczności dokonania całkowicie nowej wyceny</w:t>
      </w:r>
      <w:r w:rsidR="004448F4">
        <w:rPr>
          <w:b w:val="0"/>
          <w:sz w:val="24"/>
          <w:szCs w:val="24"/>
        </w:rPr>
        <w:t xml:space="preserve"> w terminie 14 dni od otrzymania powiadomienia</w:t>
      </w:r>
      <w:r>
        <w:rPr>
          <w:b w:val="0"/>
          <w:sz w:val="24"/>
          <w:szCs w:val="24"/>
        </w:rPr>
        <w:t xml:space="preserve">. </w:t>
      </w:r>
    </w:p>
    <w:p w14:paraId="65836D64" w14:textId="31F60979" w:rsidR="00506671" w:rsidRPr="00C93CEF" w:rsidRDefault="00506671" w:rsidP="00506671">
      <w:pPr>
        <w:pStyle w:val="Teksttreci50"/>
        <w:numPr>
          <w:ilvl w:val="0"/>
          <w:numId w:val="6"/>
        </w:numPr>
        <w:shd w:val="clear" w:color="auto" w:fill="auto"/>
        <w:tabs>
          <w:tab w:val="left" w:pos="298"/>
        </w:tabs>
        <w:spacing w:before="0" w:after="0" w:line="360" w:lineRule="auto"/>
        <w:ind w:left="993" w:hanging="567"/>
        <w:jc w:val="both"/>
        <w:rPr>
          <w:color w:val="FF0000"/>
          <w:sz w:val="24"/>
          <w:szCs w:val="24"/>
        </w:rPr>
      </w:pPr>
      <w:r>
        <w:rPr>
          <w:rStyle w:val="Teksttreci512pt"/>
          <w:rFonts w:ascii="Times New Roman" w:eastAsia="Times New Roman" w:hAnsi="Times New Roman" w:cs="Times New Roman"/>
          <w:spacing w:val="0"/>
        </w:rPr>
        <w:t xml:space="preserve">Nieusunięcie przez Wykonawcę - stwierdzonych przez Zamawiającego wad lub innych nieprawidłowości operatów szacunkowych w sposób określony w ust. 2 i ust. 3 lub nieprawidłowe wykonanie powyższych czynności w wyznaczonym terminie równoznaczne jest z wadami istotnymi operatów szacunkowych co może stanowić podstawę do odstąpienia od umowy </w:t>
      </w:r>
      <w:r w:rsidRPr="00C93CEF">
        <w:rPr>
          <w:rStyle w:val="Teksttreci512pt"/>
          <w:rFonts w:ascii="Times New Roman" w:eastAsia="Times New Roman" w:hAnsi="Times New Roman" w:cs="Times New Roman"/>
          <w:color w:val="auto"/>
          <w:spacing w:val="0"/>
        </w:rPr>
        <w:t>przez Zamawiającego</w:t>
      </w:r>
      <w:r w:rsidR="00C93CEF" w:rsidRPr="00C93CEF">
        <w:rPr>
          <w:rStyle w:val="Teksttreci512pt"/>
          <w:rFonts w:ascii="Times New Roman" w:eastAsia="Times New Roman" w:hAnsi="Times New Roman" w:cs="Times New Roman"/>
          <w:color w:val="auto"/>
          <w:spacing w:val="0"/>
        </w:rPr>
        <w:t xml:space="preserve"> i naliczenie stosownych kar umownych określonych w § 10 umowy</w:t>
      </w:r>
      <w:r w:rsidRPr="00C93CEF">
        <w:rPr>
          <w:rStyle w:val="Teksttreci512pt"/>
          <w:rFonts w:ascii="Times New Roman" w:eastAsia="Times New Roman" w:hAnsi="Times New Roman" w:cs="Times New Roman"/>
          <w:color w:val="auto"/>
          <w:spacing w:val="0"/>
        </w:rPr>
        <w:t>.</w:t>
      </w:r>
    </w:p>
    <w:p w14:paraId="7E0887AA" w14:textId="77777777" w:rsidR="00506671" w:rsidRDefault="00506671" w:rsidP="00506671">
      <w:pPr>
        <w:pStyle w:val="Teksttreci50"/>
        <w:numPr>
          <w:ilvl w:val="0"/>
          <w:numId w:val="6"/>
        </w:numPr>
        <w:shd w:val="clear" w:color="auto" w:fill="auto"/>
        <w:tabs>
          <w:tab w:val="left" w:pos="298"/>
        </w:tabs>
        <w:spacing w:before="0" w:after="0" w:line="360" w:lineRule="auto"/>
        <w:ind w:left="993" w:hanging="567"/>
        <w:jc w:val="both"/>
        <w:rPr>
          <w:rStyle w:val="Teksttreci512pt"/>
          <w:rFonts w:ascii="Times New Roman" w:eastAsia="Times New Roman" w:hAnsi="Times New Roman" w:cs="Times New Roman"/>
          <w:b/>
          <w:bCs/>
          <w:spacing w:val="0"/>
        </w:rPr>
      </w:pPr>
      <w:r>
        <w:rPr>
          <w:rStyle w:val="Teksttreci512pt"/>
          <w:rFonts w:ascii="Times New Roman" w:eastAsia="Times New Roman" w:hAnsi="Times New Roman" w:cs="Times New Roman"/>
          <w:spacing w:val="0"/>
        </w:rPr>
        <w:t>W sytuacji, o której mowa ust. 4 wynagrodzenie za operaty szacunkowe nie przysługuje.</w:t>
      </w:r>
    </w:p>
    <w:p w14:paraId="28498C01" w14:textId="77777777" w:rsidR="00506671" w:rsidRDefault="00506671" w:rsidP="000C0378">
      <w:pPr>
        <w:pStyle w:val="Teksttreci50"/>
        <w:shd w:val="clear" w:color="auto" w:fill="auto"/>
        <w:tabs>
          <w:tab w:val="left" w:pos="608"/>
        </w:tabs>
        <w:spacing w:before="0" w:after="0" w:line="360" w:lineRule="auto"/>
        <w:ind w:firstLine="0"/>
        <w:rPr>
          <w:rStyle w:val="Teksttreci512pt"/>
          <w:rFonts w:ascii="Times New Roman" w:eastAsia="Times New Roman" w:hAnsi="Times New Roman" w:cs="Times New Roman"/>
          <w:bCs/>
          <w:spacing w:val="0"/>
        </w:rPr>
      </w:pPr>
      <w:r>
        <w:rPr>
          <w:rStyle w:val="Teksttreci512pt"/>
          <w:rFonts w:ascii="Times New Roman" w:eastAsia="Times New Roman" w:hAnsi="Times New Roman" w:cs="Times New Roman"/>
          <w:bCs/>
          <w:spacing w:val="0"/>
        </w:rPr>
        <w:t>§7</w:t>
      </w:r>
    </w:p>
    <w:p w14:paraId="288CD6F6" w14:textId="5A69BDD8" w:rsidR="00506671" w:rsidRDefault="00506671" w:rsidP="00506671">
      <w:pPr>
        <w:pStyle w:val="Teksttreci50"/>
        <w:numPr>
          <w:ilvl w:val="0"/>
          <w:numId w:val="7"/>
        </w:numPr>
        <w:shd w:val="clear" w:color="auto" w:fill="auto"/>
        <w:tabs>
          <w:tab w:val="left" w:pos="608"/>
        </w:tabs>
        <w:spacing w:before="0" w:after="0" w:line="360" w:lineRule="auto"/>
        <w:ind w:left="993" w:hanging="567"/>
        <w:jc w:val="both"/>
      </w:pPr>
      <w:r>
        <w:rPr>
          <w:rStyle w:val="Teksttreci512pt"/>
          <w:rFonts w:ascii="Times New Roman" w:eastAsia="Times New Roman" w:hAnsi="Times New Roman" w:cs="Times New Roman"/>
          <w:spacing w:val="0"/>
        </w:rPr>
        <w:t xml:space="preserve">     Wykonawca zobowiązany jest do potwierdzenia aktualności wykonanych operatów szacunkowych w okresie 12 miesięcy od daty upływu ważności operatu - w terminie 14 dni kalendarzowych od daty przekazania takiego wniosku przez Zamawiającego - w przypadku nie stwierdzenia znacznych różnic rynkowych nieruchomości lub stanu prawnego nieruchomości. Potwierdzenie aktualności operatów szacunkowych będzie dokonane nieodpłatnie.</w:t>
      </w:r>
      <w:r w:rsidR="0050216F">
        <w:rPr>
          <w:rStyle w:val="Teksttreci512pt"/>
          <w:rFonts w:ascii="Times New Roman" w:eastAsia="Times New Roman" w:hAnsi="Times New Roman" w:cs="Times New Roman"/>
          <w:spacing w:val="0"/>
        </w:rPr>
        <w:t xml:space="preserve"> Potwierdzenie aktualności operatów zostanie poprzedzone dokonaniem stosownej, przewidzianej prawem analizy. </w:t>
      </w:r>
    </w:p>
    <w:p w14:paraId="3E1F519E" w14:textId="77777777" w:rsidR="00506671" w:rsidRPr="0050216F" w:rsidRDefault="00506671" w:rsidP="00506671">
      <w:pPr>
        <w:pStyle w:val="Teksttreci50"/>
        <w:numPr>
          <w:ilvl w:val="0"/>
          <w:numId w:val="7"/>
        </w:numPr>
        <w:shd w:val="clear" w:color="auto" w:fill="auto"/>
        <w:tabs>
          <w:tab w:val="left" w:pos="328"/>
        </w:tabs>
        <w:spacing w:before="0" w:after="0" w:line="360" w:lineRule="auto"/>
        <w:ind w:left="993" w:hanging="567"/>
        <w:jc w:val="both"/>
        <w:rPr>
          <w:rStyle w:val="Teksttreci512pt"/>
          <w:rFonts w:ascii="Times New Roman" w:eastAsia="Times New Roman" w:hAnsi="Times New Roman" w:cs="Times New Roman"/>
          <w:b/>
          <w:bCs/>
          <w:spacing w:val="0"/>
        </w:rPr>
      </w:pPr>
      <w:r>
        <w:rPr>
          <w:rStyle w:val="Teksttreci512pt"/>
          <w:rFonts w:ascii="Times New Roman" w:eastAsia="Times New Roman" w:hAnsi="Times New Roman" w:cs="Times New Roman"/>
          <w:spacing w:val="0"/>
        </w:rPr>
        <w:t>W przypadku zmiany wartości nieruchomości z uwagi na uwzględnienie w wycenie składników znajdujący</w:t>
      </w:r>
      <w:r w:rsidR="00A901EE">
        <w:rPr>
          <w:rStyle w:val="Teksttreci512pt"/>
          <w:rFonts w:ascii="Times New Roman" w:eastAsia="Times New Roman" w:hAnsi="Times New Roman" w:cs="Times New Roman"/>
          <w:spacing w:val="0"/>
        </w:rPr>
        <w:t>ch</w:t>
      </w:r>
      <w:r>
        <w:rPr>
          <w:rStyle w:val="Teksttreci512pt"/>
          <w:rFonts w:ascii="Times New Roman" w:eastAsia="Times New Roman" w:hAnsi="Times New Roman" w:cs="Times New Roman"/>
          <w:spacing w:val="0"/>
        </w:rPr>
        <w:t xml:space="preserve"> się na nieruchomości</w:t>
      </w:r>
      <w:r w:rsidR="00A901EE">
        <w:rPr>
          <w:rStyle w:val="Teksttreci512pt"/>
          <w:rFonts w:ascii="Times New Roman" w:eastAsia="Times New Roman" w:hAnsi="Times New Roman" w:cs="Times New Roman"/>
          <w:spacing w:val="0"/>
        </w:rPr>
        <w:t>,</w:t>
      </w:r>
      <w:r>
        <w:rPr>
          <w:rStyle w:val="Teksttreci512pt"/>
          <w:rFonts w:ascii="Times New Roman" w:eastAsia="Times New Roman" w:hAnsi="Times New Roman" w:cs="Times New Roman"/>
          <w:spacing w:val="0"/>
        </w:rPr>
        <w:t xml:space="preserve"> Wykonawca sporządzi nowy operat szacunkowy. Niedopuszczalne będzie sporządzenie aneksów do operatów czy jakichkolwiek korekt i uzupełnień.</w:t>
      </w:r>
    </w:p>
    <w:p w14:paraId="458635C7" w14:textId="77777777" w:rsidR="0050216F" w:rsidRDefault="0050216F" w:rsidP="0050216F">
      <w:pPr>
        <w:pStyle w:val="Teksttreci50"/>
        <w:shd w:val="clear" w:color="auto" w:fill="auto"/>
        <w:tabs>
          <w:tab w:val="left" w:pos="328"/>
        </w:tabs>
        <w:spacing w:before="0" w:after="0" w:line="360" w:lineRule="auto"/>
        <w:ind w:firstLine="0"/>
        <w:jc w:val="both"/>
        <w:rPr>
          <w:rStyle w:val="Teksttreci512pt"/>
          <w:rFonts w:ascii="Times New Roman" w:eastAsia="Times New Roman" w:hAnsi="Times New Roman" w:cs="Times New Roman"/>
          <w:spacing w:val="0"/>
        </w:rPr>
      </w:pPr>
    </w:p>
    <w:p w14:paraId="083BA4C4" w14:textId="77777777" w:rsidR="0050216F" w:rsidRPr="005F1DF1" w:rsidRDefault="0050216F" w:rsidP="0050216F">
      <w:pPr>
        <w:pStyle w:val="Teksttreci50"/>
        <w:shd w:val="clear" w:color="auto" w:fill="auto"/>
        <w:tabs>
          <w:tab w:val="left" w:pos="328"/>
        </w:tabs>
        <w:spacing w:before="0" w:after="0" w:line="360" w:lineRule="auto"/>
        <w:ind w:firstLine="0"/>
        <w:jc w:val="both"/>
        <w:rPr>
          <w:rStyle w:val="Teksttreci512pt"/>
          <w:rFonts w:ascii="Times New Roman" w:eastAsia="Times New Roman" w:hAnsi="Times New Roman" w:cs="Times New Roman"/>
          <w:b/>
          <w:bCs/>
          <w:spacing w:val="0"/>
        </w:rPr>
      </w:pPr>
    </w:p>
    <w:p w14:paraId="528AE15B" w14:textId="77777777" w:rsidR="00506671" w:rsidRPr="008E5388" w:rsidRDefault="00506671" w:rsidP="000C0378">
      <w:pPr>
        <w:pStyle w:val="Nagwek220"/>
        <w:shd w:val="clear" w:color="auto" w:fill="auto"/>
        <w:spacing w:line="360" w:lineRule="auto"/>
        <w:rPr>
          <w:b w:val="0"/>
        </w:rPr>
      </w:pPr>
      <w:bookmarkStart w:id="3" w:name="bookmark2"/>
      <w:r w:rsidRPr="008E5388">
        <w:rPr>
          <w:b w:val="0"/>
        </w:rPr>
        <w:lastRenderedPageBreak/>
        <w:t>§</w:t>
      </w:r>
      <w:r w:rsidRPr="008E5388">
        <w:rPr>
          <w:rStyle w:val="Teksttreci15TrebuchetMS"/>
          <w:b w:val="0"/>
        </w:rPr>
        <w:t>8</w:t>
      </w:r>
      <w:bookmarkEnd w:id="3"/>
    </w:p>
    <w:p w14:paraId="34F43A6C" w14:textId="77777777" w:rsidR="00506671" w:rsidRDefault="00506671" w:rsidP="00506671">
      <w:pPr>
        <w:pStyle w:val="Teksttreci50"/>
        <w:numPr>
          <w:ilvl w:val="0"/>
          <w:numId w:val="8"/>
        </w:numPr>
        <w:shd w:val="clear" w:color="auto" w:fill="auto"/>
        <w:tabs>
          <w:tab w:val="left" w:pos="306"/>
        </w:tabs>
        <w:spacing w:before="0" w:after="0" w:line="360" w:lineRule="auto"/>
        <w:ind w:left="993" w:hanging="567"/>
        <w:jc w:val="both"/>
        <w:rPr>
          <w:rStyle w:val="Teksttreci512pt"/>
          <w:rFonts w:ascii="Times New Roman" w:eastAsia="Times New Roman" w:hAnsi="Times New Roman" w:cs="Times New Roman"/>
          <w:b/>
          <w:bCs/>
          <w:spacing w:val="0"/>
        </w:rPr>
      </w:pPr>
      <w:r>
        <w:rPr>
          <w:rStyle w:val="Teksttreci512pt"/>
          <w:rFonts w:ascii="Times New Roman" w:eastAsia="Times New Roman" w:hAnsi="Times New Roman" w:cs="Times New Roman"/>
          <w:spacing w:val="0"/>
        </w:rPr>
        <w:t>Fakturę Wykonawca może wystawić pod warunkiem, że Zamawiający nie zgłosi braków lub innych nieprawidłowości w przedmiocie umowy.</w:t>
      </w:r>
    </w:p>
    <w:p w14:paraId="18721D53" w14:textId="77777777" w:rsidR="00506671" w:rsidRDefault="00506671" w:rsidP="00506671">
      <w:pPr>
        <w:pStyle w:val="Teksttreci50"/>
        <w:numPr>
          <w:ilvl w:val="0"/>
          <w:numId w:val="8"/>
        </w:numPr>
        <w:shd w:val="clear" w:color="auto" w:fill="auto"/>
        <w:tabs>
          <w:tab w:val="left" w:pos="328"/>
        </w:tabs>
        <w:spacing w:before="0" w:after="0" w:line="360" w:lineRule="auto"/>
        <w:ind w:left="993" w:hanging="567"/>
        <w:jc w:val="both"/>
        <w:rPr>
          <w:color w:val="FF0000"/>
        </w:rPr>
      </w:pPr>
      <w:r>
        <w:rPr>
          <w:rStyle w:val="Teksttreci512pt"/>
          <w:rFonts w:ascii="Times New Roman" w:eastAsia="Times New Roman" w:hAnsi="Times New Roman" w:cs="Times New Roman"/>
          <w:spacing w:val="0"/>
        </w:rPr>
        <w:t>Faktura będzie wystawiana za wszystkie operaty zrealizowane w ramach jednego zlecenia.</w:t>
      </w:r>
      <w:r>
        <w:rPr>
          <w:rStyle w:val="Teksttreci512pt"/>
          <w:rFonts w:ascii="Times New Roman" w:eastAsia="Times New Roman" w:hAnsi="Times New Roman" w:cs="Times New Roman"/>
          <w:color w:val="FF0000"/>
          <w:spacing w:val="0"/>
        </w:rPr>
        <w:t xml:space="preserve"> </w:t>
      </w:r>
    </w:p>
    <w:p w14:paraId="6CDBB5B1" w14:textId="25EA2FCA" w:rsidR="00427CD4" w:rsidRPr="008E5388" w:rsidRDefault="00506671" w:rsidP="00506671">
      <w:pPr>
        <w:pStyle w:val="Teksttreci50"/>
        <w:numPr>
          <w:ilvl w:val="0"/>
          <w:numId w:val="8"/>
        </w:numPr>
        <w:shd w:val="clear" w:color="auto" w:fill="auto"/>
        <w:tabs>
          <w:tab w:val="left" w:pos="328"/>
        </w:tabs>
        <w:spacing w:before="0" w:after="0" w:line="360" w:lineRule="auto"/>
        <w:ind w:left="993" w:hanging="567"/>
        <w:jc w:val="both"/>
        <w:rPr>
          <w:rStyle w:val="Teksttreci512pt"/>
          <w:rFonts w:ascii="Times New Roman" w:eastAsia="Times New Roman" w:hAnsi="Times New Roman" w:cs="Times New Roman"/>
          <w:bCs/>
          <w:color w:val="000000" w:themeColor="text1"/>
          <w:spacing w:val="0"/>
          <w:lang w:eastAsia="en-US" w:bidi="ar-SA"/>
        </w:rPr>
      </w:pPr>
      <w:r w:rsidRPr="008E5388">
        <w:rPr>
          <w:rStyle w:val="Teksttreci512pt"/>
          <w:rFonts w:ascii="Times New Roman" w:eastAsia="Times New Roman" w:hAnsi="Times New Roman" w:cs="Times New Roman"/>
          <w:color w:val="000000" w:themeColor="text1"/>
          <w:spacing w:val="0"/>
        </w:rPr>
        <w:t xml:space="preserve">Strony ustalają </w:t>
      </w:r>
      <w:r w:rsidR="00427CD4" w:rsidRPr="008E5388">
        <w:rPr>
          <w:rStyle w:val="Teksttreci512pt"/>
          <w:rFonts w:ascii="Times New Roman" w:eastAsia="Times New Roman" w:hAnsi="Times New Roman" w:cs="Times New Roman"/>
          <w:color w:val="000000" w:themeColor="text1"/>
          <w:spacing w:val="0"/>
        </w:rPr>
        <w:t xml:space="preserve">następujące </w:t>
      </w:r>
      <w:r w:rsidRPr="008E5388">
        <w:rPr>
          <w:rStyle w:val="Teksttreci512pt"/>
          <w:rFonts w:ascii="Times New Roman" w:eastAsia="Times New Roman" w:hAnsi="Times New Roman" w:cs="Times New Roman"/>
          <w:color w:val="000000" w:themeColor="text1"/>
          <w:spacing w:val="0"/>
        </w:rPr>
        <w:t xml:space="preserve">wynagrodzenie za należyte wykonanie </w:t>
      </w:r>
      <w:r w:rsidR="00427CD4" w:rsidRPr="008E5388">
        <w:rPr>
          <w:rStyle w:val="Teksttreci512pt"/>
          <w:rFonts w:ascii="Times New Roman" w:eastAsia="Times New Roman" w:hAnsi="Times New Roman" w:cs="Times New Roman"/>
          <w:color w:val="000000" w:themeColor="text1"/>
          <w:spacing w:val="0"/>
        </w:rPr>
        <w:t>zamówieni</w:t>
      </w:r>
      <w:r w:rsidR="0050216F">
        <w:rPr>
          <w:rStyle w:val="Teksttreci512pt"/>
          <w:rFonts w:ascii="Times New Roman" w:eastAsia="Times New Roman" w:hAnsi="Times New Roman" w:cs="Times New Roman"/>
          <w:color w:val="000000" w:themeColor="text1"/>
          <w:spacing w:val="0"/>
        </w:rPr>
        <w:t>a</w:t>
      </w:r>
      <w:r w:rsidR="00427CD4" w:rsidRPr="008E5388">
        <w:rPr>
          <w:rStyle w:val="Teksttreci512pt"/>
          <w:rFonts w:ascii="Times New Roman" w:eastAsia="Times New Roman" w:hAnsi="Times New Roman" w:cs="Times New Roman"/>
          <w:color w:val="000000" w:themeColor="text1"/>
          <w:spacing w:val="0"/>
        </w:rPr>
        <w:t xml:space="preserve">,  </w:t>
      </w:r>
      <w:r w:rsidRPr="008E5388">
        <w:rPr>
          <w:rStyle w:val="Teksttreci512pt"/>
          <w:rFonts w:ascii="Times New Roman" w:eastAsia="Times New Roman" w:hAnsi="Times New Roman" w:cs="Times New Roman"/>
          <w:color w:val="000000" w:themeColor="text1"/>
          <w:spacing w:val="0"/>
        </w:rPr>
        <w:t>zgodnie</w:t>
      </w:r>
      <w:r w:rsidRPr="008E5388">
        <w:rPr>
          <w:color w:val="000000" w:themeColor="text1"/>
          <w:sz w:val="24"/>
          <w:szCs w:val="24"/>
        </w:rPr>
        <w:t xml:space="preserve"> </w:t>
      </w:r>
      <w:r w:rsidRPr="008E5388">
        <w:rPr>
          <w:rStyle w:val="Teksttreci512pt"/>
          <w:rFonts w:ascii="Times New Roman" w:eastAsia="Times New Roman" w:hAnsi="Times New Roman" w:cs="Times New Roman"/>
          <w:color w:val="000000" w:themeColor="text1"/>
          <w:spacing w:val="0"/>
        </w:rPr>
        <w:t xml:space="preserve">ze złożoną ofertą cenową z dnia </w:t>
      </w:r>
      <w:r w:rsidR="0050216F">
        <w:rPr>
          <w:rStyle w:val="Teksttreci512pt"/>
          <w:rFonts w:ascii="Times New Roman" w:eastAsia="Times New Roman" w:hAnsi="Times New Roman" w:cs="Times New Roman"/>
          <w:color w:val="000000" w:themeColor="text1"/>
          <w:spacing w:val="0"/>
        </w:rPr>
        <w:t>…………</w:t>
      </w:r>
      <w:r w:rsidR="000C0378">
        <w:rPr>
          <w:rStyle w:val="Teksttreci512pt"/>
          <w:rFonts w:ascii="Times New Roman" w:eastAsia="Times New Roman" w:hAnsi="Times New Roman" w:cs="Times New Roman"/>
          <w:color w:val="000000" w:themeColor="text1"/>
          <w:spacing w:val="0"/>
        </w:rPr>
        <w:t>.</w:t>
      </w:r>
      <w:r w:rsidR="00427CD4" w:rsidRPr="008E5388">
        <w:rPr>
          <w:rStyle w:val="Teksttreci512pt"/>
          <w:rFonts w:ascii="Times New Roman" w:eastAsia="Times New Roman" w:hAnsi="Times New Roman" w:cs="Times New Roman"/>
          <w:color w:val="000000" w:themeColor="text1"/>
          <w:spacing w:val="0"/>
        </w:rPr>
        <w:t xml:space="preserve"> w wysokości:</w:t>
      </w:r>
    </w:p>
    <w:p w14:paraId="791D2B26" w14:textId="44285EE2" w:rsidR="008E5388" w:rsidRPr="0050216F" w:rsidRDefault="0050216F" w:rsidP="000C0378">
      <w:pPr>
        <w:pStyle w:val="Akapitzlist"/>
        <w:spacing w:after="0" w:line="360" w:lineRule="auto"/>
        <w:ind w:left="993" w:right="14"/>
        <w:jc w:val="both"/>
        <w:rPr>
          <w:rFonts w:ascii="Times New Roman" w:hAnsi="Times New Roman" w:cs="Times New Roman"/>
          <w:b/>
          <w:bCs/>
          <w:sz w:val="24"/>
          <w:szCs w:val="24"/>
          <w:u w:val="single"/>
        </w:rPr>
      </w:pPr>
      <w:r w:rsidRPr="0050216F">
        <w:rPr>
          <w:rFonts w:ascii="Times New Roman" w:hAnsi="Times New Roman" w:cs="Times New Roman"/>
          <w:b/>
          <w:bCs/>
          <w:sz w:val="24"/>
          <w:szCs w:val="24"/>
        </w:rPr>
        <w:t>21</w:t>
      </w:r>
      <w:r w:rsidR="000C0378" w:rsidRPr="0050216F">
        <w:rPr>
          <w:rFonts w:ascii="Times New Roman" w:hAnsi="Times New Roman" w:cs="Times New Roman"/>
          <w:b/>
          <w:bCs/>
          <w:sz w:val="24"/>
          <w:szCs w:val="24"/>
        </w:rPr>
        <w:t xml:space="preserve"> operatów x </w:t>
      </w:r>
      <w:r w:rsidRPr="0050216F">
        <w:rPr>
          <w:rFonts w:ascii="Times New Roman" w:hAnsi="Times New Roman" w:cs="Times New Roman"/>
          <w:b/>
          <w:bCs/>
          <w:sz w:val="24"/>
          <w:szCs w:val="24"/>
        </w:rPr>
        <w:t xml:space="preserve">………… </w:t>
      </w:r>
      <w:r w:rsidR="000C0378" w:rsidRPr="0050216F">
        <w:rPr>
          <w:rFonts w:ascii="Times New Roman" w:hAnsi="Times New Roman" w:cs="Times New Roman"/>
          <w:b/>
          <w:bCs/>
          <w:sz w:val="24"/>
          <w:szCs w:val="24"/>
        </w:rPr>
        <w:t xml:space="preserve">zł netto = </w:t>
      </w:r>
      <w:r w:rsidRPr="0050216F">
        <w:rPr>
          <w:rFonts w:ascii="Times New Roman" w:hAnsi="Times New Roman" w:cs="Times New Roman"/>
          <w:b/>
          <w:bCs/>
          <w:sz w:val="24"/>
          <w:szCs w:val="24"/>
        </w:rPr>
        <w:t>……………</w:t>
      </w:r>
      <w:r w:rsidR="000C0378" w:rsidRPr="0050216F">
        <w:rPr>
          <w:rFonts w:ascii="Times New Roman" w:hAnsi="Times New Roman" w:cs="Times New Roman"/>
          <w:b/>
          <w:bCs/>
          <w:sz w:val="24"/>
          <w:szCs w:val="24"/>
        </w:rPr>
        <w:t xml:space="preserve"> zł netto</w:t>
      </w:r>
      <w:r w:rsidR="00482809" w:rsidRPr="0050216F">
        <w:rPr>
          <w:rFonts w:ascii="Times New Roman" w:hAnsi="Times New Roman" w:cs="Times New Roman"/>
          <w:b/>
          <w:bCs/>
          <w:sz w:val="24"/>
          <w:szCs w:val="24"/>
        </w:rPr>
        <w:t xml:space="preserve"> + 23% VAT =  </w:t>
      </w:r>
      <w:r w:rsidRPr="0050216F">
        <w:rPr>
          <w:rFonts w:ascii="Times New Roman" w:hAnsi="Times New Roman" w:cs="Times New Roman"/>
          <w:b/>
          <w:bCs/>
          <w:sz w:val="24"/>
          <w:szCs w:val="24"/>
        </w:rPr>
        <w:t>…..</w:t>
      </w:r>
      <w:r w:rsidR="00482809" w:rsidRPr="0050216F">
        <w:rPr>
          <w:rFonts w:ascii="Times New Roman" w:hAnsi="Times New Roman" w:cs="Times New Roman"/>
          <w:b/>
          <w:bCs/>
          <w:sz w:val="24"/>
          <w:szCs w:val="24"/>
        </w:rPr>
        <w:t xml:space="preserve"> zł brutto</w:t>
      </w:r>
      <w:r>
        <w:rPr>
          <w:rFonts w:ascii="Times New Roman" w:hAnsi="Times New Roman" w:cs="Times New Roman"/>
          <w:b/>
          <w:bCs/>
          <w:sz w:val="24"/>
          <w:szCs w:val="24"/>
        </w:rPr>
        <w:t xml:space="preserve">, </w:t>
      </w:r>
      <w:r w:rsidR="005F1DF1" w:rsidRPr="0050216F">
        <w:rPr>
          <w:rFonts w:ascii="Times New Roman" w:hAnsi="Times New Roman" w:cs="Times New Roman"/>
          <w:b/>
          <w:bCs/>
          <w:sz w:val="24"/>
          <w:szCs w:val="24"/>
          <w:u w:val="single"/>
        </w:rPr>
        <w:t xml:space="preserve">(słownie: </w:t>
      </w:r>
      <w:r w:rsidRPr="0050216F">
        <w:rPr>
          <w:rFonts w:ascii="Times New Roman" w:hAnsi="Times New Roman" w:cs="Times New Roman"/>
          <w:b/>
          <w:bCs/>
          <w:sz w:val="24"/>
          <w:szCs w:val="24"/>
          <w:u w:val="single"/>
        </w:rPr>
        <w:t>…………</w:t>
      </w:r>
      <w:r w:rsidR="008E5388" w:rsidRPr="0050216F">
        <w:rPr>
          <w:rFonts w:ascii="Times New Roman" w:hAnsi="Times New Roman" w:cs="Times New Roman"/>
          <w:b/>
          <w:bCs/>
          <w:sz w:val="24"/>
          <w:szCs w:val="24"/>
          <w:u w:val="single"/>
        </w:rPr>
        <w:t xml:space="preserve">). </w:t>
      </w:r>
    </w:p>
    <w:p w14:paraId="6F0D3AAD" w14:textId="77777777" w:rsidR="00506671" w:rsidRDefault="00506671" w:rsidP="00506671">
      <w:pPr>
        <w:pStyle w:val="Teksttreci50"/>
        <w:numPr>
          <w:ilvl w:val="0"/>
          <w:numId w:val="8"/>
        </w:numPr>
        <w:shd w:val="clear" w:color="auto" w:fill="auto"/>
        <w:tabs>
          <w:tab w:val="left" w:pos="328"/>
        </w:tabs>
        <w:spacing w:before="0" w:after="0" w:line="360" w:lineRule="auto"/>
        <w:ind w:left="993" w:hanging="567"/>
        <w:jc w:val="both"/>
        <w:rPr>
          <w:color w:val="000000" w:themeColor="text1"/>
          <w:sz w:val="24"/>
          <w:szCs w:val="24"/>
        </w:rPr>
      </w:pPr>
      <w:r>
        <w:rPr>
          <w:rStyle w:val="Teksttreci512pt"/>
          <w:rFonts w:ascii="Times New Roman" w:eastAsia="Times New Roman" w:hAnsi="Times New Roman" w:cs="Times New Roman"/>
          <w:color w:val="000000" w:themeColor="text1"/>
          <w:spacing w:val="0"/>
        </w:rPr>
        <w:t>Wynagrodzenie obejmuje wszystkie koszty związane z realizacją przedmiotu umowy.</w:t>
      </w:r>
    </w:p>
    <w:p w14:paraId="6990F203" w14:textId="3ABD1F8F" w:rsidR="00100DD6" w:rsidRPr="00100DD6" w:rsidRDefault="00506671" w:rsidP="00506671">
      <w:pPr>
        <w:pStyle w:val="Teksttreci50"/>
        <w:numPr>
          <w:ilvl w:val="0"/>
          <w:numId w:val="8"/>
        </w:numPr>
        <w:shd w:val="clear" w:color="auto" w:fill="auto"/>
        <w:tabs>
          <w:tab w:val="left" w:pos="328"/>
        </w:tabs>
        <w:spacing w:before="0" w:after="0" w:line="360" w:lineRule="auto"/>
        <w:ind w:left="993" w:hanging="567"/>
        <w:jc w:val="both"/>
        <w:rPr>
          <w:rStyle w:val="Teksttreci512pt"/>
          <w:rFonts w:ascii="Times New Roman" w:eastAsia="Times New Roman" w:hAnsi="Times New Roman" w:cs="Times New Roman"/>
          <w:b/>
          <w:bCs/>
          <w:spacing w:val="0"/>
        </w:rPr>
      </w:pPr>
      <w:r>
        <w:rPr>
          <w:rStyle w:val="Teksttreci512pt"/>
          <w:rFonts w:ascii="Times New Roman" w:eastAsia="Times New Roman" w:hAnsi="Times New Roman" w:cs="Times New Roman"/>
          <w:color w:val="000000" w:themeColor="text1"/>
          <w:spacing w:val="0"/>
        </w:rPr>
        <w:t xml:space="preserve">Wynagrodzenie będzie płatne przelewem na konto Wykonawcy nr </w:t>
      </w:r>
      <w:r w:rsidR="00C93CEF">
        <w:rPr>
          <w:rStyle w:val="Teksttreci512pt"/>
          <w:rFonts w:ascii="Times New Roman" w:eastAsia="Times New Roman" w:hAnsi="Times New Roman" w:cs="Times New Roman"/>
          <w:color w:val="000000" w:themeColor="text1"/>
          <w:spacing w:val="0"/>
        </w:rPr>
        <w:t>……………………………………………</w:t>
      </w:r>
      <w:r w:rsidR="0050216F">
        <w:rPr>
          <w:rStyle w:val="Teksttreci512pt"/>
          <w:rFonts w:ascii="Times New Roman" w:eastAsia="Times New Roman" w:hAnsi="Times New Roman" w:cs="Times New Roman"/>
          <w:color w:val="000000" w:themeColor="text1"/>
          <w:spacing w:val="0"/>
        </w:rPr>
        <w:t>………</w:t>
      </w:r>
      <w:r w:rsidR="00C93CEF">
        <w:rPr>
          <w:rStyle w:val="Teksttreci512pt"/>
          <w:rFonts w:ascii="Times New Roman" w:eastAsia="Times New Roman" w:hAnsi="Times New Roman" w:cs="Times New Roman"/>
          <w:color w:val="000000" w:themeColor="text1"/>
          <w:spacing w:val="0"/>
        </w:rPr>
        <w:t>……..</w:t>
      </w:r>
      <w:r w:rsidR="008E5388">
        <w:rPr>
          <w:color w:val="000000"/>
          <w:sz w:val="24"/>
          <w:szCs w:val="24"/>
        </w:rPr>
        <w:t xml:space="preserve"> </w:t>
      </w:r>
      <w:r>
        <w:rPr>
          <w:rStyle w:val="Teksttreci512pt"/>
          <w:rFonts w:ascii="Times New Roman" w:eastAsia="Times New Roman" w:hAnsi="Times New Roman" w:cs="Times New Roman"/>
          <w:color w:val="000000" w:themeColor="text1"/>
          <w:spacing w:val="0"/>
        </w:rPr>
        <w:t xml:space="preserve">po odbiorze roboty przez upoważnionych pracowników Wydziału Geodezji, Kartografii i Katastru, w terminie 14 dni od daty doręczenia prawidłowo </w:t>
      </w:r>
      <w:r>
        <w:rPr>
          <w:rStyle w:val="Teksttreci512pt"/>
          <w:rFonts w:ascii="Times New Roman" w:eastAsia="Times New Roman" w:hAnsi="Times New Roman" w:cs="Times New Roman"/>
          <w:spacing w:val="0"/>
        </w:rPr>
        <w:t xml:space="preserve">wystawionej faktury opisanej w następujący sposób: </w:t>
      </w:r>
    </w:p>
    <w:p w14:paraId="78A13DF8" w14:textId="77777777" w:rsidR="00100DD6" w:rsidRPr="008E5388" w:rsidRDefault="00506671" w:rsidP="00100DD6">
      <w:pPr>
        <w:pStyle w:val="Teksttreci50"/>
        <w:shd w:val="clear" w:color="auto" w:fill="auto"/>
        <w:tabs>
          <w:tab w:val="left" w:pos="328"/>
        </w:tabs>
        <w:spacing w:before="0" w:after="0" w:line="360" w:lineRule="auto"/>
        <w:ind w:left="993" w:firstLine="0"/>
        <w:jc w:val="both"/>
        <w:rPr>
          <w:rStyle w:val="Teksttreci512pt"/>
          <w:rFonts w:ascii="Times New Roman" w:eastAsia="Times New Roman" w:hAnsi="Times New Roman" w:cs="Times New Roman"/>
          <w:spacing w:val="0"/>
        </w:rPr>
      </w:pPr>
      <w:r w:rsidRPr="008E5388">
        <w:rPr>
          <w:rStyle w:val="Teksttreci512pt"/>
          <w:rFonts w:ascii="Times New Roman" w:eastAsia="Times New Roman" w:hAnsi="Times New Roman" w:cs="Times New Roman"/>
          <w:spacing w:val="0"/>
          <w:u w:val="single"/>
        </w:rPr>
        <w:t>Nabywca</w:t>
      </w:r>
      <w:r w:rsidRPr="008E5388">
        <w:rPr>
          <w:rStyle w:val="Teksttreci512pt"/>
          <w:rFonts w:ascii="Times New Roman" w:eastAsia="Times New Roman" w:hAnsi="Times New Roman" w:cs="Times New Roman"/>
          <w:spacing w:val="0"/>
        </w:rPr>
        <w:t xml:space="preserve">: Powiat Zambrowski, ul. Fabryczna 3, 18-300 Zambrów, </w:t>
      </w:r>
    </w:p>
    <w:p w14:paraId="5CD34DFA" w14:textId="77777777" w:rsidR="00100DD6" w:rsidRPr="008E5388" w:rsidRDefault="00506671" w:rsidP="00100DD6">
      <w:pPr>
        <w:pStyle w:val="Teksttreci50"/>
        <w:shd w:val="clear" w:color="auto" w:fill="auto"/>
        <w:tabs>
          <w:tab w:val="left" w:pos="328"/>
        </w:tabs>
        <w:spacing w:before="0" w:after="0" w:line="360" w:lineRule="auto"/>
        <w:ind w:left="993" w:firstLine="0"/>
        <w:jc w:val="both"/>
        <w:rPr>
          <w:rStyle w:val="Teksttreci512pt"/>
          <w:rFonts w:ascii="Times New Roman" w:eastAsia="Times New Roman" w:hAnsi="Times New Roman" w:cs="Times New Roman"/>
          <w:spacing w:val="0"/>
        </w:rPr>
      </w:pPr>
      <w:r w:rsidRPr="008E5388">
        <w:rPr>
          <w:rStyle w:val="Teksttreci512pt"/>
          <w:rFonts w:ascii="Times New Roman" w:eastAsia="Times New Roman" w:hAnsi="Times New Roman" w:cs="Times New Roman"/>
          <w:spacing w:val="0"/>
          <w:u w:val="single"/>
        </w:rPr>
        <w:t>Odbiorca</w:t>
      </w:r>
      <w:r w:rsidRPr="008E5388">
        <w:rPr>
          <w:rStyle w:val="Teksttreci512pt"/>
          <w:rFonts w:ascii="Times New Roman" w:eastAsia="Times New Roman" w:hAnsi="Times New Roman" w:cs="Times New Roman"/>
          <w:spacing w:val="0"/>
        </w:rPr>
        <w:t xml:space="preserve">: Starostwo Powiatowe w Zambrowie, ul. Fabryczna 3, 18-300 Zambrów, NIP: 723-162-86-30. </w:t>
      </w:r>
    </w:p>
    <w:p w14:paraId="31634577" w14:textId="77777777" w:rsidR="00506671" w:rsidRDefault="00506671" w:rsidP="00100DD6">
      <w:pPr>
        <w:pStyle w:val="Teksttreci50"/>
        <w:shd w:val="clear" w:color="auto" w:fill="auto"/>
        <w:tabs>
          <w:tab w:val="left" w:pos="328"/>
        </w:tabs>
        <w:spacing w:before="0" w:after="0" w:line="360" w:lineRule="auto"/>
        <w:ind w:left="993" w:firstLine="0"/>
        <w:jc w:val="both"/>
        <w:rPr>
          <w:rStyle w:val="Teksttreci512pt"/>
          <w:rFonts w:ascii="Times New Roman" w:eastAsia="Times New Roman" w:hAnsi="Times New Roman" w:cs="Times New Roman"/>
          <w:spacing w:val="0"/>
        </w:rPr>
      </w:pPr>
      <w:r>
        <w:rPr>
          <w:rStyle w:val="Teksttreci512pt"/>
          <w:rFonts w:ascii="Times New Roman" w:eastAsia="Times New Roman" w:hAnsi="Times New Roman" w:cs="Times New Roman"/>
          <w:spacing w:val="0"/>
        </w:rPr>
        <w:t>Za dzień zapłaty wynagrodzenia w obrocie bezgotówkowym uważa się datę obciążenia rachunku bankowego Zamawiającego.</w:t>
      </w:r>
    </w:p>
    <w:p w14:paraId="486CB14F" w14:textId="77777777" w:rsidR="000C0378" w:rsidRDefault="000C0378" w:rsidP="000C0378">
      <w:pPr>
        <w:pStyle w:val="Teksttreci50"/>
        <w:numPr>
          <w:ilvl w:val="0"/>
          <w:numId w:val="8"/>
        </w:numPr>
        <w:shd w:val="clear" w:color="auto" w:fill="auto"/>
        <w:tabs>
          <w:tab w:val="left" w:pos="993"/>
        </w:tabs>
        <w:spacing w:before="0" w:after="0" w:line="360" w:lineRule="auto"/>
        <w:ind w:left="993" w:hanging="567"/>
        <w:jc w:val="both"/>
        <w:rPr>
          <w:rStyle w:val="Teksttreci512pt"/>
          <w:rFonts w:ascii="Times New Roman" w:eastAsia="Times New Roman" w:hAnsi="Times New Roman" w:cs="Times New Roman"/>
          <w:b/>
          <w:bCs/>
          <w:spacing w:val="0"/>
        </w:rPr>
      </w:pPr>
      <w:r>
        <w:rPr>
          <w:rStyle w:val="Teksttreci512pt"/>
          <w:rFonts w:ascii="Times New Roman" w:eastAsia="Times New Roman" w:hAnsi="Times New Roman" w:cs="Times New Roman"/>
          <w:spacing w:val="0"/>
        </w:rPr>
        <w:t xml:space="preserve">Zamawiający dopuszcza wystawienie faktury częściowej za zrealizowanie jednej części zamówienia. </w:t>
      </w:r>
    </w:p>
    <w:p w14:paraId="0CDAFDB1" w14:textId="77777777" w:rsidR="00506671" w:rsidRDefault="00506671" w:rsidP="000C0378">
      <w:pPr>
        <w:pStyle w:val="Teksttreci50"/>
        <w:shd w:val="clear" w:color="auto" w:fill="auto"/>
        <w:tabs>
          <w:tab w:val="left" w:pos="0"/>
        </w:tabs>
        <w:spacing w:before="0" w:after="0" w:line="360" w:lineRule="auto"/>
        <w:ind w:firstLine="0"/>
      </w:pPr>
      <w:bookmarkStart w:id="4" w:name="bookmark3"/>
      <w:r>
        <w:rPr>
          <w:b w:val="0"/>
          <w:sz w:val="24"/>
          <w:szCs w:val="24"/>
        </w:rPr>
        <w:t>§</w:t>
      </w:r>
      <w:r>
        <w:rPr>
          <w:rStyle w:val="Teksttreci512pt"/>
          <w:spacing w:val="0"/>
        </w:rPr>
        <w:t>9</w:t>
      </w:r>
      <w:bookmarkEnd w:id="4"/>
    </w:p>
    <w:p w14:paraId="4843288C" w14:textId="77777777" w:rsidR="00506671" w:rsidRDefault="00506671" w:rsidP="00506671">
      <w:pPr>
        <w:pStyle w:val="Teksttreci50"/>
        <w:numPr>
          <w:ilvl w:val="0"/>
          <w:numId w:val="9"/>
        </w:numPr>
        <w:shd w:val="clear" w:color="auto" w:fill="auto"/>
        <w:tabs>
          <w:tab w:val="left" w:pos="299"/>
        </w:tabs>
        <w:spacing w:before="0" w:after="0" w:line="360" w:lineRule="auto"/>
        <w:ind w:left="993" w:hanging="567"/>
        <w:jc w:val="both"/>
        <w:rPr>
          <w:sz w:val="24"/>
          <w:szCs w:val="24"/>
        </w:rPr>
      </w:pPr>
      <w:r>
        <w:rPr>
          <w:rStyle w:val="Teksttreci512pt"/>
          <w:rFonts w:ascii="Times New Roman" w:eastAsia="Times New Roman" w:hAnsi="Times New Roman" w:cs="Times New Roman"/>
          <w:spacing w:val="0"/>
        </w:rPr>
        <w:t>Wykonawca odpowiedzialny jest z tytułu rękojmi za wady oraz z tytułu gwarancji jakości przez okres dwóch lat licząc od dnia odbioru roboty przez Zamawiającego.</w:t>
      </w:r>
    </w:p>
    <w:p w14:paraId="53775401" w14:textId="77777777" w:rsidR="00506671" w:rsidRDefault="00506671" w:rsidP="00506671">
      <w:pPr>
        <w:pStyle w:val="Teksttreci50"/>
        <w:numPr>
          <w:ilvl w:val="0"/>
          <w:numId w:val="9"/>
        </w:numPr>
        <w:shd w:val="clear" w:color="auto" w:fill="auto"/>
        <w:tabs>
          <w:tab w:val="left" w:pos="328"/>
        </w:tabs>
        <w:spacing w:before="0" w:after="0" w:line="360" w:lineRule="auto"/>
        <w:ind w:left="993" w:hanging="567"/>
        <w:jc w:val="both"/>
        <w:rPr>
          <w:sz w:val="24"/>
          <w:szCs w:val="24"/>
        </w:rPr>
      </w:pPr>
      <w:r>
        <w:rPr>
          <w:rStyle w:val="Teksttreci512pt"/>
          <w:rFonts w:ascii="Times New Roman" w:eastAsia="Times New Roman" w:hAnsi="Times New Roman" w:cs="Times New Roman"/>
          <w:spacing w:val="0"/>
        </w:rPr>
        <w:t>Wszystkie stwierdzone w okresie obowiązywania rękojmi i gwarancji wady zostaną nieodpłatnie usunięte przez Wykonawcę.</w:t>
      </w:r>
    </w:p>
    <w:p w14:paraId="23DE9FB4" w14:textId="77777777" w:rsidR="00506671" w:rsidRPr="00100DD6" w:rsidRDefault="00506671" w:rsidP="00506671">
      <w:pPr>
        <w:pStyle w:val="Teksttreci50"/>
        <w:numPr>
          <w:ilvl w:val="0"/>
          <w:numId w:val="9"/>
        </w:numPr>
        <w:shd w:val="clear" w:color="auto" w:fill="auto"/>
        <w:tabs>
          <w:tab w:val="left" w:pos="328"/>
        </w:tabs>
        <w:spacing w:before="0" w:after="0" w:line="360" w:lineRule="auto"/>
        <w:ind w:left="993" w:hanging="567"/>
        <w:jc w:val="both"/>
        <w:rPr>
          <w:rStyle w:val="Teksttreci512pt"/>
          <w:rFonts w:ascii="Times New Roman" w:eastAsia="Times New Roman" w:hAnsi="Times New Roman" w:cs="Times New Roman"/>
          <w:bCs/>
          <w:color w:val="auto"/>
          <w:spacing w:val="0"/>
          <w:lang w:eastAsia="en-US" w:bidi="ar-SA"/>
        </w:rPr>
      </w:pPr>
      <w:r>
        <w:rPr>
          <w:rStyle w:val="Teksttreci512pt"/>
          <w:rFonts w:ascii="Times New Roman" w:eastAsia="Times New Roman" w:hAnsi="Times New Roman" w:cs="Times New Roman"/>
          <w:spacing w:val="0"/>
        </w:rPr>
        <w:t xml:space="preserve">Termin do usunięcia wad ustala się na 14 dni kalendarzowych od daty powiadomienia Wykonawcy przez </w:t>
      </w:r>
      <w:r w:rsidRPr="00100DD6">
        <w:rPr>
          <w:rStyle w:val="Teksttreci512pt"/>
          <w:rFonts w:ascii="Times New Roman" w:eastAsia="Times New Roman" w:hAnsi="Times New Roman" w:cs="Times New Roman"/>
          <w:spacing w:val="0"/>
        </w:rPr>
        <w:t>Zamawiającego.</w:t>
      </w:r>
    </w:p>
    <w:p w14:paraId="2EA1811A" w14:textId="77777777" w:rsidR="00506671" w:rsidRPr="00100DD6" w:rsidRDefault="00506671" w:rsidP="000C0378">
      <w:pPr>
        <w:pStyle w:val="Nagwek240"/>
        <w:shd w:val="clear" w:color="auto" w:fill="auto"/>
        <w:spacing w:line="360" w:lineRule="auto"/>
        <w:rPr>
          <w:b/>
        </w:rPr>
      </w:pPr>
      <w:bookmarkStart w:id="5" w:name="bookmark4"/>
      <w:r w:rsidRPr="00100DD6">
        <w:rPr>
          <w:rFonts w:ascii="Times New Roman" w:hAnsi="Times New Roman" w:cs="Times New Roman"/>
        </w:rPr>
        <w:t>§</w:t>
      </w:r>
      <w:r w:rsidRPr="00100DD6">
        <w:rPr>
          <w:rStyle w:val="Pogrubienie"/>
          <w:rFonts w:eastAsia="Trebuchet MS"/>
          <w:b w:val="0"/>
        </w:rPr>
        <w:t>10</w:t>
      </w:r>
      <w:bookmarkEnd w:id="5"/>
    </w:p>
    <w:p w14:paraId="04E28B94" w14:textId="77777777" w:rsidR="00506671" w:rsidRDefault="00506671" w:rsidP="00506671">
      <w:pPr>
        <w:pStyle w:val="Teksttreci50"/>
        <w:numPr>
          <w:ilvl w:val="0"/>
          <w:numId w:val="10"/>
        </w:numPr>
        <w:shd w:val="clear" w:color="auto" w:fill="auto"/>
        <w:tabs>
          <w:tab w:val="left" w:pos="306"/>
        </w:tabs>
        <w:spacing w:before="0" w:after="0" w:line="360" w:lineRule="auto"/>
        <w:ind w:left="993" w:hanging="567"/>
        <w:jc w:val="both"/>
        <w:rPr>
          <w:sz w:val="24"/>
          <w:szCs w:val="24"/>
        </w:rPr>
      </w:pPr>
      <w:r w:rsidRPr="00100DD6">
        <w:rPr>
          <w:rStyle w:val="Teksttreci512pt"/>
          <w:rFonts w:ascii="Times New Roman" w:eastAsia="Times New Roman" w:hAnsi="Times New Roman" w:cs="Times New Roman"/>
          <w:spacing w:val="0"/>
        </w:rPr>
        <w:t>Wykonawca przyjmuje na siebie pełną odpowiedzialność</w:t>
      </w:r>
      <w:r>
        <w:rPr>
          <w:rStyle w:val="Teksttreci512pt"/>
          <w:rFonts w:ascii="Times New Roman" w:eastAsia="Times New Roman" w:hAnsi="Times New Roman" w:cs="Times New Roman"/>
          <w:spacing w:val="0"/>
        </w:rPr>
        <w:t xml:space="preserve"> za terminowe i jakościowe wykonanie przedmiotu niniejszej umowy.</w:t>
      </w:r>
    </w:p>
    <w:p w14:paraId="02116B09" w14:textId="77777777" w:rsidR="00506671" w:rsidRPr="00427CD4" w:rsidRDefault="00506671" w:rsidP="00506671">
      <w:pPr>
        <w:pStyle w:val="Teksttreci50"/>
        <w:numPr>
          <w:ilvl w:val="0"/>
          <w:numId w:val="10"/>
        </w:numPr>
        <w:shd w:val="clear" w:color="auto" w:fill="auto"/>
        <w:tabs>
          <w:tab w:val="left" w:pos="328"/>
        </w:tabs>
        <w:spacing w:before="0" w:after="0" w:line="360" w:lineRule="auto"/>
        <w:ind w:left="993" w:hanging="567"/>
        <w:jc w:val="both"/>
        <w:rPr>
          <w:color w:val="000000" w:themeColor="text1"/>
          <w:sz w:val="24"/>
          <w:szCs w:val="24"/>
        </w:rPr>
      </w:pPr>
      <w:r w:rsidRPr="00427CD4">
        <w:rPr>
          <w:rStyle w:val="Teksttreci512pt"/>
          <w:rFonts w:ascii="Times New Roman" w:eastAsia="Times New Roman" w:hAnsi="Times New Roman" w:cs="Times New Roman"/>
          <w:color w:val="000000" w:themeColor="text1"/>
          <w:spacing w:val="0"/>
        </w:rPr>
        <w:t xml:space="preserve">Nieterminowe wykonanie przedmiotu umowy, odmowa dokonania korekty operatu, odmowa dokonania analizy operatu i udzielenia odpowiedzi na zastrzeżenia stron, odmowa udziału w postępowaniu odwoławczym, odmowa sporządzenia ponownej </w:t>
      </w:r>
      <w:r w:rsidRPr="00427CD4">
        <w:rPr>
          <w:rStyle w:val="Teksttreci512pt"/>
          <w:rFonts w:ascii="Times New Roman" w:eastAsia="Times New Roman" w:hAnsi="Times New Roman" w:cs="Times New Roman"/>
          <w:color w:val="000000" w:themeColor="text1"/>
          <w:spacing w:val="0"/>
        </w:rPr>
        <w:lastRenderedPageBreak/>
        <w:t>wyceny w sytuacjach określonych w niniejszej umowie stanowi podstawę odstąpienia od umowy przez Zamawiającego z winy leżącej po stronie Wykonawcy.</w:t>
      </w:r>
    </w:p>
    <w:p w14:paraId="7143E992" w14:textId="77777777" w:rsidR="00506671" w:rsidRDefault="00506671" w:rsidP="00506671">
      <w:pPr>
        <w:pStyle w:val="Teksttreci50"/>
        <w:numPr>
          <w:ilvl w:val="0"/>
          <w:numId w:val="10"/>
        </w:numPr>
        <w:shd w:val="clear" w:color="auto" w:fill="auto"/>
        <w:tabs>
          <w:tab w:val="left" w:pos="328"/>
        </w:tabs>
        <w:spacing w:before="0" w:after="0" w:line="360" w:lineRule="auto"/>
        <w:ind w:left="993" w:hanging="567"/>
        <w:jc w:val="both"/>
        <w:rPr>
          <w:color w:val="000000" w:themeColor="text1"/>
          <w:sz w:val="24"/>
          <w:szCs w:val="24"/>
        </w:rPr>
      </w:pPr>
      <w:r>
        <w:rPr>
          <w:rStyle w:val="Teksttreci512pt"/>
          <w:rFonts w:ascii="Times New Roman" w:eastAsia="Times New Roman" w:hAnsi="Times New Roman" w:cs="Times New Roman"/>
          <w:color w:val="000000" w:themeColor="text1"/>
          <w:spacing w:val="0"/>
        </w:rPr>
        <w:t>Wykonawca zobowiązuje się zapłacić następujące kary z tytułu:</w:t>
      </w:r>
    </w:p>
    <w:p w14:paraId="556473CF" w14:textId="77777777" w:rsidR="00506671" w:rsidRDefault="00506671" w:rsidP="00506671">
      <w:pPr>
        <w:pStyle w:val="Teksttreci50"/>
        <w:numPr>
          <w:ilvl w:val="0"/>
          <w:numId w:val="11"/>
        </w:numPr>
        <w:shd w:val="clear" w:color="auto" w:fill="auto"/>
        <w:tabs>
          <w:tab w:val="left" w:pos="655"/>
        </w:tabs>
        <w:spacing w:before="0" w:after="0" w:line="360" w:lineRule="auto"/>
        <w:ind w:left="1276" w:hanging="283"/>
        <w:jc w:val="both"/>
        <w:rPr>
          <w:color w:val="000000" w:themeColor="text1"/>
          <w:sz w:val="24"/>
          <w:szCs w:val="24"/>
        </w:rPr>
      </w:pPr>
      <w:r>
        <w:rPr>
          <w:rStyle w:val="Teksttreci512pt"/>
          <w:rFonts w:ascii="Times New Roman" w:eastAsia="Times New Roman" w:hAnsi="Times New Roman" w:cs="Times New Roman"/>
          <w:color w:val="000000" w:themeColor="text1"/>
          <w:spacing w:val="0"/>
        </w:rPr>
        <w:t xml:space="preserve">Odstąpienia przez Zamawiającego od umowy z przyczyn zależnych od Wykonawcy - w wysokości 5 % całkowitego wynagrodzenia brutto określonego w </w:t>
      </w:r>
      <w:r w:rsidR="00427CD4">
        <w:rPr>
          <w:rStyle w:val="Teksttreci512pt"/>
          <w:rFonts w:ascii="Times New Roman" w:eastAsia="Times New Roman" w:hAnsi="Times New Roman" w:cs="Times New Roman"/>
          <w:color w:val="000000" w:themeColor="text1"/>
          <w:spacing w:val="0"/>
        </w:rPr>
        <w:t>§ 8 pkt 3 umowy</w:t>
      </w:r>
      <w:r>
        <w:rPr>
          <w:rStyle w:val="Teksttreci512pt"/>
          <w:rFonts w:ascii="Times New Roman" w:eastAsia="Times New Roman" w:hAnsi="Times New Roman" w:cs="Times New Roman"/>
          <w:color w:val="000000" w:themeColor="text1"/>
          <w:spacing w:val="0"/>
        </w:rPr>
        <w:t>.</w:t>
      </w:r>
    </w:p>
    <w:p w14:paraId="09BBC104" w14:textId="2CFE4B65" w:rsidR="00506671" w:rsidRDefault="00506671" w:rsidP="00506671">
      <w:pPr>
        <w:pStyle w:val="Teksttreci50"/>
        <w:numPr>
          <w:ilvl w:val="0"/>
          <w:numId w:val="11"/>
        </w:numPr>
        <w:shd w:val="clear" w:color="auto" w:fill="auto"/>
        <w:tabs>
          <w:tab w:val="left" w:pos="676"/>
        </w:tabs>
        <w:spacing w:before="0" w:after="0" w:line="360" w:lineRule="auto"/>
        <w:ind w:left="1276" w:hanging="283"/>
        <w:jc w:val="both"/>
        <w:rPr>
          <w:color w:val="000000" w:themeColor="text1"/>
          <w:sz w:val="24"/>
          <w:szCs w:val="24"/>
        </w:rPr>
      </w:pPr>
      <w:r>
        <w:rPr>
          <w:rStyle w:val="Teksttreci512pt"/>
          <w:rFonts w:ascii="Times New Roman" w:eastAsia="Times New Roman" w:hAnsi="Times New Roman" w:cs="Times New Roman"/>
          <w:color w:val="000000" w:themeColor="text1"/>
          <w:spacing w:val="0"/>
        </w:rPr>
        <w:t xml:space="preserve"> Opóźnienia w wykonaniu operatu szacunkowego w stosunku do terminu określonego w postanowieniu o powołaniu, w usunięciu wad lub innych nieprawidłowości, o których mowa w ust. § 6 ust. 2</w:t>
      </w:r>
      <w:r w:rsidR="00C93CEF">
        <w:rPr>
          <w:rStyle w:val="Teksttreci512pt"/>
          <w:rFonts w:ascii="Times New Roman" w:eastAsia="Times New Roman" w:hAnsi="Times New Roman" w:cs="Times New Roman"/>
          <w:color w:val="000000" w:themeColor="text1"/>
          <w:spacing w:val="0"/>
        </w:rPr>
        <w:t xml:space="preserve">, 3 </w:t>
      </w:r>
      <w:r>
        <w:rPr>
          <w:rStyle w:val="Teksttreci512pt"/>
          <w:rFonts w:ascii="Times New Roman" w:eastAsia="Times New Roman" w:hAnsi="Times New Roman" w:cs="Times New Roman"/>
          <w:color w:val="000000" w:themeColor="text1"/>
          <w:spacing w:val="0"/>
        </w:rPr>
        <w:t xml:space="preserve"> i </w:t>
      </w:r>
      <w:r w:rsidR="00C93CEF">
        <w:rPr>
          <w:rStyle w:val="Teksttreci512pt"/>
          <w:rFonts w:ascii="Times New Roman" w:eastAsia="Times New Roman" w:hAnsi="Times New Roman" w:cs="Times New Roman"/>
          <w:color w:val="000000" w:themeColor="text1"/>
          <w:spacing w:val="0"/>
        </w:rPr>
        <w:t>4</w:t>
      </w:r>
      <w:r>
        <w:rPr>
          <w:rStyle w:val="Teksttreci512pt"/>
          <w:rFonts w:ascii="Times New Roman" w:eastAsia="Times New Roman" w:hAnsi="Times New Roman" w:cs="Times New Roman"/>
          <w:color w:val="000000" w:themeColor="text1"/>
          <w:spacing w:val="0"/>
        </w:rPr>
        <w:t xml:space="preserve"> umowy - w wysokości 1 % wynagrodzenia brutto za dany operat szacunkowy, za każdy dzień opóźnienia,</w:t>
      </w:r>
    </w:p>
    <w:p w14:paraId="02E870C0" w14:textId="77777777" w:rsidR="00506671" w:rsidRDefault="00506671" w:rsidP="00506671">
      <w:pPr>
        <w:pStyle w:val="Nagweklubstopka0"/>
        <w:framePr w:wrap="none" w:vAnchor="page" w:hAnchor="page" w:x="10563" w:y="15817"/>
        <w:shd w:val="clear" w:color="auto" w:fill="auto"/>
        <w:spacing w:line="360" w:lineRule="auto"/>
        <w:ind w:left="1276" w:hanging="283"/>
        <w:jc w:val="both"/>
        <w:rPr>
          <w:color w:val="000000" w:themeColor="text1"/>
          <w:sz w:val="24"/>
          <w:szCs w:val="24"/>
        </w:rPr>
      </w:pPr>
    </w:p>
    <w:p w14:paraId="2A3A355E" w14:textId="77777777" w:rsidR="00506671" w:rsidRDefault="00506671" w:rsidP="00506671">
      <w:pPr>
        <w:pStyle w:val="Teksttreci50"/>
        <w:numPr>
          <w:ilvl w:val="0"/>
          <w:numId w:val="11"/>
        </w:numPr>
        <w:shd w:val="clear" w:color="auto" w:fill="auto"/>
        <w:tabs>
          <w:tab w:val="left" w:pos="688"/>
        </w:tabs>
        <w:spacing w:before="0" w:after="0" w:line="360" w:lineRule="auto"/>
        <w:ind w:left="1276" w:hanging="283"/>
        <w:jc w:val="both"/>
        <w:rPr>
          <w:rStyle w:val="Teksttreci512pt"/>
          <w:rFonts w:ascii="Times New Roman" w:eastAsia="Times New Roman" w:hAnsi="Times New Roman" w:cs="Times New Roman"/>
          <w:b/>
          <w:bCs/>
          <w:color w:val="000000" w:themeColor="text1"/>
          <w:spacing w:val="0"/>
          <w:lang w:eastAsia="en-US" w:bidi="ar-SA"/>
        </w:rPr>
      </w:pPr>
      <w:r>
        <w:rPr>
          <w:rStyle w:val="Teksttreci512pt"/>
          <w:rFonts w:ascii="Times New Roman" w:eastAsia="Times New Roman" w:hAnsi="Times New Roman" w:cs="Times New Roman"/>
          <w:color w:val="000000" w:themeColor="text1"/>
          <w:spacing w:val="0"/>
        </w:rPr>
        <w:t>Opóźnienia za niedotrzymanie terminu w stosunku do operatów, o których mowa w § 7 w wysokości 1 % wyna</w:t>
      </w:r>
      <w:r w:rsidR="00427CD4">
        <w:rPr>
          <w:rStyle w:val="Teksttreci512pt"/>
          <w:rFonts w:ascii="Times New Roman" w:eastAsia="Times New Roman" w:hAnsi="Times New Roman" w:cs="Times New Roman"/>
          <w:color w:val="000000" w:themeColor="text1"/>
          <w:spacing w:val="0"/>
        </w:rPr>
        <w:t>grodzenia brutto za dany operat</w:t>
      </w:r>
      <w:r>
        <w:rPr>
          <w:rStyle w:val="Teksttreci512pt"/>
          <w:rFonts w:ascii="Times New Roman" w:eastAsia="Times New Roman" w:hAnsi="Times New Roman" w:cs="Times New Roman"/>
          <w:color w:val="000000" w:themeColor="text1"/>
          <w:spacing w:val="0"/>
        </w:rPr>
        <w:t xml:space="preserve"> określonego </w:t>
      </w:r>
      <w:r w:rsidR="00427CD4">
        <w:rPr>
          <w:rStyle w:val="Teksttreci512pt"/>
          <w:rFonts w:ascii="Times New Roman" w:eastAsia="Times New Roman" w:hAnsi="Times New Roman" w:cs="Times New Roman"/>
          <w:color w:val="000000" w:themeColor="text1"/>
          <w:spacing w:val="0"/>
        </w:rPr>
        <w:t>proporcjonalnie wg oferty,</w:t>
      </w:r>
      <w:r>
        <w:rPr>
          <w:rStyle w:val="Teksttreci512pt"/>
          <w:rFonts w:ascii="Times New Roman" w:eastAsia="Times New Roman" w:hAnsi="Times New Roman" w:cs="Times New Roman"/>
          <w:color w:val="000000" w:themeColor="text1"/>
          <w:spacing w:val="0"/>
        </w:rPr>
        <w:t xml:space="preserve"> za każdy dzień opóźnienia.</w:t>
      </w:r>
    </w:p>
    <w:p w14:paraId="161E12CC" w14:textId="77777777" w:rsidR="00506671" w:rsidRDefault="00506671" w:rsidP="00506671">
      <w:pPr>
        <w:pStyle w:val="Teksttreci50"/>
        <w:numPr>
          <w:ilvl w:val="0"/>
          <w:numId w:val="10"/>
        </w:numPr>
        <w:shd w:val="clear" w:color="auto" w:fill="auto"/>
        <w:tabs>
          <w:tab w:val="left" w:pos="298"/>
        </w:tabs>
        <w:spacing w:before="0" w:after="0" w:line="360" w:lineRule="auto"/>
        <w:ind w:left="993" w:hanging="567"/>
        <w:jc w:val="both"/>
      </w:pPr>
      <w:r>
        <w:rPr>
          <w:rStyle w:val="Teksttreci512pt"/>
          <w:rFonts w:ascii="Times New Roman" w:eastAsia="Times New Roman" w:hAnsi="Times New Roman" w:cs="Times New Roman"/>
          <w:color w:val="000000" w:themeColor="text1"/>
          <w:spacing w:val="0"/>
        </w:rPr>
        <w:t xml:space="preserve">Zamawiający zastrzega sobie prawo dochodzenia odszkodowania uzupełniającego do wysokości rzeczywiście poniesionej szkody, niezależnie od roszczeń wymienionych </w:t>
      </w:r>
      <w:r>
        <w:rPr>
          <w:rStyle w:val="Teksttreci512pt"/>
          <w:rFonts w:ascii="Times New Roman" w:eastAsia="Times New Roman" w:hAnsi="Times New Roman" w:cs="Times New Roman"/>
          <w:spacing w:val="0"/>
        </w:rPr>
        <w:t xml:space="preserve">w ust. 1, na zasadach ogólnych wynikających z </w:t>
      </w:r>
      <w:r>
        <w:rPr>
          <w:rStyle w:val="Teksttreci512pt"/>
          <w:rFonts w:ascii="Times New Roman" w:eastAsia="Times New Roman" w:hAnsi="Times New Roman" w:cs="Times New Roman"/>
          <w:i/>
          <w:spacing w:val="0"/>
        </w:rPr>
        <w:t>K</w:t>
      </w:r>
      <w:r>
        <w:rPr>
          <w:rStyle w:val="Teksttreci512pt"/>
          <w:rFonts w:ascii="Times New Roman" w:eastAsia="Trebuchet MS" w:hAnsi="Times New Roman" w:cs="Times New Roman"/>
          <w:i/>
          <w:iCs/>
          <w:spacing w:val="0"/>
        </w:rPr>
        <w:t>odeksu cywilnego.</w:t>
      </w:r>
    </w:p>
    <w:p w14:paraId="1AC3D6B5" w14:textId="77777777" w:rsidR="00506671" w:rsidRDefault="00506671" w:rsidP="00506671">
      <w:pPr>
        <w:pStyle w:val="Teksttreci50"/>
        <w:numPr>
          <w:ilvl w:val="0"/>
          <w:numId w:val="10"/>
        </w:numPr>
        <w:shd w:val="clear" w:color="auto" w:fill="auto"/>
        <w:tabs>
          <w:tab w:val="left" w:pos="298"/>
        </w:tabs>
        <w:spacing w:before="0" w:after="0" w:line="360" w:lineRule="auto"/>
        <w:ind w:left="993" w:hanging="567"/>
        <w:jc w:val="both"/>
        <w:rPr>
          <w:rStyle w:val="Teksttreci512pt"/>
          <w:rFonts w:ascii="Times New Roman" w:eastAsia="Times New Roman" w:hAnsi="Times New Roman" w:cs="Times New Roman"/>
          <w:spacing w:val="0"/>
        </w:rPr>
      </w:pPr>
      <w:r>
        <w:rPr>
          <w:rStyle w:val="Teksttreci512pt"/>
          <w:rFonts w:ascii="Times New Roman" w:eastAsia="Times New Roman" w:hAnsi="Times New Roman" w:cs="Times New Roman"/>
          <w:spacing w:val="0"/>
        </w:rPr>
        <w:t>Kary umowne, o których mowa w ust. 3 lit. a-c umowy Wykonawca zapłaci Zamawiającemu na podstawie noty obciążeniowej wystawionej przez Zamawiającego. Termin zapłaty kar umownych wynosi 14 dni od daty otrzymania noty obciążeniowej przez Wykonawcę. Zamawiający jest uprawniony do potrącenia nałożonej kary umownej z wynagrodzenia Wykonawcy.</w:t>
      </w:r>
    </w:p>
    <w:p w14:paraId="661092E0" w14:textId="77777777" w:rsidR="00506671" w:rsidRDefault="00506671" w:rsidP="00506671">
      <w:pPr>
        <w:pStyle w:val="Teksttreci50"/>
        <w:numPr>
          <w:ilvl w:val="0"/>
          <w:numId w:val="10"/>
        </w:numPr>
        <w:shd w:val="clear" w:color="auto" w:fill="auto"/>
        <w:tabs>
          <w:tab w:val="left" w:pos="298"/>
        </w:tabs>
        <w:spacing w:before="0" w:after="0" w:line="360" w:lineRule="auto"/>
        <w:ind w:left="993" w:hanging="567"/>
        <w:jc w:val="both"/>
        <w:rPr>
          <w:rStyle w:val="Teksttreci512pt"/>
          <w:rFonts w:ascii="Times New Roman" w:eastAsia="Times New Roman" w:hAnsi="Times New Roman" w:cs="Times New Roman"/>
          <w:b/>
          <w:bCs/>
          <w:spacing w:val="0"/>
        </w:rPr>
      </w:pPr>
      <w:r>
        <w:rPr>
          <w:rStyle w:val="Teksttreci512pt"/>
          <w:rFonts w:ascii="Times New Roman" w:eastAsia="Times New Roman" w:hAnsi="Times New Roman" w:cs="Times New Roman"/>
          <w:spacing w:val="0"/>
        </w:rPr>
        <w:t>W przypadku, gdy Wykonawca będzie wykonywał operaty szacunkowe w sposób wadliwy albo sprzeczny z umową lub przepisami prawa, Zamawiający może wezwać go do zmiany sposobu wykonania operatów szacunkowych pod rygorem odstąpienia od umowy.</w:t>
      </w:r>
    </w:p>
    <w:p w14:paraId="24DF9343" w14:textId="77777777" w:rsidR="00506671" w:rsidRPr="000C0378" w:rsidRDefault="00506671" w:rsidP="00506671">
      <w:pPr>
        <w:pStyle w:val="Teksttreci50"/>
        <w:numPr>
          <w:ilvl w:val="0"/>
          <w:numId w:val="10"/>
        </w:numPr>
        <w:shd w:val="clear" w:color="auto" w:fill="auto"/>
        <w:tabs>
          <w:tab w:val="left" w:pos="298"/>
        </w:tabs>
        <w:spacing w:before="0" w:after="0" w:line="360" w:lineRule="auto"/>
        <w:ind w:left="993" w:hanging="567"/>
        <w:jc w:val="both"/>
        <w:rPr>
          <w:rStyle w:val="Teksttreci512pt"/>
          <w:rFonts w:ascii="Times New Roman" w:eastAsia="Times New Roman" w:hAnsi="Times New Roman" w:cs="Times New Roman"/>
          <w:b/>
          <w:bCs/>
          <w:spacing w:val="0"/>
        </w:rPr>
      </w:pPr>
      <w:r>
        <w:rPr>
          <w:rStyle w:val="Teksttreci512pt"/>
          <w:rFonts w:ascii="Times New Roman" w:eastAsia="Times New Roman" w:hAnsi="Times New Roman" w:cs="Times New Roman"/>
          <w:spacing w:val="0"/>
        </w:rPr>
        <w:t xml:space="preserve">Wykonawca wyraża zgodę na potrącenie kar umownych z przysługującego mu wynagrodzenia. </w:t>
      </w:r>
    </w:p>
    <w:p w14:paraId="30213CCB" w14:textId="77777777" w:rsidR="00506671" w:rsidRDefault="00506671" w:rsidP="00E0577C">
      <w:pPr>
        <w:pStyle w:val="Teksttreci170"/>
        <w:shd w:val="clear" w:color="auto" w:fill="auto"/>
        <w:spacing w:before="0" w:after="0" w:line="360" w:lineRule="auto"/>
        <w:ind w:right="240"/>
      </w:pPr>
      <w:r>
        <w:rPr>
          <w:b w:val="0"/>
          <w:sz w:val="24"/>
          <w:szCs w:val="24"/>
        </w:rPr>
        <w:t>§</w:t>
      </w:r>
      <w:r>
        <w:rPr>
          <w:rStyle w:val="Teksttreci1712pt"/>
        </w:rPr>
        <w:t>11</w:t>
      </w:r>
    </w:p>
    <w:p w14:paraId="06260E38" w14:textId="77777777" w:rsidR="00506671" w:rsidRDefault="00506671" w:rsidP="00506671">
      <w:pPr>
        <w:pStyle w:val="Teksttreci50"/>
        <w:numPr>
          <w:ilvl w:val="0"/>
          <w:numId w:val="12"/>
        </w:numPr>
        <w:shd w:val="clear" w:color="auto" w:fill="auto"/>
        <w:tabs>
          <w:tab w:val="left" w:pos="688"/>
        </w:tabs>
        <w:spacing w:before="0" w:after="0" w:line="360" w:lineRule="auto"/>
        <w:ind w:left="993" w:hanging="567"/>
        <w:jc w:val="both"/>
        <w:rPr>
          <w:rStyle w:val="Teksttreci512pt"/>
          <w:rFonts w:ascii="Times New Roman" w:eastAsia="Times New Roman" w:hAnsi="Times New Roman" w:cs="Times New Roman"/>
          <w:b/>
          <w:bCs/>
          <w:spacing w:val="0"/>
        </w:rPr>
      </w:pPr>
      <w:r>
        <w:rPr>
          <w:rStyle w:val="Teksttreci512pt"/>
          <w:rFonts w:ascii="Times New Roman" w:eastAsia="Times New Roman" w:hAnsi="Times New Roman" w:cs="Times New Roman"/>
          <w:spacing w:val="0"/>
        </w:rPr>
        <w:t xml:space="preserve">     W razie wystąpienia okoliczności, których nie było można przewidzieć w chwili zawarcia umowy, Zamawiający będzie mógł odstąpić od umowy w terminie 30 dni kalendarzowych od powzięcia wiadomości o tych okolicznościach.</w:t>
      </w:r>
    </w:p>
    <w:p w14:paraId="7CFC1EFB" w14:textId="77777777" w:rsidR="00506671" w:rsidRDefault="00506671" w:rsidP="00506671">
      <w:pPr>
        <w:pStyle w:val="Teksttreci50"/>
        <w:numPr>
          <w:ilvl w:val="0"/>
          <w:numId w:val="12"/>
        </w:numPr>
        <w:shd w:val="clear" w:color="auto" w:fill="auto"/>
        <w:tabs>
          <w:tab w:val="left" w:pos="688"/>
        </w:tabs>
        <w:spacing w:before="0" w:after="0" w:line="360" w:lineRule="auto"/>
        <w:ind w:left="993" w:hanging="567"/>
        <w:jc w:val="both"/>
        <w:rPr>
          <w:rStyle w:val="Teksttreci512pt"/>
          <w:rFonts w:ascii="Times New Roman" w:eastAsia="Times New Roman" w:hAnsi="Times New Roman" w:cs="Times New Roman"/>
          <w:b/>
          <w:bCs/>
          <w:spacing w:val="0"/>
        </w:rPr>
      </w:pPr>
      <w:r>
        <w:rPr>
          <w:rStyle w:val="Teksttreci512pt"/>
          <w:rFonts w:ascii="Times New Roman" w:eastAsia="Times New Roman" w:hAnsi="Times New Roman" w:cs="Times New Roman"/>
          <w:spacing w:val="0"/>
        </w:rPr>
        <w:t xml:space="preserve">    Zamawiający dopuszcza możliwość zmiany terminu realizacji umowy na pisemny uzasadniony wniosek Wykonawcy, o ile konieczność wprowadzenia takiej zmiany jest następstwem szczególnych okoliczności nie leżących po stronie Wykonawcy. Ocena, czy zachodzą szczególne okoliczności oraz określenie okresu na jaki nastąpi </w:t>
      </w:r>
      <w:r>
        <w:rPr>
          <w:rStyle w:val="Teksttreci512pt"/>
          <w:rFonts w:ascii="Times New Roman" w:eastAsia="Times New Roman" w:hAnsi="Times New Roman" w:cs="Times New Roman"/>
          <w:spacing w:val="0"/>
        </w:rPr>
        <w:lastRenderedPageBreak/>
        <w:t>przedłużenie terminu należą wyłącznie do Zamawiającego.</w:t>
      </w:r>
    </w:p>
    <w:p w14:paraId="6F3D7C91" w14:textId="77777777" w:rsidR="00506671" w:rsidRDefault="00506671" w:rsidP="00506671">
      <w:pPr>
        <w:pStyle w:val="Teksttreci50"/>
        <w:numPr>
          <w:ilvl w:val="0"/>
          <w:numId w:val="12"/>
        </w:numPr>
        <w:shd w:val="clear" w:color="auto" w:fill="auto"/>
        <w:tabs>
          <w:tab w:val="left" w:pos="688"/>
        </w:tabs>
        <w:spacing w:before="0" w:after="0" w:line="360" w:lineRule="auto"/>
        <w:ind w:left="993" w:hanging="567"/>
        <w:jc w:val="both"/>
        <w:rPr>
          <w:rStyle w:val="Teksttreci512pt"/>
          <w:rFonts w:ascii="Times New Roman" w:eastAsia="Times New Roman" w:hAnsi="Times New Roman" w:cs="Times New Roman"/>
          <w:b/>
          <w:bCs/>
          <w:spacing w:val="0"/>
        </w:rPr>
      </w:pPr>
      <w:r>
        <w:rPr>
          <w:rStyle w:val="Teksttreci512pt"/>
          <w:rFonts w:ascii="Times New Roman" w:eastAsia="Times New Roman" w:hAnsi="Times New Roman" w:cs="Times New Roman"/>
          <w:spacing w:val="0"/>
        </w:rPr>
        <w:t xml:space="preserve">   Wykonawca zobowiązany jest posiadać aktualne ubezpieczenie od odpowiedzialności cywilnej w zakresie prowadzonej działalności w okresie trwania przedmiotowej umowy do okazania na żądanie Zamawiającego.  </w:t>
      </w:r>
    </w:p>
    <w:p w14:paraId="24E0AA68" w14:textId="77777777" w:rsidR="00506671" w:rsidRDefault="00506671" w:rsidP="000C0378">
      <w:pPr>
        <w:pStyle w:val="Teksttreci180"/>
        <w:shd w:val="clear" w:color="auto" w:fill="auto"/>
        <w:spacing w:before="0" w:after="0" w:line="360" w:lineRule="auto"/>
        <w:ind w:right="240"/>
      </w:pPr>
      <w:r>
        <w:rPr>
          <w:b w:val="0"/>
        </w:rPr>
        <w:t>§</w:t>
      </w:r>
      <w:r>
        <w:rPr>
          <w:rStyle w:val="Teksttreci512pt"/>
        </w:rPr>
        <w:t>12</w:t>
      </w:r>
    </w:p>
    <w:p w14:paraId="59F628A1" w14:textId="77777777" w:rsidR="00506671" w:rsidRDefault="00506671" w:rsidP="00506671">
      <w:pPr>
        <w:pStyle w:val="Teksttreci50"/>
        <w:numPr>
          <w:ilvl w:val="0"/>
          <w:numId w:val="13"/>
        </w:numPr>
        <w:shd w:val="clear" w:color="auto" w:fill="auto"/>
        <w:tabs>
          <w:tab w:val="left" w:pos="688"/>
        </w:tabs>
        <w:spacing w:before="0" w:after="0" w:line="360" w:lineRule="auto"/>
        <w:ind w:left="993" w:hanging="567"/>
        <w:jc w:val="both"/>
        <w:rPr>
          <w:sz w:val="24"/>
          <w:szCs w:val="24"/>
        </w:rPr>
      </w:pPr>
      <w:r>
        <w:rPr>
          <w:rStyle w:val="Teksttreci512pt"/>
          <w:rFonts w:ascii="Times New Roman" w:eastAsia="Times New Roman" w:hAnsi="Times New Roman" w:cs="Times New Roman"/>
          <w:spacing w:val="0"/>
        </w:rPr>
        <w:t xml:space="preserve">    Wprowadzenie zmian treści umowy wymaga sporządzenia, pod rygorem nieważności, pisemnego aneksu. Zmiany te nie mogą naruszać powszechnie obowiązujących przepisów.</w:t>
      </w:r>
    </w:p>
    <w:p w14:paraId="538181F4" w14:textId="77777777" w:rsidR="00506671" w:rsidRDefault="00506671" w:rsidP="00506671">
      <w:pPr>
        <w:pStyle w:val="Teksttreci50"/>
        <w:numPr>
          <w:ilvl w:val="0"/>
          <w:numId w:val="13"/>
        </w:numPr>
        <w:shd w:val="clear" w:color="auto" w:fill="auto"/>
        <w:tabs>
          <w:tab w:val="left" w:pos="688"/>
        </w:tabs>
        <w:spacing w:before="0" w:after="0" w:line="360" w:lineRule="auto"/>
        <w:ind w:left="993" w:hanging="567"/>
        <w:jc w:val="both"/>
        <w:rPr>
          <w:sz w:val="24"/>
          <w:szCs w:val="24"/>
        </w:rPr>
      </w:pPr>
      <w:r>
        <w:rPr>
          <w:rStyle w:val="Teksttreci512pt"/>
          <w:rFonts w:ascii="Times New Roman" w:eastAsia="Times New Roman" w:hAnsi="Times New Roman" w:cs="Times New Roman"/>
          <w:spacing w:val="0"/>
        </w:rPr>
        <w:t xml:space="preserve">     Spory mogące wynikać z tytułu wykonania niniejszej umowy rozstrzyga sąd rzeczowo właściwy dla siedziby Zamawiającego.</w:t>
      </w:r>
    </w:p>
    <w:p w14:paraId="2A6342D6" w14:textId="77777777" w:rsidR="00506671" w:rsidRPr="00100DD6" w:rsidRDefault="00506671" w:rsidP="00506671">
      <w:pPr>
        <w:pStyle w:val="Teksttreci50"/>
        <w:numPr>
          <w:ilvl w:val="0"/>
          <w:numId w:val="13"/>
        </w:numPr>
        <w:shd w:val="clear" w:color="auto" w:fill="auto"/>
        <w:tabs>
          <w:tab w:val="left" w:pos="688"/>
        </w:tabs>
        <w:spacing w:before="0" w:after="0" w:line="360" w:lineRule="auto"/>
        <w:ind w:left="993" w:hanging="567"/>
        <w:jc w:val="both"/>
        <w:rPr>
          <w:b w:val="0"/>
          <w:color w:val="000000"/>
          <w:sz w:val="24"/>
          <w:szCs w:val="24"/>
          <w:lang w:eastAsia="pl-PL" w:bidi="pl-PL"/>
        </w:rPr>
      </w:pPr>
      <w:r>
        <w:rPr>
          <w:rStyle w:val="Teksttreci512pt"/>
          <w:rFonts w:ascii="Times New Roman" w:eastAsia="Times New Roman" w:hAnsi="Times New Roman" w:cs="Times New Roman"/>
          <w:spacing w:val="0"/>
        </w:rPr>
        <w:t xml:space="preserve">     W sprawach nieuregulowanych niniejszą umową mają zastosowanie przepisu Kodeksu cywilnego.</w:t>
      </w:r>
    </w:p>
    <w:p w14:paraId="3D07D360" w14:textId="77777777" w:rsidR="00506671" w:rsidRPr="00100DD6" w:rsidRDefault="00506671" w:rsidP="00506671">
      <w:pPr>
        <w:pStyle w:val="Nagweklubstopka0"/>
        <w:framePr w:wrap="none" w:vAnchor="page" w:hAnchor="page" w:x="10545" w:y="15843"/>
        <w:shd w:val="clear" w:color="auto" w:fill="auto"/>
        <w:spacing w:line="360" w:lineRule="auto"/>
        <w:ind w:left="993" w:hanging="567"/>
        <w:rPr>
          <w:sz w:val="24"/>
          <w:szCs w:val="24"/>
        </w:rPr>
      </w:pPr>
    </w:p>
    <w:p w14:paraId="7044D639" w14:textId="77777777" w:rsidR="00506671" w:rsidRPr="00100DD6" w:rsidRDefault="00506671" w:rsidP="000C0378">
      <w:pPr>
        <w:pStyle w:val="Nagweklubstopka70"/>
        <w:shd w:val="clear" w:color="auto" w:fill="auto"/>
        <w:spacing w:line="360" w:lineRule="auto"/>
        <w:ind w:right="40"/>
        <w:rPr>
          <w:rFonts w:ascii="Times New Roman" w:hAnsi="Times New Roman" w:cs="Times New Roman"/>
          <w:sz w:val="24"/>
          <w:szCs w:val="24"/>
        </w:rPr>
      </w:pPr>
      <w:r w:rsidRPr="00100DD6">
        <w:rPr>
          <w:rFonts w:ascii="Times New Roman" w:hAnsi="Times New Roman" w:cs="Times New Roman"/>
          <w:sz w:val="24"/>
          <w:szCs w:val="24"/>
        </w:rPr>
        <w:t>§</w:t>
      </w:r>
      <w:r w:rsidRPr="00100DD6">
        <w:rPr>
          <w:rStyle w:val="Pogrubienie"/>
          <w:rFonts w:eastAsia="Trebuchet MS"/>
          <w:b w:val="0"/>
        </w:rPr>
        <w:t>13</w:t>
      </w:r>
    </w:p>
    <w:p w14:paraId="1BDB4C6F" w14:textId="62FC8649" w:rsidR="00506671" w:rsidRDefault="00506671" w:rsidP="00506671">
      <w:pPr>
        <w:pStyle w:val="Teksttreci50"/>
        <w:numPr>
          <w:ilvl w:val="0"/>
          <w:numId w:val="14"/>
        </w:numPr>
        <w:shd w:val="clear" w:color="auto" w:fill="auto"/>
        <w:tabs>
          <w:tab w:val="left" w:pos="740"/>
        </w:tabs>
        <w:spacing w:before="0" w:after="0" w:line="360" w:lineRule="auto"/>
        <w:ind w:left="993" w:hanging="567"/>
        <w:jc w:val="both"/>
        <w:rPr>
          <w:sz w:val="24"/>
          <w:szCs w:val="24"/>
        </w:rPr>
      </w:pPr>
      <w:r w:rsidRPr="00100DD6">
        <w:rPr>
          <w:rStyle w:val="Teksttreci512pt"/>
          <w:rFonts w:ascii="Times New Roman" w:eastAsia="Times New Roman" w:hAnsi="Times New Roman" w:cs="Times New Roman"/>
          <w:spacing w:val="0"/>
        </w:rPr>
        <w:t xml:space="preserve">    Strony przesyłają korespondencję na adres</w:t>
      </w:r>
      <w:r w:rsidR="002D4BBC">
        <w:rPr>
          <w:rStyle w:val="Teksttreci512pt"/>
          <w:rFonts w:ascii="Times New Roman" w:eastAsia="Times New Roman" w:hAnsi="Times New Roman" w:cs="Times New Roman"/>
          <w:spacing w:val="0"/>
        </w:rPr>
        <w:t xml:space="preserve"> do korespondencji wskazany w niniejszej umowie lub</w:t>
      </w:r>
      <w:r>
        <w:rPr>
          <w:rStyle w:val="Teksttreci512pt"/>
          <w:rFonts w:ascii="Times New Roman" w:eastAsia="Times New Roman" w:hAnsi="Times New Roman" w:cs="Times New Roman"/>
          <w:spacing w:val="0"/>
        </w:rPr>
        <w:t xml:space="preserve"> adres poczty</w:t>
      </w:r>
      <w:r w:rsidRPr="000C0378">
        <w:rPr>
          <w:rStyle w:val="Teksttreci512pt"/>
          <w:rFonts w:ascii="Times New Roman" w:eastAsia="Times New Roman" w:hAnsi="Times New Roman" w:cs="Times New Roman"/>
          <w:spacing w:val="0"/>
        </w:rPr>
        <w:t xml:space="preserve"> elektro</w:t>
      </w:r>
      <w:r w:rsidR="00C93CEF">
        <w:rPr>
          <w:rStyle w:val="Teksttreci512pt"/>
          <w:rFonts w:ascii="Times New Roman" w:eastAsia="Times New Roman" w:hAnsi="Times New Roman" w:cs="Times New Roman"/>
          <w:spacing w:val="0"/>
        </w:rPr>
        <w:t>nicznej</w:t>
      </w:r>
      <w:r w:rsidR="0050216F">
        <w:rPr>
          <w:rStyle w:val="Teksttreci512pt"/>
          <w:rFonts w:ascii="Times New Roman" w:eastAsia="Times New Roman" w:hAnsi="Times New Roman" w:cs="Times New Roman"/>
          <w:spacing w:val="0"/>
        </w:rPr>
        <w:t xml:space="preserve">  …………………..</w:t>
      </w:r>
    </w:p>
    <w:p w14:paraId="470FFE63" w14:textId="77777777" w:rsidR="00506671" w:rsidRDefault="00506671" w:rsidP="00506671">
      <w:pPr>
        <w:pStyle w:val="Teksttreci50"/>
        <w:numPr>
          <w:ilvl w:val="0"/>
          <w:numId w:val="14"/>
        </w:numPr>
        <w:shd w:val="clear" w:color="auto" w:fill="auto"/>
        <w:tabs>
          <w:tab w:val="left" w:pos="740"/>
        </w:tabs>
        <w:spacing w:before="0" w:after="0" w:line="360" w:lineRule="auto"/>
        <w:ind w:left="993" w:hanging="567"/>
        <w:jc w:val="both"/>
        <w:rPr>
          <w:sz w:val="24"/>
          <w:szCs w:val="24"/>
        </w:rPr>
      </w:pPr>
      <w:r>
        <w:rPr>
          <w:rStyle w:val="Teksttreci512pt"/>
          <w:rFonts w:ascii="Times New Roman" w:eastAsia="Times New Roman" w:hAnsi="Times New Roman" w:cs="Times New Roman"/>
          <w:spacing w:val="0"/>
        </w:rPr>
        <w:t xml:space="preserve">    O zmianach adresu do korespondencji lub adresu poczty elektronicznej Wykonawca informuje Zamawiającego niezwłocznie w formie pisemnej.</w:t>
      </w:r>
    </w:p>
    <w:p w14:paraId="4B9F016B" w14:textId="77777777" w:rsidR="00506671" w:rsidRPr="002D4BBC" w:rsidRDefault="00506671" w:rsidP="00506671">
      <w:pPr>
        <w:pStyle w:val="Teksttreci50"/>
        <w:numPr>
          <w:ilvl w:val="0"/>
          <w:numId w:val="14"/>
        </w:numPr>
        <w:shd w:val="clear" w:color="auto" w:fill="auto"/>
        <w:tabs>
          <w:tab w:val="left" w:pos="740"/>
        </w:tabs>
        <w:spacing w:before="0" w:after="0" w:line="360" w:lineRule="auto"/>
        <w:ind w:left="993" w:hanging="567"/>
        <w:jc w:val="both"/>
        <w:rPr>
          <w:rStyle w:val="Teksttreci512pt"/>
          <w:rFonts w:ascii="Times New Roman" w:eastAsia="Times New Roman" w:hAnsi="Times New Roman" w:cs="Times New Roman"/>
          <w:b/>
          <w:bCs/>
          <w:color w:val="auto"/>
          <w:spacing w:val="0"/>
          <w:lang w:eastAsia="en-US" w:bidi="ar-SA"/>
        </w:rPr>
      </w:pPr>
      <w:r>
        <w:rPr>
          <w:rStyle w:val="Teksttreci512pt"/>
          <w:rFonts w:ascii="Times New Roman" w:eastAsia="Times New Roman" w:hAnsi="Times New Roman" w:cs="Times New Roman"/>
          <w:spacing w:val="0"/>
        </w:rPr>
        <w:t xml:space="preserve">    Doręczenie korespondencji jest uważane za skuteczne w przypadku jej przesłania na ostatnio wskazany adres poczty elektronicznej, bądź dwukrotnego awizowania listu poleconego, wysłanego na ostatnio podany adres do korespondencji.</w:t>
      </w:r>
    </w:p>
    <w:p w14:paraId="2E063D77" w14:textId="77777777" w:rsidR="00506671" w:rsidRDefault="00506671" w:rsidP="00506671">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14</w:t>
      </w:r>
    </w:p>
    <w:p w14:paraId="4070BEAB" w14:textId="77777777" w:rsidR="00506671" w:rsidRDefault="00506671" w:rsidP="00506671">
      <w:pPr>
        <w:spacing w:line="36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Umowa została spisana w trzec</w:t>
      </w:r>
      <w:r w:rsidR="000C0378">
        <w:rPr>
          <w:rFonts w:ascii="Times New Roman" w:eastAsia="Times New Roman" w:hAnsi="Times New Roman" w:cs="Times New Roman"/>
          <w:sz w:val="24"/>
          <w:szCs w:val="24"/>
        </w:rPr>
        <w:t>h jednobrzmiących egzemplarzach, jeden</w:t>
      </w:r>
      <w:r>
        <w:rPr>
          <w:rFonts w:ascii="Times New Roman" w:eastAsia="Times New Roman" w:hAnsi="Times New Roman" w:cs="Times New Roman"/>
          <w:sz w:val="24"/>
          <w:szCs w:val="24"/>
        </w:rPr>
        <w:t xml:space="preserve"> dla wykonawcy, dw</w:t>
      </w:r>
      <w:r w:rsidR="000C037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dla </w:t>
      </w:r>
      <w:r w:rsidR="000C0378">
        <w:rPr>
          <w:rFonts w:ascii="Times New Roman" w:eastAsia="Times New Roman" w:hAnsi="Times New Roman" w:cs="Times New Roman"/>
          <w:sz w:val="24"/>
          <w:szCs w:val="24"/>
        </w:rPr>
        <w:t>zamawiającego</w:t>
      </w:r>
      <w:r>
        <w:rPr>
          <w:rFonts w:ascii="Times New Roman" w:eastAsia="Times New Roman" w:hAnsi="Times New Roman" w:cs="Times New Roman"/>
          <w:sz w:val="24"/>
          <w:szCs w:val="24"/>
        </w:rPr>
        <w:t>.</w:t>
      </w:r>
    </w:p>
    <w:p w14:paraId="404F880D" w14:textId="77777777" w:rsidR="000C0378" w:rsidRDefault="000C0378" w:rsidP="00506671">
      <w:pPr>
        <w:spacing w:line="360" w:lineRule="auto"/>
        <w:ind w:left="851"/>
        <w:jc w:val="both"/>
        <w:rPr>
          <w:rFonts w:ascii="Times New Roman" w:eastAsia="Times New Roman" w:hAnsi="Times New Roman" w:cs="Times New Roman"/>
          <w:sz w:val="24"/>
          <w:szCs w:val="24"/>
        </w:rPr>
      </w:pPr>
    </w:p>
    <w:p w14:paraId="46234412" w14:textId="77777777" w:rsidR="00506671" w:rsidRDefault="00506671" w:rsidP="00506671">
      <w:pPr>
        <w:pStyle w:val="Teksttreci50"/>
        <w:shd w:val="clear" w:color="auto" w:fill="auto"/>
        <w:spacing w:before="0" w:after="0" w:line="342" w:lineRule="exact"/>
        <w:ind w:left="993" w:hanging="567"/>
        <w:jc w:val="both"/>
      </w:pPr>
      <w:r>
        <w:rPr>
          <w:rStyle w:val="Teksttreci512pt"/>
          <w:rFonts w:ascii="Times New Roman" w:eastAsia="Times New Roman" w:hAnsi="Times New Roman" w:cs="Times New Roman"/>
          <w:spacing w:val="0"/>
        </w:rPr>
        <w:t xml:space="preserve">      </w:t>
      </w:r>
    </w:p>
    <w:p w14:paraId="51F74F37" w14:textId="77777777" w:rsidR="00506671" w:rsidRDefault="00506671" w:rsidP="00506671">
      <w:pPr>
        <w:ind w:left="993" w:hanging="567"/>
        <w:jc w:val="center"/>
        <w:rPr>
          <w:rFonts w:ascii="Times New Roman" w:hAnsi="Times New Roman" w:cs="Times New Roman"/>
          <w:sz w:val="2"/>
          <w:szCs w:val="2"/>
        </w:rPr>
      </w:pPr>
      <w:r>
        <w:rPr>
          <w:rStyle w:val="Teksttreci13"/>
          <w:rFonts w:eastAsia="Arial Unicode MS"/>
          <w:bCs w:val="0"/>
        </w:rPr>
        <w:t xml:space="preserve">    WYKONAWCA </w:t>
      </w:r>
      <w:r>
        <w:rPr>
          <w:rStyle w:val="Teksttreci13"/>
          <w:rFonts w:eastAsia="Arial Unicode MS"/>
          <w:bCs w:val="0"/>
        </w:rPr>
        <w:tab/>
      </w:r>
      <w:r>
        <w:rPr>
          <w:rStyle w:val="Teksttreci13"/>
          <w:rFonts w:eastAsia="Arial Unicode MS"/>
          <w:bCs w:val="0"/>
        </w:rPr>
        <w:tab/>
      </w:r>
      <w:r>
        <w:rPr>
          <w:rStyle w:val="Teksttreci13"/>
          <w:rFonts w:eastAsia="Arial Unicode MS"/>
          <w:bCs w:val="0"/>
        </w:rPr>
        <w:tab/>
      </w:r>
      <w:r>
        <w:rPr>
          <w:rStyle w:val="Teksttreci13"/>
          <w:rFonts w:eastAsia="Arial Unicode MS"/>
          <w:bCs w:val="0"/>
        </w:rPr>
        <w:tab/>
      </w:r>
      <w:r>
        <w:rPr>
          <w:rStyle w:val="Teksttreci13"/>
          <w:rFonts w:eastAsia="Arial Unicode MS"/>
          <w:bCs w:val="0"/>
        </w:rPr>
        <w:tab/>
      </w:r>
      <w:r>
        <w:rPr>
          <w:rStyle w:val="Teksttreci13"/>
          <w:rFonts w:eastAsia="Arial Unicode MS"/>
          <w:bCs w:val="0"/>
        </w:rPr>
        <w:tab/>
        <w:t>ZAMAWIAJĄCY</w:t>
      </w:r>
      <w:r>
        <w:rPr>
          <w:rStyle w:val="Teksttreci13"/>
          <w:rFonts w:eastAsia="Arial Unicode MS"/>
          <w:b w:val="0"/>
          <w:bCs w:val="0"/>
        </w:rPr>
        <w:tab/>
      </w:r>
      <w:r>
        <w:rPr>
          <w:rStyle w:val="Teksttreci13"/>
          <w:rFonts w:eastAsia="Arial Unicode MS"/>
          <w:b w:val="0"/>
          <w:bCs w:val="0"/>
        </w:rPr>
        <w:tab/>
      </w:r>
      <w:r>
        <w:rPr>
          <w:rStyle w:val="Teksttreci13"/>
          <w:rFonts w:eastAsia="Arial Unicode MS"/>
          <w:b w:val="0"/>
          <w:bCs w:val="0"/>
        </w:rPr>
        <w:tab/>
      </w:r>
      <w:r>
        <w:rPr>
          <w:rStyle w:val="Teksttreci13"/>
          <w:rFonts w:eastAsia="Arial Unicode MS"/>
          <w:b w:val="0"/>
          <w:bCs w:val="0"/>
        </w:rPr>
        <w:tab/>
      </w:r>
      <w:r>
        <w:rPr>
          <w:rStyle w:val="Teksttreci13"/>
          <w:rFonts w:eastAsia="Arial Unicode MS"/>
          <w:b w:val="0"/>
          <w:bCs w:val="0"/>
        </w:rPr>
        <w:tab/>
      </w:r>
      <w:r>
        <w:rPr>
          <w:rStyle w:val="Teksttreci13"/>
          <w:rFonts w:eastAsia="Arial Unicode MS"/>
          <w:b w:val="0"/>
          <w:bCs w:val="0"/>
        </w:rPr>
        <w:tab/>
      </w:r>
    </w:p>
    <w:p w14:paraId="17A6C14E" w14:textId="77777777" w:rsidR="00506671" w:rsidRDefault="00506671" w:rsidP="00506671">
      <w:pPr>
        <w:ind w:left="993" w:hanging="567"/>
        <w:jc w:val="both"/>
        <w:rPr>
          <w:rFonts w:ascii="Times New Roman" w:hAnsi="Times New Roman" w:cs="Times New Roman"/>
          <w:sz w:val="2"/>
          <w:szCs w:val="2"/>
        </w:rPr>
      </w:pPr>
    </w:p>
    <w:p w14:paraId="73529C62" w14:textId="77777777" w:rsidR="00506671" w:rsidRDefault="00506671" w:rsidP="00506671">
      <w:pPr>
        <w:spacing w:after="0" w:line="240" w:lineRule="auto"/>
        <w:jc w:val="center"/>
        <w:rPr>
          <w:rFonts w:ascii="Times New Roman" w:eastAsia="Times New Roman" w:hAnsi="Times New Roman" w:cs="Times New Roman"/>
          <w:sz w:val="30"/>
          <w:szCs w:val="30"/>
          <w:lang w:eastAsia="pl-PL"/>
        </w:rPr>
      </w:pPr>
    </w:p>
    <w:p w14:paraId="43464DA4" w14:textId="77777777" w:rsidR="005F1DF1" w:rsidRDefault="005F1DF1" w:rsidP="00506671">
      <w:pPr>
        <w:spacing w:after="0" w:line="240" w:lineRule="auto"/>
        <w:jc w:val="center"/>
        <w:rPr>
          <w:rFonts w:ascii="Times New Roman" w:eastAsia="Times New Roman" w:hAnsi="Times New Roman" w:cs="Times New Roman"/>
          <w:sz w:val="30"/>
          <w:szCs w:val="30"/>
          <w:lang w:eastAsia="pl-PL"/>
        </w:rPr>
      </w:pPr>
    </w:p>
    <w:p w14:paraId="7B1D7819" w14:textId="77777777" w:rsidR="00506671" w:rsidRPr="00506671" w:rsidRDefault="00506671" w:rsidP="0050667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30"/>
          <w:szCs w:val="30"/>
          <w:lang w:eastAsia="pl-PL"/>
        </w:rPr>
        <w:t xml:space="preserve">  </w:t>
      </w:r>
      <w:r w:rsidRPr="0050667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506671">
        <w:rPr>
          <w:rFonts w:ascii="Times New Roman" w:eastAsia="Times New Roman" w:hAnsi="Times New Roman" w:cs="Times New Roman"/>
          <w:sz w:val="24"/>
          <w:szCs w:val="24"/>
          <w:lang w:eastAsia="pl-PL"/>
        </w:rPr>
        <w:t>……..</w:t>
      </w:r>
      <w:r w:rsidRPr="00506671">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 xml:space="preserve">                                     </w:t>
      </w:r>
      <w:r w:rsidRPr="00506671">
        <w:rPr>
          <w:rFonts w:ascii="Times New Roman" w:eastAsia="Times New Roman" w:hAnsi="Times New Roman" w:cs="Times New Roman"/>
          <w:sz w:val="24"/>
          <w:szCs w:val="24"/>
          <w:lang w:eastAsia="pl-PL"/>
        </w:rPr>
        <w:tab/>
        <w:t>……………………………</w:t>
      </w:r>
    </w:p>
    <w:p w14:paraId="34954A06" w14:textId="77777777" w:rsidR="00506671" w:rsidRDefault="00506671" w:rsidP="00506671">
      <w:pPr>
        <w:spacing w:after="0" w:line="240" w:lineRule="auto"/>
        <w:jc w:val="center"/>
        <w:rPr>
          <w:rFonts w:ascii="Times New Roman" w:eastAsia="Times New Roman" w:hAnsi="Times New Roman" w:cs="Times New Roman"/>
          <w:sz w:val="30"/>
          <w:szCs w:val="30"/>
          <w:lang w:eastAsia="pl-PL"/>
        </w:rPr>
      </w:pPr>
    </w:p>
    <w:p w14:paraId="5E45943B" w14:textId="77777777" w:rsidR="00506671" w:rsidRDefault="00506671" w:rsidP="00506671">
      <w:pPr>
        <w:spacing w:after="0" w:line="240" w:lineRule="auto"/>
        <w:jc w:val="center"/>
        <w:rPr>
          <w:rFonts w:ascii="Times New Roman" w:eastAsia="Times New Roman" w:hAnsi="Times New Roman" w:cs="Times New Roman"/>
          <w:sz w:val="30"/>
          <w:szCs w:val="30"/>
          <w:lang w:eastAsia="pl-PL"/>
        </w:rPr>
      </w:pPr>
    </w:p>
    <w:p w14:paraId="2E548349" w14:textId="77777777" w:rsidR="001E029A" w:rsidRDefault="001E029A"/>
    <w:sectPr w:rsidR="001E029A" w:rsidSect="000C0378">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UPC">
    <w:altName w:val="Arial"/>
    <w:panose1 w:val="00000000000000000000"/>
    <w:charset w:val="00"/>
    <w:family w:val="swiss"/>
    <w:notTrueType/>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456C44C"/>
    <w:name w:val="WW8Num2"/>
    <w:lvl w:ilvl="0">
      <w:start w:val="1"/>
      <w:numFmt w:val="decimal"/>
      <w:lvlText w:val="%1."/>
      <w:lvlJc w:val="left"/>
      <w:pPr>
        <w:tabs>
          <w:tab w:val="num" w:pos="360"/>
        </w:tabs>
        <w:ind w:left="360" w:hanging="360"/>
      </w:pPr>
      <w:rPr>
        <w:rFonts w:cs="Times New Roman"/>
      </w:rPr>
    </w:lvl>
    <w:lvl w:ilvl="1">
      <w:start w:val="1"/>
      <w:numFmt w:val="decimal"/>
      <w:lvlText w:val="%2)"/>
      <w:lvlJc w:val="left"/>
      <w:pPr>
        <w:ind w:left="502" w:hanging="360"/>
      </w:pPr>
      <w:rPr>
        <w:rFonts w:hint="default"/>
      </w:rPr>
    </w:lvl>
    <w:lvl w:ilvl="2">
      <w:start w:val="1"/>
      <w:numFmt w:val="decimal"/>
      <w:lvlText w:val="%3"/>
      <w:lvlJc w:val="left"/>
      <w:pPr>
        <w:ind w:left="2340" w:hanging="360"/>
      </w:pPr>
      <w:rPr>
        <w:rFonts w:ascii="Calibri" w:eastAsia="Calibri" w:hAnsi="Calibri" w:cs="Calibri" w:hint="default"/>
        <w:b w:val="0"/>
        <w:color w:val="00000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B6E26C6"/>
    <w:multiLevelType w:val="multilevel"/>
    <w:tmpl w:val="81E82EB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2D820B0"/>
    <w:multiLevelType w:val="multilevel"/>
    <w:tmpl w:val="944459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5E22211"/>
    <w:multiLevelType w:val="multilevel"/>
    <w:tmpl w:val="26F298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E2E2B20"/>
    <w:multiLevelType w:val="multilevel"/>
    <w:tmpl w:val="2E5E19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ECF53E2"/>
    <w:multiLevelType w:val="multilevel"/>
    <w:tmpl w:val="BE44C9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01A6144"/>
    <w:multiLevelType w:val="multilevel"/>
    <w:tmpl w:val="838CFB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0221934"/>
    <w:multiLevelType w:val="hybridMultilevel"/>
    <w:tmpl w:val="7F764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3AF52C7"/>
    <w:multiLevelType w:val="multilevel"/>
    <w:tmpl w:val="D71618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99D55AE"/>
    <w:multiLevelType w:val="multilevel"/>
    <w:tmpl w:val="9A4AAAE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97C27C8"/>
    <w:multiLevelType w:val="multilevel"/>
    <w:tmpl w:val="AA922E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600A18C3"/>
    <w:multiLevelType w:val="multilevel"/>
    <w:tmpl w:val="2D4ADCD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6A34083B"/>
    <w:multiLevelType w:val="hybridMultilevel"/>
    <w:tmpl w:val="CD1A14CE"/>
    <w:lvl w:ilvl="0" w:tplc="F66C17D6">
      <w:start w:val="1"/>
      <w:numFmt w:val="decimal"/>
      <w:lvlText w:val="%1."/>
      <w:lvlJc w:val="left"/>
      <w:pPr>
        <w:ind w:left="1065" w:hanging="705"/>
      </w:pPr>
      <w:rPr>
        <w:rFonts w:asciiTheme="minorHAnsi" w:hAnsiTheme="minorHAnsi"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2D70C5"/>
    <w:multiLevelType w:val="multilevel"/>
    <w:tmpl w:val="FC1AF4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29A55AA"/>
    <w:multiLevelType w:val="hybridMultilevel"/>
    <w:tmpl w:val="34D667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8C57744"/>
    <w:multiLevelType w:val="multilevel"/>
    <w:tmpl w:val="5BC038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A16772B"/>
    <w:multiLevelType w:val="multilevel"/>
    <w:tmpl w:val="187497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7BA06D1C"/>
    <w:multiLevelType w:val="multilevel"/>
    <w:tmpl w:val="18560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694916900">
    <w:abstractNumId w:val="10"/>
    <w:lvlOverride w:ilvl="0">
      <w:startOverride w:val="1"/>
    </w:lvlOverride>
    <w:lvlOverride w:ilvl="1"/>
    <w:lvlOverride w:ilvl="2"/>
    <w:lvlOverride w:ilvl="3"/>
    <w:lvlOverride w:ilvl="4"/>
    <w:lvlOverride w:ilvl="5"/>
    <w:lvlOverride w:ilvl="6"/>
    <w:lvlOverride w:ilvl="7"/>
    <w:lvlOverride w:ilvl="8"/>
  </w:num>
  <w:num w:numId="2" w16cid:durableId="1854494248">
    <w:abstractNumId w:val="3"/>
    <w:lvlOverride w:ilvl="0">
      <w:startOverride w:val="1"/>
    </w:lvlOverride>
    <w:lvlOverride w:ilvl="1"/>
    <w:lvlOverride w:ilvl="2"/>
    <w:lvlOverride w:ilvl="3"/>
    <w:lvlOverride w:ilvl="4"/>
    <w:lvlOverride w:ilvl="5"/>
    <w:lvlOverride w:ilvl="6"/>
    <w:lvlOverride w:ilvl="7"/>
    <w:lvlOverride w:ilvl="8"/>
  </w:num>
  <w:num w:numId="3" w16cid:durableId="595791042">
    <w:abstractNumId w:val="4"/>
    <w:lvlOverride w:ilvl="0">
      <w:startOverride w:val="1"/>
    </w:lvlOverride>
    <w:lvlOverride w:ilvl="1"/>
    <w:lvlOverride w:ilvl="2"/>
    <w:lvlOverride w:ilvl="3"/>
    <w:lvlOverride w:ilvl="4"/>
    <w:lvlOverride w:ilvl="5"/>
    <w:lvlOverride w:ilvl="6"/>
    <w:lvlOverride w:ilvl="7"/>
    <w:lvlOverride w:ilvl="8"/>
  </w:num>
  <w:num w:numId="4" w16cid:durableId="913006308">
    <w:abstractNumId w:val="2"/>
    <w:lvlOverride w:ilvl="0">
      <w:startOverride w:val="1"/>
    </w:lvlOverride>
    <w:lvlOverride w:ilvl="1"/>
    <w:lvlOverride w:ilvl="2"/>
    <w:lvlOverride w:ilvl="3"/>
    <w:lvlOverride w:ilvl="4"/>
    <w:lvlOverride w:ilvl="5"/>
    <w:lvlOverride w:ilvl="6"/>
    <w:lvlOverride w:ilvl="7"/>
    <w:lvlOverride w:ilvl="8"/>
  </w:num>
  <w:num w:numId="5" w16cid:durableId="1656955842">
    <w:abstractNumId w:val="16"/>
    <w:lvlOverride w:ilvl="0">
      <w:startOverride w:val="1"/>
    </w:lvlOverride>
    <w:lvlOverride w:ilvl="1"/>
    <w:lvlOverride w:ilvl="2"/>
    <w:lvlOverride w:ilvl="3"/>
    <w:lvlOverride w:ilvl="4"/>
    <w:lvlOverride w:ilvl="5"/>
    <w:lvlOverride w:ilvl="6"/>
    <w:lvlOverride w:ilvl="7"/>
    <w:lvlOverride w:ilvl="8"/>
  </w:num>
  <w:num w:numId="6" w16cid:durableId="235869469">
    <w:abstractNumId w:val="11"/>
    <w:lvlOverride w:ilvl="0">
      <w:startOverride w:val="1"/>
    </w:lvlOverride>
    <w:lvlOverride w:ilvl="1"/>
    <w:lvlOverride w:ilvl="2"/>
    <w:lvlOverride w:ilvl="3"/>
    <w:lvlOverride w:ilvl="4"/>
    <w:lvlOverride w:ilvl="5"/>
    <w:lvlOverride w:ilvl="6"/>
    <w:lvlOverride w:ilvl="7"/>
    <w:lvlOverride w:ilvl="8"/>
  </w:num>
  <w:num w:numId="7" w16cid:durableId="1804076303">
    <w:abstractNumId w:val="8"/>
    <w:lvlOverride w:ilvl="0">
      <w:startOverride w:val="1"/>
    </w:lvlOverride>
    <w:lvlOverride w:ilvl="1"/>
    <w:lvlOverride w:ilvl="2"/>
    <w:lvlOverride w:ilvl="3"/>
    <w:lvlOverride w:ilvl="4"/>
    <w:lvlOverride w:ilvl="5"/>
    <w:lvlOverride w:ilvl="6"/>
    <w:lvlOverride w:ilvl="7"/>
    <w:lvlOverride w:ilvl="8"/>
  </w:num>
  <w:num w:numId="8" w16cid:durableId="402029513">
    <w:abstractNumId w:val="13"/>
    <w:lvlOverride w:ilvl="0">
      <w:startOverride w:val="1"/>
    </w:lvlOverride>
    <w:lvlOverride w:ilvl="1"/>
    <w:lvlOverride w:ilvl="2"/>
    <w:lvlOverride w:ilvl="3"/>
    <w:lvlOverride w:ilvl="4"/>
    <w:lvlOverride w:ilvl="5"/>
    <w:lvlOverride w:ilvl="6"/>
    <w:lvlOverride w:ilvl="7"/>
    <w:lvlOverride w:ilvl="8"/>
  </w:num>
  <w:num w:numId="9" w16cid:durableId="1860971930">
    <w:abstractNumId w:val="17"/>
    <w:lvlOverride w:ilvl="0">
      <w:startOverride w:val="1"/>
    </w:lvlOverride>
    <w:lvlOverride w:ilvl="1"/>
    <w:lvlOverride w:ilvl="2"/>
    <w:lvlOverride w:ilvl="3"/>
    <w:lvlOverride w:ilvl="4"/>
    <w:lvlOverride w:ilvl="5"/>
    <w:lvlOverride w:ilvl="6"/>
    <w:lvlOverride w:ilvl="7"/>
    <w:lvlOverride w:ilvl="8"/>
  </w:num>
  <w:num w:numId="10" w16cid:durableId="1332293904">
    <w:abstractNumId w:val="9"/>
    <w:lvlOverride w:ilvl="0">
      <w:startOverride w:val="1"/>
    </w:lvlOverride>
    <w:lvlOverride w:ilvl="1"/>
    <w:lvlOverride w:ilvl="2"/>
    <w:lvlOverride w:ilvl="3"/>
    <w:lvlOverride w:ilvl="4"/>
    <w:lvlOverride w:ilvl="5"/>
    <w:lvlOverride w:ilvl="6"/>
    <w:lvlOverride w:ilvl="7"/>
    <w:lvlOverride w:ilvl="8"/>
  </w:num>
  <w:num w:numId="11" w16cid:durableId="513109298">
    <w:abstractNumId w:val="1"/>
    <w:lvlOverride w:ilvl="0">
      <w:startOverride w:val="1"/>
    </w:lvlOverride>
    <w:lvlOverride w:ilvl="1"/>
    <w:lvlOverride w:ilvl="2"/>
    <w:lvlOverride w:ilvl="3"/>
    <w:lvlOverride w:ilvl="4"/>
    <w:lvlOverride w:ilvl="5"/>
    <w:lvlOverride w:ilvl="6"/>
    <w:lvlOverride w:ilvl="7"/>
    <w:lvlOverride w:ilvl="8"/>
  </w:num>
  <w:num w:numId="12" w16cid:durableId="371537223">
    <w:abstractNumId w:val="15"/>
    <w:lvlOverride w:ilvl="0">
      <w:startOverride w:val="1"/>
    </w:lvlOverride>
    <w:lvlOverride w:ilvl="1"/>
    <w:lvlOverride w:ilvl="2"/>
    <w:lvlOverride w:ilvl="3"/>
    <w:lvlOverride w:ilvl="4"/>
    <w:lvlOverride w:ilvl="5"/>
    <w:lvlOverride w:ilvl="6"/>
    <w:lvlOverride w:ilvl="7"/>
    <w:lvlOverride w:ilvl="8"/>
  </w:num>
  <w:num w:numId="13" w16cid:durableId="1759327047">
    <w:abstractNumId w:val="6"/>
    <w:lvlOverride w:ilvl="0">
      <w:startOverride w:val="1"/>
    </w:lvlOverride>
    <w:lvlOverride w:ilvl="1"/>
    <w:lvlOverride w:ilvl="2"/>
    <w:lvlOverride w:ilvl="3"/>
    <w:lvlOverride w:ilvl="4"/>
    <w:lvlOverride w:ilvl="5"/>
    <w:lvlOverride w:ilvl="6"/>
    <w:lvlOverride w:ilvl="7"/>
    <w:lvlOverride w:ilvl="8"/>
  </w:num>
  <w:num w:numId="14" w16cid:durableId="1497451079">
    <w:abstractNumId w:val="5"/>
    <w:lvlOverride w:ilvl="0">
      <w:startOverride w:val="1"/>
    </w:lvlOverride>
    <w:lvlOverride w:ilvl="1"/>
    <w:lvlOverride w:ilvl="2"/>
    <w:lvlOverride w:ilvl="3"/>
    <w:lvlOverride w:ilvl="4"/>
    <w:lvlOverride w:ilvl="5"/>
    <w:lvlOverride w:ilvl="6"/>
    <w:lvlOverride w:ilvl="7"/>
    <w:lvlOverride w:ilvl="8"/>
  </w:num>
  <w:num w:numId="15" w16cid:durableId="1885632692">
    <w:abstractNumId w:val="12"/>
  </w:num>
  <w:num w:numId="16" w16cid:durableId="1787116612">
    <w:abstractNumId w:val="0"/>
  </w:num>
  <w:num w:numId="17" w16cid:durableId="1024787928">
    <w:abstractNumId w:val="7"/>
  </w:num>
  <w:num w:numId="18" w16cid:durableId="16914469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C2F"/>
    <w:rsid w:val="000C0378"/>
    <w:rsid w:val="00100DD6"/>
    <w:rsid w:val="001E029A"/>
    <w:rsid w:val="002D4BBC"/>
    <w:rsid w:val="00377535"/>
    <w:rsid w:val="00392BAB"/>
    <w:rsid w:val="00427CD4"/>
    <w:rsid w:val="004448F4"/>
    <w:rsid w:val="00482809"/>
    <w:rsid w:val="004B3D2B"/>
    <w:rsid w:val="0050216F"/>
    <w:rsid w:val="00506671"/>
    <w:rsid w:val="005F1DF1"/>
    <w:rsid w:val="008E5388"/>
    <w:rsid w:val="00961C2F"/>
    <w:rsid w:val="00991A4A"/>
    <w:rsid w:val="009E0DCD"/>
    <w:rsid w:val="00A02C7E"/>
    <w:rsid w:val="00A31DB4"/>
    <w:rsid w:val="00A901EE"/>
    <w:rsid w:val="00B22AD9"/>
    <w:rsid w:val="00C93CEF"/>
    <w:rsid w:val="00D12BE3"/>
    <w:rsid w:val="00D51810"/>
    <w:rsid w:val="00E0577C"/>
    <w:rsid w:val="00E97CDC"/>
    <w:rsid w:val="00F30C8A"/>
    <w:rsid w:val="00F86EDB"/>
    <w:rsid w:val="00FA74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2A863"/>
  <w15:chartTrackingRefBased/>
  <w15:docId w15:val="{886FD265-ABA1-4B6E-BFFD-B5A89545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6671"/>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506671"/>
    <w:pPr>
      <w:spacing w:after="0" w:line="240" w:lineRule="auto"/>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semiHidden/>
    <w:rsid w:val="00506671"/>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uiPriority w:val="99"/>
    <w:semiHidden/>
    <w:unhideWhenUsed/>
    <w:rsid w:val="0050667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rsid w:val="0050667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506671"/>
    <w:pPr>
      <w:spacing w:after="120" w:line="480" w:lineRule="auto"/>
    </w:pPr>
  </w:style>
  <w:style w:type="character" w:customStyle="1" w:styleId="Tekstpodstawowy2Znak">
    <w:name w:val="Tekst podstawowy 2 Znak"/>
    <w:basedOn w:val="Domylnaczcionkaakapitu"/>
    <w:link w:val="Tekstpodstawowy2"/>
    <w:uiPriority w:val="99"/>
    <w:semiHidden/>
    <w:rsid w:val="00506671"/>
  </w:style>
  <w:style w:type="paragraph" w:styleId="Akapitzlist">
    <w:name w:val="List Paragraph"/>
    <w:basedOn w:val="Normalny"/>
    <w:uiPriority w:val="34"/>
    <w:qFormat/>
    <w:rsid w:val="00506671"/>
    <w:pPr>
      <w:ind w:left="720"/>
      <w:contextualSpacing/>
    </w:pPr>
  </w:style>
  <w:style w:type="character" w:customStyle="1" w:styleId="Nagweklubstopka">
    <w:name w:val="Nagłówek lub stopka_"/>
    <w:link w:val="Nagweklubstopka0"/>
    <w:locked/>
    <w:rsid w:val="00506671"/>
    <w:rPr>
      <w:rFonts w:ascii="Times New Roman" w:eastAsia="Times New Roman" w:hAnsi="Times New Roman" w:cs="Times New Roman"/>
      <w:shd w:val="clear" w:color="auto" w:fill="FFFFFF"/>
    </w:rPr>
  </w:style>
  <w:style w:type="paragraph" w:customStyle="1" w:styleId="Nagweklubstopka0">
    <w:name w:val="Nagłówek lub stopka"/>
    <w:basedOn w:val="Normalny"/>
    <w:link w:val="Nagweklubstopka"/>
    <w:rsid w:val="00506671"/>
    <w:pPr>
      <w:widowControl w:val="0"/>
      <w:shd w:val="clear" w:color="auto" w:fill="FFFFFF"/>
      <w:spacing w:after="0" w:line="0" w:lineRule="atLeast"/>
    </w:pPr>
    <w:rPr>
      <w:rFonts w:ascii="Times New Roman" w:eastAsia="Times New Roman" w:hAnsi="Times New Roman" w:cs="Times New Roman"/>
    </w:rPr>
  </w:style>
  <w:style w:type="character" w:customStyle="1" w:styleId="Teksttreci5">
    <w:name w:val="Tekst treści (5)_"/>
    <w:link w:val="Teksttreci50"/>
    <w:locked/>
    <w:rsid w:val="00506671"/>
    <w:rPr>
      <w:rFonts w:ascii="Times New Roman" w:eastAsia="Times New Roman" w:hAnsi="Times New Roman" w:cs="Times New Roman"/>
      <w:b/>
      <w:bCs/>
      <w:shd w:val="clear" w:color="auto" w:fill="FFFFFF"/>
    </w:rPr>
  </w:style>
  <w:style w:type="paragraph" w:customStyle="1" w:styleId="Teksttreci50">
    <w:name w:val="Tekst treści (5)"/>
    <w:basedOn w:val="Normalny"/>
    <w:link w:val="Teksttreci5"/>
    <w:rsid w:val="00506671"/>
    <w:pPr>
      <w:widowControl w:val="0"/>
      <w:shd w:val="clear" w:color="auto" w:fill="FFFFFF"/>
      <w:spacing w:before="300" w:after="480" w:line="281" w:lineRule="exact"/>
      <w:ind w:hanging="460"/>
      <w:jc w:val="center"/>
    </w:pPr>
    <w:rPr>
      <w:rFonts w:ascii="Times New Roman" w:eastAsia="Times New Roman" w:hAnsi="Times New Roman" w:cs="Times New Roman"/>
      <w:b/>
      <w:bCs/>
    </w:rPr>
  </w:style>
  <w:style w:type="character" w:customStyle="1" w:styleId="Teksttreci15">
    <w:name w:val="Tekst treści (15)_"/>
    <w:link w:val="Teksttreci150"/>
    <w:locked/>
    <w:rsid w:val="00506671"/>
    <w:rPr>
      <w:rFonts w:ascii="CordiaUPC" w:eastAsia="CordiaUPC" w:hAnsi="CordiaUPC" w:cs="CordiaUPC"/>
      <w:sz w:val="24"/>
      <w:szCs w:val="24"/>
      <w:shd w:val="clear" w:color="auto" w:fill="FFFFFF"/>
    </w:rPr>
  </w:style>
  <w:style w:type="paragraph" w:customStyle="1" w:styleId="Teksttreci150">
    <w:name w:val="Tekst treści (15)"/>
    <w:basedOn w:val="Normalny"/>
    <w:link w:val="Teksttreci15"/>
    <w:rsid w:val="00506671"/>
    <w:pPr>
      <w:widowControl w:val="0"/>
      <w:shd w:val="clear" w:color="auto" w:fill="FFFFFF"/>
      <w:spacing w:before="360" w:after="0" w:line="317" w:lineRule="exact"/>
      <w:jc w:val="center"/>
    </w:pPr>
    <w:rPr>
      <w:rFonts w:ascii="CordiaUPC" w:eastAsia="CordiaUPC" w:hAnsi="CordiaUPC" w:cs="CordiaUPC"/>
      <w:sz w:val="24"/>
      <w:szCs w:val="24"/>
    </w:rPr>
  </w:style>
  <w:style w:type="character" w:customStyle="1" w:styleId="Nagweklubstopka4">
    <w:name w:val="Nagłówek lub stopka (4)_"/>
    <w:link w:val="Nagweklubstopka40"/>
    <w:locked/>
    <w:rsid w:val="00506671"/>
    <w:rPr>
      <w:rFonts w:ascii="MS Reference Sans Serif" w:eastAsia="MS Reference Sans Serif" w:hAnsi="MS Reference Sans Serif" w:cs="MS Reference Sans Serif"/>
      <w:sz w:val="21"/>
      <w:szCs w:val="21"/>
      <w:shd w:val="clear" w:color="auto" w:fill="FFFFFF"/>
    </w:rPr>
  </w:style>
  <w:style w:type="paragraph" w:customStyle="1" w:styleId="Nagweklubstopka40">
    <w:name w:val="Nagłówek lub stopka (4)"/>
    <w:basedOn w:val="Normalny"/>
    <w:link w:val="Nagweklubstopka4"/>
    <w:rsid w:val="00506671"/>
    <w:pPr>
      <w:widowControl w:val="0"/>
      <w:shd w:val="clear" w:color="auto" w:fill="FFFFFF"/>
      <w:spacing w:after="0" w:line="0" w:lineRule="atLeast"/>
    </w:pPr>
    <w:rPr>
      <w:rFonts w:ascii="MS Reference Sans Serif" w:eastAsia="MS Reference Sans Serif" w:hAnsi="MS Reference Sans Serif" w:cs="MS Reference Sans Serif"/>
      <w:sz w:val="21"/>
      <w:szCs w:val="21"/>
    </w:rPr>
  </w:style>
  <w:style w:type="character" w:customStyle="1" w:styleId="Teksttreci16">
    <w:name w:val="Tekst treści (16)_"/>
    <w:link w:val="Teksttreci160"/>
    <w:locked/>
    <w:rsid w:val="00506671"/>
    <w:rPr>
      <w:rFonts w:ascii="Trebuchet MS" w:eastAsia="Trebuchet MS" w:hAnsi="Trebuchet MS" w:cs="Trebuchet MS"/>
      <w:sz w:val="26"/>
      <w:szCs w:val="26"/>
      <w:shd w:val="clear" w:color="auto" w:fill="FFFFFF"/>
    </w:rPr>
  </w:style>
  <w:style w:type="paragraph" w:customStyle="1" w:styleId="Teksttreci160">
    <w:name w:val="Tekst treści (16)"/>
    <w:basedOn w:val="Normalny"/>
    <w:link w:val="Teksttreci16"/>
    <w:rsid w:val="00506671"/>
    <w:pPr>
      <w:widowControl w:val="0"/>
      <w:shd w:val="clear" w:color="auto" w:fill="FFFFFF"/>
      <w:spacing w:before="360" w:after="0" w:line="317" w:lineRule="exact"/>
      <w:jc w:val="center"/>
    </w:pPr>
    <w:rPr>
      <w:rFonts w:ascii="Trebuchet MS" w:eastAsia="Trebuchet MS" w:hAnsi="Trebuchet MS" w:cs="Trebuchet MS"/>
      <w:sz w:val="26"/>
      <w:szCs w:val="26"/>
    </w:rPr>
  </w:style>
  <w:style w:type="character" w:customStyle="1" w:styleId="Nagwek12">
    <w:name w:val="Nagłówek #1 (2)_"/>
    <w:link w:val="Nagwek120"/>
    <w:locked/>
    <w:rsid w:val="00506671"/>
    <w:rPr>
      <w:rFonts w:ascii="CordiaUPC" w:eastAsia="CordiaUPC" w:hAnsi="CordiaUPC" w:cs="CordiaUPC"/>
      <w:b/>
      <w:bCs/>
      <w:sz w:val="56"/>
      <w:szCs w:val="56"/>
      <w:shd w:val="clear" w:color="auto" w:fill="FFFFFF"/>
    </w:rPr>
  </w:style>
  <w:style w:type="paragraph" w:customStyle="1" w:styleId="Nagwek120">
    <w:name w:val="Nagłówek #1 (2)"/>
    <w:basedOn w:val="Normalny"/>
    <w:link w:val="Nagwek12"/>
    <w:rsid w:val="00506671"/>
    <w:pPr>
      <w:widowControl w:val="0"/>
      <w:shd w:val="clear" w:color="auto" w:fill="FFFFFF"/>
      <w:spacing w:before="300" w:after="0" w:line="317" w:lineRule="exact"/>
      <w:jc w:val="center"/>
      <w:outlineLvl w:val="0"/>
    </w:pPr>
    <w:rPr>
      <w:rFonts w:ascii="CordiaUPC" w:eastAsia="CordiaUPC" w:hAnsi="CordiaUPC" w:cs="CordiaUPC"/>
      <w:b/>
      <w:bCs/>
      <w:sz w:val="56"/>
      <w:szCs w:val="56"/>
    </w:rPr>
  </w:style>
  <w:style w:type="character" w:customStyle="1" w:styleId="Nagwek2">
    <w:name w:val="Nagłówek #2_"/>
    <w:link w:val="Nagwek20"/>
    <w:locked/>
    <w:rsid w:val="00506671"/>
    <w:rPr>
      <w:rFonts w:ascii="Times New Roman" w:eastAsia="Times New Roman" w:hAnsi="Times New Roman" w:cs="Times New Roman"/>
      <w:b/>
      <w:bCs/>
      <w:shd w:val="clear" w:color="auto" w:fill="FFFFFF"/>
    </w:rPr>
  </w:style>
  <w:style w:type="paragraph" w:customStyle="1" w:styleId="Nagwek20">
    <w:name w:val="Nagłówek #2"/>
    <w:basedOn w:val="Normalny"/>
    <w:link w:val="Nagwek2"/>
    <w:rsid w:val="00506671"/>
    <w:pPr>
      <w:widowControl w:val="0"/>
      <w:shd w:val="clear" w:color="auto" w:fill="FFFFFF"/>
      <w:spacing w:before="300" w:after="0" w:line="317" w:lineRule="exact"/>
      <w:jc w:val="center"/>
      <w:outlineLvl w:val="1"/>
    </w:pPr>
    <w:rPr>
      <w:rFonts w:ascii="Times New Roman" w:eastAsia="Times New Roman" w:hAnsi="Times New Roman" w:cs="Times New Roman"/>
      <w:b/>
      <w:bCs/>
    </w:rPr>
  </w:style>
  <w:style w:type="character" w:customStyle="1" w:styleId="Nagwek22">
    <w:name w:val="Nagłówek #2 (2)_"/>
    <w:link w:val="Nagwek220"/>
    <w:locked/>
    <w:rsid w:val="00506671"/>
    <w:rPr>
      <w:rFonts w:ascii="Times New Roman" w:eastAsia="Times New Roman" w:hAnsi="Times New Roman" w:cs="Times New Roman"/>
      <w:b/>
      <w:bCs/>
      <w:sz w:val="24"/>
      <w:szCs w:val="24"/>
      <w:shd w:val="clear" w:color="auto" w:fill="FFFFFF"/>
    </w:rPr>
  </w:style>
  <w:style w:type="paragraph" w:customStyle="1" w:styleId="Nagwek220">
    <w:name w:val="Nagłówek #2 (2)"/>
    <w:basedOn w:val="Normalny"/>
    <w:link w:val="Nagwek22"/>
    <w:rsid w:val="00506671"/>
    <w:pPr>
      <w:widowControl w:val="0"/>
      <w:shd w:val="clear" w:color="auto" w:fill="FFFFFF"/>
      <w:spacing w:after="0" w:line="320" w:lineRule="exact"/>
      <w:jc w:val="center"/>
      <w:outlineLvl w:val="1"/>
    </w:pPr>
    <w:rPr>
      <w:rFonts w:ascii="Times New Roman" w:eastAsia="Times New Roman" w:hAnsi="Times New Roman" w:cs="Times New Roman"/>
      <w:b/>
      <w:bCs/>
      <w:sz w:val="24"/>
      <w:szCs w:val="24"/>
    </w:rPr>
  </w:style>
  <w:style w:type="character" w:customStyle="1" w:styleId="Nagwek24">
    <w:name w:val="Nagłówek #2 (4)_"/>
    <w:link w:val="Nagwek240"/>
    <w:locked/>
    <w:rsid w:val="00506671"/>
    <w:rPr>
      <w:rFonts w:ascii="Trebuchet MS" w:eastAsia="Trebuchet MS" w:hAnsi="Trebuchet MS" w:cs="Trebuchet MS"/>
      <w:sz w:val="24"/>
      <w:szCs w:val="24"/>
      <w:shd w:val="clear" w:color="auto" w:fill="FFFFFF"/>
    </w:rPr>
  </w:style>
  <w:style w:type="paragraph" w:customStyle="1" w:styleId="Nagwek240">
    <w:name w:val="Nagłówek #2 (4)"/>
    <w:basedOn w:val="Normalny"/>
    <w:link w:val="Nagwek24"/>
    <w:rsid w:val="00506671"/>
    <w:pPr>
      <w:widowControl w:val="0"/>
      <w:shd w:val="clear" w:color="auto" w:fill="FFFFFF"/>
      <w:spacing w:after="0" w:line="320" w:lineRule="exact"/>
      <w:jc w:val="center"/>
      <w:outlineLvl w:val="1"/>
    </w:pPr>
    <w:rPr>
      <w:rFonts w:ascii="Trebuchet MS" w:eastAsia="Trebuchet MS" w:hAnsi="Trebuchet MS" w:cs="Trebuchet MS"/>
      <w:sz w:val="24"/>
      <w:szCs w:val="24"/>
    </w:rPr>
  </w:style>
  <w:style w:type="character" w:customStyle="1" w:styleId="Teksttreci17">
    <w:name w:val="Tekst treści (17)_"/>
    <w:link w:val="Teksttreci170"/>
    <w:locked/>
    <w:rsid w:val="00506671"/>
    <w:rPr>
      <w:rFonts w:ascii="Times New Roman" w:eastAsia="Times New Roman" w:hAnsi="Times New Roman" w:cs="Times New Roman"/>
      <w:b/>
      <w:bCs/>
      <w:sz w:val="23"/>
      <w:szCs w:val="23"/>
      <w:shd w:val="clear" w:color="auto" w:fill="FFFFFF"/>
    </w:rPr>
  </w:style>
  <w:style w:type="paragraph" w:customStyle="1" w:styleId="Teksttreci170">
    <w:name w:val="Tekst treści (17)"/>
    <w:basedOn w:val="Normalny"/>
    <w:link w:val="Teksttreci17"/>
    <w:rsid w:val="00506671"/>
    <w:pPr>
      <w:widowControl w:val="0"/>
      <w:shd w:val="clear" w:color="auto" w:fill="FFFFFF"/>
      <w:spacing w:before="360" w:after="360" w:line="0" w:lineRule="atLeast"/>
      <w:jc w:val="center"/>
    </w:pPr>
    <w:rPr>
      <w:rFonts w:ascii="Times New Roman" w:eastAsia="Times New Roman" w:hAnsi="Times New Roman" w:cs="Times New Roman"/>
      <w:b/>
      <w:bCs/>
      <w:sz w:val="23"/>
      <w:szCs w:val="23"/>
    </w:rPr>
  </w:style>
  <w:style w:type="character" w:customStyle="1" w:styleId="Teksttreci18">
    <w:name w:val="Tekst treści (18)_"/>
    <w:link w:val="Teksttreci180"/>
    <w:locked/>
    <w:rsid w:val="00506671"/>
    <w:rPr>
      <w:rFonts w:ascii="Times New Roman" w:eastAsia="Times New Roman" w:hAnsi="Times New Roman" w:cs="Times New Roman"/>
      <w:b/>
      <w:bCs/>
      <w:sz w:val="24"/>
      <w:szCs w:val="24"/>
      <w:shd w:val="clear" w:color="auto" w:fill="FFFFFF"/>
    </w:rPr>
  </w:style>
  <w:style w:type="paragraph" w:customStyle="1" w:styleId="Teksttreci180">
    <w:name w:val="Tekst treści (18)"/>
    <w:basedOn w:val="Normalny"/>
    <w:link w:val="Teksttreci18"/>
    <w:rsid w:val="00506671"/>
    <w:pPr>
      <w:widowControl w:val="0"/>
      <w:shd w:val="clear" w:color="auto" w:fill="FFFFFF"/>
      <w:spacing w:before="360" w:after="420" w:line="0" w:lineRule="atLeast"/>
      <w:jc w:val="center"/>
    </w:pPr>
    <w:rPr>
      <w:rFonts w:ascii="Times New Roman" w:eastAsia="Times New Roman" w:hAnsi="Times New Roman" w:cs="Times New Roman"/>
      <w:b/>
      <w:bCs/>
      <w:sz w:val="24"/>
      <w:szCs w:val="24"/>
    </w:rPr>
  </w:style>
  <w:style w:type="character" w:customStyle="1" w:styleId="Nagweklubstopka7">
    <w:name w:val="Nagłówek lub stopka (7)_"/>
    <w:link w:val="Nagweklubstopka70"/>
    <w:locked/>
    <w:rsid w:val="00506671"/>
    <w:rPr>
      <w:rFonts w:ascii="Trebuchet MS" w:eastAsia="Trebuchet MS" w:hAnsi="Trebuchet MS" w:cs="Trebuchet MS"/>
      <w:sz w:val="28"/>
      <w:szCs w:val="28"/>
      <w:shd w:val="clear" w:color="auto" w:fill="FFFFFF"/>
    </w:rPr>
  </w:style>
  <w:style w:type="paragraph" w:customStyle="1" w:styleId="Nagweklubstopka70">
    <w:name w:val="Nagłówek lub stopka (7)"/>
    <w:basedOn w:val="Normalny"/>
    <w:link w:val="Nagweklubstopka7"/>
    <w:rsid w:val="00506671"/>
    <w:pPr>
      <w:widowControl w:val="0"/>
      <w:shd w:val="clear" w:color="auto" w:fill="FFFFFF"/>
      <w:spacing w:after="0" w:line="0" w:lineRule="atLeast"/>
      <w:jc w:val="center"/>
    </w:pPr>
    <w:rPr>
      <w:rFonts w:ascii="Trebuchet MS" w:eastAsia="Trebuchet MS" w:hAnsi="Trebuchet MS" w:cs="Trebuchet MS"/>
      <w:sz w:val="28"/>
      <w:szCs w:val="28"/>
    </w:rPr>
  </w:style>
  <w:style w:type="character" w:customStyle="1" w:styleId="Teksttreci13">
    <w:name w:val="Tekst treści (13)"/>
    <w:rsid w:val="00506671"/>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pl-PL" w:eastAsia="pl-PL" w:bidi="pl-PL"/>
    </w:rPr>
  </w:style>
  <w:style w:type="character" w:customStyle="1" w:styleId="Teksttreci512pt">
    <w:name w:val="Tekst treści (5) + 12 pt"/>
    <w:aliases w:val="Bez pogrubienia"/>
    <w:rsid w:val="00506671"/>
    <w:rPr>
      <w:rFonts w:ascii="Calibri" w:eastAsia="Calibri" w:hAnsi="Calibri" w:cs="Calibri" w:hint="default"/>
      <w:b/>
      <w:bCs/>
      <w:i w:val="0"/>
      <w:iCs w:val="0"/>
      <w:smallCaps w:val="0"/>
      <w:strike w:val="0"/>
      <w:dstrike w:val="0"/>
      <w:color w:val="000000"/>
      <w:spacing w:val="-10"/>
      <w:w w:val="100"/>
      <w:position w:val="0"/>
      <w:sz w:val="24"/>
      <w:szCs w:val="24"/>
      <w:u w:val="none"/>
      <w:effect w:val="none"/>
      <w:lang w:val="pl-PL" w:eastAsia="pl-PL" w:bidi="pl-PL"/>
    </w:rPr>
  </w:style>
  <w:style w:type="character" w:customStyle="1" w:styleId="Teksttreci15TrebuchetMS">
    <w:name w:val="Tekst treści (15) + Trebuchet MS"/>
    <w:aliases w:val="11 pt,Nagłówek #2 (2) + Trebuchet MS"/>
    <w:rsid w:val="00506671"/>
    <w:rPr>
      <w:rFonts w:ascii="Trebuchet MS" w:eastAsia="Trebuchet MS" w:hAnsi="Trebuchet MS" w:cs="Trebuchet MS" w:hint="default"/>
      <w:b w:val="0"/>
      <w:bCs w:val="0"/>
      <w:i w:val="0"/>
      <w:iCs w:val="0"/>
      <w:smallCaps w:val="0"/>
      <w:strike w:val="0"/>
      <w:dstrike w:val="0"/>
      <w:color w:val="000000"/>
      <w:spacing w:val="0"/>
      <w:w w:val="100"/>
      <w:position w:val="0"/>
      <w:sz w:val="22"/>
      <w:szCs w:val="22"/>
      <w:u w:val="none"/>
      <w:effect w:val="none"/>
      <w:lang w:val="pl-PL" w:eastAsia="pl-PL" w:bidi="pl-PL"/>
    </w:rPr>
  </w:style>
  <w:style w:type="character" w:customStyle="1" w:styleId="Teksttreci16MicrosoftSansSerif">
    <w:name w:val="Tekst treści (16) + Microsoft Sans Serif"/>
    <w:aliases w:val="11,5 pt"/>
    <w:rsid w:val="00506671"/>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23"/>
      <w:szCs w:val="23"/>
      <w:u w:val="none"/>
      <w:effect w:val="none"/>
      <w:lang w:val="pl-PL" w:eastAsia="pl-PL" w:bidi="pl-PL"/>
    </w:rPr>
  </w:style>
  <w:style w:type="character" w:customStyle="1" w:styleId="Nagwek1217pt">
    <w:name w:val="Nagłówek #1 (2) + 17 pt"/>
    <w:rsid w:val="00506671"/>
    <w:rPr>
      <w:rFonts w:ascii="CordiaUPC" w:eastAsia="CordiaUPC" w:hAnsi="CordiaUPC" w:cs="CordiaUPC" w:hint="default"/>
      <w:b/>
      <w:bCs/>
      <w:i w:val="0"/>
      <w:iCs w:val="0"/>
      <w:smallCaps w:val="0"/>
      <w:strike w:val="0"/>
      <w:dstrike w:val="0"/>
      <w:color w:val="000000"/>
      <w:spacing w:val="0"/>
      <w:w w:val="100"/>
      <w:position w:val="0"/>
      <w:sz w:val="34"/>
      <w:szCs w:val="34"/>
      <w:u w:val="none"/>
      <w:effect w:val="none"/>
      <w:lang w:val="pl-PL" w:eastAsia="pl-PL" w:bidi="pl-PL"/>
    </w:rPr>
  </w:style>
  <w:style w:type="character" w:styleId="Pogrubienie">
    <w:name w:val="Strong"/>
    <w:aliases w:val="Nagłówek #2 (4) + Times New Roman,Nagłówek lub stopka (7) + Times New Roman"/>
    <w:qFormat/>
    <w:rsid w:val="00506671"/>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pl-PL" w:eastAsia="pl-PL" w:bidi="pl-PL"/>
    </w:rPr>
  </w:style>
  <w:style w:type="character" w:customStyle="1" w:styleId="Teksttreci1712pt">
    <w:name w:val="Tekst treści (17) + 12 pt"/>
    <w:rsid w:val="00506671"/>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pl-PL" w:eastAsia="pl-PL" w:bidi="pl-PL"/>
    </w:rPr>
  </w:style>
  <w:style w:type="paragraph" w:styleId="Tekstdymka">
    <w:name w:val="Balloon Text"/>
    <w:basedOn w:val="Normalny"/>
    <w:link w:val="TekstdymkaZnak"/>
    <w:uiPriority w:val="99"/>
    <w:semiHidden/>
    <w:unhideWhenUsed/>
    <w:rsid w:val="002D4B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4BBC"/>
    <w:rPr>
      <w:rFonts w:ascii="Segoe UI" w:hAnsi="Segoe UI" w:cs="Segoe UI"/>
      <w:sz w:val="18"/>
      <w:szCs w:val="18"/>
    </w:rPr>
  </w:style>
  <w:style w:type="character" w:styleId="Hipercze">
    <w:name w:val="Hyperlink"/>
    <w:basedOn w:val="Domylnaczcionkaakapitu"/>
    <w:uiPriority w:val="99"/>
    <w:unhideWhenUsed/>
    <w:rsid w:val="002D4BBC"/>
    <w:rPr>
      <w:color w:val="0563C1" w:themeColor="hyperlink"/>
      <w:u w:val="single"/>
    </w:rPr>
  </w:style>
  <w:style w:type="paragraph" w:customStyle="1" w:styleId="Default">
    <w:name w:val="Default"/>
    <w:rsid w:val="00E97CDC"/>
    <w:pPr>
      <w:autoSpaceDE w:val="0"/>
      <w:autoSpaceDN w:val="0"/>
      <w:adjustRightInd w:val="0"/>
      <w:spacing w:after="0" w:line="240" w:lineRule="auto"/>
    </w:pPr>
    <w:rPr>
      <w:rFonts w:ascii="Calibri" w:hAnsi="Calibri" w:cs="Calibri"/>
      <w:color w:val="000000"/>
      <w:sz w:val="24"/>
      <w:szCs w:val="24"/>
    </w:rPr>
  </w:style>
  <w:style w:type="character" w:styleId="Nierozpoznanawzmianka">
    <w:name w:val="Unresolved Mention"/>
    <w:basedOn w:val="Domylnaczcionkaakapitu"/>
    <w:uiPriority w:val="99"/>
    <w:semiHidden/>
    <w:unhideWhenUsed/>
    <w:rsid w:val="00E05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602319">
      <w:bodyDiv w:val="1"/>
      <w:marLeft w:val="0"/>
      <w:marRight w:val="0"/>
      <w:marTop w:val="0"/>
      <w:marBottom w:val="0"/>
      <w:divBdr>
        <w:top w:val="none" w:sz="0" w:space="0" w:color="auto"/>
        <w:left w:val="none" w:sz="0" w:space="0" w:color="auto"/>
        <w:bottom w:val="none" w:sz="0" w:space="0" w:color="auto"/>
        <w:right w:val="none" w:sz="0" w:space="0" w:color="auto"/>
      </w:divBdr>
    </w:div>
    <w:div w:id="11972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8</Pages>
  <Words>2149</Words>
  <Characters>12897</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Starostwo Powiatowe w Zambrowie</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TŻ. Żychowski</dc:creator>
  <cp:keywords/>
  <dc:description/>
  <cp:lastModifiedBy>SPZ10</cp:lastModifiedBy>
  <cp:revision>23</cp:revision>
  <cp:lastPrinted>2024-06-21T07:06:00Z</cp:lastPrinted>
  <dcterms:created xsi:type="dcterms:W3CDTF">2021-02-04T08:26:00Z</dcterms:created>
  <dcterms:modified xsi:type="dcterms:W3CDTF">2024-06-21T08:12:00Z</dcterms:modified>
</cp:coreProperties>
</file>