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45173"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14:paraId="372901AA" w14:textId="77777777"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Pr="00D4645E">
        <w:rPr>
          <w:rStyle w:val="FontStyle14"/>
          <w:rFonts w:asciiTheme="minorHAnsi" w:hAnsiTheme="minorHAnsi" w:cstheme="minorHAnsi"/>
          <w:sz w:val="22"/>
          <w:szCs w:val="22"/>
        </w:rPr>
        <w:tab/>
        <w:t>pomiędzy:</w:t>
      </w:r>
    </w:p>
    <w:p w14:paraId="3B319F24" w14:textId="77777777" w:rsidR="00E7336E" w:rsidRPr="00D4645E" w:rsidRDefault="00E7336E" w:rsidP="00E7336E">
      <w:pPr>
        <w:pStyle w:val="Style3"/>
        <w:widowControl/>
        <w:spacing w:before="134"/>
        <w:ind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Powiatem Chojnickim, ul. 31 Stycznia 56, 89-600 Chojnice, NIP: 555-19-17-808 reprezentowanym przez Zarząd Powiatu w imieniu, którego działają:</w:t>
      </w:r>
    </w:p>
    <w:p w14:paraId="79B2ED62" w14:textId="77777777" w:rsidR="00E7336E" w:rsidRPr="00D4645E" w:rsidRDefault="00E7336E" w:rsidP="00E7336E">
      <w:pPr>
        <w:pStyle w:val="Style5"/>
        <w:widowControl/>
        <w:tabs>
          <w:tab w:val="left" w:leader="dot" w:pos="9072"/>
        </w:tabs>
        <w:spacing w:before="53"/>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6049C97A" w14:textId="77777777" w:rsidR="00E7336E" w:rsidRPr="00D4645E" w:rsidRDefault="00E7336E" w:rsidP="00E7336E">
      <w:pPr>
        <w:pStyle w:val="Style5"/>
        <w:widowControl/>
        <w:tabs>
          <w:tab w:val="left" w:leader="dot" w:pos="4522"/>
          <w:tab w:val="left" w:leader="dot" w:pos="9072"/>
        </w:tabs>
        <w:spacing w:before="24"/>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09C33759"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p>
    <w:p w14:paraId="212F05A2" w14:textId="77777777" w:rsidR="00E7336E" w:rsidRPr="00D4645E" w:rsidRDefault="00E7336E" w:rsidP="00E7336E">
      <w:pPr>
        <w:pStyle w:val="Style3"/>
        <w:widowControl/>
        <w:tabs>
          <w:tab w:val="left" w:leader="dot" w:pos="9072"/>
        </w:tabs>
        <w:spacing w:line="240" w:lineRule="auto"/>
        <w:jc w:val="left"/>
        <w:rPr>
          <w:rFonts w:asciiTheme="minorHAnsi" w:hAnsiTheme="minorHAnsi" w:cstheme="minorHAnsi"/>
          <w:sz w:val="22"/>
          <w:szCs w:val="22"/>
        </w:rPr>
      </w:pPr>
    </w:p>
    <w:p w14:paraId="23F7E973" w14:textId="77777777"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14:paraId="78C3B332"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a ………………………………</w:t>
      </w:r>
    </w:p>
    <w:p w14:paraId="06BE7DE1" w14:textId="77777777"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14:paraId="54EFC5D4" w14:textId="77777777" w:rsidR="00E7336E" w:rsidRPr="00D4645E" w:rsidRDefault="00E7336E"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sidRPr="00D4645E">
        <w:rPr>
          <w:rFonts w:asciiTheme="minorHAnsi" w:hAnsiTheme="minorHAnsi" w:cstheme="minorHAnsi"/>
          <w:sz w:val="22"/>
          <w:szCs w:val="22"/>
        </w:rPr>
        <w:t>……………………………………</w:t>
      </w:r>
    </w:p>
    <w:p w14:paraId="0D852C7C" w14:textId="77777777"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5E6049D4" w14:textId="77777777"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2019r poz. 2019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2EFD4054" w14:textId="77777777" w:rsidR="00756A7B" w:rsidRPr="00B03F23" w:rsidRDefault="00B03F23" w:rsidP="00B03F23">
      <w:pPr>
        <w:pStyle w:val="Style6"/>
        <w:widowControl/>
        <w:spacing w:before="200" w:after="200" w:line="250" w:lineRule="exact"/>
        <w:ind w:left="331" w:firstLine="0"/>
        <w:rPr>
          <w:rFonts w:asciiTheme="minorHAnsi" w:hAnsiTheme="minorHAnsi" w:cstheme="minorHAnsi"/>
          <w:b/>
          <w:szCs w:val="22"/>
        </w:rPr>
      </w:pPr>
      <w:r w:rsidRPr="00B03F23">
        <w:rPr>
          <w:rFonts w:asciiTheme="minorHAnsi" w:hAnsiTheme="minorHAnsi" w:cstheme="minorHAnsi"/>
          <w:b/>
          <w:szCs w:val="22"/>
        </w:rPr>
        <w:t>Przebudowa drogi powiatowej nr 2628G na odcinku od miejscowości Krojanty do DK 22</w:t>
      </w:r>
    </w:p>
    <w:p w14:paraId="4499A916" w14:textId="77777777"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F93BFD" w:rsidRPr="00D15106">
        <w:rPr>
          <w:rStyle w:val="FontStyle14"/>
          <w:rFonts w:asciiTheme="minorHAnsi" w:hAnsiTheme="minorHAnsi" w:cstheme="minorHAnsi"/>
          <w:sz w:val="22"/>
          <w:szCs w:val="22"/>
        </w:rPr>
        <w:t xml:space="preserve">Rządowego Funduszu Rozwoju Dróg* </w:t>
      </w:r>
      <w:r w:rsidRPr="00D15106">
        <w:rPr>
          <w:rStyle w:val="FontStyle14"/>
          <w:rFonts w:asciiTheme="minorHAnsi" w:hAnsiTheme="minorHAnsi" w:cstheme="minorHAnsi"/>
          <w:sz w:val="22"/>
          <w:szCs w:val="22"/>
        </w:rPr>
        <w:t>.</w:t>
      </w:r>
    </w:p>
    <w:p w14:paraId="55F89146"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BEA13EE" w14:textId="77777777"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 xml:space="preserve"> 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 xml:space="preserve">i warunkami </w:t>
      </w:r>
      <w:proofErr w:type="spellStart"/>
      <w:r w:rsidR="00E7336E" w:rsidRPr="00D4645E">
        <w:rPr>
          <w:rStyle w:val="FontStyle14"/>
          <w:rFonts w:asciiTheme="minorHAnsi" w:hAnsiTheme="minorHAnsi" w:cstheme="minorHAnsi"/>
          <w:sz w:val="22"/>
          <w:szCs w:val="22"/>
        </w:rPr>
        <w:t>techniczno</w:t>
      </w:r>
      <w:proofErr w:type="spellEnd"/>
      <w:r w:rsidR="00E7336E" w:rsidRPr="00D4645E">
        <w:rPr>
          <w:rStyle w:val="FontStyle14"/>
          <w:rFonts w:asciiTheme="minorHAnsi" w:hAnsiTheme="minorHAnsi" w:cstheme="minorHAnsi"/>
          <w:sz w:val="22"/>
          <w:szCs w:val="22"/>
        </w:rPr>
        <w:t xml:space="preserve">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1E0B61B6"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Szczegółowy zakres robót będący przedmiotem Umowy, ze wskazaniem etapów ich realizacji i kosztów poszczególnych etapów określał będzie harmonogram robót, który zostanie sporządzony przez Wykonawcę, w terminie 10 dni od podpisania niniejszej umowy, i w tym terminie zostanie przedłożony do akceptacji Zamawiającemu.</w:t>
      </w:r>
    </w:p>
    <w:p w14:paraId="35B04B33" w14:textId="77777777" w:rsidR="00E7336E" w:rsidRPr="00D4645E"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harmonogramu robót nie powoduje zmiany umowy.</w:t>
      </w:r>
    </w:p>
    <w:p w14:paraId="4741B353"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p>
    <w:p w14:paraId="3E896226"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58EF6344"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72BFFEFE"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4AA64791" w14:textId="77777777" w:rsidR="00B03F23" w:rsidRDefault="00F93BFD" w:rsidP="00F93BFD">
      <w:pPr>
        <w:pStyle w:val="Style8"/>
        <w:widowControl/>
        <w:spacing w:before="67" w:line="240" w:lineRule="auto"/>
        <w:ind w:right="72"/>
        <w:rPr>
          <w:rStyle w:val="FontStyle14"/>
          <w:rFonts w:asciiTheme="minorHAnsi" w:hAnsiTheme="minorHAnsi" w:cstheme="minorHAnsi"/>
          <w:bCs/>
          <w:sz w:val="22"/>
          <w:szCs w:val="22"/>
        </w:rPr>
      </w:pPr>
      <w:r w:rsidRPr="00D15106">
        <w:rPr>
          <w:rStyle w:val="FontStyle14"/>
          <w:rFonts w:asciiTheme="minorHAnsi" w:hAnsiTheme="minorHAnsi" w:cstheme="minorHAnsi"/>
          <w:bCs/>
          <w:sz w:val="22"/>
          <w:szCs w:val="22"/>
        </w:rPr>
        <w:t xml:space="preserve">* w przypadku nie otrzymania dofinasowania </w:t>
      </w:r>
      <w:r w:rsidR="00CC6D50" w:rsidRPr="00D15106">
        <w:rPr>
          <w:rStyle w:val="FontStyle14"/>
          <w:rFonts w:asciiTheme="minorHAnsi" w:hAnsiTheme="minorHAnsi" w:cstheme="minorHAnsi"/>
          <w:bCs/>
          <w:sz w:val="22"/>
          <w:szCs w:val="22"/>
        </w:rPr>
        <w:t xml:space="preserve"> na dzień podpisania umowy, zapis zostanie</w:t>
      </w:r>
      <w:r w:rsidRPr="00D15106">
        <w:rPr>
          <w:rStyle w:val="FontStyle14"/>
          <w:rFonts w:asciiTheme="minorHAnsi" w:hAnsiTheme="minorHAnsi" w:cstheme="minorHAnsi"/>
          <w:bCs/>
          <w:sz w:val="22"/>
          <w:szCs w:val="22"/>
        </w:rPr>
        <w:t xml:space="preserve"> usunięty</w:t>
      </w:r>
      <w:r w:rsidR="00CC6D50" w:rsidRPr="00D15106">
        <w:rPr>
          <w:rStyle w:val="FontStyle14"/>
          <w:rFonts w:asciiTheme="minorHAnsi" w:hAnsiTheme="minorHAnsi" w:cstheme="minorHAnsi"/>
          <w:bCs/>
          <w:sz w:val="22"/>
          <w:szCs w:val="22"/>
        </w:rPr>
        <w:t>.</w:t>
      </w:r>
    </w:p>
    <w:p w14:paraId="681451BA" w14:textId="77777777" w:rsidR="00CC6D50" w:rsidRPr="00F93BFD" w:rsidRDefault="00CC6D50" w:rsidP="00F93BFD">
      <w:pPr>
        <w:pStyle w:val="Style8"/>
        <w:widowControl/>
        <w:spacing w:before="67" w:line="240" w:lineRule="auto"/>
        <w:ind w:right="72"/>
        <w:rPr>
          <w:rStyle w:val="FontStyle14"/>
          <w:rFonts w:asciiTheme="minorHAnsi" w:hAnsiTheme="minorHAnsi" w:cstheme="minorHAnsi"/>
          <w:bCs/>
          <w:sz w:val="22"/>
          <w:szCs w:val="22"/>
        </w:rPr>
      </w:pP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09F7658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D2C857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009175F"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4781D5D9" w14:textId="77777777" w:rsidR="00E7336E" w:rsidRPr="00C679F6"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materiał z rozbi</w:t>
      </w:r>
      <w:r w:rsidR="00CC6D50">
        <w:rPr>
          <w:rStyle w:val="FontStyle14"/>
          <w:rFonts w:asciiTheme="minorHAnsi" w:hAnsiTheme="minorHAnsi" w:cstheme="minorHAnsi"/>
          <w:sz w:val="22"/>
          <w:szCs w:val="22"/>
        </w:rPr>
        <w:t>órki stanowi własność Wykonawcy,</w:t>
      </w:r>
    </w:p>
    <w:p w14:paraId="5AF5D15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3CCE6529" w14:textId="77777777" w:rsidR="00A86B59" w:rsidRPr="00A86B59" w:rsidRDefault="00A86B59" w:rsidP="00A86B5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r w:rsidRPr="00D15106">
        <w:rPr>
          <w:rStyle w:val="FontStyle14"/>
          <w:rFonts w:asciiTheme="minorHAnsi" w:hAnsiTheme="minorHAnsi" w:cstheme="minorHAnsi"/>
          <w:b/>
          <w:sz w:val="22"/>
          <w:szCs w:val="22"/>
        </w:rPr>
        <w:t xml:space="preserve">roboty budowlane w zakresie </w:t>
      </w:r>
      <w:r w:rsidR="000D10F5" w:rsidRPr="00D15106">
        <w:rPr>
          <w:rStyle w:val="FontStyle14"/>
          <w:rFonts w:asciiTheme="minorHAnsi" w:hAnsiTheme="minorHAnsi" w:cstheme="minorHAnsi"/>
          <w:b/>
          <w:sz w:val="22"/>
          <w:szCs w:val="22"/>
        </w:rPr>
        <w:t>układania mas bitumicznych</w:t>
      </w:r>
      <w:r w:rsidRPr="00D15106">
        <w:rPr>
          <w:rStyle w:val="FontStyle14"/>
          <w:rFonts w:asciiTheme="minorHAnsi" w:hAnsiTheme="minorHAnsi" w:cstheme="minorHAnsi"/>
          <w:b/>
          <w:sz w:val="22"/>
          <w:szCs w:val="22"/>
        </w:rPr>
        <w:t xml:space="preserve"> – </w:t>
      </w:r>
      <w:r w:rsidR="000D10F5" w:rsidRPr="00D15106">
        <w:rPr>
          <w:rStyle w:val="FontStyle14"/>
          <w:rFonts w:asciiTheme="minorHAnsi" w:hAnsiTheme="minorHAnsi" w:cstheme="minorHAnsi"/>
          <w:b/>
          <w:sz w:val="22"/>
          <w:szCs w:val="22"/>
        </w:rPr>
        <w:t>operator rozściełacza</w:t>
      </w:r>
      <w:r w:rsidR="00CC6D50" w:rsidRPr="00D15106">
        <w:rPr>
          <w:rStyle w:val="FontStyle14"/>
          <w:rFonts w:asciiTheme="minorHAnsi" w:hAnsiTheme="minorHAnsi" w:cstheme="minorHAnsi"/>
          <w:b/>
          <w:sz w:val="22"/>
          <w:szCs w:val="22"/>
        </w:rPr>
        <w:t>,</w:t>
      </w:r>
    </w:p>
    <w:p w14:paraId="550BA47E"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lastRenderedPageBreak/>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223CFCD9" w14:textId="77777777" w:rsidR="0045515F" w:rsidRPr="00D4645E" w:rsidRDefault="0045515F"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58C1EF4" w14:textId="77777777"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do </w:t>
      </w:r>
      <w:r w:rsidR="000D10F5" w:rsidRPr="00D15106">
        <w:rPr>
          <w:rStyle w:val="FontStyle14"/>
          <w:rFonts w:asciiTheme="minorHAnsi" w:hAnsiTheme="minorHAnsi" w:cstheme="minorHAnsi"/>
          <w:b/>
          <w:sz w:val="22"/>
          <w:szCs w:val="22"/>
        </w:rPr>
        <w:t>11</w:t>
      </w:r>
      <w:r w:rsidRPr="00D15106">
        <w:rPr>
          <w:rStyle w:val="FontStyle14"/>
          <w:rFonts w:asciiTheme="minorHAnsi" w:hAnsiTheme="minorHAnsi" w:cstheme="minorHAnsi"/>
          <w:b/>
          <w:sz w:val="22"/>
          <w:szCs w:val="22"/>
        </w:rPr>
        <w:t xml:space="preserve"> miesięcy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77777777"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przypadku zmiana terminu musi byś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14:paraId="2F35E2F2" w14:textId="77777777" w:rsidR="00280023" w:rsidRPr="00280023"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14:paraId="3B4FD19E"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nie spełnia ona wymagań określonych w dokumentach zamówienia;</w:t>
      </w:r>
    </w:p>
    <w:p w14:paraId="00296568"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przewiduje ona termin zapłaty wynagrodzenia dłuższy niż określony w ust. </w:t>
      </w:r>
      <w:r w:rsidR="00A24F55" w:rsidRPr="00A24F55">
        <w:rPr>
          <w:rFonts w:eastAsia="Times New Roman" w:cstheme="minorHAnsi"/>
          <w:sz w:val="24"/>
          <w:szCs w:val="24"/>
          <w:lang w:eastAsia="pl-PL"/>
        </w:rPr>
        <w:t>3</w:t>
      </w:r>
      <w:r w:rsidRPr="00A24F55">
        <w:rPr>
          <w:rFonts w:eastAsia="Times New Roman" w:cstheme="minorHAnsi"/>
          <w:sz w:val="24"/>
          <w:szCs w:val="24"/>
          <w:lang w:eastAsia="pl-PL"/>
        </w:rPr>
        <w:t>;</w:t>
      </w:r>
    </w:p>
    <w:p w14:paraId="4F23F370"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zawiera ona postanowienia niezgodne z </w:t>
      </w:r>
      <w:r w:rsidR="00A24F55" w:rsidRPr="00A24F55">
        <w:rPr>
          <w:rFonts w:eastAsia="Times New Roman" w:cstheme="minorHAnsi"/>
          <w:sz w:val="24"/>
          <w:szCs w:val="24"/>
          <w:lang w:eastAsia="pl-PL"/>
        </w:rPr>
        <w:t>ust 1</w:t>
      </w:r>
      <w:r w:rsidRPr="00A24F55">
        <w:rPr>
          <w:rFonts w:eastAsia="Times New Roman" w:cstheme="minorHAnsi"/>
          <w:sz w:val="24"/>
          <w:szCs w:val="24"/>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1EAEADD0" w14:textId="77777777" w:rsidR="00515DF7" w:rsidRPr="00FC2759" w:rsidRDefault="00515DF7" w:rsidP="001F4CB1">
      <w:pPr>
        <w:pStyle w:val="Style7"/>
        <w:widowControl/>
        <w:tabs>
          <w:tab w:val="left" w:pos="355"/>
        </w:tabs>
        <w:spacing w:line="276" w:lineRule="auto"/>
        <w:ind w:left="355" w:firstLine="0"/>
        <w:rPr>
          <w:rStyle w:val="FontStyle14"/>
          <w:rFonts w:asciiTheme="minorHAnsi" w:hAnsiTheme="minorHAnsi" w:cstheme="minorHAnsi"/>
          <w:sz w:val="22"/>
          <w:szCs w:val="22"/>
        </w:rPr>
      </w:pP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3594BAFD"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25D65A8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2B5C7026"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144719A1"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06AEF555"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0106681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Przed dokonaniem bezpośredniej zapłaty Zamawiający jest obowiązany umożliwić Wykonawcy zgłoszenie pisemnych uwag dotyczących zasadności bezpośredniej zapłaty wynagrodzenia </w:t>
      </w:r>
      <w:r w:rsidRPr="00D4645E">
        <w:rPr>
          <w:rStyle w:val="FontStyle14"/>
          <w:rFonts w:asciiTheme="minorHAnsi" w:hAnsiTheme="minorHAnsi" w:cstheme="minorHAnsi"/>
          <w:sz w:val="22"/>
          <w:szCs w:val="22"/>
        </w:rPr>
        <w:lastRenderedPageBreak/>
        <w:t>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3A7D9BC" w14:textId="77777777"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10702873"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 xml:space="preserve">ne badań i sprawdzeń, z udziałem przedstawiciela </w:t>
      </w:r>
      <w:r w:rsidR="003E099F">
        <w:rPr>
          <w:rStyle w:val="FontStyle14"/>
          <w:rFonts w:asciiTheme="minorHAnsi" w:hAnsiTheme="minorHAnsi" w:cstheme="minorHAnsi"/>
          <w:sz w:val="22"/>
          <w:szCs w:val="22"/>
        </w:rPr>
        <w:lastRenderedPageBreak/>
        <w:t>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77777777"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lastRenderedPageBreak/>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77777777"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amawiający odstępuje od umowy w części, której zmiana dotyczy.</w:t>
      </w:r>
    </w:p>
    <w:p w14:paraId="13F0E930"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przypadkach, o których mowa w ust. 1, wykonawca może żądać wyłącznie wynagrodzenia należnego z tytułu wykonania części umowy.</w:t>
      </w:r>
    </w:p>
    <w:p w14:paraId="1C2EA531" w14:textId="77777777"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w:t>
      </w:r>
      <w:proofErr w:type="spellStart"/>
      <w:r w:rsidRPr="00D4645E">
        <w:rPr>
          <w:rStyle w:val="FontStyle14"/>
          <w:rFonts w:asciiTheme="minorHAnsi" w:hAnsiTheme="minorHAnsi" w:cstheme="minorHAnsi"/>
          <w:sz w:val="22"/>
          <w:szCs w:val="22"/>
        </w:rPr>
        <w:t>siedmio</w:t>
      </w:r>
      <w:proofErr w:type="spellEnd"/>
      <w:r w:rsidRPr="00D4645E">
        <w:rPr>
          <w:rStyle w:val="FontStyle14"/>
          <w:rFonts w:asciiTheme="minorHAnsi" w:hAnsiTheme="minorHAnsi" w:cstheme="minorHAnsi"/>
          <w:sz w:val="22"/>
          <w:szCs w:val="22"/>
        </w:rPr>
        <w:t>)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0A71271A"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31F5C951"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lastRenderedPageBreak/>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D38FD18"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4E5265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4A04FDCF"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3C89C8F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0CEE77C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3374F56A"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F7B63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4216BD4A"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D68A123"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1FAB314"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79B4C76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751A829"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ACF12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FAC5137"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50B481F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7EB19E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14CA035"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77777777"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 xml:space="preserve">wystąpienia siły wyższej, dla potrzeb Umowy, „ Siła Wyższa” oznacza zdarzenie, którego wystąpienie jest niezależne od Stron i któremu nie mogą one zapobiec przy zachowaniu </w:t>
      </w:r>
      <w:r w:rsidRPr="006125C8">
        <w:rPr>
          <w:bCs/>
          <w:lang w:eastAsia="ar-SA"/>
        </w:rPr>
        <w:lastRenderedPageBreak/>
        <w:t>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00AD7F51"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AF9ECDE"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100BB19"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141660C6" w14:textId="77777777"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lastRenderedPageBreak/>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stawki podatku od towarów i usług,</w:t>
      </w:r>
    </w:p>
    <w:p w14:paraId="13C8B66E"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 niniejszej umowy Wykonawca jest uprawniony złożyć Zamawiającemu pisemny wniosek o zmianę umowy w zakresie płatności </w:t>
      </w:r>
      <w:r w:rsidRPr="00F82A92">
        <w:rPr>
          <w:bCs/>
        </w:rPr>
        <w:lastRenderedPageBreak/>
        <w:t>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4BD819B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3C5FD8E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544A0B02"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77777777"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spełnia wymagania </w:t>
      </w:r>
      <w:proofErr w:type="spellStart"/>
      <w:r w:rsidRPr="00F82A92">
        <w:t>Swz</w:t>
      </w:r>
      <w:proofErr w:type="spellEnd"/>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lastRenderedPageBreak/>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A4C6E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lastRenderedPageBreak/>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22CBD24"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u w:color="000000"/>
        </w:rPr>
        <w:t>Administratorem podanych przez Panią/Pana danych osobowych jest Starosta Chojnicki  w Chojnicach. Obsługę organu zapewnia Starostwo Powiatowe w Chojnicach, ul. 31 Stycznia 56, 89-600 Chojnice, tel. (52) 39-66-501.</w:t>
      </w:r>
    </w:p>
    <w:p w14:paraId="5960C8BF" w14:textId="77777777" w:rsidR="000D10F5" w:rsidRPr="00D15106" w:rsidRDefault="000D10F5" w:rsidP="00E04AF7">
      <w:pPr>
        <w:pStyle w:val="Akapitzlist"/>
        <w:numPr>
          <w:ilvl w:val="0"/>
          <w:numId w:val="64"/>
        </w:numPr>
        <w:spacing w:line="250" w:lineRule="exact"/>
        <w:ind w:left="714" w:hanging="357"/>
        <w:jc w:val="both"/>
        <w:rPr>
          <w:rStyle w:val="Hipercze"/>
          <w:rFonts w:cstheme="minorHAnsi"/>
          <w:color w:val="auto"/>
          <w:u w:val="none"/>
        </w:rPr>
      </w:pPr>
      <w:r w:rsidRPr="00D15106">
        <w:rPr>
          <w:rFonts w:cstheme="minorHAnsi"/>
        </w:rPr>
        <w:t xml:space="preserve">Inspektorem ochrony danych osobowych w Starostwie Powiatowym w Chojnicach jest Pan Mateusz Zarychta, tel. 505-540-306, e-mail: </w:t>
      </w:r>
      <w:hyperlink r:id="rId14" w:history="1">
        <w:r w:rsidRPr="00D15106">
          <w:rPr>
            <w:rStyle w:val="Hipercze"/>
            <w:rFonts w:cstheme="minorHAnsi"/>
          </w:rPr>
          <w:t>mateusz@epomerania.pl</w:t>
        </w:r>
      </w:hyperlink>
    </w:p>
    <w:p w14:paraId="710229D7" w14:textId="77777777" w:rsidR="000D10F5" w:rsidRPr="00D15106" w:rsidRDefault="000D10F5" w:rsidP="00E04AF7">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5A15DD" w:rsidRPr="00D15106">
        <w:rPr>
          <w:rFonts w:cstheme="minorHAnsi"/>
          <w:b/>
        </w:rPr>
        <w:t>Przebudowa drogi powiatowej nr 2628G na odcinku od miejscowości Krojanty do DK 22</w:t>
      </w:r>
      <w:r w:rsidRPr="00D15106">
        <w:rPr>
          <w:rFonts w:cstheme="minorHAnsi"/>
        </w:rPr>
        <w:t xml:space="preserve"> w wyniku przeprowadzonego postępowania o udzielenie zamówienia publicznego.</w:t>
      </w:r>
    </w:p>
    <w:p w14:paraId="7B0C10D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Odbiorcami Państwa danych osobowych będą osoby lub podmioty, którym udostępniona zostanie dokumentacja postępowania w oparciu o art. 18 oraz art. 74 ustawy z dnia 11 września 2019 r. – Prawo zamówień publicznych (Dz. U. 2019 r. poz. 2020), dalej „ustawa PZP”.</w:t>
      </w:r>
    </w:p>
    <w:p w14:paraId="18F006EB"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14:paraId="5FCB0688"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48A6A59F"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3C2CA80B"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14:paraId="2382E403" w14:textId="77777777"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lastRenderedPageBreak/>
        <w:t>Osobą upoważnioną do kontaktów z Wykonawcą, odpowiedzialną za realizację niniejszej umowy jest: ………………………..</w:t>
      </w:r>
    </w:p>
    <w:p w14:paraId="7F47189D"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w:t>
      </w:r>
      <w:r w:rsidR="000D10F5">
        <w:rPr>
          <w:rStyle w:val="FontStyle15"/>
          <w:rFonts w:asciiTheme="minorHAnsi" w:hAnsiTheme="minorHAnsi" w:cstheme="minorHAnsi"/>
          <w:spacing w:val="30"/>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77777777"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sprawach nieuregulowanych niniejszą umową stosuje się przepisy Kodeksu Cywilnego oraz </w:t>
      </w:r>
      <w:r w:rsidRPr="00F4236C">
        <w:rPr>
          <w:rStyle w:val="FontStyle14"/>
          <w:rFonts w:asciiTheme="minorHAnsi" w:hAnsiTheme="minorHAnsi" w:cstheme="minorHAnsi"/>
          <w:sz w:val="22"/>
          <w:szCs w:val="22"/>
        </w:rPr>
        <w:t>Prawo Zamówień Publicznych</w:t>
      </w:r>
    </w:p>
    <w:p w14:paraId="0E4C23F2" w14:textId="77777777"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przypadku sporu związanego z niniejszą umową, strony mogą skierować sprawę do rozwiązania polubownie.</w:t>
      </w:r>
    </w:p>
    <w:p w14:paraId="1A0BAF97"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5F95603E"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009A0617"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2FE8527C"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7EB12660"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87D53" w14:textId="77777777" w:rsidR="009A3402" w:rsidRDefault="009A3402" w:rsidP="00E7336E">
      <w:pPr>
        <w:spacing w:after="0" w:line="240" w:lineRule="auto"/>
      </w:pPr>
      <w:r>
        <w:separator/>
      </w:r>
    </w:p>
  </w:endnote>
  <w:endnote w:type="continuationSeparator" w:id="0">
    <w:p w14:paraId="00D286AA" w14:textId="77777777" w:rsidR="009A3402" w:rsidRDefault="009A3402"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4CCCE" w14:textId="77777777" w:rsidR="009A3402" w:rsidRDefault="009A3402" w:rsidP="00E7336E">
      <w:pPr>
        <w:spacing w:after="0" w:line="240" w:lineRule="auto"/>
      </w:pPr>
      <w:r>
        <w:separator/>
      </w:r>
    </w:p>
  </w:footnote>
  <w:footnote w:type="continuationSeparator" w:id="0">
    <w:p w14:paraId="47FAE3CC" w14:textId="77777777" w:rsidR="009A3402" w:rsidRDefault="009A3402"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7"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1"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4"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5"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7"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0"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2"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4"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8"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9"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1"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2"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3"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6"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8"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59"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0"/>
  </w:num>
  <w:num w:numId="2">
    <w:abstractNumId w:val="4"/>
  </w:num>
  <w:num w:numId="3">
    <w:abstractNumId w:val="2"/>
  </w:num>
  <w:num w:numId="4">
    <w:abstractNumId w:val="36"/>
  </w:num>
  <w:num w:numId="5">
    <w:abstractNumId w:val="36"/>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8"/>
  </w:num>
  <w:num w:numId="8">
    <w:abstractNumId w:val="29"/>
  </w:num>
  <w:num w:numId="9">
    <w:abstractNumId w:val="57"/>
  </w:num>
  <w:num w:numId="10">
    <w:abstractNumId w:val="43"/>
  </w:num>
  <w:num w:numId="11">
    <w:abstractNumId w:val="21"/>
  </w:num>
  <w:num w:numId="12">
    <w:abstractNumId w:val="56"/>
  </w:num>
  <w:num w:numId="13">
    <w:abstractNumId w:val="6"/>
  </w:num>
  <w:num w:numId="14">
    <w:abstractNumId w:val="51"/>
  </w:num>
  <w:num w:numId="15">
    <w:abstractNumId w:val="26"/>
  </w:num>
  <w:num w:numId="16">
    <w:abstractNumId w:val="20"/>
  </w:num>
  <w:num w:numId="17">
    <w:abstractNumId w:val="41"/>
  </w:num>
  <w:num w:numId="18">
    <w:abstractNumId w:val="38"/>
  </w:num>
  <w:num w:numId="19">
    <w:abstractNumId w:val="55"/>
  </w:num>
  <w:num w:numId="20">
    <w:abstractNumId w:val="15"/>
  </w:num>
  <w:num w:numId="21">
    <w:abstractNumId w:val="52"/>
  </w:num>
  <w:num w:numId="22">
    <w:abstractNumId w:val="42"/>
  </w:num>
  <w:num w:numId="23">
    <w:abstractNumId w:val="10"/>
  </w:num>
  <w:num w:numId="24">
    <w:abstractNumId w:val="59"/>
  </w:num>
  <w:num w:numId="25">
    <w:abstractNumId w:val="58"/>
  </w:num>
  <w:num w:numId="26">
    <w:abstractNumId w:val="39"/>
  </w:num>
  <w:num w:numId="27">
    <w:abstractNumId w:val="22"/>
  </w:num>
  <w:num w:numId="28">
    <w:abstractNumId w:val="9"/>
  </w:num>
  <w:num w:numId="29">
    <w:abstractNumId w:val="17"/>
  </w:num>
  <w:num w:numId="30">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3"/>
  </w:num>
  <w:num w:numId="32">
    <w:abstractNumId w:val="33"/>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7"/>
  </w:num>
  <w:num w:numId="37">
    <w:abstractNumId w:val="35"/>
  </w:num>
  <w:num w:numId="38">
    <w:abstractNumId w:val="1"/>
  </w:num>
  <w:num w:numId="39">
    <w:abstractNumId w:val="14"/>
  </w:num>
  <w:num w:numId="40">
    <w:abstractNumId w:val="45"/>
  </w:num>
  <w:num w:numId="41">
    <w:abstractNumId w:val="27"/>
  </w:num>
  <w:num w:numId="42">
    <w:abstractNumId w:val="0"/>
  </w:num>
  <w:num w:numId="43">
    <w:abstractNumId w:val="23"/>
  </w:num>
  <w:num w:numId="44">
    <w:abstractNumId w:val="3"/>
  </w:num>
  <w:num w:numId="45">
    <w:abstractNumId w:val="40"/>
  </w:num>
  <w:num w:numId="46">
    <w:abstractNumId w:val="32"/>
  </w:num>
  <w:num w:numId="47">
    <w:abstractNumId w:val="25"/>
  </w:num>
  <w:num w:numId="48">
    <w:abstractNumId w:val="48"/>
  </w:num>
  <w:num w:numId="49">
    <w:abstractNumId w:val="46"/>
  </w:num>
  <w:num w:numId="50">
    <w:abstractNumId w:val="18"/>
  </w:num>
  <w:num w:numId="51">
    <w:abstractNumId w:val="54"/>
  </w:num>
  <w:num w:numId="52">
    <w:abstractNumId w:val="60"/>
  </w:num>
  <w:num w:numId="53">
    <w:abstractNumId w:val="53"/>
  </w:num>
  <w:num w:numId="54">
    <w:abstractNumId w:val="49"/>
  </w:num>
  <w:num w:numId="55">
    <w:abstractNumId w:val="31"/>
  </w:num>
  <w:num w:numId="56">
    <w:abstractNumId w:val="24"/>
  </w:num>
  <w:num w:numId="57">
    <w:abstractNumId w:val="34"/>
  </w:num>
  <w:num w:numId="58">
    <w:abstractNumId w:val="30"/>
  </w:num>
  <w:num w:numId="59">
    <w:abstractNumId w:val="37"/>
  </w:num>
  <w:num w:numId="60">
    <w:abstractNumId w:val="11"/>
  </w:num>
  <w:num w:numId="61">
    <w:abstractNumId w:val="44"/>
  </w:num>
  <w:num w:numId="62">
    <w:abstractNumId w:val="5"/>
  </w:num>
  <w:num w:numId="63">
    <w:abstractNumId w:val="12"/>
  </w:num>
  <w:num w:numId="64">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36E"/>
    <w:rsid w:val="00005BC3"/>
    <w:rsid w:val="00013E49"/>
    <w:rsid w:val="000144B3"/>
    <w:rsid w:val="00017563"/>
    <w:rsid w:val="00054F78"/>
    <w:rsid w:val="000608EC"/>
    <w:rsid w:val="00066984"/>
    <w:rsid w:val="00074192"/>
    <w:rsid w:val="00077013"/>
    <w:rsid w:val="0007708B"/>
    <w:rsid w:val="000A067A"/>
    <w:rsid w:val="000D10F5"/>
    <w:rsid w:val="000E71D9"/>
    <w:rsid w:val="00124885"/>
    <w:rsid w:val="0013760C"/>
    <w:rsid w:val="00145196"/>
    <w:rsid w:val="001722E6"/>
    <w:rsid w:val="00180DF2"/>
    <w:rsid w:val="00195E08"/>
    <w:rsid w:val="001B2C25"/>
    <w:rsid w:val="001B6808"/>
    <w:rsid w:val="001C15B4"/>
    <w:rsid w:val="001C76C3"/>
    <w:rsid w:val="001D0FBC"/>
    <w:rsid w:val="001F2FDE"/>
    <w:rsid w:val="001F40B5"/>
    <w:rsid w:val="001F4CB1"/>
    <w:rsid w:val="001F564F"/>
    <w:rsid w:val="00200EC2"/>
    <w:rsid w:val="00215D90"/>
    <w:rsid w:val="002404C8"/>
    <w:rsid w:val="00275E90"/>
    <w:rsid w:val="00276511"/>
    <w:rsid w:val="0027767D"/>
    <w:rsid w:val="00280023"/>
    <w:rsid w:val="00290667"/>
    <w:rsid w:val="002915B5"/>
    <w:rsid w:val="002954D0"/>
    <w:rsid w:val="002D787E"/>
    <w:rsid w:val="002E22D3"/>
    <w:rsid w:val="002F7C2B"/>
    <w:rsid w:val="00301E2F"/>
    <w:rsid w:val="0030201C"/>
    <w:rsid w:val="00312E76"/>
    <w:rsid w:val="0031718F"/>
    <w:rsid w:val="003316C9"/>
    <w:rsid w:val="003538AD"/>
    <w:rsid w:val="003543A7"/>
    <w:rsid w:val="0035729C"/>
    <w:rsid w:val="00357B8C"/>
    <w:rsid w:val="003631EF"/>
    <w:rsid w:val="003A7551"/>
    <w:rsid w:val="003B3CE9"/>
    <w:rsid w:val="003B533C"/>
    <w:rsid w:val="003B5F5E"/>
    <w:rsid w:val="003E099F"/>
    <w:rsid w:val="003E6E1A"/>
    <w:rsid w:val="004112BE"/>
    <w:rsid w:val="00424C49"/>
    <w:rsid w:val="0042758C"/>
    <w:rsid w:val="0043608C"/>
    <w:rsid w:val="0045515F"/>
    <w:rsid w:val="00465CED"/>
    <w:rsid w:val="00467CDC"/>
    <w:rsid w:val="00474FD4"/>
    <w:rsid w:val="00476F05"/>
    <w:rsid w:val="00484F30"/>
    <w:rsid w:val="004B3908"/>
    <w:rsid w:val="004C08BF"/>
    <w:rsid w:val="004C6C5C"/>
    <w:rsid w:val="004D1E0A"/>
    <w:rsid w:val="004D5F30"/>
    <w:rsid w:val="005019A0"/>
    <w:rsid w:val="00513681"/>
    <w:rsid w:val="00515DF7"/>
    <w:rsid w:val="005253E9"/>
    <w:rsid w:val="00531ED1"/>
    <w:rsid w:val="0054620E"/>
    <w:rsid w:val="0056623C"/>
    <w:rsid w:val="00581C29"/>
    <w:rsid w:val="005A15DD"/>
    <w:rsid w:val="005E260B"/>
    <w:rsid w:val="005E3063"/>
    <w:rsid w:val="006125C8"/>
    <w:rsid w:val="00612C29"/>
    <w:rsid w:val="00616FBD"/>
    <w:rsid w:val="00617BA3"/>
    <w:rsid w:val="00651938"/>
    <w:rsid w:val="006545D6"/>
    <w:rsid w:val="0067573F"/>
    <w:rsid w:val="00691DBA"/>
    <w:rsid w:val="00693904"/>
    <w:rsid w:val="00695CFB"/>
    <w:rsid w:val="0069645A"/>
    <w:rsid w:val="006972D4"/>
    <w:rsid w:val="006A3073"/>
    <w:rsid w:val="006B4A6F"/>
    <w:rsid w:val="006B7714"/>
    <w:rsid w:val="007059BA"/>
    <w:rsid w:val="007112C0"/>
    <w:rsid w:val="00712E0C"/>
    <w:rsid w:val="0072253D"/>
    <w:rsid w:val="00735152"/>
    <w:rsid w:val="00736269"/>
    <w:rsid w:val="00736DED"/>
    <w:rsid w:val="00741D97"/>
    <w:rsid w:val="00744F0C"/>
    <w:rsid w:val="00745E26"/>
    <w:rsid w:val="00756A7B"/>
    <w:rsid w:val="007651B1"/>
    <w:rsid w:val="007673AC"/>
    <w:rsid w:val="00795EF2"/>
    <w:rsid w:val="00797E30"/>
    <w:rsid w:val="007B2522"/>
    <w:rsid w:val="007B49B7"/>
    <w:rsid w:val="007B6B13"/>
    <w:rsid w:val="007B7398"/>
    <w:rsid w:val="007C1E96"/>
    <w:rsid w:val="007C2989"/>
    <w:rsid w:val="007C7B56"/>
    <w:rsid w:val="007E3D49"/>
    <w:rsid w:val="008364AD"/>
    <w:rsid w:val="0085355A"/>
    <w:rsid w:val="008575C1"/>
    <w:rsid w:val="00861842"/>
    <w:rsid w:val="008A16DB"/>
    <w:rsid w:val="008B23C0"/>
    <w:rsid w:val="008E597F"/>
    <w:rsid w:val="00913A67"/>
    <w:rsid w:val="00930D58"/>
    <w:rsid w:val="00935996"/>
    <w:rsid w:val="0094274F"/>
    <w:rsid w:val="009467DB"/>
    <w:rsid w:val="00963AF6"/>
    <w:rsid w:val="00972BC3"/>
    <w:rsid w:val="00974580"/>
    <w:rsid w:val="00995567"/>
    <w:rsid w:val="009A0497"/>
    <w:rsid w:val="009A3402"/>
    <w:rsid w:val="009A3568"/>
    <w:rsid w:val="009B00EF"/>
    <w:rsid w:val="009B65B3"/>
    <w:rsid w:val="009C59A1"/>
    <w:rsid w:val="009E3530"/>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5813"/>
    <w:rsid w:val="00AC009D"/>
    <w:rsid w:val="00AC34F4"/>
    <w:rsid w:val="00AD2845"/>
    <w:rsid w:val="00AD5953"/>
    <w:rsid w:val="00AE1B7E"/>
    <w:rsid w:val="00B03F23"/>
    <w:rsid w:val="00B153A7"/>
    <w:rsid w:val="00B50268"/>
    <w:rsid w:val="00B54078"/>
    <w:rsid w:val="00B548A3"/>
    <w:rsid w:val="00B651DE"/>
    <w:rsid w:val="00B76FA4"/>
    <w:rsid w:val="00B85508"/>
    <w:rsid w:val="00BB3D14"/>
    <w:rsid w:val="00BD788A"/>
    <w:rsid w:val="00BE5FA2"/>
    <w:rsid w:val="00BE7493"/>
    <w:rsid w:val="00BF2DA0"/>
    <w:rsid w:val="00C202DA"/>
    <w:rsid w:val="00C20812"/>
    <w:rsid w:val="00C44685"/>
    <w:rsid w:val="00C44E45"/>
    <w:rsid w:val="00C51FAF"/>
    <w:rsid w:val="00C53873"/>
    <w:rsid w:val="00C679F6"/>
    <w:rsid w:val="00C7752E"/>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5106"/>
    <w:rsid w:val="00D30168"/>
    <w:rsid w:val="00D35E12"/>
    <w:rsid w:val="00D4645E"/>
    <w:rsid w:val="00D55D06"/>
    <w:rsid w:val="00D74AA4"/>
    <w:rsid w:val="00D77980"/>
    <w:rsid w:val="00DA0288"/>
    <w:rsid w:val="00DD3609"/>
    <w:rsid w:val="00DE643C"/>
    <w:rsid w:val="00DF1D14"/>
    <w:rsid w:val="00E04AF7"/>
    <w:rsid w:val="00E2105C"/>
    <w:rsid w:val="00E21131"/>
    <w:rsid w:val="00E27692"/>
    <w:rsid w:val="00E648F2"/>
    <w:rsid w:val="00E7336E"/>
    <w:rsid w:val="00E77860"/>
    <w:rsid w:val="00E87655"/>
    <w:rsid w:val="00E93B61"/>
    <w:rsid w:val="00E957A0"/>
    <w:rsid w:val="00EA4C89"/>
    <w:rsid w:val="00EB17DD"/>
    <w:rsid w:val="00EB3D6B"/>
    <w:rsid w:val="00EB79AD"/>
    <w:rsid w:val="00ED6E4C"/>
    <w:rsid w:val="00EE6E34"/>
    <w:rsid w:val="00EF39C4"/>
    <w:rsid w:val="00F22842"/>
    <w:rsid w:val="00F4236C"/>
    <w:rsid w:val="00F502C1"/>
    <w:rsid w:val="00F53686"/>
    <w:rsid w:val="00F61671"/>
    <w:rsid w:val="00F6713A"/>
    <w:rsid w:val="00F746B8"/>
    <w:rsid w:val="00F82A92"/>
    <w:rsid w:val="00F86858"/>
    <w:rsid w:val="00F9168D"/>
    <w:rsid w:val="00F93BFD"/>
    <w:rsid w:val="00FA23C5"/>
    <w:rsid w:val="00FB2E2C"/>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E3D32A12-AA99-4F10-B103-D35894F3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hyperlink" Target="mailto:mateusz@epomerani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CC532-52DE-4C7C-BD32-541505A6E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9943</Words>
  <Characters>59663</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Matusik Arleta</cp:lastModifiedBy>
  <cp:revision>2</cp:revision>
  <cp:lastPrinted>2021-04-28T06:09:00Z</cp:lastPrinted>
  <dcterms:created xsi:type="dcterms:W3CDTF">2021-05-02T16:44:00Z</dcterms:created>
  <dcterms:modified xsi:type="dcterms:W3CDTF">2021-05-02T16:44:00Z</dcterms:modified>
</cp:coreProperties>
</file>