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CD88ADA" w14:textId="77777777" w:rsidR="006B3849" w:rsidRPr="006B3849" w:rsidRDefault="006B3849" w:rsidP="006B3849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6B3849">
        <w:rPr>
          <w:rFonts w:ascii="Book Antiqua" w:hAnsi="Book Antiqua"/>
          <w:b/>
          <w:bCs/>
          <w:sz w:val="26"/>
          <w:szCs w:val="26"/>
        </w:rPr>
        <w:t>„Przebudowa odcinka ul. Wiśniowej w Barczewie w ramach Rządowego Funduszu Rozwoju Dróg”</w:t>
      </w:r>
    </w:p>
    <w:p w14:paraId="0C80CFEB" w14:textId="6B1D7BAD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>
        <w:rPr>
          <w:rFonts w:ascii="Book Antiqua" w:hAnsi="Book Antiqua" w:cs="Courier New"/>
          <w:b/>
          <w:bCs/>
        </w:rPr>
        <w:t>2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51E9741" w14:textId="77777777" w:rsidR="006B3849" w:rsidRPr="006B3849" w:rsidRDefault="006B3849" w:rsidP="006B3849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6B3849">
      <w:rPr>
        <w:rFonts w:ascii="Book Antiqua" w:hAnsi="Book Antiqua"/>
        <w:b/>
        <w:bCs/>
        <w:sz w:val="20"/>
        <w:szCs w:val="20"/>
      </w:rPr>
      <w:t>„Przebudowa odcinka ul. Wiśniowej w Barczewie w ramach Rządowego Funduszu Rozwoju Dróg”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40</cp:revision>
  <cp:lastPrinted>2020-12-29T10:15:00Z</cp:lastPrinted>
  <dcterms:created xsi:type="dcterms:W3CDTF">2016-08-09T15:03:00Z</dcterms:created>
  <dcterms:modified xsi:type="dcterms:W3CDTF">2024-02-01T10:06:00Z</dcterms:modified>
</cp:coreProperties>
</file>