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07D67207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73602882" w14:textId="2559483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r w:rsidR="008F5F8D">
        <w:rPr>
          <w:rFonts w:ascii="Arial" w:hAnsi="Arial" w:cs="Arial"/>
        </w:rPr>
        <w:t>t.j.</w:t>
      </w:r>
      <w:r w:rsidR="00ED5DD9" w:rsidRPr="006B32D8">
        <w:rPr>
          <w:rFonts w:ascii="Arial" w:hAnsi="Arial" w:cs="Arial"/>
        </w:rPr>
        <w:t>Dz. U. z 202</w:t>
      </w:r>
      <w:r w:rsidR="001211E4">
        <w:rPr>
          <w:rFonts w:ascii="Arial" w:hAnsi="Arial" w:cs="Arial"/>
        </w:rPr>
        <w:t>2</w:t>
      </w:r>
      <w:r w:rsidR="00ED5DD9" w:rsidRPr="006B32D8">
        <w:rPr>
          <w:rFonts w:ascii="Arial" w:hAnsi="Arial" w:cs="Arial"/>
        </w:rPr>
        <w:t xml:space="preserve"> r. poz. </w:t>
      </w:r>
      <w:r w:rsidR="001211E4">
        <w:rPr>
          <w:rFonts w:ascii="Arial" w:hAnsi="Arial" w:cs="Arial"/>
        </w:rPr>
        <w:t>1710</w:t>
      </w:r>
      <w:r w:rsidR="008F5F8D">
        <w:rPr>
          <w:rFonts w:ascii="Arial" w:hAnsi="Arial" w:cs="Arial"/>
        </w:rPr>
        <w:t xml:space="preserve"> z późn. zm.</w:t>
      </w:r>
      <w:r w:rsidRPr="006B32D8">
        <w:rPr>
          <w:rFonts w:ascii="Arial" w:hAnsi="Arial" w:cs="Arial"/>
        </w:rPr>
        <w:t xml:space="preserve">) – dalej p.z.p.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5009669D" w14:textId="77777777" w:rsidR="005A2778" w:rsidRDefault="005A2778" w:rsidP="005A2778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</w:p>
    <w:p w14:paraId="31B7D7A6" w14:textId="7F6381C3" w:rsidR="005A2778" w:rsidRPr="005A2778" w:rsidRDefault="005A2778" w:rsidP="001211E4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11E4" w:rsidRPr="001211E4">
        <w:rPr>
          <w:rFonts w:ascii="Arial" w:hAnsi="Arial" w:cs="Arial"/>
          <w:b/>
        </w:rPr>
        <w:t>Przebudowa drogi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pow. nr 2408C Niestronno-Mogilno wraz z budową ścieżki pieszo-rower.(od dr. gm. w Padniewku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do prz. kolej. w Mog.) od km 7+820-10+173 dług. 2,353 km</w:t>
      </w:r>
      <w:r>
        <w:rPr>
          <w:rFonts w:ascii="Arial" w:hAnsi="Arial" w:cs="Arial"/>
          <w:b/>
        </w:rPr>
        <w:t>”</w:t>
      </w:r>
    </w:p>
    <w:p w14:paraId="677D3E69" w14:textId="2A0A5404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hyperlink r:id="rId8" w:history="1">
        <w:r w:rsidR="001211E4" w:rsidRPr="007B1F32">
          <w:rPr>
            <w:rStyle w:val="Hipercze"/>
            <w:rFonts w:ascii="Arial" w:hAnsi="Arial" w:cs="Arial"/>
            <w:b/>
          </w:rPr>
          <w:t>https://platformazakupowa.pl/pn/zdpmogilno</w:t>
        </w:r>
      </w:hyperlink>
      <w:r w:rsidR="001211E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39C8F5B8" w:rsidR="00067044" w:rsidRPr="00726E5A" w:rsidRDefault="00067044" w:rsidP="001D14D0">
      <w:pPr>
        <w:tabs>
          <w:tab w:val="center" w:pos="4536"/>
          <w:tab w:val="left" w:pos="6945"/>
        </w:tabs>
        <w:spacing w:before="40" w:after="372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1211E4">
        <w:rPr>
          <w:rFonts w:ascii="Arial" w:hAnsi="Arial" w:cs="Arial"/>
          <w:caps/>
        </w:rPr>
        <w:t>10</w:t>
      </w:r>
      <w:r w:rsidR="001D14D0" w:rsidRPr="001D14D0">
        <w:rPr>
          <w:rFonts w:ascii="Arial" w:hAnsi="Arial" w:cs="Arial"/>
          <w:caps/>
        </w:rPr>
        <w:t>.2022</w:t>
      </w:r>
      <w:bookmarkEnd w:id="0"/>
    </w:p>
    <w:p w14:paraId="0551D4F3" w14:textId="48B4838C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B70B17">
        <w:rPr>
          <w:rFonts w:ascii="Arial" w:hAnsi="Arial" w:cs="Arial"/>
        </w:rPr>
        <w:t xml:space="preserve"> 14.</w:t>
      </w:r>
      <w:r w:rsidR="00090B00">
        <w:rPr>
          <w:rFonts w:ascii="Arial" w:hAnsi="Arial" w:cs="Arial"/>
        </w:rPr>
        <w:t>1</w:t>
      </w:r>
      <w:r w:rsidR="00B70B17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>.202</w:t>
      </w:r>
      <w:r w:rsidR="001D14D0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3F7ACEB4" w:rsidR="008C5047" w:rsidRPr="002E291A" w:rsidRDefault="00B70B17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9" w:history="1">
        <w:r w:rsidR="00A56EBE" w:rsidRPr="007B1F32">
          <w:rPr>
            <w:rStyle w:val="Hipercze"/>
            <w:rFonts w:ascii="Arial" w:hAnsi="Arial" w:cs="Arial"/>
          </w:rPr>
          <w:t>https://platformazakupowa.pl/transakcja/688240</w:t>
        </w:r>
      </w:hyperlink>
      <w:r w:rsidR="00A56EBE">
        <w:rPr>
          <w:rFonts w:ascii="Arial" w:hAnsi="Arial" w:cs="Arial"/>
          <w:color w:val="FF0000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3E56A18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Pzp oraz Open Nexus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6299B8F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p.z.p.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554F7D44" w14:textId="28632769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7EEBB118" w14:textId="514582B6" w:rsidR="00E902C0" w:rsidRPr="00060F11" w:rsidRDefault="00E902C0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na podstawie art. 95 p.z.p. wymaga zatrudnienia </w:t>
      </w:r>
      <w:r w:rsidRPr="00EF2BC8">
        <w:rPr>
          <w:rFonts w:ascii="Arial" w:hAnsi="Arial" w:cs="Arial"/>
          <w:bCs/>
        </w:rPr>
        <w:t xml:space="preserve">na podstawie stosunku pracy osób wykonujących czynności w zakresie realizacji przedmiotu zamówienia tj. </w:t>
      </w:r>
      <w:r w:rsidR="00B107BC">
        <w:rPr>
          <w:rFonts w:ascii="Arial" w:hAnsi="Arial" w:cs="Arial"/>
          <w:bCs/>
        </w:rPr>
        <w:t xml:space="preserve">wykonanie </w:t>
      </w:r>
      <w:r w:rsidR="00B107BC" w:rsidRPr="00EF2BC8">
        <w:rPr>
          <w:rFonts w:ascii="Arial" w:hAnsi="Arial" w:cs="Arial"/>
          <w:bCs/>
        </w:rPr>
        <w:t>rob</w:t>
      </w:r>
      <w:r w:rsidR="00B107BC">
        <w:rPr>
          <w:rFonts w:ascii="Arial" w:hAnsi="Arial" w:cs="Arial"/>
          <w:bCs/>
        </w:rPr>
        <w:t>ót</w:t>
      </w:r>
      <w:r w:rsidR="00B107BC" w:rsidRPr="00EF2BC8">
        <w:rPr>
          <w:rFonts w:ascii="Arial" w:hAnsi="Arial" w:cs="Arial"/>
          <w:bCs/>
        </w:rPr>
        <w:t xml:space="preserve"> przygotowawcz</w:t>
      </w:r>
      <w:r w:rsidR="00B107BC">
        <w:rPr>
          <w:rFonts w:ascii="Arial" w:hAnsi="Arial" w:cs="Arial"/>
          <w:bCs/>
        </w:rPr>
        <w:t>ych</w:t>
      </w:r>
      <w:r w:rsidR="00B107BC" w:rsidRPr="00EF2BC8">
        <w:rPr>
          <w:rFonts w:ascii="Arial" w:hAnsi="Arial" w:cs="Arial"/>
          <w:bCs/>
        </w:rPr>
        <w:t xml:space="preserve">, </w:t>
      </w:r>
      <w:r w:rsidR="00B107BC">
        <w:rPr>
          <w:rFonts w:ascii="Arial" w:hAnsi="Arial" w:cs="Arial"/>
          <w:bCs/>
        </w:rPr>
        <w:t>robót rozbiórkowych, robót ziemnych, podbudowy, odwodnienia, nawierzchni, oznakowania poziomego i pionowego, krawężników i obrzeży, wykopów, prac pomiarowych, montażu i demontażu słupów oświetleniowych, układanie kabli oraz prace związane z budową kanału technologicznego</w:t>
      </w:r>
      <w:r w:rsidRPr="00EF2BC8">
        <w:rPr>
          <w:rFonts w:ascii="Arial" w:hAnsi="Arial" w:cs="Arial"/>
          <w:bCs/>
        </w:rPr>
        <w:t>.</w:t>
      </w:r>
    </w:p>
    <w:p w14:paraId="72B46C29" w14:textId="1B4ACE98" w:rsidR="00060F11" w:rsidRPr="00DB4234" w:rsidRDefault="00060F11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Za</w:t>
      </w:r>
      <w:r w:rsidR="00967BD5">
        <w:rPr>
          <w:rFonts w:ascii="Arial" w:hAnsi="Arial" w:cs="Arial"/>
          <w:bCs/>
        </w:rPr>
        <w:t>mówienie</w:t>
      </w:r>
      <w:r>
        <w:rPr>
          <w:rFonts w:ascii="Arial" w:hAnsi="Arial" w:cs="Arial"/>
          <w:bCs/>
        </w:rPr>
        <w:t xml:space="preserve"> jest dofinansowane </w:t>
      </w:r>
      <w:r w:rsidR="00C87E97" w:rsidRPr="00EF2BC8">
        <w:rPr>
          <w:rFonts w:ascii="Arial" w:hAnsi="Arial" w:cs="Arial"/>
        </w:rPr>
        <w:t>ze środków pochodzących z Rządowego Fundusz</w:t>
      </w:r>
      <w:r w:rsidR="00C87E97">
        <w:rPr>
          <w:rFonts w:ascii="Arial" w:hAnsi="Arial" w:cs="Arial"/>
        </w:rPr>
        <w:t>u</w:t>
      </w:r>
      <w:r w:rsidR="00C87E97" w:rsidRPr="00EF2BC8">
        <w:rPr>
          <w:rFonts w:ascii="Arial" w:hAnsi="Arial" w:cs="Arial"/>
        </w:rPr>
        <w:t xml:space="preserve"> Polski Ład: Program Inwestycji Strategicznych</w:t>
      </w:r>
      <w:r w:rsidR="00C87E97">
        <w:rPr>
          <w:rFonts w:ascii="Arial" w:hAnsi="Arial" w:cs="Arial"/>
        </w:rPr>
        <w:t>. Wkład własny Zamawiającego ma zgodnie ze wstępną promesą wynosić 5% wartości umowy</w:t>
      </w:r>
      <w:r w:rsidR="00AF7EA1">
        <w:rPr>
          <w:rFonts w:ascii="Arial" w:hAnsi="Arial" w:cs="Arial"/>
        </w:rPr>
        <w:t>, jednak</w:t>
      </w:r>
      <w:r w:rsidR="0003785F">
        <w:rPr>
          <w:rFonts w:ascii="Arial" w:hAnsi="Arial" w:cs="Arial"/>
        </w:rPr>
        <w:t>że</w:t>
      </w:r>
      <w:r w:rsidR="00AF7EA1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>może</w:t>
      </w:r>
      <w:r w:rsidR="00AF7EA1">
        <w:rPr>
          <w:rFonts w:ascii="Arial" w:hAnsi="Arial" w:cs="Arial"/>
        </w:rPr>
        <w:t xml:space="preserve"> on</w:t>
      </w:r>
      <w:r w:rsidR="00C87E97">
        <w:rPr>
          <w:rFonts w:ascii="Arial" w:hAnsi="Arial" w:cs="Arial"/>
        </w:rPr>
        <w:t xml:space="preserve"> ulec zwiększeniu</w:t>
      </w:r>
      <w:r w:rsidR="0003785F">
        <w:rPr>
          <w:rFonts w:ascii="Arial" w:hAnsi="Arial" w:cs="Arial"/>
        </w:rPr>
        <w:t>,</w:t>
      </w:r>
      <w:r w:rsidR="00C87E97">
        <w:rPr>
          <w:rFonts w:ascii="Arial" w:hAnsi="Arial" w:cs="Arial"/>
        </w:rPr>
        <w:t xml:space="preserve"> w przypadku przekroczenia</w:t>
      </w:r>
      <w:r w:rsidR="00C87E97" w:rsidRPr="00C87E97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 xml:space="preserve">przez złożoną ofertę szacowanej wartości zamówienia, na podstawie której </w:t>
      </w:r>
      <w:r w:rsidR="008757DA">
        <w:rPr>
          <w:rFonts w:ascii="Arial" w:hAnsi="Arial" w:cs="Arial"/>
        </w:rPr>
        <w:t>określono</w:t>
      </w:r>
      <w:r w:rsidR="00C87E97">
        <w:rPr>
          <w:rFonts w:ascii="Arial" w:hAnsi="Arial" w:cs="Arial"/>
        </w:rPr>
        <w:t xml:space="preserve"> maksymalną kwotę dofinansowania.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PRZEDMIOTU ZAMÓWIENIA</w:t>
      </w:r>
    </w:p>
    <w:p w14:paraId="6684D7F1" w14:textId="12F535CC" w:rsidR="00860317" w:rsidRDefault="00860317" w:rsidP="00D92F4F">
      <w:pPr>
        <w:numPr>
          <w:ilvl w:val="0"/>
          <w:numId w:val="38"/>
        </w:numPr>
        <w:spacing w:line="360" w:lineRule="auto"/>
        <w:ind w:left="284" w:right="7"/>
        <w:rPr>
          <w:rFonts w:ascii="Arial" w:hAnsi="Arial" w:cs="Arial"/>
          <w:bCs/>
        </w:rPr>
      </w:pPr>
      <w:r w:rsidRPr="00860317">
        <w:rPr>
          <w:rFonts w:ascii="Arial" w:hAnsi="Arial" w:cs="Arial"/>
          <w:bCs/>
        </w:rPr>
        <w:t>Zadanie polega na przebudowie drogi powiatowej nr 2408C NIESTRONNO – MOGILNO wraz z budową ścieżki pieszo-rowerowej (od drogi gminnej w Padniewku do przejazdu kolejowego w Mogilnie), od km 7+820 do km 10+173 na długości 2,353 km. Jest to droga wylotowa z Mogilna ul. Padniewska w kierunku Padniewa (od tej miejscowości zawdzięcza także nazwę). Położona jest w</w:t>
      </w:r>
      <w:r w:rsidR="002A5D5C">
        <w:rPr>
          <w:rFonts w:ascii="Arial" w:hAnsi="Arial" w:cs="Arial"/>
          <w:bCs/>
        </w:rPr>
        <w:t> </w:t>
      </w:r>
      <w:r w:rsidRPr="00860317">
        <w:rPr>
          <w:rFonts w:ascii="Arial" w:hAnsi="Arial" w:cs="Arial"/>
          <w:bCs/>
        </w:rPr>
        <w:t>zachodniej części miasta. Realizacja całości planowanej inwestycji obejmuje działki drogowe nr 83, 173, 310, 1572, 44/31, 44/4, 309, 71/7, 71/13, 81/3 i 982 (województwo kujawsko-pomorskie, powiat mogileński, jednostka ewidencyjna Mogilno – obszar wiejski, obręb ewidencyjny Padniewko i jednostka ewidencyjna Mogilno-miasto, obręb ewidencyjny Mogilno) zlokalizowane w pasie drogi powiatowej nr 2408C, skrzyżowań z drogami gminnymi i wewnętrznymi, tj. ulica Przemysłowa i droga Padniewko-Wyrobki-Mogilno (ul. Wybudowanie) oraz działek będących we władaniu Gminy Mogilno, na które uzyskano zgodę na dysponowanie. Przebudowa drogi polega na wykonaniu robót budowlanych niewymagających zmiany granic pasa drogowego, w wyniku których nastąpi podwyższenie parametrów technicznych i eksploatacyjnych istniejącej drogi m.in. przez doświetlenie drogi, budowę kanału technologicznego. Podstawowym celem przedmiotowej inwestycji jest poprawienie bezpieczeństwa i komfortu użytkownikom drogi, zarówno kierowcom jak i pieszym. Kategoria obiektu budowlanego: XXV. Zwiększenie parametrów technicznych ulicy polega:</w:t>
      </w:r>
      <w:r>
        <w:rPr>
          <w:rFonts w:ascii="Arial" w:hAnsi="Arial" w:cs="Arial"/>
          <w:bCs/>
        </w:rPr>
        <w:t xml:space="preserve"> </w:t>
      </w:r>
    </w:p>
    <w:p w14:paraId="394520C0" w14:textId="5D398939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na wzmocnieniu konstrukcji nawierzchni; z zestawienia badań podłoża i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nawierzchni drogowej wykonanej przez TEST POINT Laboratorium Budowlane Waldemar Śmigielski Łabiszyn-Wieś wynika, że żaden z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pomierzonych odcinków nie spełnia wymagania nośności dla obciążenia ruchem nawet KR1. Na całej długości przebudowywanej drogi rozbiórce ulegnie cała konstrukcja jezdna.</w:t>
      </w:r>
    </w:p>
    <w:p w14:paraId="7085E8F2" w14:textId="72A8EEC4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wycince drzew wykonana przez Inwestora – str. prawa , karczowaniu pni w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ilości 11 szt. i 4 starych pni oraz odc. wycinka krzewów wykonana przez wykonawcę robót,</w:t>
      </w:r>
    </w:p>
    <w:p w14:paraId="7D43C644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korekcie układu drogowego na skrzyżowaniu ul. Padniewskiej z ul. Przemysłową (konieczność wykonania lewoskrętu), z przebudową kolizji </w:t>
      </w:r>
      <w:r w:rsidRPr="002A5D5C">
        <w:rPr>
          <w:rFonts w:ascii="Arial" w:hAnsi="Arial" w:cs="Arial"/>
          <w:bCs/>
        </w:rPr>
        <w:lastRenderedPageBreak/>
        <w:t>infrastruktury naziemnej i podziemnej zgodnie z dokumentacją przebudowy ulicy Przemysłowej,</w:t>
      </w:r>
    </w:p>
    <w:p w14:paraId="455E7567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budowie ciągu pieszo-rowerowego i ścieżki rowerowej, przebudowie chodnika, zjazdów i wjazdów, wraz z odcinkowym umocnieniem poboczy,</w:t>
      </w:r>
    </w:p>
    <w:p w14:paraId="3B35E2B1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uzupełnieniu odwodnienia; odtworzenie bądź pogłębienie rowów, regulacja studni, studzienek ściekowych, przepustów i ułożenie ścieków prefabrykowanych płaskich w km 9+515 do km 10+116 strona prawa i lewa,</w:t>
      </w:r>
    </w:p>
    <w:p w14:paraId="25C43BEC" w14:textId="1D4665D6" w:rsidR="00977900" w:rsidRP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wprowadzeniu stałej organizacji ruchu zgodnie z opracowanym projektem przez Biuro Projektowe EdMaR Marcin Szkatulski Żnin.</w:t>
      </w:r>
    </w:p>
    <w:p w14:paraId="0E042CFD" w14:textId="48746C91" w:rsidR="00977900" w:rsidRPr="00DB4234" w:rsidRDefault="00977900" w:rsidP="00977900">
      <w:pPr>
        <w:spacing w:line="360" w:lineRule="auto"/>
        <w:ind w:left="284" w:right="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Szczegółowy opis przedmiotu zamówienia znajduje się w Załączniku nr </w:t>
      </w:r>
      <w:r w:rsidR="00F524D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SWZ – Dokumentacja projektowa.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439B6F7B" w14:textId="77777777" w:rsidR="00B33456" w:rsidRPr="00DB4234" w:rsidRDefault="00B33456" w:rsidP="00605B91">
      <w:pPr>
        <w:pStyle w:val="Style18"/>
        <w:widowControl/>
        <w:spacing w:before="5" w:line="276" w:lineRule="auto"/>
        <w:ind w:left="567" w:firstLine="0"/>
        <w:rPr>
          <w:rStyle w:val="FontStyle33"/>
          <w:rFonts w:ascii="Arial" w:hAnsi="Arial" w:cs="Arial"/>
          <w:b/>
          <w:sz w:val="24"/>
          <w:szCs w:val="24"/>
        </w:rPr>
      </w:pPr>
      <w:r w:rsidRPr="00DB4234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77298538" w14:textId="68D2EFB7" w:rsidR="0063733F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5233140-2</w:t>
      </w:r>
      <w:r>
        <w:rPr>
          <w:rFonts w:ascii="Arial" w:hAnsi="Arial" w:cs="Arial"/>
          <w:b/>
        </w:rPr>
        <w:t xml:space="preserve"> - R</w:t>
      </w:r>
      <w:r w:rsidR="00EA469F" w:rsidRPr="00EA469F">
        <w:rPr>
          <w:rFonts w:ascii="Arial" w:hAnsi="Arial" w:cs="Arial"/>
          <w:b/>
        </w:rPr>
        <w:t xml:space="preserve">oboty </w:t>
      </w:r>
      <w:r>
        <w:rPr>
          <w:rFonts w:ascii="Arial" w:hAnsi="Arial" w:cs="Arial"/>
          <w:b/>
        </w:rPr>
        <w:t>drogowe</w:t>
      </w:r>
    </w:p>
    <w:p w14:paraId="2D814122" w14:textId="7D457418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kody CPV:</w:t>
      </w:r>
    </w:p>
    <w:p w14:paraId="6C83C90F" w14:textId="7F43387C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45233162-2</w:t>
      </w:r>
      <w:r>
        <w:rPr>
          <w:rFonts w:ascii="Arial" w:hAnsi="Arial" w:cs="Arial"/>
          <w:b/>
        </w:rPr>
        <w:t xml:space="preserve"> - </w:t>
      </w:r>
      <w:r w:rsidRPr="00127675">
        <w:rPr>
          <w:rFonts w:ascii="Arial" w:hAnsi="Arial" w:cs="Arial"/>
          <w:b/>
        </w:rPr>
        <w:t>Roboty budowlane w zakresie ścieżek rowerowych</w:t>
      </w:r>
    </w:p>
    <w:p w14:paraId="50DAFAA9" w14:textId="2F2F45D9" w:rsidR="00127675" w:rsidRPr="00DB4234" w:rsidRDefault="00127675" w:rsidP="00127675">
      <w:pPr>
        <w:pStyle w:val="Style18"/>
        <w:widowControl/>
        <w:spacing w:before="5" w:after="240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 xml:space="preserve">45233222-1 </w:t>
      </w:r>
      <w:r>
        <w:rPr>
          <w:rFonts w:ascii="Arial" w:hAnsi="Arial" w:cs="Arial"/>
          <w:b/>
        </w:rPr>
        <w:t xml:space="preserve">- </w:t>
      </w:r>
      <w:r w:rsidRPr="00127675">
        <w:rPr>
          <w:rFonts w:ascii="Arial" w:hAnsi="Arial" w:cs="Arial"/>
          <w:b/>
        </w:rPr>
        <w:t>Roboty budowlane w zakresie układania chodników i</w:t>
      </w:r>
      <w:r>
        <w:rPr>
          <w:rFonts w:ascii="Arial" w:hAnsi="Arial" w:cs="Arial"/>
          <w:b/>
        </w:rPr>
        <w:t> </w:t>
      </w:r>
      <w:r w:rsidRPr="00127675">
        <w:rPr>
          <w:rFonts w:ascii="Arial" w:hAnsi="Arial" w:cs="Arial"/>
          <w:b/>
        </w:rPr>
        <w:t>asfaltowania</w:t>
      </w:r>
    </w:p>
    <w:p w14:paraId="5810590F" w14:textId="77777777" w:rsidR="00067044" w:rsidRPr="00DB4234" w:rsidRDefault="00067044" w:rsidP="00605B91">
      <w:pPr>
        <w:pStyle w:val="pkt"/>
        <w:numPr>
          <w:ilvl w:val="0"/>
          <w:numId w:val="38"/>
        </w:numPr>
        <w:spacing w:before="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dopuszcza składania ofert wariantowych oraz w postaci katalogów elektronicznych.</w:t>
      </w:r>
    </w:p>
    <w:p w14:paraId="4BC093F3" w14:textId="5D4F0592" w:rsidR="00014502" w:rsidRDefault="00067044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przewiduje udzielania zamówień, o których mowa w art. 214 ust. 1 pkt 7 i 8.</w:t>
      </w:r>
    </w:p>
    <w:p w14:paraId="3B959A7D" w14:textId="449B43AC" w:rsidR="009C7CBF" w:rsidRPr="00DB4234" w:rsidRDefault="009C7CBF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 nie zostało podzielone na części. 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>
        <w:rPr>
          <w:rFonts w:ascii="Arial" w:hAnsi="Arial" w:cs="Arial"/>
        </w:rPr>
        <w:t>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1117987D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111578">
        <w:rPr>
          <w:rFonts w:ascii="Arial" w:hAnsi="Arial" w:cs="Arial"/>
          <w:sz w:val="24"/>
          <w:szCs w:val="24"/>
        </w:rPr>
        <w:t>1</w:t>
      </w:r>
      <w:r w:rsidR="00127675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11157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, z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 xml:space="preserve">zastrzeżeniem, iż odbiór </w:t>
      </w:r>
      <w:r w:rsidR="003D7942">
        <w:rPr>
          <w:rFonts w:ascii="Arial" w:hAnsi="Arial" w:cs="Arial"/>
          <w:sz w:val="24"/>
          <w:szCs w:val="24"/>
        </w:rPr>
        <w:t xml:space="preserve">ostateczny </w:t>
      </w:r>
      <w:r w:rsidR="00334729">
        <w:rPr>
          <w:rFonts w:ascii="Arial" w:hAnsi="Arial" w:cs="Arial"/>
          <w:sz w:val="24"/>
          <w:szCs w:val="24"/>
        </w:rPr>
        <w:t>robót odbędzie się nie wcześniej niż 2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>stycznia 202</w:t>
      </w:r>
      <w:r w:rsidR="00F04610">
        <w:rPr>
          <w:rFonts w:ascii="Arial" w:hAnsi="Arial" w:cs="Arial"/>
          <w:sz w:val="24"/>
          <w:szCs w:val="24"/>
        </w:rPr>
        <w:t>4</w:t>
      </w:r>
      <w:r w:rsidR="00334729">
        <w:rPr>
          <w:rFonts w:ascii="Arial" w:hAnsi="Arial" w:cs="Arial"/>
          <w:sz w:val="24"/>
          <w:szCs w:val="24"/>
        </w:rPr>
        <w:t xml:space="preserve"> r.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158B7B7" w14:textId="7A4535CD" w:rsidR="00367103" w:rsidRPr="00924606" w:rsidRDefault="00367103" w:rsidP="00367103">
      <w:pPr>
        <w:pStyle w:val="Teksttreci0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 xml:space="preserve">Wykonawca spełnia warunek jeżeli wykaże, iż posiada ubezpieczenie odpowiedzialności cywilnej za szkody na osobie lub w mieniu wyrządzone osobom trzecim w związku z prowadzeniem działalności gospodarczej i użytkowaniem mienia oraz szkody wynikające z niewykonania lub </w:t>
      </w:r>
      <w:r w:rsidRPr="00924606">
        <w:rPr>
          <w:rFonts w:ascii="Arial" w:hAnsi="Arial" w:cs="Arial"/>
          <w:sz w:val="24"/>
          <w:szCs w:val="24"/>
        </w:rPr>
        <w:lastRenderedPageBreak/>
        <w:t xml:space="preserve">nienależytego wykonania zobowiązania (o.c. deliktowa i kontraktowa) na sumę gwarancyjną min. </w:t>
      </w:r>
      <w:r w:rsidR="00924606" w:rsidRPr="00924606">
        <w:rPr>
          <w:rFonts w:ascii="Arial" w:hAnsi="Arial" w:cs="Arial"/>
          <w:sz w:val="24"/>
          <w:szCs w:val="24"/>
        </w:rPr>
        <w:t>1 0</w:t>
      </w:r>
      <w:r w:rsidRPr="00924606">
        <w:rPr>
          <w:rFonts w:ascii="Arial" w:hAnsi="Arial" w:cs="Arial"/>
          <w:sz w:val="24"/>
          <w:szCs w:val="24"/>
        </w:rPr>
        <w:t>00 000  zł.</w:t>
      </w:r>
    </w:p>
    <w:p w14:paraId="4D635889" w14:textId="7674E0C8" w:rsidR="00067044" w:rsidRPr="00924606" w:rsidRDefault="00367103" w:rsidP="00367103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przedmiot zamówienia.</w:t>
      </w:r>
    </w:p>
    <w:p w14:paraId="77487016" w14:textId="11238D78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Pr="00924606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technicznej</w:t>
      </w:r>
      <w:r w:rsidRPr="00924606">
        <w:rPr>
          <w:rFonts w:ascii="Arial" w:hAnsi="Arial" w:cs="Arial"/>
        </w:rPr>
        <w:t>:</w:t>
      </w:r>
    </w:p>
    <w:p w14:paraId="283057BB" w14:textId="421CEBB9" w:rsidR="00D50140" w:rsidRPr="00924606" w:rsidRDefault="00DC2AB8" w:rsidP="00DC2AB8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 jeżeli wykaże, że w okresie ostatnich pięciu lat przed upływem terminu składania ofert a jeżeli okres prowadzenia działalności jest krótszy - to w tym okresie, wykonał zamówieni</w:t>
      </w:r>
      <w:r w:rsidR="00924606" w:rsidRPr="00924606">
        <w:rPr>
          <w:rFonts w:ascii="Arial" w:hAnsi="Arial" w:cs="Arial"/>
        </w:rPr>
        <w:t>a</w:t>
      </w:r>
      <w:r w:rsidRPr="00924606">
        <w:rPr>
          <w:rFonts w:ascii="Arial" w:hAnsi="Arial" w:cs="Arial"/>
        </w:rPr>
        <w:t xml:space="preserve"> obejmujące budowę, przebudowę, rozbudowę, drogi o</w:t>
      </w:r>
      <w:r w:rsidR="007D34DA" w:rsidRPr="00924606">
        <w:rPr>
          <w:rFonts w:ascii="Arial" w:hAnsi="Arial" w:cs="Arial"/>
        </w:rPr>
        <w:t> </w:t>
      </w:r>
      <w:r w:rsidR="00DF3BA2">
        <w:rPr>
          <w:rFonts w:ascii="Arial" w:hAnsi="Arial" w:cs="Arial"/>
        </w:rPr>
        <w:t xml:space="preserve">łącznej </w:t>
      </w:r>
      <w:r w:rsidRPr="00924606">
        <w:rPr>
          <w:rFonts w:ascii="Arial" w:hAnsi="Arial" w:cs="Arial"/>
        </w:rPr>
        <w:t xml:space="preserve">wartości przynajmniej </w:t>
      </w:r>
      <w:r w:rsidR="00FC5FAA" w:rsidRPr="00DF3BA2">
        <w:rPr>
          <w:rFonts w:ascii="Arial" w:hAnsi="Arial" w:cs="Arial"/>
        </w:rPr>
        <w:t>4</w:t>
      </w:r>
      <w:r w:rsidRPr="00DF3BA2">
        <w:rPr>
          <w:rFonts w:ascii="Arial" w:hAnsi="Arial" w:cs="Arial"/>
        </w:rPr>
        <w:t xml:space="preserve"> </w:t>
      </w:r>
      <w:r w:rsidR="00111578" w:rsidRPr="00DF3BA2">
        <w:rPr>
          <w:rFonts w:ascii="Arial" w:hAnsi="Arial" w:cs="Arial"/>
        </w:rPr>
        <w:t>0</w:t>
      </w:r>
      <w:r w:rsidRPr="00DF3BA2">
        <w:rPr>
          <w:rFonts w:ascii="Arial" w:hAnsi="Arial" w:cs="Arial"/>
        </w:rPr>
        <w:t xml:space="preserve">00 000 </w:t>
      </w:r>
      <w:r w:rsidRPr="00924606">
        <w:rPr>
          <w:rFonts w:ascii="Arial" w:hAnsi="Arial" w:cs="Arial"/>
        </w:rPr>
        <w:t>zł (</w:t>
      </w:r>
      <w:r w:rsidR="00DF3BA2">
        <w:rPr>
          <w:rFonts w:ascii="Arial" w:hAnsi="Arial" w:cs="Arial"/>
        </w:rPr>
        <w:t>cztery</w:t>
      </w:r>
      <w:r w:rsidR="00BD2C59" w:rsidRPr="00924606">
        <w:rPr>
          <w:rFonts w:ascii="Arial" w:hAnsi="Arial" w:cs="Arial"/>
        </w:rPr>
        <w:t xml:space="preserve"> milion</w:t>
      </w:r>
      <w:r w:rsidR="00111578" w:rsidRPr="00924606">
        <w:rPr>
          <w:rFonts w:ascii="Arial" w:hAnsi="Arial" w:cs="Arial"/>
        </w:rPr>
        <w:t>y</w:t>
      </w:r>
      <w:r w:rsidR="00BD2C59" w:rsidRPr="00924606">
        <w:rPr>
          <w:rFonts w:ascii="Arial" w:hAnsi="Arial" w:cs="Arial"/>
        </w:rPr>
        <w:t xml:space="preserve"> złotych 00/100</w:t>
      </w:r>
      <w:r w:rsidRPr="00924606">
        <w:rPr>
          <w:rFonts w:ascii="Arial" w:hAnsi="Arial" w:cs="Arial"/>
        </w:rPr>
        <w:t>).</w:t>
      </w:r>
    </w:p>
    <w:p w14:paraId="6706601A" w14:textId="77CE3521" w:rsidR="00DC2AB8" w:rsidRPr="00924606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zawodowej:</w:t>
      </w:r>
    </w:p>
    <w:p w14:paraId="7673B439" w14:textId="2041E66F" w:rsidR="00924606" w:rsidRPr="00924606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warunek, jeżeli wykaże, że dysponuje osob</w:t>
      </w:r>
      <w:r w:rsidR="00924606" w:rsidRPr="00924606">
        <w:rPr>
          <w:rFonts w:ascii="Arial" w:hAnsi="Arial" w:cs="Arial"/>
        </w:rPr>
        <w:t>ami</w:t>
      </w:r>
      <w:r w:rsidRPr="00924606">
        <w:rPr>
          <w:rFonts w:ascii="Arial" w:hAnsi="Arial" w:cs="Arial"/>
        </w:rPr>
        <w:t xml:space="preserve"> na stanowisko</w:t>
      </w:r>
      <w:r w:rsidR="00924606">
        <w:rPr>
          <w:rFonts w:ascii="Arial" w:hAnsi="Arial" w:cs="Arial"/>
        </w:rPr>
        <w:t>:</w:t>
      </w:r>
    </w:p>
    <w:p w14:paraId="3CD937C3" w14:textId="2C3CEB72" w:rsidR="00DC2AB8" w:rsidRPr="00924606" w:rsidRDefault="00DC2AB8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</w:t>
      </w:r>
      <w:r w:rsidR="00924606" w:rsidRPr="00924606">
        <w:rPr>
          <w:rFonts w:ascii="Arial" w:hAnsi="Arial" w:cs="Arial"/>
        </w:rPr>
        <w:t>robót</w:t>
      </w:r>
      <w:r w:rsidRPr="00924606">
        <w:rPr>
          <w:rFonts w:ascii="Arial" w:hAnsi="Arial" w:cs="Arial"/>
        </w:rPr>
        <w:t xml:space="preserve"> posiadając</w:t>
      </w:r>
      <w:r w:rsidR="00924606" w:rsidRPr="00924606">
        <w:rPr>
          <w:rFonts w:ascii="Arial" w:hAnsi="Arial" w:cs="Arial"/>
        </w:rPr>
        <w:t>ego</w:t>
      </w:r>
      <w:r w:rsidRPr="00924606">
        <w:rPr>
          <w:rFonts w:ascii="Arial" w:hAnsi="Arial" w:cs="Arial"/>
        </w:rPr>
        <w:t xml:space="preserve"> uprawnienia w </w:t>
      </w:r>
      <w:r w:rsidRPr="00924606">
        <w:rPr>
          <w:rFonts w:ascii="Arial" w:hAnsi="Arial" w:cs="Arial"/>
          <w:b/>
          <w:bCs/>
        </w:rPr>
        <w:t>specjalności drogowej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38212BF0" w14:textId="0C8F32D1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teletechnicznej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6C9D297B" w14:textId="5FDFBDCE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energetycznej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lastRenderedPageBreak/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D51D844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(Dz. U. z 2019 r. poz. </w:t>
      </w:r>
      <w:r w:rsidRPr="00E8477F">
        <w:rPr>
          <w:rFonts w:ascii="Arial" w:hAnsi="Arial" w:cs="Arial"/>
        </w:rPr>
        <w:lastRenderedPageBreak/>
        <w:t>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14D8B660" w14:textId="77777777" w:rsidR="0044763A" w:rsidRPr="0044763A" w:rsidRDefault="0044763A" w:rsidP="0044763A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763A">
        <w:rPr>
          <w:rFonts w:ascii="Arial" w:hAnsi="Arial" w:cs="Arial"/>
        </w:rPr>
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58D942F6" w14:textId="0E93CCB4" w:rsidR="0044763A" w:rsidRPr="0044763A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 lit. a. oraz złoży dowody, że roboty te zostały wykonane należycie.</w:t>
      </w:r>
    </w:p>
    <w:p w14:paraId="104E08E8" w14:textId="73FBBCCB" w:rsidR="00F94B8B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 SWZ</w:t>
      </w:r>
    </w:p>
    <w:p w14:paraId="1C619502" w14:textId="1734FF1A" w:rsidR="00BC2D98" w:rsidRPr="00BC2D98" w:rsidRDefault="00BC2D98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lastRenderedPageBreak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</w:p>
    <w:p w14:paraId="1B86A4EB" w14:textId="013C17AF" w:rsidR="0044763A" w:rsidRDefault="00BC2D98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t>Przedmiotowy wykaz osób należy złożyć na formularzu udostępnionym w</w:t>
      </w:r>
      <w:r w:rsidR="00AE1A8B">
        <w:rPr>
          <w:rFonts w:ascii="Arial" w:hAnsi="Arial" w:cs="Arial"/>
        </w:rPr>
        <w:t> </w:t>
      </w:r>
      <w:r w:rsidRPr="00BC2D98">
        <w:rPr>
          <w:rFonts w:ascii="Arial" w:hAnsi="Arial" w:cs="Arial"/>
        </w:rPr>
        <w:t>ramach niniejszej SWZ - wzór przedmiotowego oświadczenia stanowi zał. nr 9 SWZ.</w:t>
      </w:r>
    </w:p>
    <w:p w14:paraId="0A014E7C" w14:textId="3CF61EE8" w:rsidR="00AE1A8B" w:rsidRPr="00AE1A8B" w:rsidRDefault="00AE1A8B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AE1A8B">
        <w:rPr>
          <w:rFonts w:ascii="Arial" w:hAnsi="Arial" w:cs="Arial"/>
        </w:rPr>
        <w:t>Rozdziale VIII ust. 2 pkt 3.</w:t>
      </w:r>
    </w:p>
    <w:p w14:paraId="4418F963" w14:textId="47532DFE" w:rsidR="00BC2D98" w:rsidRPr="00B25903" w:rsidRDefault="00AE1A8B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W sytuacji, gdy fakt opłacenia składek nie wynika z samej treści polisy, wykonawca powinien załączyć do polisy inny dokument potwierdzający odprowadzanie stosownych składek (np. wyciąg z konta bankowego lub rachunek</w:t>
      </w:r>
      <w:r>
        <w:rPr>
          <w:rFonts w:ascii="Arial" w:hAnsi="Arial" w:cs="Arial"/>
        </w:rPr>
        <w:t>)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574FE45D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</w:t>
      </w:r>
      <w:r w:rsidR="009E6B08">
        <w:rPr>
          <w:rFonts w:ascii="Arial" w:hAnsi="Arial" w:cs="Arial"/>
        </w:rPr>
        <w:t xml:space="preserve"> p.z.p</w:t>
      </w:r>
      <w:r w:rsidRPr="00E8477F">
        <w:rPr>
          <w:rFonts w:ascii="Arial" w:hAnsi="Arial" w:cs="Arial"/>
        </w:rPr>
        <w:t>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49281862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 zakresie nieuregulowanym ustawą p.z.p.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9E6B08">
        <w:rPr>
          <w:rFonts w:ascii="Arial" w:hAnsi="Arial" w:cs="Arial"/>
        </w:rPr>
        <w:t xml:space="preserve"> (Dz.U. z 2020 r. poz. 2415)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</w:t>
      </w:r>
      <w:r w:rsidR="009E6B08">
        <w:rPr>
          <w:rFonts w:ascii="Arial" w:hAnsi="Arial" w:cs="Arial"/>
        </w:rPr>
        <w:t xml:space="preserve"> (Dz.U. z 2020 r. poz. 2452)</w:t>
      </w:r>
      <w:r w:rsidRPr="00E8477F">
        <w:rPr>
          <w:rFonts w:ascii="Arial" w:hAnsi="Arial" w:cs="Arial"/>
        </w:rPr>
        <w:t>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</w:t>
      </w:r>
      <w:r w:rsidRPr="00E65CDD">
        <w:rPr>
          <w:rFonts w:ascii="Arial" w:hAnsi="Arial" w:cs="Arial"/>
        </w:rPr>
        <w:lastRenderedPageBreak/>
        <w:t>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072076F5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p.z.p.,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r w:rsidR="0089144E">
        <w:rPr>
          <w:rFonts w:ascii="Arial" w:hAnsi="Arial" w:cs="Arial"/>
          <w:bCs/>
        </w:rPr>
        <w:t>t.j.</w:t>
      </w:r>
      <w:r w:rsidRPr="00E65CDD">
        <w:rPr>
          <w:rFonts w:ascii="Arial" w:hAnsi="Arial" w:cs="Arial"/>
          <w:bCs/>
        </w:rPr>
        <w:t xml:space="preserve">Dz. U. z </w:t>
      </w:r>
      <w:r w:rsidR="0089144E">
        <w:rPr>
          <w:rFonts w:ascii="Arial" w:hAnsi="Arial" w:cs="Arial"/>
          <w:bCs/>
        </w:rPr>
        <w:t xml:space="preserve">2020 r. </w:t>
      </w:r>
      <w:r w:rsidRPr="00E65CDD">
        <w:rPr>
          <w:rFonts w:ascii="Arial" w:hAnsi="Arial" w:cs="Arial"/>
          <w:bCs/>
        </w:rPr>
        <w:t>poz.</w:t>
      </w:r>
      <w:r w:rsidR="0089144E">
        <w:rPr>
          <w:rFonts w:ascii="Arial" w:hAnsi="Arial" w:cs="Arial"/>
          <w:bCs/>
        </w:rPr>
        <w:t>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07695A9" w:rsidR="00067044" w:rsidRPr="00E65CDD" w:rsidRDefault="00B70B17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0" w:history="1">
        <w:r w:rsidR="00067044" w:rsidRPr="00E65CDD">
          <w:rPr>
            <w:rFonts w:ascii="Arial" w:hAnsi="Arial" w:cs="Arial"/>
            <w:b/>
            <w:u w:color="FF0000"/>
          </w:rPr>
          <w:t>https://platformazakupowa.pl/pn/</w:t>
        </w:r>
        <w:r w:rsidR="00947233">
          <w:rPr>
            <w:rFonts w:ascii="Arial" w:hAnsi="Arial" w:cs="Arial"/>
            <w:b/>
            <w:u w:color="FF0000"/>
          </w:rPr>
          <w:t>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lastRenderedPageBreak/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1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p.z.p.,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zainstalowany program Adobe Acrobat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39777D99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FC6E03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26190A24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43B738B2" w14:textId="1395E48C" w:rsidR="00064BCB" w:rsidRDefault="00064BC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064BCB">
        <w:rPr>
          <w:rFonts w:ascii="Arial" w:hAnsi="Arial" w:cs="Arial"/>
          <w:bCs/>
        </w:rPr>
        <w:t>kosztorys ofertowy – załącznik nr 5 do SWZ</w:t>
      </w:r>
      <w:r w:rsidR="00C3768B">
        <w:rPr>
          <w:rFonts w:ascii="Arial" w:hAnsi="Arial" w:cs="Arial"/>
          <w:bCs/>
        </w:rPr>
        <w:t>,</w:t>
      </w:r>
    </w:p>
    <w:p w14:paraId="75286438" w14:textId="2E700C72" w:rsidR="00C3768B" w:rsidRPr="00A90744" w:rsidRDefault="00C3768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C3768B">
        <w:rPr>
          <w:rFonts w:ascii="Arial" w:hAnsi="Arial" w:cs="Arial"/>
          <w:bCs/>
        </w:rPr>
        <w:t>Oświadczenia podmiotu udost</w:t>
      </w:r>
      <w:r>
        <w:rPr>
          <w:rFonts w:ascii="Arial" w:hAnsi="Arial" w:cs="Arial"/>
          <w:bCs/>
        </w:rPr>
        <w:t>ę</w:t>
      </w:r>
      <w:r w:rsidRPr="00C3768B">
        <w:rPr>
          <w:rFonts w:ascii="Arial" w:hAnsi="Arial" w:cs="Arial"/>
          <w:bCs/>
        </w:rPr>
        <w:t>pniaj</w:t>
      </w:r>
      <w:r>
        <w:rPr>
          <w:rFonts w:ascii="Arial" w:hAnsi="Arial" w:cs="Arial"/>
          <w:bCs/>
        </w:rPr>
        <w:t>ą</w:t>
      </w:r>
      <w:r w:rsidRPr="00C3768B">
        <w:rPr>
          <w:rFonts w:ascii="Arial" w:hAnsi="Arial" w:cs="Arial"/>
          <w:bCs/>
        </w:rPr>
        <w:t>cego zasoby z art 125 ust 5 Pzp</w:t>
      </w:r>
      <w:r>
        <w:rPr>
          <w:rFonts w:ascii="Arial" w:hAnsi="Arial" w:cs="Arial"/>
          <w:bCs/>
        </w:rPr>
        <w:t xml:space="preserve"> (</w:t>
      </w:r>
      <w:r w:rsidR="00AA4FF2">
        <w:rPr>
          <w:rFonts w:ascii="Arial" w:hAnsi="Arial" w:cs="Arial"/>
          <w:bCs/>
        </w:rPr>
        <w:t>jeżeli dotyczy).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lastRenderedPageBreak/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EA896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r w:rsidR="005D02ED">
        <w:rPr>
          <w:rFonts w:ascii="Arial" w:hAnsi="Arial" w:cs="Arial"/>
        </w:rPr>
        <w:t>t.j. Dz. U. z 2022 r. poz. 1233)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2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Pr="00A620A0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4A2DEDA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r w:rsidR="005D02ED">
        <w:rPr>
          <w:rFonts w:ascii="Arial" w:hAnsi="Arial" w:cs="Arial"/>
        </w:rPr>
        <w:t>t.j. Dz. U. z 2022 r. poz. 931 z późn.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128AB273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</w:t>
      </w:r>
      <w:r w:rsidR="00B70B17">
        <w:rPr>
          <w:rFonts w:ascii="Arial" w:hAnsi="Arial" w:cs="Arial"/>
          <w:b/>
        </w:rPr>
        <w:t xml:space="preserve"> 31.01.</w:t>
      </w:r>
      <w:r w:rsidR="00E106BF"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215277D2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7845D1">
        <w:rPr>
          <w:rFonts w:ascii="Arial" w:hAnsi="Arial" w:cs="Arial"/>
          <w:b/>
        </w:rPr>
        <w:t xml:space="preserve"> 02.01.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6266D373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7845D1">
        <w:rPr>
          <w:rFonts w:ascii="Arial" w:hAnsi="Arial" w:cs="Arial"/>
          <w:b/>
          <w:bCs/>
        </w:rPr>
        <w:t>02.01.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924606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>Gwarancja</w:t>
      </w:r>
      <w:r w:rsidR="000E7491" w:rsidRPr="00924606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Pr="00924606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 w:rsidRPr="00924606">
        <w:rPr>
          <w:rFonts w:ascii="Arial" w:hAnsi="Arial" w:cs="Arial"/>
        </w:rPr>
        <w:t> </w:t>
      </w:r>
      <w:r w:rsidRPr="00924606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3474052B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Ocen. – </w:t>
      </w:r>
      <w:r w:rsidR="00457774">
        <w:rPr>
          <w:rFonts w:ascii="Arial" w:hAnsi="Arial" w:cs="Arial"/>
          <w:b/>
          <w:bCs/>
          <w:lang w:val="en-US"/>
        </w:rPr>
        <w:t>60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457774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r w:rsidRPr="00805ACB">
        <w:rPr>
          <w:rFonts w:ascii="Arial" w:hAnsi="Arial" w:cs="Arial"/>
          <w:lang w:val="en-US"/>
        </w:rPr>
        <w:t>gdzie: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B909D22" w:rsidR="003E7E6E" w:rsidRPr="003E7E6E" w:rsidRDefault="00924606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6BE10E8C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lastRenderedPageBreak/>
        <w:t xml:space="preserve">Najkrótszy możliwy termin okresu gwarancji wymagany przez Zamawiającego:  </w:t>
      </w:r>
      <w:r w:rsidR="00065455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</w:t>
      </w:r>
    </w:p>
    <w:p w14:paraId="12A45B43" w14:textId="37841B6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5455">
        <w:rPr>
          <w:rFonts w:ascii="Arial" w:hAnsi="Arial" w:cs="Arial"/>
        </w:rPr>
        <w:t>84</w:t>
      </w:r>
      <w:r w:rsidRPr="003E7E6E">
        <w:rPr>
          <w:rFonts w:ascii="Arial" w:hAnsi="Arial" w:cs="Arial"/>
        </w:rPr>
        <w:t xml:space="preserve"> 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6C64B73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zaproponuje okres gwarancji dłuższy niż 60 miesiące do oceny ofert zostanie przyjęty okres 60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3171A69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F72D11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treścią SWZ, na podstawie art. 226 ust. 1 pkt 5 ustawy Pzp.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D5336FB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10 do SWZ</w:t>
      </w:r>
      <w:r>
        <w:rPr>
          <w:rFonts w:ascii="Arial" w:hAnsi="Arial" w:cs="Arial"/>
        </w:rPr>
        <w:t>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2AFF2D67" w:rsidR="00067044" w:rsidRDefault="00067044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3F6B5F">
        <w:rPr>
          <w:rFonts w:ascii="Arial" w:hAnsi="Arial" w:cs="Arial"/>
          <w:bCs/>
        </w:rPr>
        <w:t>wymaga</w:t>
      </w:r>
      <w:r w:rsidRPr="00C84961">
        <w:rPr>
          <w:rFonts w:ascii="Arial" w:hAnsi="Arial" w:cs="Arial"/>
        </w:rPr>
        <w:t xml:space="preserve"> wniesienia zabezpieczenia należytego wykonania umowy</w:t>
      </w:r>
      <w:r w:rsidR="003F6B5F">
        <w:rPr>
          <w:rFonts w:ascii="Arial" w:hAnsi="Arial" w:cs="Arial"/>
        </w:rPr>
        <w:t xml:space="preserve"> w</w:t>
      </w:r>
      <w:r w:rsidR="00AF2C02">
        <w:rPr>
          <w:rFonts w:ascii="Arial" w:hAnsi="Arial" w:cs="Arial"/>
        </w:rPr>
        <w:t> </w:t>
      </w:r>
      <w:r w:rsidR="003F6B5F">
        <w:rPr>
          <w:rFonts w:ascii="Arial" w:hAnsi="Arial" w:cs="Arial"/>
        </w:rPr>
        <w:t>wysokości 5 % ceny całkowitej podanej w ofercie</w:t>
      </w:r>
      <w:r w:rsidR="00AF2C02">
        <w:rPr>
          <w:rFonts w:ascii="Arial" w:hAnsi="Arial" w:cs="Arial"/>
        </w:rPr>
        <w:t xml:space="preserve"> najpóźniej przed zawarciem umowy</w:t>
      </w:r>
      <w:r w:rsidRPr="00C84961">
        <w:rPr>
          <w:rFonts w:ascii="Arial" w:hAnsi="Arial" w:cs="Arial"/>
        </w:rPr>
        <w:t>.</w:t>
      </w:r>
    </w:p>
    <w:p w14:paraId="596D3602" w14:textId="7EC89049" w:rsidR="00AF2C02" w:rsidRP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Zabezpieczenie może być wnoszone, według wyboru wykonawcy, w jednej lub w</w:t>
      </w:r>
      <w:r>
        <w:rPr>
          <w:rFonts w:ascii="Arial" w:hAnsi="Arial" w:cs="Arial"/>
        </w:rPr>
        <w:t> </w:t>
      </w:r>
      <w:r w:rsidRPr="00AF2C02">
        <w:rPr>
          <w:rFonts w:ascii="Arial" w:hAnsi="Arial" w:cs="Arial"/>
        </w:rPr>
        <w:t>kilku następujących formach:</w:t>
      </w:r>
    </w:p>
    <w:p w14:paraId="289DDA8E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pieniądzu;</w:t>
      </w:r>
    </w:p>
    <w:p w14:paraId="10121BC2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2E037846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bankowych;</w:t>
      </w:r>
    </w:p>
    <w:p w14:paraId="47F60D7B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ubezpieczeniowych;</w:t>
      </w:r>
    </w:p>
    <w:p w14:paraId="3C0D1DF4" w14:textId="1E1287F2" w:rsidR="00AF2C02" w:rsidRP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7B687C73" w14:textId="6F8DE8B3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W trakcie realizacji umowy wykonawca może dokonać zmiany formy zabezpieczenia na jedną lub kilka form, o których mowa w </w:t>
      </w:r>
      <w:r>
        <w:rPr>
          <w:rFonts w:ascii="Arial" w:hAnsi="Arial" w:cs="Arial"/>
        </w:rPr>
        <w:t>ust 2</w:t>
      </w:r>
      <w:r w:rsidRPr="00AF2C02">
        <w:rPr>
          <w:rFonts w:ascii="Arial" w:hAnsi="Arial" w:cs="Arial"/>
        </w:rPr>
        <w:t>.</w:t>
      </w:r>
    </w:p>
    <w:p w14:paraId="32250BB8" w14:textId="1A7D86FC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Zmiana formy zabezpieczenia jest dokonywana z zachowaniem ciągłości zabezpieczenia i bez zmniejszenia jego wysokości</w:t>
      </w:r>
      <w:r>
        <w:rPr>
          <w:rFonts w:ascii="Arial" w:hAnsi="Arial" w:cs="Arial"/>
        </w:rPr>
        <w:t>.</w:t>
      </w:r>
    </w:p>
    <w:p w14:paraId="5CB03EB9" w14:textId="6DBABD04" w:rsidR="00AF2C02" w:rsidRPr="00C84961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Zamawiający zwraca </w:t>
      </w:r>
      <w:r>
        <w:rPr>
          <w:rFonts w:ascii="Arial" w:hAnsi="Arial" w:cs="Arial"/>
        </w:rPr>
        <w:t xml:space="preserve">70 % </w:t>
      </w:r>
      <w:r w:rsidRPr="00AF2C02">
        <w:rPr>
          <w:rFonts w:ascii="Arial" w:hAnsi="Arial" w:cs="Arial"/>
        </w:rPr>
        <w:t>zabezpieczeni</w:t>
      </w:r>
      <w:r>
        <w:rPr>
          <w:rFonts w:ascii="Arial" w:hAnsi="Arial" w:cs="Arial"/>
        </w:rPr>
        <w:t>a</w:t>
      </w:r>
      <w:r w:rsidRPr="00AF2C02">
        <w:rPr>
          <w:rFonts w:ascii="Arial" w:hAnsi="Arial" w:cs="Arial"/>
        </w:rPr>
        <w:t xml:space="preserve"> w terminie 30 dni od dnia wykonania zamówienia i uznania przez zamawiającego za należycie wykonane</w:t>
      </w:r>
      <w:r>
        <w:rPr>
          <w:rFonts w:ascii="Arial" w:hAnsi="Arial" w:cs="Arial"/>
        </w:rPr>
        <w:t xml:space="preserve">. Pozostałe 30 %  pozostaje </w:t>
      </w:r>
      <w:r w:rsidRPr="00AF2C02">
        <w:rPr>
          <w:rFonts w:ascii="Arial" w:hAnsi="Arial" w:cs="Arial"/>
        </w:rPr>
        <w:t>na zabezpieczenie roszczeń z tytułu gwarancji</w:t>
      </w:r>
      <w:r>
        <w:rPr>
          <w:rFonts w:ascii="Arial" w:hAnsi="Arial" w:cs="Arial"/>
        </w:rPr>
        <w:t xml:space="preserve"> i zostanie zwrócone</w:t>
      </w:r>
      <w:r w:rsidRPr="00AF2C02">
        <w:rPr>
          <w:rFonts w:ascii="Arial" w:hAnsi="Arial" w:cs="Arial"/>
        </w:rPr>
        <w:t xml:space="preserve"> nie później niż w 15. dniu po upływie gwarancji</w:t>
      </w:r>
      <w:r>
        <w:rPr>
          <w:rFonts w:ascii="Arial" w:hAnsi="Arial" w:cs="Arial"/>
        </w:rPr>
        <w:t>.</w:t>
      </w:r>
      <w:r w:rsidR="007B25CA">
        <w:rPr>
          <w:rFonts w:ascii="Arial" w:hAnsi="Arial" w:cs="Arial"/>
        </w:rPr>
        <w:t xml:space="preserve"> W przypadku zabezpieczenia w formie innej niż w pieniądzu, należy zawrzeć odpowiednie zapisy w dokumencie zabezpieczenia.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052152E1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0726D916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Zamawiający przewiduje możliwość zmiany zawartej umowy w stosunku do treści wybranej oferty w zakresie uregulowanym w art. 454-455 p.z.p.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8DAE0D5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</w:t>
      </w:r>
      <w:r w:rsidR="00E92CEA">
        <w:rPr>
          <w:rFonts w:ascii="Arial" w:hAnsi="Arial" w:cs="Arial"/>
        </w:rPr>
        <w:t xml:space="preserve">Krajowej </w:t>
      </w:r>
      <w:r w:rsidRPr="002003F7">
        <w:rPr>
          <w:rFonts w:ascii="Arial" w:hAnsi="Arial" w:cs="Arial"/>
        </w:rPr>
        <w:t>Izby</w:t>
      </w:r>
      <w:r w:rsidR="00E92CEA">
        <w:rPr>
          <w:rFonts w:ascii="Arial" w:hAnsi="Arial" w:cs="Arial"/>
        </w:rPr>
        <w:t xml:space="preserve"> Odwoławczej (zwanej dalej „Izbą)”</w:t>
      </w:r>
      <w:r w:rsidRPr="002003F7">
        <w:rPr>
          <w:rFonts w:ascii="Arial" w:hAnsi="Arial" w:cs="Arial"/>
        </w:rPr>
        <w:t>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art. 519 ust. 1 ustawy p.z.p.,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Załącznik nr 3 Oświadczenie dotyczące przynależności lub braku przynależności do tej samej grupy kapitałowej</w:t>
      </w:r>
    </w:p>
    <w:p w14:paraId="2B3BA145" w14:textId="6732D49F" w:rsidR="00805ACB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8A3407">
        <w:rPr>
          <w:rFonts w:ascii="Arial" w:hAnsi="Arial" w:cs="Arial"/>
        </w:rPr>
        <w:t>Dokumentacja projektowa</w:t>
      </w:r>
    </w:p>
    <w:p w14:paraId="7B319246" w14:textId="21C00D80" w:rsidR="002003F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Kosztorys ofertowy</w:t>
      </w:r>
    </w:p>
    <w:p w14:paraId="43725F26" w14:textId="7931F1B9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Oświadczenie o zobowiązaniu innego podmiotu do udostępnienia niezbędnych zasobów Wykonawcy</w:t>
      </w:r>
    </w:p>
    <w:p w14:paraId="0C13412B" w14:textId="0767C44A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 Wzór umowy</w:t>
      </w:r>
    </w:p>
    <w:p w14:paraId="32E1F764" w14:textId="3E5ADED4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 Wykaz robót</w:t>
      </w:r>
    </w:p>
    <w:p w14:paraId="3F234441" w14:textId="29C1719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 Wykaz osób</w:t>
      </w:r>
    </w:p>
    <w:p w14:paraId="7D2E778D" w14:textId="043F1BD7" w:rsidR="008A340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10 Wykaz pracowników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3"/>
      <w:footerReference w:type="default" r:id="rId14"/>
      <w:headerReference w:type="first" r:id="rId15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8A11" w14:textId="77777777" w:rsidR="000F459A" w:rsidRDefault="000F459A">
      <w:r>
        <w:separator/>
      </w:r>
    </w:p>
  </w:endnote>
  <w:endnote w:type="continuationSeparator" w:id="0">
    <w:p w14:paraId="3D43D209" w14:textId="77777777" w:rsidR="000F459A" w:rsidRDefault="000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D07E" w14:textId="77777777" w:rsidR="000F459A" w:rsidRDefault="000F459A">
      <w:r>
        <w:separator/>
      </w:r>
    </w:p>
  </w:footnote>
  <w:footnote w:type="continuationSeparator" w:id="0">
    <w:p w14:paraId="486E6D5D" w14:textId="77777777" w:rsidR="000F459A" w:rsidRDefault="000F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369053A6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1211E4">
      <w:rPr>
        <w:rFonts w:ascii="Arial" w:hAnsi="Arial" w:cs="Arial"/>
      </w:rPr>
      <w:t>10</w:t>
    </w:r>
    <w:r w:rsidRPr="00726E5A">
      <w:rPr>
        <w:rFonts w:ascii="Arial" w:hAnsi="Arial" w:cs="Arial"/>
      </w:rPr>
      <w:t>.202</w:t>
    </w:r>
    <w:r w:rsidR="00A620A0">
      <w:rPr>
        <w:rFonts w:ascii="Arial" w:hAnsi="Arial" w:cs="Arial"/>
      </w:rPr>
      <w:t>2</w:t>
    </w:r>
  </w:p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6CF1E058" w14:textId="77777777" w:rsidTr="006260C0">
      <w:trPr>
        <w:trHeight w:val="918"/>
      </w:trPr>
      <w:tc>
        <w:tcPr>
          <w:tcW w:w="4829" w:type="dxa"/>
        </w:tcPr>
        <w:p w14:paraId="224B5BC6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400C90C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3870B4" wp14:editId="0E48700D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1BC218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FF6137" wp14:editId="5F414130">
                <wp:extent cx="879982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26648431" w14:textId="77777777" w:rsidTr="006260C0">
      <w:trPr>
        <w:trHeight w:val="918"/>
      </w:trPr>
      <w:tc>
        <w:tcPr>
          <w:tcW w:w="4829" w:type="dxa"/>
        </w:tcPr>
        <w:p w14:paraId="76F08258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03C557BE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300677" wp14:editId="42750C0D">
                <wp:extent cx="986409" cy="570585"/>
                <wp:effectExtent l="0" t="0" r="444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4C3CB8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5C1C47" wp14:editId="2BB58332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56FA7" w14:textId="77777777" w:rsidR="001211E4" w:rsidRDefault="0012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2F50"/>
    <w:multiLevelType w:val="hybridMultilevel"/>
    <w:tmpl w:val="6CAA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E439B"/>
    <w:multiLevelType w:val="hybridMultilevel"/>
    <w:tmpl w:val="BBEA74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9EB5E7B"/>
    <w:multiLevelType w:val="hybridMultilevel"/>
    <w:tmpl w:val="D172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D270C"/>
    <w:multiLevelType w:val="hybridMultilevel"/>
    <w:tmpl w:val="F9A6ED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27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FA2152"/>
    <w:multiLevelType w:val="hybridMultilevel"/>
    <w:tmpl w:val="073834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A33F7"/>
    <w:multiLevelType w:val="hybridMultilevel"/>
    <w:tmpl w:val="800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43"/>
  </w:num>
  <w:num w:numId="5" w16cid:durableId="907496753">
    <w:abstractNumId w:val="30"/>
  </w:num>
  <w:num w:numId="6" w16cid:durableId="262498840">
    <w:abstractNumId w:val="41"/>
  </w:num>
  <w:num w:numId="7" w16cid:durableId="1682974607">
    <w:abstractNumId w:val="15"/>
  </w:num>
  <w:num w:numId="8" w16cid:durableId="1220366202">
    <w:abstractNumId w:val="7"/>
  </w:num>
  <w:num w:numId="9" w16cid:durableId="2107998039">
    <w:abstractNumId w:val="18"/>
  </w:num>
  <w:num w:numId="10" w16cid:durableId="1088428340">
    <w:abstractNumId w:val="4"/>
  </w:num>
  <w:num w:numId="11" w16cid:durableId="525142635">
    <w:abstractNumId w:val="38"/>
  </w:num>
  <w:num w:numId="12" w16cid:durableId="158810066">
    <w:abstractNumId w:val="37"/>
  </w:num>
  <w:num w:numId="13" w16cid:durableId="2043675042">
    <w:abstractNumId w:val="34"/>
    <w:lvlOverride w:ilvl="0">
      <w:startOverride w:val="1"/>
    </w:lvlOverride>
  </w:num>
  <w:num w:numId="14" w16cid:durableId="1406612654">
    <w:abstractNumId w:val="29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5"/>
  </w:num>
  <w:num w:numId="17" w16cid:durableId="2122869668">
    <w:abstractNumId w:val="36"/>
  </w:num>
  <w:num w:numId="18" w16cid:durableId="402526135">
    <w:abstractNumId w:val="24"/>
  </w:num>
  <w:num w:numId="19" w16cid:durableId="1246259803">
    <w:abstractNumId w:val="17"/>
  </w:num>
  <w:num w:numId="20" w16cid:durableId="1447627032">
    <w:abstractNumId w:val="47"/>
  </w:num>
  <w:num w:numId="21" w16cid:durableId="1887791908">
    <w:abstractNumId w:val="22"/>
  </w:num>
  <w:num w:numId="22" w16cid:durableId="893546314">
    <w:abstractNumId w:val="26"/>
  </w:num>
  <w:num w:numId="23" w16cid:durableId="1969043050">
    <w:abstractNumId w:val="19"/>
  </w:num>
  <w:num w:numId="24" w16cid:durableId="1836651445">
    <w:abstractNumId w:val="23"/>
  </w:num>
  <w:num w:numId="25" w16cid:durableId="238102363">
    <w:abstractNumId w:val="45"/>
  </w:num>
  <w:num w:numId="26" w16cid:durableId="1990665836">
    <w:abstractNumId w:val="6"/>
  </w:num>
  <w:num w:numId="27" w16cid:durableId="943196215">
    <w:abstractNumId w:val="33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9"/>
  </w:num>
  <w:num w:numId="31" w16cid:durableId="1612055055">
    <w:abstractNumId w:val="31"/>
  </w:num>
  <w:num w:numId="32" w16cid:durableId="1784420802">
    <w:abstractNumId w:val="35"/>
  </w:num>
  <w:num w:numId="33" w16cid:durableId="1035497365">
    <w:abstractNumId w:val="48"/>
  </w:num>
  <w:num w:numId="34" w16cid:durableId="2024551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8"/>
  </w:num>
  <w:num w:numId="39" w16cid:durableId="2029257126">
    <w:abstractNumId w:val="10"/>
  </w:num>
  <w:num w:numId="40" w16cid:durableId="1525093430">
    <w:abstractNumId w:val="27"/>
  </w:num>
  <w:num w:numId="41" w16cid:durableId="2105298636">
    <w:abstractNumId w:val="21"/>
  </w:num>
  <w:num w:numId="42" w16cid:durableId="1739745724">
    <w:abstractNumId w:val="3"/>
  </w:num>
  <w:num w:numId="43" w16cid:durableId="378550773">
    <w:abstractNumId w:val="32"/>
  </w:num>
  <w:num w:numId="44" w16cid:durableId="796796365">
    <w:abstractNumId w:val="40"/>
  </w:num>
  <w:num w:numId="45" w16cid:durableId="524489194">
    <w:abstractNumId w:val="42"/>
  </w:num>
  <w:num w:numId="46" w16cid:durableId="1114667630">
    <w:abstractNumId w:val="25"/>
  </w:num>
  <w:num w:numId="47" w16cid:durableId="1578007067">
    <w:abstractNumId w:val="16"/>
  </w:num>
  <w:num w:numId="48" w16cid:durableId="541669380">
    <w:abstractNumId w:val="20"/>
  </w:num>
  <w:num w:numId="49" w16cid:durableId="5185401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4502"/>
    <w:rsid w:val="00015DEC"/>
    <w:rsid w:val="00020951"/>
    <w:rsid w:val="00023BEC"/>
    <w:rsid w:val="00030116"/>
    <w:rsid w:val="0003785F"/>
    <w:rsid w:val="00053349"/>
    <w:rsid w:val="00060F11"/>
    <w:rsid w:val="00064BCB"/>
    <w:rsid w:val="00065455"/>
    <w:rsid w:val="00067044"/>
    <w:rsid w:val="00067BD2"/>
    <w:rsid w:val="00083FE5"/>
    <w:rsid w:val="00090B00"/>
    <w:rsid w:val="00091B03"/>
    <w:rsid w:val="000947D3"/>
    <w:rsid w:val="000A3A09"/>
    <w:rsid w:val="000A521C"/>
    <w:rsid w:val="000B3CB0"/>
    <w:rsid w:val="000B538E"/>
    <w:rsid w:val="000B53E3"/>
    <w:rsid w:val="000B7D4D"/>
    <w:rsid w:val="000D6598"/>
    <w:rsid w:val="000E7491"/>
    <w:rsid w:val="000F135B"/>
    <w:rsid w:val="000F1DE9"/>
    <w:rsid w:val="000F459A"/>
    <w:rsid w:val="00111578"/>
    <w:rsid w:val="001121CA"/>
    <w:rsid w:val="0011385E"/>
    <w:rsid w:val="001211E4"/>
    <w:rsid w:val="00127675"/>
    <w:rsid w:val="00137428"/>
    <w:rsid w:val="00162DD5"/>
    <w:rsid w:val="001675B4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F4FA3"/>
    <w:rsid w:val="002003F7"/>
    <w:rsid w:val="002159BE"/>
    <w:rsid w:val="00224529"/>
    <w:rsid w:val="00233523"/>
    <w:rsid w:val="00237847"/>
    <w:rsid w:val="00253021"/>
    <w:rsid w:val="0027744F"/>
    <w:rsid w:val="00295FB3"/>
    <w:rsid w:val="002A5D5C"/>
    <w:rsid w:val="002B07C4"/>
    <w:rsid w:val="002C63E8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5A98"/>
    <w:rsid w:val="00367103"/>
    <w:rsid w:val="00370C9A"/>
    <w:rsid w:val="0037543E"/>
    <w:rsid w:val="00377BCD"/>
    <w:rsid w:val="00386579"/>
    <w:rsid w:val="003921C4"/>
    <w:rsid w:val="003A5844"/>
    <w:rsid w:val="003B38E7"/>
    <w:rsid w:val="003B3B56"/>
    <w:rsid w:val="003D70E2"/>
    <w:rsid w:val="003D75EB"/>
    <w:rsid w:val="003D7942"/>
    <w:rsid w:val="003E2410"/>
    <w:rsid w:val="003E766A"/>
    <w:rsid w:val="003E7E6E"/>
    <w:rsid w:val="003F6B5F"/>
    <w:rsid w:val="003F7E51"/>
    <w:rsid w:val="00401BE3"/>
    <w:rsid w:val="00402ABD"/>
    <w:rsid w:val="00402E32"/>
    <w:rsid w:val="00403BBE"/>
    <w:rsid w:val="004053C0"/>
    <w:rsid w:val="004073E5"/>
    <w:rsid w:val="004104FC"/>
    <w:rsid w:val="004114FB"/>
    <w:rsid w:val="00413692"/>
    <w:rsid w:val="00443A5F"/>
    <w:rsid w:val="004464E0"/>
    <w:rsid w:val="0044763A"/>
    <w:rsid w:val="00457774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6C87"/>
    <w:rsid w:val="004F7AA2"/>
    <w:rsid w:val="005328B2"/>
    <w:rsid w:val="0053433A"/>
    <w:rsid w:val="00544007"/>
    <w:rsid w:val="005544A2"/>
    <w:rsid w:val="00564509"/>
    <w:rsid w:val="00577ED7"/>
    <w:rsid w:val="005812BD"/>
    <w:rsid w:val="00581E6A"/>
    <w:rsid w:val="005A1565"/>
    <w:rsid w:val="005A2778"/>
    <w:rsid w:val="005B4DE0"/>
    <w:rsid w:val="005B50DE"/>
    <w:rsid w:val="005B5D1C"/>
    <w:rsid w:val="005B6DE0"/>
    <w:rsid w:val="005B7CDA"/>
    <w:rsid w:val="005C565E"/>
    <w:rsid w:val="005D02ED"/>
    <w:rsid w:val="005D0E71"/>
    <w:rsid w:val="005D145E"/>
    <w:rsid w:val="005D60C6"/>
    <w:rsid w:val="005F3801"/>
    <w:rsid w:val="00605B91"/>
    <w:rsid w:val="0061174D"/>
    <w:rsid w:val="0061545E"/>
    <w:rsid w:val="0063733F"/>
    <w:rsid w:val="00640F5F"/>
    <w:rsid w:val="00643F1A"/>
    <w:rsid w:val="006461ED"/>
    <w:rsid w:val="006550E8"/>
    <w:rsid w:val="00661E49"/>
    <w:rsid w:val="00663156"/>
    <w:rsid w:val="006729E4"/>
    <w:rsid w:val="00675DBB"/>
    <w:rsid w:val="00686568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4F7A"/>
    <w:rsid w:val="006F632B"/>
    <w:rsid w:val="006F707C"/>
    <w:rsid w:val="0070262A"/>
    <w:rsid w:val="00716AEF"/>
    <w:rsid w:val="0072186F"/>
    <w:rsid w:val="00726E5A"/>
    <w:rsid w:val="00730AFD"/>
    <w:rsid w:val="0073697B"/>
    <w:rsid w:val="00740CC0"/>
    <w:rsid w:val="007439FB"/>
    <w:rsid w:val="007441D7"/>
    <w:rsid w:val="0074766F"/>
    <w:rsid w:val="00775AE1"/>
    <w:rsid w:val="00776817"/>
    <w:rsid w:val="00776D87"/>
    <w:rsid w:val="007845D1"/>
    <w:rsid w:val="007B25CA"/>
    <w:rsid w:val="007D2898"/>
    <w:rsid w:val="007D34DA"/>
    <w:rsid w:val="007E241C"/>
    <w:rsid w:val="007F48F7"/>
    <w:rsid w:val="007F57FC"/>
    <w:rsid w:val="00805ACB"/>
    <w:rsid w:val="00813898"/>
    <w:rsid w:val="00814450"/>
    <w:rsid w:val="0082096F"/>
    <w:rsid w:val="00821C96"/>
    <w:rsid w:val="00822BB4"/>
    <w:rsid w:val="00830A64"/>
    <w:rsid w:val="00853527"/>
    <w:rsid w:val="00860317"/>
    <w:rsid w:val="00861675"/>
    <w:rsid w:val="008757DA"/>
    <w:rsid w:val="008833F2"/>
    <w:rsid w:val="00884A6A"/>
    <w:rsid w:val="0089144E"/>
    <w:rsid w:val="008A3407"/>
    <w:rsid w:val="008B3BCB"/>
    <w:rsid w:val="008B4F47"/>
    <w:rsid w:val="008B77CD"/>
    <w:rsid w:val="008C3FDB"/>
    <w:rsid w:val="008C5047"/>
    <w:rsid w:val="008D505E"/>
    <w:rsid w:val="008D7035"/>
    <w:rsid w:val="008F45C9"/>
    <w:rsid w:val="008F5F8D"/>
    <w:rsid w:val="008F66C9"/>
    <w:rsid w:val="00904BF7"/>
    <w:rsid w:val="00921CB7"/>
    <w:rsid w:val="00922D4B"/>
    <w:rsid w:val="00923FC1"/>
    <w:rsid w:val="00924606"/>
    <w:rsid w:val="00926151"/>
    <w:rsid w:val="00933F4F"/>
    <w:rsid w:val="00944A04"/>
    <w:rsid w:val="0094560F"/>
    <w:rsid w:val="009465AB"/>
    <w:rsid w:val="00947233"/>
    <w:rsid w:val="009523EF"/>
    <w:rsid w:val="00967BD5"/>
    <w:rsid w:val="00975CF6"/>
    <w:rsid w:val="00977900"/>
    <w:rsid w:val="00977E06"/>
    <w:rsid w:val="00984CA4"/>
    <w:rsid w:val="009937F9"/>
    <w:rsid w:val="009A0213"/>
    <w:rsid w:val="009A3DEE"/>
    <w:rsid w:val="009A4241"/>
    <w:rsid w:val="009B106B"/>
    <w:rsid w:val="009B6DDB"/>
    <w:rsid w:val="009C3EBE"/>
    <w:rsid w:val="009C5C40"/>
    <w:rsid w:val="009C7C68"/>
    <w:rsid w:val="009C7CBF"/>
    <w:rsid w:val="009D3010"/>
    <w:rsid w:val="009E4D20"/>
    <w:rsid w:val="009E6B08"/>
    <w:rsid w:val="009F4135"/>
    <w:rsid w:val="00A02389"/>
    <w:rsid w:val="00A21F38"/>
    <w:rsid w:val="00A274DC"/>
    <w:rsid w:val="00A415CE"/>
    <w:rsid w:val="00A43E65"/>
    <w:rsid w:val="00A55C7A"/>
    <w:rsid w:val="00A56EBE"/>
    <w:rsid w:val="00A620A0"/>
    <w:rsid w:val="00A662F1"/>
    <w:rsid w:val="00A77EB1"/>
    <w:rsid w:val="00A90744"/>
    <w:rsid w:val="00AA4FF2"/>
    <w:rsid w:val="00AB3A95"/>
    <w:rsid w:val="00AB78A0"/>
    <w:rsid w:val="00AC108C"/>
    <w:rsid w:val="00AC1865"/>
    <w:rsid w:val="00AD5979"/>
    <w:rsid w:val="00AE1A8B"/>
    <w:rsid w:val="00AE61BE"/>
    <w:rsid w:val="00AF2C02"/>
    <w:rsid w:val="00AF7EA1"/>
    <w:rsid w:val="00B01029"/>
    <w:rsid w:val="00B02758"/>
    <w:rsid w:val="00B107BC"/>
    <w:rsid w:val="00B13339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6135B"/>
    <w:rsid w:val="00B64D81"/>
    <w:rsid w:val="00B657D2"/>
    <w:rsid w:val="00B70B17"/>
    <w:rsid w:val="00B93AE5"/>
    <w:rsid w:val="00B97696"/>
    <w:rsid w:val="00BA132B"/>
    <w:rsid w:val="00BA35E6"/>
    <w:rsid w:val="00BA3C54"/>
    <w:rsid w:val="00BB5890"/>
    <w:rsid w:val="00BB5A44"/>
    <w:rsid w:val="00BB61D9"/>
    <w:rsid w:val="00BC2D98"/>
    <w:rsid w:val="00BD2C59"/>
    <w:rsid w:val="00C05D63"/>
    <w:rsid w:val="00C149FC"/>
    <w:rsid w:val="00C1717E"/>
    <w:rsid w:val="00C2271C"/>
    <w:rsid w:val="00C24332"/>
    <w:rsid w:val="00C26268"/>
    <w:rsid w:val="00C322F9"/>
    <w:rsid w:val="00C3768B"/>
    <w:rsid w:val="00C45448"/>
    <w:rsid w:val="00C6380C"/>
    <w:rsid w:val="00C65D43"/>
    <w:rsid w:val="00C702CA"/>
    <w:rsid w:val="00C816E6"/>
    <w:rsid w:val="00C84961"/>
    <w:rsid w:val="00C87E97"/>
    <w:rsid w:val="00C978F3"/>
    <w:rsid w:val="00CC6B7C"/>
    <w:rsid w:val="00CD56CF"/>
    <w:rsid w:val="00CD5961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A2510"/>
    <w:rsid w:val="00DB4234"/>
    <w:rsid w:val="00DB4CCD"/>
    <w:rsid w:val="00DC2AB8"/>
    <w:rsid w:val="00DC4E47"/>
    <w:rsid w:val="00DD6B02"/>
    <w:rsid w:val="00DE5F42"/>
    <w:rsid w:val="00DE7FEE"/>
    <w:rsid w:val="00DF3BA2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57FA4"/>
    <w:rsid w:val="00E60C36"/>
    <w:rsid w:val="00E65CDD"/>
    <w:rsid w:val="00E8477F"/>
    <w:rsid w:val="00E8551C"/>
    <w:rsid w:val="00E902C0"/>
    <w:rsid w:val="00E92CEA"/>
    <w:rsid w:val="00EA469F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610"/>
    <w:rsid w:val="00F04FD8"/>
    <w:rsid w:val="00F10880"/>
    <w:rsid w:val="00F14A30"/>
    <w:rsid w:val="00F17F1B"/>
    <w:rsid w:val="00F2534C"/>
    <w:rsid w:val="00F524DC"/>
    <w:rsid w:val="00F5456B"/>
    <w:rsid w:val="00F634F3"/>
    <w:rsid w:val="00F72D11"/>
    <w:rsid w:val="00F758C4"/>
    <w:rsid w:val="00F908FF"/>
    <w:rsid w:val="00F93C41"/>
    <w:rsid w:val="00F94B8B"/>
    <w:rsid w:val="00FA1544"/>
    <w:rsid w:val="00FA4956"/>
    <w:rsid w:val="00FB4E6F"/>
    <w:rsid w:val="00FC063D"/>
    <w:rsid w:val="00FC5FAA"/>
    <w:rsid w:val="00FC6E03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mogil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882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5935</Words>
  <Characters>35611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7</cp:revision>
  <cp:lastPrinted>2021-12-10T11:07:00Z</cp:lastPrinted>
  <dcterms:created xsi:type="dcterms:W3CDTF">2022-11-29T14:58:00Z</dcterms:created>
  <dcterms:modified xsi:type="dcterms:W3CDTF">2022-12-13T12:07:00Z</dcterms:modified>
</cp:coreProperties>
</file>