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44CA03CB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81570D">
        <w:rPr>
          <w:rFonts w:ascii="Arial" w:hAnsi="Arial" w:cs="Arial"/>
          <w:b/>
          <w:sz w:val="20"/>
          <w:szCs w:val="20"/>
        </w:rPr>
        <w:t>2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3E865044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62101BFB" w14:textId="77777777" w:rsidR="000F6F08" w:rsidRDefault="000F6F08" w:rsidP="000F6F08">
      <w:pPr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 xml:space="preserve">„Roboty utrzymaniowe nawierzchni rozbieralnych </w:t>
      </w:r>
    </w:p>
    <w:p w14:paraId="1F0E5AA1" w14:textId="77777777" w:rsidR="000F6F08" w:rsidRDefault="000F6F08" w:rsidP="000F6F08">
      <w:pPr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pl-PL"/>
        </w:rPr>
        <w:t>i innych elementów infrastruktury drogowej w pasie drogowym”</w:t>
      </w:r>
    </w:p>
    <w:p w14:paraId="094207F0" w14:textId="77777777" w:rsidR="004C08E7" w:rsidRDefault="004C08E7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7469F7D0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IX.3.1)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 ustawy Pzp,</w:t>
      </w:r>
    </w:p>
    <w:p w14:paraId="64C308EF" w14:textId="03F365E6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>. 1 pkt 1, 2, 5 lub 6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4FD36F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</w:t>
      </w:r>
    </w:p>
    <w:p w14:paraId="556F020B" w14:textId="77777777" w:rsidR="004C08E7" w:rsidRDefault="004C08E7" w:rsidP="004C08E7">
      <w:pPr>
        <w:spacing w:line="32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data i podpis(-y):</w:t>
      </w:r>
    </w:p>
    <w:p w14:paraId="1EAE4D18" w14:textId="77777777" w:rsidR="004C08E7" w:rsidRDefault="004C08E7" w:rsidP="004C08E7">
      <w:pPr>
        <w:spacing w:line="300" w:lineRule="atLeast"/>
        <w:rPr>
          <w:rFonts w:ascii="Times New Roman" w:hAnsi="Times New Roman"/>
        </w:rPr>
      </w:pPr>
    </w:p>
    <w:p w14:paraId="1FD0572E" w14:textId="77777777" w:rsidR="004C08E7" w:rsidRDefault="004C08E7" w:rsidP="004C08E7">
      <w:pPr>
        <w:spacing w:line="300" w:lineRule="atLeast"/>
        <w:rPr>
          <w:rFonts w:ascii="Times New Roman" w:hAnsi="Times New Roman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77777777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512660E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4CCE65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4F2F2CCC" w14:textId="77777777" w:rsidR="004C08E7" w:rsidRDefault="004C08E7" w:rsidP="004C08E7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F6F08"/>
    <w:rsid w:val="00460EF8"/>
    <w:rsid w:val="004C08E7"/>
    <w:rsid w:val="006D3651"/>
    <w:rsid w:val="007001F1"/>
    <w:rsid w:val="00720C9B"/>
    <w:rsid w:val="00754457"/>
    <w:rsid w:val="0081570D"/>
    <w:rsid w:val="00D81139"/>
    <w:rsid w:val="00E3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1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2021-08-12T11:05:00Z</dcterms:created>
  <dcterms:modified xsi:type="dcterms:W3CDTF">2021-08-16T14:04:00Z</dcterms:modified>
</cp:coreProperties>
</file>