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E7B69" w14:textId="77777777" w:rsidR="00DA378F" w:rsidRPr="00DA378F" w:rsidRDefault="00DA378F" w:rsidP="00DA378F">
      <w:pPr>
        <w:keepNext/>
        <w:spacing w:after="360" w:line="240" w:lineRule="auto"/>
        <w:jc w:val="right"/>
        <w:outlineLvl w:val="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sz w:val="20"/>
          <w:szCs w:val="20"/>
          <w:lang w:eastAsia="pl-PL"/>
        </w:rPr>
        <w:t>Załącznik nr 1 do SWZ</w:t>
      </w:r>
    </w:p>
    <w:p w14:paraId="6B31582A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Zamawiający:</w:t>
      </w:r>
    </w:p>
    <w:p w14:paraId="5F10281C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Powiatowy Zarząd Dróg </w:t>
      </w:r>
    </w:p>
    <w:p w14:paraId="09DFA6E5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 Ostrowie Wielkopolskim</w:t>
      </w:r>
    </w:p>
    <w:p w14:paraId="6412682B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ul. Staszica 1</w:t>
      </w:r>
    </w:p>
    <w:p w14:paraId="313336AD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63-400 Ostrów Wielkopolski</w:t>
      </w:r>
    </w:p>
    <w:p w14:paraId="14C56AC2" w14:textId="77777777" w:rsidR="00DA378F" w:rsidRPr="00DA378F" w:rsidRDefault="00DA378F" w:rsidP="00DA378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9D5B22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53BE0C34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3CE7139D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07E83705" w14:textId="77777777" w:rsidR="00DA378F" w:rsidRPr="00DA378F" w:rsidRDefault="00DA378F" w:rsidP="00DA37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1C824A5A" w14:textId="77777777" w:rsidR="00DA378F" w:rsidRPr="00DA378F" w:rsidRDefault="00DA378F" w:rsidP="009879B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6B255A" w14:textId="77777777" w:rsidR="00DA378F" w:rsidRPr="00DA378F" w:rsidRDefault="00DA378F" w:rsidP="00DA378F">
      <w:pPr>
        <w:spacing w:after="24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ogłoszonego postępowania o udzielenie zamówienia publicznego prowadzonego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trybie  podstawowym bez negocjacji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pn.: </w:t>
      </w:r>
    </w:p>
    <w:p w14:paraId="09BCB7CD" w14:textId="77777777" w:rsidR="009879B3" w:rsidRPr="009879B3" w:rsidRDefault="00364F78" w:rsidP="009879B3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„</w:t>
      </w:r>
      <w:r w:rsidR="009879B3" w:rsidRPr="009879B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Roboty utrzymaniowe nawierzchni rozbieralnych </w:t>
      </w:r>
    </w:p>
    <w:p w14:paraId="11A34349" w14:textId="22EF1869" w:rsidR="00364F78" w:rsidRDefault="009879B3" w:rsidP="009879B3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879B3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 innych elementów infrastruktury drogowej w pasie drogowym</w:t>
      </w:r>
      <w:r w:rsidR="00364F78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</w:p>
    <w:p w14:paraId="49883448" w14:textId="77777777" w:rsidR="009879B3" w:rsidRDefault="009879B3" w:rsidP="009879B3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5C8E316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Ja / My niżej podpisani:</w:t>
      </w:r>
    </w:p>
    <w:p w14:paraId="560B2A5E" w14:textId="77777777" w:rsidR="00DA378F" w:rsidRPr="00DA378F" w:rsidRDefault="00DA378F" w:rsidP="00DA378F">
      <w:pPr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(imię i nazwisko osoby/osób upoważnionych do reprezentowania Wykonawcy)</w:t>
      </w:r>
    </w:p>
    <w:p w14:paraId="16FEFFCA" w14:textId="77777777" w:rsidR="00DA378F" w:rsidRPr="00DA378F" w:rsidRDefault="00DA378F" w:rsidP="00DA378F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DA378F" w:rsidRPr="00DA378F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 składającego ofertę:</w:t>
            </w:r>
          </w:p>
        </w:tc>
      </w:tr>
      <w:tr w:rsidR="00DA378F" w:rsidRPr="00DA378F" w14:paraId="31496467" w14:textId="77777777" w:rsidTr="00CF28B7">
        <w:trPr>
          <w:trHeight w:val="333"/>
        </w:trPr>
        <w:tc>
          <w:tcPr>
            <w:tcW w:w="3119" w:type="dxa"/>
            <w:shd w:val="clear" w:color="auto" w:fill="auto"/>
            <w:vAlign w:val="center"/>
          </w:tcPr>
          <w:p w14:paraId="77E81E5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1EE0CDF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F246D1C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79D92B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231170E3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4E4F092B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637AB14C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4F0A0A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6CF7497" w14:textId="77777777" w:rsidTr="00CF28B7">
        <w:trPr>
          <w:trHeight w:val="339"/>
        </w:trPr>
        <w:tc>
          <w:tcPr>
            <w:tcW w:w="3119" w:type="dxa"/>
            <w:shd w:val="clear" w:color="auto" w:fill="auto"/>
            <w:vAlign w:val="center"/>
          </w:tcPr>
          <w:p w14:paraId="491F97F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5C15439B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BD17CE4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4FB892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6CCD9EE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7C546E3C" w14:textId="77777777" w:rsidTr="00CF28B7">
        <w:trPr>
          <w:trHeight w:val="373"/>
        </w:trPr>
        <w:tc>
          <w:tcPr>
            <w:tcW w:w="3119" w:type="dxa"/>
            <w:shd w:val="clear" w:color="auto" w:fill="auto"/>
            <w:vAlign w:val="center"/>
          </w:tcPr>
          <w:p w14:paraId="1EB1135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0A40BD2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shd w:val="clear" w:color="auto" w:fill="auto"/>
            <w:vAlign w:val="center"/>
          </w:tcPr>
          <w:p w14:paraId="70A4C632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160096" w14:textId="77777777" w:rsidR="00DA378F" w:rsidRPr="00DA378F" w:rsidRDefault="00DA378F" w:rsidP="00DA378F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D216005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lub</w:t>
      </w:r>
    </w:p>
    <w:p w14:paraId="446D7E60" w14:textId="77777777" w:rsidR="00DA378F" w:rsidRPr="00DA378F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3364"/>
        <w:gridCol w:w="4531"/>
      </w:tblGrid>
      <w:tr w:rsidR="00DA378F" w:rsidRPr="00DA378F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378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Wykonawców wspólnie składających ofertę:</w:t>
            </w:r>
          </w:p>
        </w:tc>
      </w:tr>
      <w:tr w:rsidR="00DA378F" w:rsidRPr="00DA378F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LIDER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743C391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5676CA4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614FE3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E6A1DEF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63F1689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F467340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0889C79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3E7872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3F64A2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A88935C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540662A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14040BD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7A482401" w14:textId="77777777" w:rsidR="00DA378F" w:rsidRPr="00DA378F" w:rsidRDefault="00DA378F" w:rsidP="00CF28B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>PARTNER</w:t>
            </w:r>
          </w:p>
        </w:tc>
        <w:tc>
          <w:tcPr>
            <w:tcW w:w="3364" w:type="dxa"/>
            <w:shd w:val="clear" w:color="auto" w:fill="auto"/>
            <w:vAlign w:val="center"/>
          </w:tcPr>
          <w:p w14:paraId="5998988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531" w:type="dxa"/>
            <w:shd w:val="clear" w:color="auto" w:fill="auto"/>
          </w:tcPr>
          <w:p w14:paraId="4E2147BE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9437C4D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Adres Wykonawcy</w:t>
            </w:r>
          </w:p>
        </w:tc>
        <w:tc>
          <w:tcPr>
            <w:tcW w:w="4531" w:type="dxa"/>
            <w:shd w:val="clear" w:color="auto" w:fill="auto"/>
          </w:tcPr>
          <w:p w14:paraId="4D044F7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646931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Tel.:</w:t>
            </w:r>
          </w:p>
        </w:tc>
        <w:tc>
          <w:tcPr>
            <w:tcW w:w="4531" w:type="dxa"/>
            <w:shd w:val="clear" w:color="auto" w:fill="auto"/>
          </w:tcPr>
          <w:p w14:paraId="7C84D81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17607A6F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531" w:type="dxa"/>
            <w:shd w:val="clear" w:color="auto" w:fill="auto"/>
          </w:tcPr>
          <w:p w14:paraId="6B45A181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2E941950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NIP lub REGON</w:t>
            </w:r>
          </w:p>
        </w:tc>
        <w:tc>
          <w:tcPr>
            <w:tcW w:w="4531" w:type="dxa"/>
            <w:shd w:val="clear" w:color="auto" w:fill="auto"/>
          </w:tcPr>
          <w:p w14:paraId="029BF0DA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A378F" w:rsidRPr="00DA378F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64" w:type="dxa"/>
            <w:shd w:val="clear" w:color="auto" w:fill="auto"/>
            <w:vAlign w:val="center"/>
          </w:tcPr>
          <w:p w14:paraId="05667E8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DA378F">
              <w:rPr>
                <w:rFonts w:ascii="Arial" w:eastAsia="Calibri" w:hAnsi="Arial" w:cs="Arial"/>
                <w:sz w:val="20"/>
                <w:szCs w:val="20"/>
                <w:lang w:eastAsia="pl-PL"/>
              </w:rPr>
              <w:t>Kategoria przedsiębiorcy *</w:t>
            </w:r>
          </w:p>
          <w:p w14:paraId="480FFCF2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DA378F">
              <w:rPr>
                <w:rFonts w:ascii="Arial" w:eastAsia="Calibri" w:hAnsi="Arial" w:cs="Arial"/>
                <w:sz w:val="16"/>
                <w:szCs w:val="16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shd w:val="clear" w:color="auto" w:fill="auto"/>
          </w:tcPr>
          <w:p w14:paraId="2867A0D7" w14:textId="77777777" w:rsidR="00DA378F" w:rsidRPr="00DA378F" w:rsidRDefault="00DA378F" w:rsidP="00DA378F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0D0196C" w14:textId="77777777" w:rsidR="00DA378F" w:rsidRPr="00987AF9" w:rsidRDefault="00DA378F" w:rsidP="00DA378F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A6C0C3E" w14:textId="06C339F6" w:rsidR="00DA378F" w:rsidRPr="00DA378F" w:rsidRDefault="00DA378F" w:rsidP="00DA378F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Oferujemy wykonanie przedmiotu zamówienia za cen</w:t>
      </w:r>
      <w:r w:rsidR="009879B3">
        <w:rPr>
          <w:rFonts w:ascii="Arial" w:eastAsia="Times New Roman" w:hAnsi="Arial" w:cs="Arial"/>
          <w:sz w:val="20"/>
          <w:szCs w:val="20"/>
          <w:lang w:eastAsia="pl-PL"/>
        </w:rPr>
        <w:t>y określone w załączonym do oferty kosztorysie ofertowym oraz w szczegółowym wykazie stawek i narzutów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E7F19CA" w14:textId="68B25CE9" w:rsidR="00DA378F" w:rsidRP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79665668"/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wartość brutto</w:t>
      </w:r>
      <w:r w:rsidR="00987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wg Załącznika </w:t>
      </w:r>
      <w:r w:rsidR="00DD74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9879B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 do SWZ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bookmarkEnd w:id="0"/>
    <w:p w14:paraId="0D0D2743" w14:textId="6DCA73EE" w:rsidR="00DA378F" w:rsidRDefault="00DA378F" w:rsidP="00DA378F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</w:t>
      </w:r>
      <w:r w:rsidR="009879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</w:t>
      </w: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: ……………………………………………………………………………………………</w:t>
      </w:r>
    </w:p>
    <w:p w14:paraId="7A73AA4C" w14:textId="19DDE755" w:rsidR="009879B3" w:rsidRPr="00DA378F" w:rsidRDefault="009879B3" w:rsidP="009879B3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wartość brutto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wg Załącznika </w:t>
      </w:r>
      <w:r w:rsidR="00DD749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 do SWZ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……………………………………… zł</w:t>
      </w:r>
    </w:p>
    <w:p w14:paraId="0ACE66CD" w14:textId="4D68A13E" w:rsidR="009879B3" w:rsidRPr="00DA378F" w:rsidRDefault="009879B3" w:rsidP="009879B3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Słowni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</w:t>
      </w:r>
      <w:r w:rsidRPr="00DA378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: ……………………………………………………………………………………………</w:t>
      </w:r>
    </w:p>
    <w:p w14:paraId="74F65298" w14:textId="77777777" w:rsidR="00132D0C" w:rsidRDefault="00DA378F" w:rsidP="00132D0C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Zobowiązujemy się udzielić  Zamawiającemu gwarancji na przedmiot zamówienia na okres </w:t>
      </w:r>
      <w:r w:rsidRPr="00DA37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………... miesięcy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2B2138B" w14:textId="77777777" w:rsidR="00DA378F" w:rsidRPr="00DA378F" w:rsidRDefault="00DA378F" w:rsidP="00946F39">
      <w:pPr>
        <w:numPr>
          <w:ilvl w:val="0"/>
          <w:numId w:val="2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że:</w:t>
      </w:r>
    </w:p>
    <w:p w14:paraId="64A495A2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DA378F" w:rsidRDefault="00DA378F" w:rsidP="00946F39">
      <w:pPr>
        <w:numPr>
          <w:ilvl w:val="0"/>
          <w:numId w:val="1"/>
        </w:numPr>
        <w:spacing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zamierzamy / nie zamierzamy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7563493"/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bookmarkEnd w:id="1"/>
    <w:p w14:paraId="030B3164" w14:textId="77777777" w:rsidR="00DA378F" w:rsidRPr="00DA378F" w:rsidRDefault="00DA378F" w:rsidP="00946F39">
      <w:pPr>
        <w:numPr>
          <w:ilvl w:val="0"/>
          <w:numId w:val="4"/>
        </w:numPr>
        <w:tabs>
          <w:tab w:val="left" w:pos="1134"/>
        </w:tabs>
        <w:spacing w:after="120" w:line="276" w:lineRule="auto"/>
        <w:ind w:left="851" w:hanging="14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14:paraId="5F72693F" w14:textId="7D3910E3" w:rsidR="00DA378F" w:rsidRPr="00DA378F" w:rsidRDefault="00DA378F" w:rsidP="00946F39">
      <w:pPr>
        <w:numPr>
          <w:ilvl w:val="0"/>
          <w:numId w:val="1"/>
        </w:numPr>
        <w:spacing w:before="120"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zapoznaliśmy się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>z Projekt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>em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CF28B7"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28B7">
        <w:rPr>
          <w:rFonts w:ascii="Arial" w:eastAsia="Times New Roman" w:hAnsi="Arial" w:cs="Arial"/>
          <w:sz w:val="20"/>
          <w:szCs w:val="20"/>
          <w:lang w:eastAsia="pl-PL"/>
        </w:rPr>
        <w:t xml:space="preserve">w sprawie 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 xml:space="preserve">niniejszego 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77777777" w:rsidR="00DA378F" w:rsidRPr="00DA378F" w:rsidRDefault="00DA378F" w:rsidP="00946F39">
      <w:pPr>
        <w:numPr>
          <w:ilvl w:val="0"/>
          <w:numId w:val="1"/>
        </w:numPr>
        <w:spacing w:before="120" w:after="120" w:line="276" w:lineRule="auto"/>
        <w:ind w:left="64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wypełniliśmy obowiązki informacyjne przewidziane w art. 13 lub art. 14 RODO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DA378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3"/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1EFE815" w14:textId="77777777" w:rsidR="00DA378F" w:rsidRPr="00DA378F" w:rsidRDefault="00DA378F" w:rsidP="00946F39">
      <w:pPr>
        <w:spacing w:after="0" w:line="276" w:lineRule="auto"/>
        <w:ind w:left="709"/>
        <w:contextualSpacing/>
        <w:jc w:val="both"/>
        <w:rPr>
          <w:rFonts w:ascii="Arial" w:eastAsia="Times New Roman" w:hAnsi="Arial" w:cs="Arial"/>
          <w:bCs/>
          <w:sz w:val="10"/>
          <w:szCs w:val="10"/>
          <w:lang w:eastAsia="pl-PL"/>
        </w:rPr>
      </w:pPr>
    </w:p>
    <w:p w14:paraId="0C5960B4" w14:textId="144FB059" w:rsidR="00DA378F" w:rsidRDefault="00DA378F" w:rsidP="00946F39">
      <w:pPr>
        <w:numPr>
          <w:ilvl w:val="0"/>
          <w:numId w:val="3"/>
        </w:numPr>
        <w:spacing w:before="240"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A378F">
        <w:rPr>
          <w:rFonts w:ascii="Arial" w:eastAsia="Times New Roman" w:hAnsi="Arial" w:cs="Arial"/>
          <w:sz w:val="20"/>
          <w:szCs w:val="20"/>
          <w:lang w:eastAsia="pl-PL"/>
        </w:rPr>
        <w:t>Wszelką korespondencję w sprawie niniejszego post</w:t>
      </w:r>
      <w:r w:rsidR="008A50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DA378F">
        <w:rPr>
          <w:rFonts w:ascii="Arial" w:eastAsia="Times New Roman" w:hAnsi="Arial" w:cs="Arial"/>
          <w:sz w:val="20"/>
          <w:szCs w:val="20"/>
          <w:lang w:eastAsia="pl-PL"/>
        </w:rPr>
        <w:t>powania należy kierować na adres e-mail: ………………………………………………………………………………………………………………</w:t>
      </w:r>
      <w:r w:rsidR="00CF28B7"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14:paraId="132F6F19" w14:textId="77777777" w:rsidR="00EE7712" w:rsidRDefault="00EE7712" w:rsidP="00987AF9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</w:p>
    <w:p w14:paraId="25BD17A4" w14:textId="09897FCF" w:rsidR="00561D0C" w:rsidRPr="009879B3" w:rsidRDefault="00987AF9" w:rsidP="009879B3">
      <w:pPr>
        <w:spacing w:line="300" w:lineRule="atLeas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i podpis(-y):</w:t>
      </w:r>
    </w:p>
    <w:sectPr w:rsidR="00561D0C" w:rsidRPr="009879B3" w:rsidSect="00F4264C">
      <w:footerReference w:type="default" r:id="rId7"/>
      <w:pgSz w:w="11906" w:h="16838"/>
      <w:pgMar w:top="993" w:right="1417" w:bottom="1276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E0BE9" w14:textId="77777777" w:rsidR="007E25E4" w:rsidRDefault="007E25E4" w:rsidP="00DA378F">
      <w:pPr>
        <w:spacing w:after="0" w:line="240" w:lineRule="auto"/>
      </w:pPr>
      <w:r>
        <w:separator/>
      </w:r>
    </w:p>
  </w:endnote>
  <w:endnote w:type="continuationSeparator" w:id="0">
    <w:p w14:paraId="5A85F858" w14:textId="77777777" w:rsidR="007E25E4" w:rsidRDefault="007E25E4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7C4CC7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Pr="007C4CC7">
          <w:rPr>
            <w:rFonts w:ascii="Arial" w:hAnsi="Arial" w:cs="Arial"/>
            <w:sz w:val="20"/>
            <w:szCs w:val="20"/>
          </w:rPr>
          <w:t>2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7C4CC7" w:rsidRDefault="007E2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5F80" w14:textId="77777777" w:rsidR="007E25E4" w:rsidRDefault="007E25E4" w:rsidP="00DA378F">
      <w:pPr>
        <w:spacing w:after="0" w:line="240" w:lineRule="auto"/>
      </w:pPr>
      <w:r>
        <w:separator/>
      </w:r>
    </w:p>
  </w:footnote>
  <w:footnote w:type="continuationSeparator" w:id="0">
    <w:p w14:paraId="1A6CB052" w14:textId="77777777" w:rsidR="007E25E4" w:rsidRDefault="007E25E4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C4D68F7"/>
    <w:multiLevelType w:val="hybridMultilevel"/>
    <w:tmpl w:val="2C1ED518"/>
    <w:lvl w:ilvl="0" w:tplc="85CE92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8F"/>
    <w:rsid w:val="00132D0C"/>
    <w:rsid w:val="002152BB"/>
    <w:rsid w:val="0027417E"/>
    <w:rsid w:val="00364F78"/>
    <w:rsid w:val="003A16E2"/>
    <w:rsid w:val="004212D8"/>
    <w:rsid w:val="00561D0C"/>
    <w:rsid w:val="007146FC"/>
    <w:rsid w:val="007E158B"/>
    <w:rsid w:val="007E25E4"/>
    <w:rsid w:val="007F6BD0"/>
    <w:rsid w:val="008A50A8"/>
    <w:rsid w:val="00946F39"/>
    <w:rsid w:val="009879B3"/>
    <w:rsid w:val="00987AF9"/>
    <w:rsid w:val="00A9735B"/>
    <w:rsid w:val="00AA6356"/>
    <w:rsid w:val="00AC22B3"/>
    <w:rsid w:val="00AE4048"/>
    <w:rsid w:val="00CC4D48"/>
    <w:rsid w:val="00CF28B7"/>
    <w:rsid w:val="00D149C5"/>
    <w:rsid w:val="00D4182B"/>
    <w:rsid w:val="00D76E74"/>
    <w:rsid w:val="00DA378F"/>
    <w:rsid w:val="00DD50F5"/>
    <w:rsid w:val="00DD749B"/>
    <w:rsid w:val="00E05939"/>
    <w:rsid w:val="00E40691"/>
    <w:rsid w:val="00E86A50"/>
    <w:rsid w:val="00EE7313"/>
    <w:rsid w:val="00EE7712"/>
    <w:rsid w:val="00F7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chartTrackingRefBased/>
  <w15:docId w15:val="{06D08864-E166-46C3-9791-8FDF71EE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3</cp:revision>
  <dcterms:created xsi:type="dcterms:W3CDTF">2021-08-12T11:02:00Z</dcterms:created>
  <dcterms:modified xsi:type="dcterms:W3CDTF">2021-08-17T13:08:00Z</dcterms:modified>
</cp:coreProperties>
</file>