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9" w:rsidRPr="009A2FB9" w:rsidRDefault="00680789" w:rsidP="0068078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2023-0</w:t>
      </w:r>
      <w:r>
        <w:rPr>
          <w:rFonts w:ascii="Arial" w:hAnsi="Arial" w:cs="Arial"/>
          <w:sz w:val="22"/>
          <w:szCs w:val="22"/>
        </w:rPr>
        <w:t>4</w:t>
      </w:r>
      <w:r w:rsidRPr="009A2FB9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>5</w:t>
      </w:r>
    </w:p>
    <w:p w:rsidR="00680789" w:rsidRDefault="00680789" w:rsidP="00680789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:rsidR="00680789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 w:rsidR="003B59F6">
        <w:rPr>
          <w:rFonts w:ascii="Arial" w:hAnsi="Arial" w:cs="Arial"/>
          <w:sz w:val="22"/>
          <w:szCs w:val="22"/>
        </w:rPr>
        <w:t xml:space="preserve"> 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AE24D9" w:rsidRDefault="00680789" w:rsidP="00680789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:rsidR="00300A4D" w:rsidRDefault="00300A4D" w:rsidP="00680789">
      <w:pPr>
        <w:rPr>
          <w:rFonts w:ascii="Arial" w:hAnsi="Arial" w:cs="Arial"/>
          <w:b/>
          <w:u w:val="single"/>
        </w:rPr>
      </w:pPr>
    </w:p>
    <w:p w:rsidR="008B55FC" w:rsidRDefault="00AE24D9" w:rsidP="006E149D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  <w:r w:rsidR="008B55FC">
        <w:rPr>
          <w:rFonts w:ascii="Arial" w:hAnsi="Arial" w:cs="Arial"/>
          <w:b/>
        </w:rPr>
        <w:t xml:space="preserve"> CZĘŚĆ I oraz CZĘŚĆ II</w:t>
      </w:r>
    </w:p>
    <w:p w:rsidR="00DB42A9" w:rsidRPr="006E149D" w:rsidRDefault="006E149D" w:rsidP="006E149D">
      <w:pPr>
        <w:rPr>
          <w:rFonts w:ascii="Arial" w:hAnsi="Arial" w:cs="Arial"/>
          <w:b/>
        </w:rPr>
      </w:pPr>
      <w:r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  <w:t xml:space="preserve"> </w:t>
      </w:r>
    </w:p>
    <w:p w:rsidR="00F4438D" w:rsidRPr="00E45388" w:rsidRDefault="00F4438D" w:rsidP="00300A4D">
      <w:pPr>
        <w:pStyle w:val="Tekstpodstawowy"/>
        <w:jc w:val="left"/>
        <w:rPr>
          <w:rFonts w:cs="Arial"/>
          <w:b/>
          <w:i/>
          <w:sz w:val="18"/>
          <w:szCs w:val="18"/>
          <w:u w:val="single"/>
        </w:rPr>
      </w:pPr>
      <w:r w:rsidRPr="00E45388">
        <w:rPr>
          <w:rFonts w:cs="Arial"/>
          <w:b/>
          <w:sz w:val="18"/>
          <w:szCs w:val="18"/>
          <w:u w:val="single"/>
        </w:rPr>
        <w:t xml:space="preserve">Dotyczy: </w:t>
      </w:r>
      <w:r w:rsidR="00680789" w:rsidRPr="00680789">
        <w:rPr>
          <w:rFonts w:cs="Arial"/>
          <w:b/>
          <w:sz w:val="18"/>
          <w:szCs w:val="18"/>
          <w:u w:val="single"/>
        </w:rPr>
        <w:t>udzielenie zamówienia publicznego na remont podłóg w lokalach gminnych administrowanych przez ZGM z dnia 17.04.2023 r. – dotyczy części I– rejon ADM-1, części II – rejon ADM-2.</w:t>
      </w:r>
    </w:p>
    <w:p w:rsidR="000E6E57" w:rsidRDefault="000E6E57" w:rsidP="00300A4D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:rsidR="00300A4D" w:rsidRDefault="00300A4D" w:rsidP="00300A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</w:t>
      </w:r>
      <w:r w:rsidRPr="00DE4ED7">
        <w:rPr>
          <w:rFonts w:ascii="Arial" w:hAnsi="Arial" w:cs="Arial"/>
          <w:sz w:val="22"/>
          <w:szCs w:val="22"/>
        </w:rPr>
        <w:t xml:space="preserve"> do art. 253 ust. 1 pkt 1ustawy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>r. – Prawo zamówień publicznych – dalej: Pzp (t. jedn. Dz. U. z 20</w:t>
      </w:r>
      <w:r>
        <w:rPr>
          <w:rFonts w:ascii="Arial" w:hAnsi="Arial" w:cs="Arial"/>
          <w:sz w:val="22"/>
          <w:szCs w:val="22"/>
        </w:rPr>
        <w:t>22</w:t>
      </w:r>
      <w:r w:rsidRPr="00DE4ED7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1710</w:t>
      </w:r>
      <w:r w:rsidRPr="00DE4ED7">
        <w:rPr>
          <w:rFonts w:ascii="Arial" w:hAnsi="Arial" w:cs="Arial"/>
          <w:sz w:val="22"/>
          <w:szCs w:val="22"/>
        </w:rPr>
        <w:t xml:space="preserve"> ze zm.) Zamawiający informuje, że na realizację zamówienia </w:t>
      </w:r>
      <w:r w:rsidR="00803C16">
        <w:rPr>
          <w:rFonts w:ascii="Arial" w:hAnsi="Arial" w:cs="Arial"/>
          <w:sz w:val="22"/>
          <w:szCs w:val="22"/>
        </w:rPr>
        <w:t>w zakresie części I ADM-1 oraz części II  ADM-2</w:t>
      </w:r>
      <w:r w:rsidR="0094207F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>został</w:t>
      </w:r>
      <w:r w:rsidR="00803C16">
        <w:rPr>
          <w:rFonts w:ascii="Arial" w:hAnsi="Arial" w:cs="Arial"/>
          <w:sz w:val="22"/>
          <w:szCs w:val="22"/>
        </w:rPr>
        <w:t>y</w:t>
      </w:r>
      <w:r w:rsidRPr="00DE4ED7">
        <w:rPr>
          <w:rFonts w:ascii="Arial" w:hAnsi="Arial" w:cs="Arial"/>
          <w:sz w:val="22"/>
          <w:szCs w:val="22"/>
        </w:rPr>
        <w:t xml:space="preserve"> wybran</w:t>
      </w:r>
      <w:r w:rsidR="00803C16">
        <w:rPr>
          <w:rFonts w:ascii="Arial" w:hAnsi="Arial" w:cs="Arial"/>
          <w:sz w:val="22"/>
          <w:szCs w:val="22"/>
        </w:rPr>
        <w:t>e</w:t>
      </w:r>
      <w:r w:rsidRPr="00DE4ED7">
        <w:rPr>
          <w:rFonts w:ascii="Arial" w:hAnsi="Arial" w:cs="Arial"/>
          <w:sz w:val="22"/>
          <w:szCs w:val="22"/>
        </w:rPr>
        <w:t xml:space="preserve"> ofert</w:t>
      </w:r>
      <w:r w:rsidR="00803C16">
        <w:rPr>
          <w:rFonts w:ascii="Arial" w:hAnsi="Arial" w:cs="Arial"/>
          <w:sz w:val="22"/>
          <w:szCs w:val="22"/>
        </w:rPr>
        <w:t>y</w:t>
      </w:r>
      <w:r w:rsidRPr="00DE4ED7">
        <w:rPr>
          <w:rFonts w:ascii="Arial" w:hAnsi="Arial" w:cs="Arial"/>
          <w:sz w:val="22"/>
          <w:szCs w:val="22"/>
        </w:rPr>
        <w:t xml:space="preserve"> złożon</w:t>
      </w:r>
      <w:r w:rsidR="00803C16">
        <w:rPr>
          <w:rFonts w:ascii="Arial" w:hAnsi="Arial" w:cs="Arial"/>
          <w:sz w:val="22"/>
          <w:szCs w:val="22"/>
        </w:rPr>
        <w:t>e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Pr="00B56B44">
        <w:rPr>
          <w:rFonts w:ascii="Arial" w:hAnsi="Arial" w:cs="Arial"/>
          <w:sz w:val="22"/>
          <w:szCs w:val="22"/>
        </w:rPr>
        <w:t>przez wykonawc</w:t>
      </w:r>
      <w:r w:rsidR="00803C16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>:</w:t>
      </w:r>
    </w:p>
    <w:p w:rsidR="00300A4D" w:rsidRPr="00AF60EA" w:rsidRDefault="00300A4D" w:rsidP="00300A4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F60EA">
        <w:rPr>
          <w:rFonts w:ascii="Arial" w:hAnsi="Arial" w:cs="Arial"/>
          <w:sz w:val="22"/>
          <w:szCs w:val="22"/>
        </w:rPr>
        <w:t>W zakresie części I</w:t>
      </w:r>
      <w:r w:rsidR="008B55FC">
        <w:rPr>
          <w:rFonts w:ascii="Arial" w:hAnsi="Arial" w:cs="Arial"/>
          <w:sz w:val="22"/>
          <w:szCs w:val="22"/>
        </w:rPr>
        <w:t xml:space="preserve"> Rejon ADM-1</w:t>
      </w:r>
      <w:r w:rsidRPr="00AF60EA">
        <w:rPr>
          <w:rFonts w:ascii="Arial" w:hAnsi="Arial" w:cs="Arial"/>
          <w:sz w:val="22"/>
          <w:szCs w:val="22"/>
        </w:rPr>
        <w:t xml:space="preserve">:  </w:t>
      </w:r>
      <w:r w:rsidRPr="00AF60EA">
        <w:rPr>
          <w:rFonts w:ascii="Arial" w:hAnsi="Arial" w:cs="Arial"/>
          <w:b/>
          <w:sz w:val="22"/>
          <w:szCs w:val="22"/>
        </w:rPr>
        <w:t>Henryk Sowiak prowadzący działalność gospodarczą jako ZRB „SOWBUD”</w:t>
      </w:r>
      <w:r w:rsidRPr="00AF60EA">
        <w:rPr>
          <w:rFonts w:ascii="Arial" w:hAnsi="Arial" w:cs="Arial"/>
          <w:sz w:val="22"/>
          <w:szCs w:val="22"/>
        </w:rPr>
        <w:t xml:space="preserve"> z siedzibą w Pielicach 5, 66-500 Strzelce Kraj.</w:t>
      </w:r>
      <w:r w:rsidRPr="00AF60EA">
        <w:rPr>
          <w:rFonts w:ascii="Arial" w:hAnsi="Arial" w:cs="Arial"/>
          <w:b/>
          <w:sz w:val="22"/>
          <w:szCs w:val="22"/>
        </w:rPr>
        <w:t xml:space="preserve"> </w:t>
      </w:r>
    </w:p>
    <w:p w:rsidR="00300A4D" w:rsidRPr="00AF60EA" w:rsidRDefault="00300A4D" w:rsidP="00300A4D">
      <w:pPr>
        <w:pStyle w:val="Tekstpodstawowy"/>
        <w:spacing w:line="360" w:lineRule="auto"/>
        <w:ind w:left="709"/>
        <w:jc w:val="left"/>
        <w:rPr>
          <w:rFonts w:cs="Arial"/>
          <w:sz w:val="22"/>
          <w:szCs w:val="22"/>
        </w:rPr>
      </w:pPr>
      <w:r w:rsidRPr="00AF60EA">
        <w:rPr>
          <w:rFonts w:cs="Arial"/>
          <w:sz w:val="22"/>
          <w:szCs w:val="22"/>
        </w:rPr>
        <w:t>Uzasadnienie: oferta nie podlega odrzuceniu, wykonawca spełnił warunki udziału w postępowaniu oraz uzyskał największą ilość punktów przyznanych na podstawie kryteriów określonych w swz.</w:t>
      </w:r>
    </w:p>
    <w:p w:rsidR="00300A4D" w:rsidRPr="00AF60EA" w:rsidRDefault="00300A4D" w:rsidP="00300A4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F60EA">
        <w:rPr>
          <w:rFonts w:ascii="Arial" w:hAnsi="Arial" w:cs="Arial"/>
          <w:sz w:val="22"/>
          <w:szCs w:val="22"/>
        </w:rPr>
        <w:t>W zakresie części II</w:t>
      </w:r>
      <w:r w:rsidR="008B55FC">
        <w:rPr>
          <w:rFonts w:ascii="Arial" w:hAnsi="Arial" w:cs="Arial"/>
          <w:sz w:val="22"/>
          <w:szCs w:val="22"/>
        </w:rPr>
        <w:t xml:space="preserve"> Rejon ADM-2</w:t>
      </w:r>
      <w:r w:rsidRPr="00AF60EA">
        <w:rPr>
          <w:rFonts w:ascii="Arial" w:hAnsi="Arial" w:cs="Arial"/>
          <w:sz w:val="22"/>
          <w:szCs w:val="22"/>
        </w:rPr>
        <w:t xml:space="preserve">: </w:t>
      </w:r>
      <w:r w:rsidRPr="00AF60EA">
        <w:rPr>
          <w:rFonts w:ascii="Arial" w:hAnsi="Arial" w:cs="Arial"/>
          <w:b/>
          <w:sz w:val="22"/>
          <w:szCs w:val="22"/>
        </w:rPr>
        <w:t>Marcin Koprowski</w:t>
      </w:r>
      <w:r w:rsidRPr="00AF60EA">
        <w:rPr>
          <w:rFonts w:ascii="Arial" w:hAnsi="Arial" w:cs="Arial"/>
          <w:sz w:val="22"/>
          <w:szCs w:val="22"/>
        </w:rPr>
        <w:t xml:space="preserve"> </w:t>
      </w:r>
      <w:r w:rsidRPr="00AF60EA">
        <w:rPr>
          <w:rFonts w:ascii="Arial" w:hAnsi="Arial" w:cs="Arial"/>
          <w:b/>
          <w:sz w:val="22"/>
          <w:szCs w:val="22"/>
        </w:rPr>
        <w:t>prowadzącego działalność gospodarczą jako</w:t>
      </w:r>
      <w:r w:rsidRPr="00AF60EA">
        <w:rPr>
          <w:rFonts w:ascii="Arial" w:hAnsi="Arial" w:cs="Arial"/>
          <w:sz w:val="22"/>
          <w:szCs w:val="22"/>
        </w:rPr>
        <w:t xml:space="preserve"> </w:t>
      </w:r>
      <w:r w:rsidRPr="00AF60EA">
        <w:rPr>
          <w:rFonts w:ascii="Arial" w:hAnsi="Arial" w:cs="Arial"/>
          <w:b/>
          <w:sz w:val="22"/>
          <w:szCs w:val="22"/>
        </w:rPr>
        <w:t>Przedsiębiorstwo Budowlano-Usługowe KOPPI</w:t>
      </w:r>
      <w:r w:rsidRPr="00AF60EA">
        <w:rPr>
          <w:rFonts w:ascii="Arial" w:hAnsi="Arial" w:cs="Arial"/>
          <w:sz w:val="22"/>
          <w:szCs w:val="22"/>
        </w:rPr>
        <w:t xml:space="preserve"> z siedzibą w Gorzowie Wlkp. przy ul. Różanej 3.</w:t>
      </w:r>
      <w:r w:rsidRPr="00AF60EA">
        <w:rPr>
          <w:rFonts w:ascii="Arial" w:hAnsi="Arial" w:cs="Arial"/>
          <w:b/>
          <w:sz w:val="22"/>
          <w:szCs w:val="22"/>
        </w:rPr>
        <w:t xml:space="preserve"> </w:t>
      </w:r>
    </w:p>
    <w:p w:rsidR="00300A4D" w:rsidRPr="00AF60EA" w:rsidRDefault="00300A4D" w:rsidP="006E149D">
      <w:pPr>
        <w:pStyle w:val="Tekstpodstawowy"/>
        <w:spacing w:line="360" w:lineRule="auto"/>
        <w:ind w:left="720"/>
        <w:jc w:val="left"/>
        <w:rPr>
          <w:rFonts w:cs="Arial"/>
          <w:sz w:val="22"/>
          <w:szCs w:val="22"/>
        </w:rPr>
      </w:pPr>
      <w:r w:rsidRPr="00AF60EA">
        <w:rPr>
          <w:rFonts w:cs="Arial"/>
          <w:sz w:val="22"/>
          <w:szCs w:val="22"/>
        </w:rPr>
        <w:t>Uzasadnienie: oferta nie podlega odrzuceniu, wykonawca spełnił warunki udziału w postępowaniu oraz uzyskał największą ilość punktów przyznanych na podstawie kryteriów określonych w swz.</w:t>
      </w:r>
    </w:p>
    <w:p w:rsidR="006E149D" w:rsidRDefault="006E149D" w:rsidP="00300A4D">
      <w:pPr>
        <w:spacing w:line="360" w:lineRule="auto"/>
        <w:rPr>
          <w:rFonts w:ascii="Arial" w:hAnsi="Arial" w:cs="Arial"/>
          <w:sz w:val="22"/>
          <w:szCs w:val="22"/>
        </w:rPr>
      </w:pPr>
    </w:p>
    <w:p w:rsidR="00DB42A9" w:rsidRDefault="00DB42A9" w:rsidP="00300A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punktach przyznanych złożonym w postępowaniu ofert</w:t>
      </w:r>
      <w:r w:rsidR="006E49EB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:</w:t>
      </w:r>
    </w:p>
    <w:p w:rsidR="00300A4D" w:rsidRPr="00720106" w:rsidRDefault="00300A4D" w:rsidP="00300A4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0106">
        <w:rPr>
          <w:rFonts w:ascii="Arial" w:hAnsi="Arial" w:cs="Arial"/>
          <w:b/>
          <w:sz w:val="22"/>
          <w:szCs w:val="22"/>
        </w:rPr>
        <w:t>Część I Rejon ADM-1:</w:t>
      </w:r>
    </w:p>
    <w:p w:rsidR="00300A4D" w:rsidRPr="00720106" w:rsidRDefault="00300A4D" w:rsidP="00300A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Budowlano-Usługowe KOPPI Marcin Koprowski; ul. Różana 3; 66-400 Gorzów Wlkp. uzyskał łącznie </w:t>
      </w:r>
      <w:r w:rsidR="00B334B2">
        <w:rPr>
          <w:rFonts w:ascii="Arial" w:hAnsi="Arial" w:cs="Arial"/>
          <w:sz w:val="22"/>
          <w:lang w:eastAsia="en-US"/>
        </w:rPr>
        <w:t>93,85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B334B2">
        <w:rPr>
          <w:rFonts w:ascii="Arial" w:hAnsi="Arial" w:cs="Arial"/>
          <w:sz w:val="22"/>
          <w:lang w:eastAsia="en-US"/>
        </w:rPr>
        <w:t>54,85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300A4D" w:rsidRDefault="00300A4D" w:rsidP="00300A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ZRB SOWBUD Henryk Sowiak; Pielice 5; 66-500 Strzelce Kraj.</w:t>
      </w:r>
      <w:r w:rsidRPr="0072010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20106">
        <w:rPr>
          <w:rFonts w:ascii="Arial" w:hAnsi="Arial" w:cs="Arial"/>
          <w:sz w:val="22"/>
          <w:lang w:eastAsia="en-US"/>
        </w:rPr>
        <w:t xml:space="preserve">uzyskał łącznie </w:t>
      </w:r>
      <w:r w:rsidR="00B334B2">
        <w:rPr>
          <w:rFonts w:ascii="Arial" w:hAnsi="Arial" w:cs="Arial"/>
          <w:sz w:val="22"/>
          <w:lang w:eastAsia="en-US"/>
        </w:rPr>
        <w:t>100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B334B2">
        <w:rPr>
          <w:rFonts w:ascii="Arial" w:hAnsi="Arial" w:cs="Arial"/>
          <w:sz w:val="22"/>
          <w:lang w:eastAsia="en-US"/>
        </w:rPr>
        <w:t>60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B1784" w:rsidRPr="00AB1784" w:rsidRDefault="00AB1784" w:rsidP="00300A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AB1784">
        <w:rPr>
          <w:rFonts w:ascii="Arial" w:hAnsi="Arial" w:cs="Arial"/>
          <w:sz w:val="22"/>
          <w:szCs w:val="22"/>
          <w:lang w:eastAsia="en-US"/>
        </w:rPr>
        <w:t xml:space="preserve">Odrzuceniu oferty firmy </w:t>
      </w:r>
      <w:r w:rsidRPr="00AB1784">
        <w:rPr>
          <w:rFonts w:ascii="Arial" w:hAnsi="Arial" w:cs="Arial"/>
          <w:iCs/>
          <w:color w:val="000000" w:themeColor="text1"/>
          <w:sz w:val="22"/>
          <w:szCs w:val="22"/>
        </w:rPr>
        <w:t>„TURBO-KA” Usługi Budowlane Łukasz Horeglad; ul. Skwierzyńska 52; 66-446 Osiedle Poznańskie</w:t>
      </w:r>
      <w:r w:rsidRPr="00AB178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Pr="00AB1784">
        <w:rPr>
          <w:rFonts w:ascii="Arial" w:hAnsi="Arial" w:cs="Arial"/>
          <w:sz w:val="22"/>
          <w:szCs w:val="22"/>
        </w:rPr>
        <w:t xml:space="preserve">na podstawie art. 226 ust. 5 ustawy Pzp, jako niezgodnej z warunkami zamówienia. W trakcie weryfikacji oferty, stwierdzono, iż w złożonej ofercie brakuje formularza ofertowego. </w:t>
      </w:r>
    </w:p>
    <w:p w:rsidR="00300A4D" w:rsidRPr="00720106" w:rsidRDefault="00300A4D" w:rsidP="00300A4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0106">
        <w:rPr>
          <w:rFonts w:ascii="Arial" w:hAnsi="Arial" w:cs="Arial"/>
          <w:b/>
          <w:sz w:val="22"/>
          <w:szCs w:val="22"/>
        </w:rPr>
        <w:lastRenderedPageBreak/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720106">
        <w:rPr>
          <w:rFonts w:ascii="Arial" w:hAnsi="Arial" w:cs="Arial"/>
          <w:b/>
          <w:sz w:val="22"/>
          <w:szCs w:val="22"/>
        </w:rPr>
        <w:t xml:space="preserve"> Rejon ADM-</w:t>
      </w:r>
      <w:r>
        <w:rPr>
          <w:rFonts w:ascii="Arial" w:hAnsi="Arial" w:cs="Arial"/>
          <w:b/>
          <w:sz w:val="22"/>
          <w:szCs w:val="22"/>
        </w:rPr>
        <w:t>2</w:t>
      </w:r>
      <w:r w:rsidRPr="00720106">
        <w:rPr>
          <w:rFonts w:ascii="Arial" w:hAnsi="Arial" w:cs="Arial"/>
          <w:b/>
          <w:sz w:val="22"/>
          <w:szCs w:val="22"/>
        </w:rPr>
        <w:t>:</w:t>
      </w:r>
    </w:p>
    <w:p w:rsidR="00300A4D" w:rsidRPr="00720106" w:rsidRDefault="00300A4D" w:rsidP="00300A4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Budowlano-Usługowe KOPPI Marcin Koprowski; ul. Różana 3; 66-400 Gorzów Wlkp. uzyskał łącznie 100,00pkt. w tym kryterium cena: 60pkt.,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B1784" w:rsidRDefault="00B334B2" w:rsidP="006E149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ZRB SOWBUD Henryk Sowiak; Pielice 5; 66-500 Strzelce Kraj. </w:t>
      </w:r>
      <w:r w:rsidR="00300A4D" w:rsidRPr="00720106">
        <w:rPr>
          <w:rFonts w:ascii="Arial" w:hAnsi="Arial" w:cs="Arial"/>
          <w:sz w:val="22"/>
          <w:lang w:eastAsia="en-US"/>
        </w:rPr>
        <w:t xml:space="preserve">uzyskał łącznie </w:t>
      </w:r>
      <w:r>
        <w:rPr>
          <w:rFonts w:ascii="Arial" w:hAnsi="Arial" w:cs="Arial"/>
          <w:sz w:val="22"/>
          <w:lang w:eastAsia="en-US"/>
        </w:rPr>
        <w:t>94,13</w:t>
      </w:r>
      <w:r w:rsidR="00300A4D"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>
        <w:rPr>
          <w:rFonts w:ascii="Arial" w:hAnsi="Arial" w:cs="Arial"/>
          <w:sz w:val="22"/>
          <w:lang w:eastAsia="en-US"/>
        </w:rPr>
        <w:t>54,13</w:t>
      </w:r>
      <w:r w:rsidR="00300A4D"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="006E149D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613AD5" w:rsidRPr="006E149D" w:rsidRDefault="00AB1784" w:rsidP="004B2FA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AB1784">
        <w:rPr>
          <w:rFonts w:ascii="Arial" w:hAnsi="Arial" w:cs="Arial"/>
          <w:sz w:val="22"/>
          <w:szCs w:val="22"/>
          <w:lang w:eastAsia="en-US"/>
        </w:rPr>
        <w:t xml:space="preserve">Odrzuceniu oferty firmy </w:t>
      </w:r>
      <w:r w:rsidRPr="00AB1784">
        <w:rPr>
          <w:rFonts w:ascii="Arial" w:hAnsi="Arial" w:cs="Arial"/>
          <w:iCs/>
          <w:color w:val="000000" w:themeColor="text1"/>
          <w:sz w:val="22"/>
          <w:szCs w:val="22"/>
        </w:rPr>
        <w:t>„TURBO-KA” Usługi Budowlane Łukasz Horeglad; ul. Skwierzyńska 52; 66-446 Osiedle Poznańskie</w:t>
      </w:r>
      <w:r w:rsidRPr="00AB178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Pr="00AB1784">
        <w:rPr>
          <w:rFonts w:ascii="Arial" w:hAnsi="Arial" w:cs="Arial"/>
          <w:sz w:val="22"/>
          <w:szCs w:val="22"/>
        </w:rPr>
        <w:t>na podstawie art. 226 ust. 5 ustawy Pzp, jako niezgodnej z warunkami zamówienia.</w:t>
      </w:r>
      <w:r w:rsidR="00407ED8" w:rsidRPr="006E149D">
        <w:rPr>
          <w:rFonts w:ascii="Arial" w:hAnsi="Arial" w:cs="Arial"/>
          <w:color w:val="000000"/>
          <w:sz w:val="22"/>
          <w:szCs w:val="22"/>
        </w:rPr>
        <w:tab/>
      </w:r>
      <w:r w:rsidR="00407ED8" w:rsidRPr="006E149D">
        <w:rPr>
          <w:rFonts w:ascii="Arial" w:hAnsi="Arial" w:cs="Arial"/>
          <w:color w:val="000000"/>
          <w:sz w:val="22"/>
          <w:szCs w:val="22"/>
        </w:rPr>
        <w:tab/>
      </w:r>
      <w:r w:rsidR="00407ED8" w:rsidRPr="006E149D">
        <w:rPr>
          <w:rFonts w:ascii="Arial" w:hAnsi="Arial" w:cs="Arial"/>
          <w:color w:val="000000"/>
          <w:sz w:val="22"/>
          <w:szCs w:val="22"/>
        </w:rPr>
        <w:tab/>
      </w:r>
      <w:r w:rsidR="00407ED8" w:rsidRPr="006E149D">
        <w:rPr>
          <w:rFonts w:ascii="Arial" w:hAnsi="Arial" w:cs="Arial"/>
          <w:color w:val="000000"/>
          <w:sz w:val="22"/>
          <w:szCs w:val="22"/>
        </w:rPr>
        <w:tab/>
      </w:r>
      <w:r w:rsidR="00407ED8" w:rsidRPr="006E149D">
        <w:rPr>
          <w:rFonts w:ascii="Arial" w:hAnsi="Arial" w:cs="Arial"/>
          <w:color w:val="000000"/>
          <w:sz w:val="22"/>
          <w:szCs w:val="22"/>
        </w:rPr>
        <w:tab/>
      </w:r>
      <w:r w:rsidR="00407ED8" w:rsidRPr="006E149D">
        <w:rPr>
          <w:rFonts w:ascii="Arial" w:hAnsi="Arial" w:cs="Arial"/>
          <w:color w:val="000000"/>
          <w:sz w:val="22"/>
          <w:szCs w:val="22"/>
        </w:rPr>
        <w:tab/>
      </w:r>
    </w:p>
    <w:p w:rsidR="00407ED8" w:rsidRDefault="00407ED8" w:rsidP="00407ED8">
      <w:pPr>
        <w:rPr>
          <w:rFonts w:ascii="Arial" w:hAnsi="Arial" w:cs="Arial"/>
          <w:sz w:val="22"/>
          <w:szCs w:val="22"/>
        </w:rPr>
      </w:pPr>
    </w:p>
    <w:p w:rsidR="00BB3186" w:rsidRPr="00FC639A" w:rsidRDefault="00BB3186" w:rsidP="00407ED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5D96" w:rsidRPr="00FC639A" w:rsidRDefault="00BB3186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89" w:rsidRDefault="00680789">
    <w:pPr>
      <w:pStyle w:val="Nagwek"/>
    </w:pPr>
    <w:r>
      <w:ptab w:relativeTo="margin" w:alignment="right" w:leader="none"/>
    </w:r>
    <w:r>
      <w:rPr>
        <w:sz w:val="18"/>
        <w:szCs w:val="18"/>
      </w:rPr>
      <w:t>TZP – 002/14/2023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FD"/>
    <w:multiLevelType w:val="hybridMultilevel"/>
    <w:tmpl w:val="5E0A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2A27"/>
    <w:multiLevelType w:val="hybridMultilevel"/>
    <w:tmpl w:val="0964894A"/>
    <w:lvl w:ilvl="0" w:tplc="6466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9602B"/>
    <w:rsid w:val="000D5D96"/>
    <w:rsid w:val="000E6E57"/>
    <w:rsid w:val="0013504C"/>
    <w:rsid w:val="00161052"/>
    <w:rsid w:val="001C7597"/>
    <w:rsid w:val="001E40D3"/>
    <w:rsid w:val="0025609F"/>
    <w:rsid w:val="00300A4D"/>
    <w:rsid w:val="00356EE1"/>
    <w:rsid w:val="003A71BB"/>
    <w:rsid w:val="003B59F6"/>
    <w:rsid w:val="00401EC8"/>
    <w:rsid w:val="00404BD1"/>
    <w:rsid w:val="00407ED8"/>
    <w:rsid w:val="004B2FAB"/>
    <w:rsid w:val="00500A88"/>
    <w:rsid w:val="00613AD5"/>
    <w:rsid w:val="00662D77"/>
    <w:rsid w:val="00680789"/>
    <w:rsid w:val="006A0B2C"/>
    <w:rsid w:val="006E149D"/>
    <w:rsid w:val="006E49EB"/>
    <w:rsid w:val="00803C16"/>
    <w:rsid w:val="008B55FC"/>
    <w:rsid w:val="008E3F00"/>
    <w:rsid w:val="008F646D"/>
    <w:rsid w:val="00930A63"/>
    <w:rsid w:val="0094207F"/>
    <w:rsid w:val="0099143C"/>
    <w:rsid w:val="009B550A"/>
    <w:rsid w:val="009C15DC"/>
    <w:rsid w:val="00A02D44"/>
    <w:rsid w:val="00A646D9"/>
    <w:rsid w:val="00AB1784"/>
    <w:rsid w:val="00AE24D9"/>
    <w:rsid w:val="00AF60EA"/>
    <w:rsid w:val="00B15EF7"/>
    <w:rsid w:val="00B33057"/>
    <w:rsid w:val="00B334B2"/>
    <w:rsid w:val="00B56B44"/>
    <w:rsid w:val="00B61BA4"/>
    <w:rsid w:val="00B62F30"/>
    <w:rsid w:val="00BB3186"/>
    <w:rsid w:val="00C40D5B"/>
    <w:rsid w:val="00CA153C"/>
    <w:rsid w:val="00CF0E2D"/>
    <w:rsid w:val="00D802AD"/>
    <w:rsid w:val="00D94559"/>
    <w:rsid w:val="00DB0A8E"/>
    <w:rsid w:val="00DB42A9"/>
    <w:rsid w:val="00DE1C50"/>
    <w:rsid w:val="00DE4ED7"/>
    <w:rsid w:val="00E53EFB"/>
    <w:rsid w:val="00F43582"/>
    <w:rsid w:val="00F4438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B50B-D84F-4BD9-8B80-D07FA481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25</cp:revision>
  <cp:lastPrinted>2023-04-25T12:15:00Z</cp:lastPrinted>
  <dcterms:created xsi:type="dcterms:W3CDTF">2022-01-11T12:05:00Z</dcterms:created>
  <dcterms:modified xsi:type="dcterms:W3CDTF">2023-04-25T12:20:00Z</dcterms:modified>
</cp:coreProperties>
</file>