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9C" w:rsidRPr="00844394" w:rsidRDefault="0021199C" w:rsidP="0021199C">
      <w:pPr>
        <w:spacing w:after="0" w:line="276" w:lineRule="auto"/>
        <w:ind w:left="-567" w:right="-567"/>
        <w:jc w:val="right"/>
        <w:rPr>
          <w:rFonts w:ascii="Calibri" w:hAnsi="Calibri" w:cs="Calibri"/>
          <w:b/>
        </w:rPr>
      </w:pPr>
      <w:r w:rsidRPr="00844394">
        <w:rPr>
          <w:rFonts w:ascii="Calibri" w:hAnsi="Calibri" w:cs="Calibri"/>
        </w:rPr>
        <w:t>Załącznik nr 4 do SWZ ZP.TP.26.</w:t>
      </w:r>
      <w:r w:rsidR="00FE3A9F">
        <w:rPr>
          <w:rFonts w:ascii="Calibri" w:hAnsi="Calibri" w:cs="Calibri"/>
        </w:rPr>
        <w:t>09</w:t>
      </w:r>
      <w:r w:rsidR="00C43D7A">
        <w:rPr>
          <w:rFonts w:ascii="Calibri" w:hAnsi="Calibri" w:cs="Calibri"/>
        </w:rPr>
        <w:t>.2023</w:t>
      </w:r>
    </w:p>
    <w:p w:rsidR="0021199C" w:rsidRPr="00844394" w:rsidRDefault="0021199C" w:rsidP="0021199C">
      <w:pPr>
        <w:spacing w:after="0" w:line="276" w:lineRule="auto"/>
        <w:ind w:left="-567" w:right="-567"/>
        <w:jc w:val="center"/>
        <w:rPr>
          <w:rFonts w:ascii="Calibri" w:hAnsi="Calibri" w:cs="Calibri"/>
          <w:b/>
        </w:rPr>
      </w:pPr>
      <w:r w:rsidRPr="00844394">
        <w:rPr>
          <w:rFonts w:ascii="Calibri" w:hAnsi="Calibri" w:cs="Calibri"/>
          <w:b/>
        </w:rPr>
        <w:t xml:space="preserve">Umowa nr ……………………………….. </w:t>
      </w:r>
      <w:r w:rsidRPr="00844394">
        <w:rPr>
          <w:rFonts w:ascii="Calibri" w:hAnsi="Calibri" w:cs="Calibri"/>
          <w:i/>
        </w:rPr>
        <w:t>(wzór)</w:t>
      </w:r>
    </w:p>
    <w:p w:rsidR="0021199C" w:rsidRPr="00844394" w:rsidRDefault="0021199C" w:rsidP="0021199C">
      <w:pPr>
        <w:spacing w:after="0" w:line="276" w:lineRule="auto"/>
        <w:ind w:left="-567" w:right="-567"/>
        <w:jc w:val="center"/>
        <w:rPr>
          <w:rFonts w:ascii="Calibri" w:hAnsi="Calibri" w:cs="Calibri"/>
          <w:b/>
        </w:rPr>
      </w:pPr>
      <w:proofErr w:type="gramStart"/>
      <w:r w:rsidRPr="00844394">
        <w:rPr>
          <w:rFonts w:ascii="Calibri" w:hAnsi="Calibri" w:cs="Calibri"/>
        </w:rPr>
        <w:t>zawarta</w:t>
      </w:r>
      <w:proofErr w:type="gramEnd"/>
      <w:r w:rsidRPr="00844394">
        <w:rPr>
          <w:rFonts w:ascii="Calibri" w:hAnsi="Calibri" w:cs="Calibri"/>
        </w:rPr>
        <w:t xml:space="preserve"> w dniu........................</w:t>
      </w:r>
      <w:proofErr w:type="gramStart"/>
      <w:r w:rsidRPr="00844394">
        <w:rPr>
          <w:rFonts w:ascii="Calibri" w:hAnsi="Calibri" w:cs="Calibri"/>
        </w:rPr>
        <w:t>w  Radomiu</w:t>
      </w:r>
      <w:proofErr w:type="gramEnd"/>
      <w:r w:rsidRPr="00844394">
        <w:rPr>
          <w:rFonts w:ascii="Calibri" w:hAnsi="Calibri" w:cs="Calibri"/>
        </w:rPr>
        <w:t xml:space="preserve"> , pomiędzy:</w:t>
      </w:r>
    </w:p>
    <w:p w:rsidR="0021199C" w:rsidRPr="00844394" w:rsidRDefault="0021199C" w:rsidP="0021199C">
      <w:pPr>
        <w:pStyle w:val="Tekstpodstawowy3"/>
        <w:spacing w:after="0" w:line="276" w:lineRule="auto"/>
        <w:ind w:left="0" w:right="-567" w:firstLine="0"/>
        <w:rPr>
          <w:rFonts w:ascii="Calibri" w:hAnsi="Calibri" w:cs="Calibri"/>
          <w:sz w:val="22"/>
          <w:szCs w:val="22"/>
        </w:rPr>
      </w:pPr>
      <w:r w:rsidRPr="00844394">
        <w:rPr>
          <w:rFonts w:ascii="Calibri" w:hAnsi="Calibri" w:cs="Calibri"/>
          <w:sz w:val="22"/>
          <w:szCs w:val="22"/>
        </w:rPr>
        <w:t xml:space="preserve">Powiatem Radomskim - Powiatowym Urzędem Pracy w Radomiu ul. Ks. A.  </w:t>
      </w:r>
      <w:proofErr w:type="gramStart"/>
      <w:r w:rsidRPr="00844394">
        <w:rPr>
          <w:rFonts w:ascii="Calibri" w:hAnsi="Calibri" w:cs="Calibri"/>
          <w:sz w:val="22"/>
          <w:szCs w:val="22"/>
        </w:rPr>
        <w:t xml:space="preserve">Łukasika 3,                     </w:t>
      </w:r>
      <w:r w:rsidRPr="00844394">
        <w:rPr>
          <w:rFonts w:ascii="Calibri" w:hAnsi="Calibri" w:cs="Calibri"/>
          <w:sz w:val="22"/>
          <w:szCs w:val="22"/>
        </w:rPr>
        <w:br/>
        <w:t>26-612 Radom</w:t>
      </w:r>
      <w:proofErr w:type="gramEnd"/>
      <w:r>
        <w:rPr>
          <w:rFonts w:ascii="Calibri" w:hAnsi="Calibri" w:cs="Calibri"/>
          <w:sz w:val="22"/>
          <w:szCs w:val="22"/>
        </w:rPr>
        <w:t>; NIP: 948-21-33-743;</w:t>
      </w:r>
      <w:r w:rsidRPr="00844394">
        <w:rPr>
          <w:rFonts w:ascii="Calibri" w:hAnsi="Calibri" w:cs="Calibri"/>
          <w:sz w:val="22"/>
          <w:szCs w:val="22"/>
        </w:rPr>
        <w:t xml:space="preserve"> REGON; 671-983-721 reprezentowanym przez pełnomocnika Powiatu Radomskiego  - Dyrektora Powiatowego Urzędu Pracy w Radomiu ..............................</w:t>
      </w:r>
      <w:r w:rsidRPr="00844394">
        <w:rPr>
          <w:rFonts w:ascii="Calibri" w:hAnsi="Calibri" w:cs="Calibri"/>
          <w:i/>
          <w:sz w:val="22"/>
          <w:szCs w:val="22"/>
        </w:rPr>
        <w:t xml:space="preserve"> </w:t>
      </w:r>
      <w:r w:rsidRPr="00844394">
        <w:rPr>
          <w:rFonts w:ascii="Calibri" w:hAnsi="Calibri" w:cs="Calibri"/>
          <w:sz w:val="22"/>
          <w:szCs w:val="22"/>
        </w:rPr>
        <w:t xml:space="preserve">zwanym dalej </w:t>
      </w:r>
      <w:r w:rsidRPr="0021199C">
        <w:rPr>
          <w:rFonts w:ascii="Calibri" w:hAnsi="Calibri" w:cs="Calibri"/>
          <w:sz w:val="22"/>
          <w:szCs w:val="22"/>
        </w:rPr>
        <w:t>„Zamawiającym”</w:t>
      </w:r>
      <w:r w:rsidRPr="00844394">
        <w:rPr>
          <w:rFonts w:ascii="Calibri" w:hAnsi="Calibri" w:cs="Calibri"/>
          <w:sz w:val="22"/>
          <w:szCs w:val="22"/>
        </w:rPr>
        <w:t xml:space="preserve"> przy kontrasygnacie Głównego Księgowego Urzędu Pani ....................................</w:t>
      </w:r>
      <w:r w:rsidR="00763D33">
        <w:rPr>
          <w:rFonts w:ascii="Calibri" w:hAnsi="Calibri" w:cs="Calibri"/>
          <w:sz w:val="22"/>
          <w:szCs w:val="22"/>
        </w:rPr>
        <w:t>...................</w:t>
      </w:r>
    </w:p>
    <w:p w:rsidR="0021199C" w:rsidRPr="00844394" w:rsidRDefault="0021199C" w:rsidP="0021199C">
      <w:pPr>
        <w:spacing w:after="0" w:line="276" w:lineRule="auto"/>
        <w:ind w:right="-567"/>
        <w:rPr>
          <w:rFonts w:ascii="Calibri" w:hAnsi="Calibri" w:cs="Calibri"/>
        </w:rPr>
      </w:pPr>
      <w:r w:rsidRPr="00844394">
        <w:rPr>
          <w:rFonts w:ascii="Calibri" w:hAnsi="Calibri" w:cs="Calibri"/>
        </w:rPr>
        <w:t>a</w:t>
      </w:r>
    </w:p>
    <w:p w:rsidR="0021199C" w:rsidRPr="00844394" w:rsidRDefault="0021199C" w:rsidP="0021199C">
      <w:pPr>
        <w:spacing w:after="0" w:line="276" w:lineRule="auto"/>
        <w:ind w:right="-567"/>
        <w:rPr>
          <w:rFonts w:ascii="Calibri" w:hAnsi="Calibri" w:cs="Calibri"/>
        </w:rPr>
      </w:pPr>
      <w:r w:rsidRPr="00844394">
        <w:rPr>
          <w:rFonts w:ascii="Calibri" w:hAnsi="Calibri" w:cs="Calibri"/>
        </w:rPr>
        <w:t>.............................................................................................................................</w:t>
      </w:r>
      <w:r w:rsidR="00763D33">
        <w:rPr>
          <w:rFonts w:ascii="Calibri" w:hAnsi="Calibri" w:cs="Calibri"/>
        </w:rPr>
        <w:t>NIP:</w:t>
      </w:r>
      <w:r w:rsidRPr="00844394">
        <w:rPr>
          <w:rFonts w:ascii="Calibri" w:hAnsi="Calibri" w:cs="Calibri"/>
        </w:rPr>
        <w:t>...................</w:t>
      </w:r>
      <w:r w:rsidR="00763D33">
        <w:rPr>
          <w:rFonts w:ascii="Calibri" w:hAnsi="Calibri" w:cs="Calibri"/>
        </w:rPr>
        <w:t>......................</w:t>
      </w:r>
    </w:p>
    <w:p w:rsidR="0021199C" w:rsidRPr="00844394" w:rsidRDefault="0021199C" w:rsidP="0021199C">
      <w:pPr>
        <w:spacing w:after="0" w:line="276" w:lineRule="auto"/>
        <w:ind w:right="-567"/>
        <w:rPr>
          <w:rFonts w:ascii="Calibri" w:hAnsi="Calibri" w:cs="Calibri"/>
          <w:i/>
        </w:rPr>
      </w:pPr>
      <w:r w:rsidRPr="00844394"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</w:rPr>
        <w:t>,,</w:t>
      </w:r>
      <w:r w:rsidRPr="00844394">
        <w:rPr>
          <w:rFonts w:ascii="Calibri" w:hAnsi="Calibri" w:cs="Calibri"/>
        </w:rPr>
        <w:t>Wykonawcą</w:t>
      </w:r>
      <w:r>
        <w:rPr>
          <w:rFonts w:ascii="Calibri" w:hAnsi="Calibri" w:cs="Calibri"/>
        </w:rPr>
        <w:t>”</w:t>
      </w:r>
    </w:p>
    <w:p w:rsidR="0021199C" w:rsidRPr="00844394" w:rsidRDefault="0021199C" w:rsidP="0021199C">
      <w:pPr>
        <w:spacing w:after="0" w:line="276" w:lineRule="auto"/>
        <w:ind w:right="-567"/>
        <w:rPr>
          <w:rFonts w:ascii="Calibri" w:hAnsi="Calibri" w:cs="Calibri"/>
          <w:bCs/>
          <w:i/>
        </w:rPr>
      </w:pPr>
      <w:r w:rsidRPr="00844394">
        <w:rPr>
          <w:rFonts w:ascii="Calibri" w:hAnsi="Calibri" w:cs="Calibri"/>
          <w:bCs/>
          <w:i/>
        </w:rPr>
        <w:t>albo</w:t>
      </w:r>
      <w:r w:rsidRPr="00844394">
        <w:rPr>
          <w:rFonts w:ascii="Calibri" w:hAnsi="Calibri" w:cs="Calibri"/>
          <w:bCs/>
          <w:i/>
          <w:vertAlign w:val="superscript"/>
        </w:rPr>
        <w:footnoteReference w:id="1"/>
      </w:r>
    </w:p>
    <w:p w:rsidR="00763D33" w:rsidRPr="00844394" w:rsidRDefault="00763D33" w:rsidP="00763D33">
      <w:pPr>
        <w:spacing w:after="0" w:line="276" w:lineRule="auto"/>
        <w:ind w:right="-567"/>
        <w:rPr>
          <w:rFonts w:ascii="Calibri" w:hAnsi="Calibri" w:cs="Calibri"/>
        </w:rPr>
      </w:pPr>
      <w:r w:rsidRPr="00844394">
        <w:rPr>
          <w:rFonts w:ascii="Calibri" w:hAnsi="Calibri" w:cs="Calibri"/>
        </w:rPr>
        <w:t>.............................................................................................................................</w:t>
      </w:r>
      <w:r>
        <w:rPr>
          <w:rFonts w:ascii="Calibri" w:hAnsi="Calibri" w:cs="Calibri"/>
        </w:rPr>
        <w:t>NIP:</w:t>
      </w:r>
      <w:r w:rsidRPr="00844394">
        <w:rPr>
          <w:rFonts w:ascii="Calibri" w:hAnsi="Calibri" w:cs="Calibri"/>
        </w:rPr>
        <w:t>...................</w:t>
      </w:r>
      <w:r>
        <w:rPr>
          <w:rFonts w:ascii="Calibri" w:hAnsi="Calibri" w:cs="Calibri"/>
        </w:rPr>
        <w:t>......................</w:t>
      </w:r>
    </w:p>
    <w:p w:rsidR="0021199C" w:rsidRDefault="0021199C" w:rsidP="0021199C">
      <w:pPr>
        <w:spacing w:after="0" w:line="276" w:lineRule="auto"/>
        <w:ind w:right="-567"/>
        <w:rPr>
          <w:rFonts w:ascii="Calibri" w:hAnsi="Calibri" w:cs="Calibri"/>
        </w:rPr>
      </w:pPr>
      <w:r w:rsidRPr="00844394">
        <w:rPr>
          <w:rFonts w:ascii="Calibri" w:hAnsi="Calibri" w:cs="Calibri"/>
        </w:rPr>
        <w:t xml:space="preserve">wspólnie ubiegającymi się o udzielenie zamówienia i ponoszącymi z tego tytułu solidarną odpowiedzialność za wykonanie umowy, zwanymi dalej </w:t>
      </w:r>
      <w:r>
        <w:rPr>
          <w:rFonts w:ascii="Calibri" w:hAnsi="Calibri" w:cs="Calibri"/>
        </w:rPr>
        <w:t>,,</w:t>
      </w:r>
      <w:r w:rsidRPr="00844394">
        <w:rPr>
          <w:rFonts w:ascii="Calibri" w:hAnsi="Calibri" w:cs="Calibri"/>
        </w:rPr>
        <w:t>Wykonawcą</w:t>
      </w:r>
      <w:r>
        <w:rPr>
          <w:rFonts w:ascii="Calibri" w:hAnsi="Calibri" w:cs="Calibri"/>
        </w:rPr>
        <w:t>”</w:t>
      </w:r>
      <w:r w:rsidRPr="00844394">
        <w:rPr>
          <w:rFonts w:ascii="Calibri" w:hAnsi="Calibri" w:cs="Calibri"/>
        </w:rPr>
        <w:t>.</w:t>
      </w:r>
    </w:p>
    <w:p w:rsidR="000155A7" w:rsidRDefault="000155A7" w:rsidP="0021199C">
      <w:pPr>
        <w:spacing w:after="0" w:line="276" w:lineRule="auto"/>
        <w:ind w:right="-567"/>
        <w:rPr>
          <w:rFonts w:ascii="Calibri" w:hAnsi="Calibri" w:cs="Calibri"/>
        </w:rPr>
      </w:pPr>
    </w:p>
    <w:p w:rsidR="000155A7" w:rsidRDefault="000155A7" w:rsidP="0021199C">
      <w:pPr>
        <w:spacing w:after="0" w:line="276" w:lineRule="auto"/>
        <w:ind w:right="-567"/>
        <w:rPr>
          <w:rFonts w:ascii="Calibri" w:hAnsi="Calibri" w:cs="Calibri"/>
        </w:rPr>
      </w:pPr>
      <w:r>
        <w:rPr>
          <w:rFonts w:ascii="Calibri" w:hAnsi="Calibri" w:cs="Calibri"/>
        </w:rPr>
        <w:t>Zwanymi dalej Stronami</w:t>
      </w:r>
    </w:p>
    <w:p w:rsidR="00763D33" w:rsidRDefault="00763D33" w:rsidP="0021199C">
      <w:pPr>
        <w:spacing w:after="0" w:line="276" w:lineRule="auto"/>
        <w:ind w:right="-567"/>
        <w:rPr>
          <w:rFonts w:ascii="Calibri" w:hAnsi="Calibri" w:cs="Calibri"/>
        </w:rPr>
      </w:pPr>
    </w:p>
    <w:p w:rsidR="0021199C" w:rsidRPr="00844394" w:rsidRDefault="0021199C" w:rsidP="0021199C">
      <w:pPr>
        <w:spacing w:after="0" w:line="276" w:lineRule="auto"/>
        <w:ind w:right="-567"/>
        <w:jc w:val="both"/>
        <w:rPr>
          <w:rFonts w:ascii="Calibri" w:hAnsi="Calibri" w:cs="Calibri"/>
        </w:rPr>
      </w:pPr>
      <w:r w:rsidRPr="00844394">
        <w:rPr>
          <w:rFonts w:ascii="Calibri" w:hAnsi="Calibri" w:cs="Calibri"/>
        </w:rPr>
        <w:t xml:space="preserve">W wyniku rozstrzygnięcia postępowania o udzielenie zamówienia publicznego prowadzonego                                                              w oparciu o przepisy ustawy z dnia 11 września 2019 r. Prawo zamówień publicznych </w:t>
      </w:r>
      <w:r w:rsidR="00C43D7A" w:rsidRPr="00C43D7A">
        <w:rPr>
          <w:rFonts w:ascii="Calibri" w:hAnsi="Calibri" w:cs="Calibri"/>
        </w:rPr>
        <w:t>(Dz.U. z 2023 r. poz. 1605)</w:t>
      </w:r>
      <w:r w:rsidR="00C43D7A">
        <w:rPr>
          <w:rFonts w:ascii="Calibri" w:hAnsi="Calibri" w:cs="Calibri"/>
        </w:rPr>
        <w:t xml:space="preserve"> </w:t>
      </w:r>
      <w:proofErr w:type="gramStart"/>
      <w:r w:rsidRPr="00844394">
        <w:rPr>
          <w:rFonts w:ascii="Calibri" w:hAnsi="Calibri" w:cs="Calibri"/>
        </w:rPr>
        <w:t xml:space="preserve">dalej </w:t>
      </w:r>
      <w:r>
        <w:rPr>
          <w:rFonts w:ascii="Calibri" w:hAnsi="Calibri" w:cs="Calibri"/>
        </w:rPr>
        <w:t xml:space="preserve"> </w:t>
      </w:r>
      <w:proofErr w:type="spellStart"/>
      <w:r w:rsidRPr="00844394">
        <w:rPr>
          <w:rFonts w:ascii="Calibri" w:hAnsi="Calibri" w:cs="Calibri"/>
        </w:rPr>
        <w:t>Pzp</w:t>
      </w:r>
      <w:proofErr w:type="spellEnd"/>
      <w:proofErr w:type="gramEnd"/>
      <w:r w:rsidRPr="00844394">
        <w:rPr>
          <w:rFonts w:ascii="Calibri" w:hAnsi="Calibri" w:cs="Calibri"/>
        </w:rPr>
        <w:t>, w trybie podstawowym bez negocjacji</w:t>
      </w:r>
      <w:r w:rsidR="00494F22">
        <w:rPr>
          <w:rFonts w:ascii="Calibri" w:hAnsi="Calibri" w:cs="Calibri"/>
        </w:rPr>
        <w:t xml:space="preserve"> ( art. 275 </w:t>
      </w:r>
      <w:r w:rsidR="00C36F81">
        <w:rPr>
          <w:rFonts w:ascii="Calibri" w:hAnsi="Calibri" w:cs="Calibri"/>
        </w:rPr>
        <w:t>pkt</w:t>
      </w:r>
      <w:r w:rsidR="00494F22">
        <w:rPr>
          <w:rFonts w:ascii="Calibri" w:hAnsi="Calibri" w:cs="Calibri"/>
        </w:rPr>
        <w:t xml:space="preserve"> 1</w:t>
      </w:r>
      <w:r w:rsidR="00C36F81">
        <w:rPr>
          <w:rFonts w:ascii="Calibri" w:hAnsi="Calibri" w:cs="Calibri"/>
        </w:rPr>
        <w:t xml:space="preserve"> ustawy </w:t>
      </w:r>
      <w:proofErr w:type="spellStart"/>
      <w:r w:rsidR="00C36F81">
        <w:rPr>
          <w:rFonts w:ascii="Calibri" w:hAnsi="Calibri" w:cs="Calibri"/>
        </w:rPr>
        <w:t>Pzp</w:t>
      </w:r>
      <w:proofErr w:type="spellEnd"/>
      <w:r w:rsidR="00C36F81">
        <w:rPr>
          <w:rFonts w:ascii="Calibri" w:hAnsi="Calibri" w:cs="Calibri"/>
        </w:rPr>
        <w:t>)</w:t>
      </w:r>
      <w:r w:rsidRPr="00844394">
        <w:rPr>
          <w:rFonts w:ascii="Calibri" w:hAnsi="Calibri" w:cs="Calibri"/>
        </w:rPr>
        <w:t>, pod nr: ZP.TP.26.</w:t>
      </w:r>
      <w:r w:rsidR="00FE3A9F">
        <w:rPr>
          <w:rFonts w:ascii="Calibri" w:hAnsi="Calibri" w:cs="Calibri"/>
        </w:rPr>
        <w:t>09</w:t>
      </w:r>
      <w:r w:rsidR="00C43D7A">
        <w:rPr>
          <w:rFonts w:ascii="Calibri" w:hAnsi="Calibri" w:cs="Calibri"/>
        </w:rPr>
        <w:t xml:space="preserve">.2023 </w:t>
      </w:r>
      <w:r w:rsidRPr="00844394">
        <w:rPr>
          <w:rFonts w:ascii="Calibri" w:hAnsi="Calibri" w:cs="Calibri"/>
        </w:rPr>
        <w:t xml:space="preserve"> </w:t>
      </w:r>
      <w:proofErr w:type="gramStart"/>
      <w:r w:rsidRPr="00844394">
        <w:rPr>
          <w:rFonts w:ascii="Calibri" w:hAnsi="Calibri" w:cs="Calibri"/>
        </w:rPr>
        <w:t>o</w:t>
      </w:r>
      <w:proofErr w:type="gramEnd"/>
      <w:r w:rsidRPr="00844394">
        <w:rPr>
          <w:rFonts w:ascii="Calibri" w:hAnsi="Calibri" w:cs="Calibri"/>
        </w:rPr>
        <w:t xml:space="preserve"> nazwie: „Dostawa energii elektrycznej dla Powiatowego Urzędu Pracy w Radomiu</w:t>
      </w:r>
      <w:r w:rsidR="006F1CB2" w:rsidRPr="006F1CB2">
        <w:rPr>
          <w:rFonts w:ascii="Calibri" w:hAnsi="Calibri" w:cs="Calibri"/>
        </w:rPr>
        <w:t xml:space="preserve"> </w:t>
      </w:r>
      <w:r w:rsidR="006F1CB2">
        <w:rPr>
          <w:rFonts w:ascii="Calibri" w:hAnsi="Calibri" w:cs="Calibri"/>
        </w:rPr>
        <w:t>na rok 202</w:t>
      </w:r>
      <w:r w:rsidR="00C43D7A">
        <w:rPr>
          <w:rFonts w:ascii="Calibri" w:hAnsi="Calibri" w:cs="Calibri"/>
        </w:rPr>
        <w:t>4</w:t>
      </w:r>
      <w:r w:rsidRPr="00844394">
        <w:rPr>
          <w:rFonts w:ascii="Calibri" w:hAnsi="Calibri" w:cs="Calibri"/>
        </w:rPr>
        <w:t>”, zawarto umowę o następującej treści:</w:t>
      </w:r>
    </w:p>
    <w:p w:rsidR="009C0D57" w:rsidRPr="00844394" w:rsidRDefault="00B3583F" w:rsidP="00D50A0B">
      <w:pPr>
        <w:spacing w:after="0" w:line="276" w:lineRule="auto"/>
        <w:ind w:left="-567"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§ 1</w:t>
      </w:r>
      <w:r w:rsidRPr="00844394">
        <w:rPr>
          <w:rFonts w:ascii="Calibri" w:hAnsi="Calibri" w:cs="Calibri"/>
          <w:b/>
          <w:bCs/>
          <w:color w:val="000000"/>
        </w:rPr>
        <w:br/>
      </w:r>
      <w:r w:rsidRPr="00844394">
        <w:rPr>
          <w:rStyle w:val="fontstyle21"/>
          <w:rFonts w:ascii="Calibri" w:hAnsi="Calibri" w:cs="Calibri"/>
          <w:sz w:val="22"/>
          <w:szCs w:val="22"/>
        </w:rPr>
        <w:t>DEFINICJE</w:t>
      </w:r>
    </w:p>
    <w:p w:rsidR="009C0D57" w:rsidRPr="00844394" w:rsidRDefault="00B3583F" w:rsidP="0051614B">
      <w:pPr>
        <w:pStyle w:val="Akapitzlist"/>
        <w:numPr>
          <w:ilvl w:val="0"/>
          <w:numId w:val="30"/>
        </w:numPr>
        <w:spacing w:after="0" w:line="276" w:lineRule="auto"/>
        <w:ind w:right="-567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Jeżeli nic i</w:t>
      </w:r>
      <w:r w:rsidR="00F30636">
        <w:rPr>
          <w:rStyle w:val="fontstyle01"/>
          <w:rFonts w:ascii="Calibri" w:hAnsi="Calibri" w:cs="Calibri"/>
          <w:sz w:val="22"/>
          <w:szCs w:val="22"/>
        </w:rPr>
        <w:t>nnego nie wynika z postanowień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u</w:t>
      </w:r>
      <w:r w:rsidR="009C0D57" w:rsidRPr="00844394">
        <w:rPr>
          <w:rStyle w:val="fontstyle01"/>
          <w:rFonts w:ascii="Calibri" w:hAnsi="Calibri" w:cs="Calibri"/>
          <w:sz w:val="22"/>
          <w:szCs w:val="22"/>
        </w:rPr>
        <w:t>żyte w niej pojęcia oznaczają</w:t>
      </w:r>
      <w:r w:rsidR="009C0D57" w:rsidRPr="00844394">
        <w:rPr>
          <w:rFonts w:ascii="Calibri" w:hAnsi="Calibri" w:cs="Calibri"/>
        </w:rPr>
        <w:t>:</w:t>
      </w:r>
      <w:r w:rsidR="009C0D57" w:rsidRPr="00844394">
        <w:rPr>
          <w:rFonts w:ascii="Calibri" w:hAnsi="Calibri" w:cs="Calibri"/>
          <w:color w:val="000000"/>
        </w:rPr>
        <w:t xml:space="preserve"> 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Awarii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– należy przez to rozumieć nagłe, nieprzewidziane zdarzenie powodujące przerwę </w:t>
      </w:r>
      <w:r w:rsidR="003D226F" w:rsidRPr="00844394">
        <w:rPr>
          <w:rStyle w:val="fontstyle01"/>
          <w:rFonts w:ascii="Calibri" w:hAnsi="Calibri" w:cs="Calibri"/>
          <w:sz w:val="22"/>
          <w:szCs w:val="22"/>
        </w:rPr>
        <w:t xml:space="preserve">                                                  </w:t>
      </w:r>
      <w:r w:rsidRPr="00844394">
        <w:rPr>
          <w:rStyle w:val="fontstyle01"/>
          <w:rFonts w:ascii="Calibri" w:hAnsi="Calibri" w:cs="Calibri"/>
          <w:sz w:val="22"/>
          <w:szCs w:val="22"/>
        </w:rPr>
        <w:t>w</w:t>
      </w:r>
      <w:r w:rsidR="003D226F" w:rsidRPr="00844394">
        <w:rPr>
          <w:rFonts w:ascii="Calibri" w:hAnsi="Calibri" w:cs="Calibri"/>
          <w:color w:val="000000"/>
        </w:rPr>
        <w:t xml:space="preserve"> </w:t>
      </w:r>
      <w:r w:rsidR="0021199C">
        <w:rPr>
          <w:rStyle w:val="fontstyle01"/>
          <w:rFonts w:ascii="Calibri" w:hAnsi="Calibri" w:cs="Calibri"/>
          <w:sz w:val="22"/>
          <w:szCs w:val="22"/>
        </w:rPr>
        <w:t>dostawie energii,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Bilansowaniu handlowym </w:t>
      </w:r>
      <w:r w:rsidRPr="00844394">
        <w:rPr>
          <w:rStyle w:val="fontstyle01"/>
          <w:rFonts w:ascii="Calibri" w:hAnsi="Calibri" w:cs="Calibri"/>
          <w:sz w:val="22"/>
          <w:szCs w:val="22"/>
        </w:rPr>
        <w:t>– należy przez to rozumieć zgłaszanie operatorowi systemu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przesyłowego elektroenergetycznego przez podmiot odpowiedzialny za bilansowanie handlowe do</w:t>
      </w:r>
      <w:r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realizacji umowy sprzedaży energii elektrycznej, zawartej przez </w:t>
      </w:r>
      <w:r w:rsidR="008D4AB4">
        <w:rPr>
          <w:rStyle w:val="fontstyle01"/>
          <w:rFonts w:ascii="Calibri" w:hAnsi="Calibri" w:cs="Calibri"/>
          <w:sz w:val="22"/>
          <w:szCs w:val="22"/>
        </w:rPr>
        <w:t>Zamawiającego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i prowadzenie</w:t>
      </w:r>
      <w:r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z nim rozliczeń różnicy rzeczywistej ilości dostarczanej lub pobranej energii elektrycznej w wielkości</w:t>
      </w:r>
      <w:r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określonej w tej umowie dla</w:t>
      </w:r>
      <w:r w:rsidR="0021199C">
        <w:rPr>
          <w:rStyle w:val="fontstyle01"/>
          <w:rFonts w:ascii="Calibri" w:hAnsi="Calibri" w:cs="Calibri"/>
          <w:sz w:val="22"/>
          <w:szCs w:val="22"/>
        </w:rPr>
        <w:t xml:space="preserve"> każdego okresu rozliczeniowego,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Energii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– należy przez </w:t>
      </w:r>
      <w:r w:rsidR="0021199C">
        <w:rPr>
          <w:rStyle w:val="fontstyle01"/>
          <w:rFonts w:ascii="Calibri" w:hAnsi="Calibri" w:cs="Calibri"/>
          <w:sz w:val="22"/>
          <w:szCs w:val="22"/>
        </w:rPr>
        <w:t>to rozumieć energię elektryczną,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Faktura rozliczeniowa </w:t>
      </w:r>
      <w:r w:rsidRPr="00844394">
        <w:rPr>
          <w:rStyle w:val="fontstyle01"/>
          <w:rFonts w:ascii="Calibri" w:hAnsi="Calibri" w:cs="Calibri"/>
          <w:sz w:val="22"/>
          <w:szCs w:val="22"/>
        </w:rPr>
        <w:t>– faktura, w której należność dla Wykonawcy określana jest na podstawie</w:t>
      </w:r>
      <w:r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odczytów układów pomiarowych lub ustalonego ryczał</w:t>
      </w:r>
      <w:r w:rsidR="0021199C">
        <w:rPr>
          <w:rStyle w:val="fontstyle01"/>
          <w:rFonts w:ascii="Calibri" w:hAnsi="Calibri" w:cs="Calibri"/>
          <w:sz w:val="22"/>
          <w:szCs w:val="22"/>
        </w:rPr>
        <w:t>tu zużycia energii elektrycznej,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Mocy umownej </w:t>
      </w:r>
      <w:r w:rsidRPr="00844394">
        <w:rPr>
          <w:rStyle w:val="fontstyle01"/>
          <w:rFonts w:ascii="Calibri" w:hAnsi="Calibri" w:cs="Calibri"/>
          <w:sz w:val="22"/>
          <w:szCs w:val="22"/>
        </w:rPr>
        <w:t>– należy przez to rozumieć moc czynną, pobieraną lub wprowadzaną do sieci,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określoną – w umowie dystrybucyjnej – jako wartość maksymalną ze średnich wartości tej mocy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w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okresie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21199C">
        <w:rPr>
          <w:rStyle w:val="fontstyle01"/>
          <w:rFonts w:ascii="Calibri" w:hAnsi="Calibri" w:cs="Calibri"/>
          <w:sz w:val="22"/>
          <w:szCs w:val="22"/>
        </w:rPr>
        <w:t>15 minut,</w:t>
      </w:r>
    </w:p>
    <w:p w:rsidR="00EB6876" w:rsidRPr="00EB6876" w:rsidRDefault="00B3583F" w:rsidP="00583549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EB6876">
        <w:rPr>
          <w:rStyle w:val="fontstyle21"/>
          <w:rFonts w:ascii="Calibri" w:hAnsi="Calibri" w:cs="Calibri"/>
          <w:sz w:val="22"/>
          <w:szCs w:val="22"/>
        </w:rPr>
        <w:t xml:space="preserve">Obiekt </w:t>
      </w:r>
      <w:r w:rsidRPr="00EB6876">
        <w:rPr>
          <w:rStyle w:val="fontstyle01"/>
          <w:rFonts w:ascii="Calibri" w:hAnsi="Calibri" w:cs="Calibri"/>
          <w:sz w:val="22"/>
          <w:szCs w:val="22"/>
        </w:rPr>
        <w:t>– punkt poboru ene</w:t>
      </w:r>
      <w:r w:rsidR="0021199C">
        <w:rPr>
          <w:rStyle w:val="fontstyle01"/>
          <w:rFonts w:ascii="Calibri" w:hAnsi="Calibri" w:cs="Calibri"/>
          <w:sz w:val="22"/>
          <w:szCs w:val="22"/>
        </w:rPr>
        <w:t>rgii elektrycznej Zamawiającego</w:t>
      </w:r>
      <w:r w:rsidR="00FB12B6">
        <w:rPr>
          <w:rStyle w:val="fontstyle01"/>
          <w:rFonts w:ascii="Calibri" w:hAnsi="Calibri" w:cs="Calibri"/>
          <w:sz w:val="22"/>
          <w:szCs w:val="22"/>
        </w:rPr>
        <w:t xml:space="preserve"> ( PPE)</w:t>
      </w:r>
      <w:r w:rsidR="0021199C">
        <w:rPr>
          <w:rStyle w:val="fontstyle01"/>
          <w:rFonts w:ascii="Calibri" w:hAnsi="Calibri" w:cs="Calibri"/>
          <w:sz w:val="22"/>
          <w:szCs w:val="22"/>
        </w:rPr>
        <w:t>,</w:t>
      </w:r>
    </w:p>
    <w:p w:rsidR="009C0D57" w:rsidRPr="00EB6876" w:rsidRDefault="00B3583F" w:rsidP="00583549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EB6876">
        <w:rPr>
          <w:rStyle w:val="fontstyle21"/>
          <w:rFonts w:ascii="Calibri" w:hAnsi="Calibri" w:cs="Calibri"/>
          <w:sz w:val="22"/>
          <w:szCs w:val="22"/>
        </w:rPr>
        <w:t xml:space="preserve">Operator Systemu Dystrybucyjnego (OSD) </w:t>
      </w:r>
      <w:r w:rsidRPr="00EB6876">
        <w:rPr>
          <w:rStyle w:val="fontstyle01"/>
          <w:rFonts w:ascii="Calibri" w:hAnsi="Calibri" w:cs="Calibri"/>
          <w:sz w:val="22"/>
          <w:szCs w:val="22"/>
        </w:rPr>
        <w:t>– przedsiębiorstwo energetyczne zajmujące się</w:t>
      </w:r>
      <w:r w:rsidRPr="00EB6876">
        <w:rPr>
          <w:rFonts w:ascii="Calibri" w:hAnsi="Calibri" w:cs="Calibri"/>
          <w:color w:val="000000"/>
        </w:rPr>
        <w:br/>
      </w:r>
      <w:r w:rsidRPr="00EB6876">
        <w:rPr>
          <w:rStyle w:val="fontstyle01"/>
          <w:rFonts w:ascii="Calibri" w:hAnsi="Calibri" w:cs="Calibri"/>
          <w:sz w:val="22"/>
          <w:szCs w:val="22"/>
        </w:rPr>
        <w:t>dystrybucją energii elektrycznej do której przyłączony jest Zamawiający, odpowiadające za ruch</w:t>
      </w:r>
      <w:r w:rsidRPr="00EB6876">
        <w:rPr>
          <w:rFonts w:ascii="Calibri" w:hAnsi="Calibri" w:cs="Calibri"/>
          <w:color w:val="000000"/>
        </w:rPr>
        <w:t xml:space="preserve"> </w:t>
      </w:r>
      <w:r w:rsidRPr="00EB6876">
        <w:rPr>
          <w:rStyle w:val="fontstyle01"/>
          <w:rFonts w:ascii="Calibri" w:hAnsi="Calibri" w:cs="Calibri"/>
          <w:sz w:val="22"/>
          <w:szCs w:val="22"/>
        </w:rPr>
        <w:t>sieciowy w systemie dystrybucyjnym, bieżące i długofalowe bezpieczeństwo funkcjonowania tego</w:t>
      </w:r>
      <w:r w:rsidRPr="00EB6876">
        <w:rPr>
          <w:rFonts w:ascii="Calibri" w:hAnsi="Calibri" w:cs="Calibri"/>
          <w:color w:val="000000"/>
        </w:rPr>
        <w:t xml:space="preserve"> </w:t>
      </w:r>
      <w:r w:rsidRPr="00EB6876">
        <w:rPr>
          <w:rStyle w:val="fontstyle01"/>
          <w:rFonts w:ascii="Calibri" w:hAnsi="Calibri" w:cs="Calibri"/>
          <w:sz w:val="22"/>
          <w:szCs w:val="22"/>
        </w:rPr>
        <w:t>systemu, eksploatację, konserwację i remonty oraz niezbędną rozbudowę sieci energetycznej, w</w:t>
      </w:r>
      <w:r w:rsidRPr="00EB6876">
        <w:rPr>
          <w:rFonts w:ascii="Calibri" w:hAnsi="Calibri" w:cs="Calibri"/>
          <w:color w:val="000000"/>
        </w:rPr>
        <w:t xml:space="preserve"> </w:t>
      </w:r>
      <w:r w:rsidRPr="00EB6876">
        <w:rPr>
          <w:rStyle w:val="fontstyle01"/>
          <w:rFonts w:ascii="Calibri" w:hAnsi="Calibri" w:cs="Calibri"/>
          <w:sz w:val="22"/>
          <w:szCs w:val="22"/>
        </w:rPr>
        <w:t xml:space="preserve">tym połączeń </w:t>
      </w:r>
      <w:r w:rsidR="00155526" w:rsidRPr="00EB6876">
        <w:rPr>
          <w:rStyle w:val="fontstyle01"/>
          <w:rFonts w:ascii="Calibri" w:hAnsi="Calibri" w:cs="Calibri"/>
          <w:sz w:val="22"/>
          <w:szCs w:val="22"/>
        </w:rPr>
        <w:t xml:space="preserve">                            </w:t>
      </w:r>
      <w:r w:rsidR="0021199C">
        <w:rPr>
          <w:rStyle w:val="fontstyle01"/>
          <w:rFonts w:ascii="Calibri" w:hAnsi="Calibri" w:cs="Calibri"/>
          <w:sz w:val="22"/>
          <w:szCs w:val="22"/>
        </w:rPr>
        <w:t>z innymi systemami,</w:t>
      </w:r>
    </w:p>
    <w:p w:rsidR="009C0D57" w:rsidRPr="00F7271F" w:rsidRDefault="00B3583F" w:rsidP="001F286F">
      <w:pPr>
        <w:numPr>
          <w:ilvl w:val="0"/>
          <w:numId w:val="31"/>
        </w:numPr>
        <w:spacing w:after="0" w:line="276" w:lineRule="auto"/>
        <w:ind w:right="-567"/>
        <w:jc w:val="both"/>
        <w:rPr>
          <w:rStyle w:val="Nagwek1Znak"/>
          <w:strike/>
          <w:color w:val="auto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lastRenderedPageBreak/>
        <w:t xml:space="preserve">Okres rozliczeniowy </w:t>
      </w:r>
      <w:r w:rsidRPr="00166890">
        <w:rPr>
          <w:rStyle w:val="fontstyle01"/>
          <w:rFonts w:ascii="Calibri" w:hAnsi="Calibri" w:cs="Calibri"/>
          <w:sz w:val="22"/>
          <w:szCs w:val="22"/>
        </w:rPr>
        <w:t>–</w:t>
      </w:r>
      <w:r w:rsidR="001F286F" w:rsidRPr="00F7271F">
        <w:rPr>
          <w:rFonts w:ascii="Calibri" w:hAnsi="Calibri" w:cs="Calibri"/>
        </w:rPr>
        <w:t xml:space="preserve">Okres rozliczeniowy za pobraną energię elektryczną czynną tożsamy będzie </w:t>
      </w:r>
      <w:r w:rsidR="00B85A1B" w:rsidRPr="00F7271F">
        <w:rPr>
          <w:rFonts w:ascii="Calibri" w:hAnsi="Calibri" w:cs="Calibri"/>
        </w:rPr>
        <w:br/>
      </w:r>
      <w:r w:rsidR="001F286F" w:rsidRPr="00F7271F">
        <w:rPr>
          <w:rFonts w:ascii="Calibri" w:hAnsi="Calibri" w:cs="Calibri"/>
        </w:rPr>
        <w:t>z okresem rozliczeniowym stosowanym dla PPE Wykonawcy przez OSD. Dla pełnej czytelności wystawianych przez Wykonawcę faktur okresy rozliczeniowe muszą pokrywać się z okresami odczytów dokonywanych p</w:t>
      </w:r>
      <w:r w:rsidR="0021199C">
        <w:rPr>
          <w:rFonts w:ascii="Calibri" w:hAnsi="Calibri" w:cs="Calibri"/>
        </w:rPr>
        <w:t>rzez OSD dla poszczególnych PPE,</w:t>
      </w:r>
    </w:p>
    <w:p w:rsidR="009C0D57" w:rsidRPr="00F7271F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F7271F">
        <w:rPr>
          <w:rStyle w:val="fontstyle21"/>
          <w:rFonts w:ascii="Calibri" w:hAnsi="Calibri" w:cs="Calibri"/>
          <w:sz w:val="22"/>
          <w:szCs w:val="22"/>
        </w:rPr>
        <w:t xml:space="preserve">Prawo energetyczne </w:t>
      </w:r>
      <w:r w:rsidRPr="00F7271F">
        <w:rPr>
          <w:rStyle w:val="fontstyle01"/>
          <w:rFonts w:ascii="Calibri" w:hAnsi="Calibri" w:cs="Calibri"/>
          <w:sz w:val="22"/>
          <w:szCs w:val="22"/>
        </w:rPr>
        <w:t xml:space="preserve">– ustawa z dnia 10 kwietnia 1997 r. Prawo energetyczne </w:t>
      </w:r>
      <w:r w:rsidR="0021199C" w:rsidRPr="009E7F7A">
        <w:rPr>
          <w:rFonts w:ascii="Calibri" w:hAnsi="Calibri" w:cs="Calibri"/>
          <w:bCs/>
          <w:color w:val="000000"/>
        </w:rPr>
        <w:t>(</w:t>
      </w:r>
      <w:hyperlink r:id="rId8" w:history="1">
        <w:r w:rsidR="0021199C" w:rsidRPr="009E7F7A">
          <w:rPr>
            <w:rStyle w:val="Hipercze"/>
            <w:rFonts w:ascii="Calibri" w:hAnsi="Calibri" w:cs="Calibri"/>
            <w:bCs/>
          </w:rPr>
          <w:t>Dz.U. z 2022 r. poz. 1385)</w:t>
        </w:r>
      </w:hyperlink>
      <w:r w:rsidR="0021199C">
        <w:rPr>
          <w:rStyle w:val="fontstyle01"/>
          <w:rFonts w:ascii="Calibri" w:hAnsi="Calibri" w:cs="Calibri"/>
          <w:sz w:val="22"/>
          <w:szCs w:val="22"/>
        </w:rPr>
        <w:t>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Punkt poboru </w:t>
      </w:r>
      <w:r w:rsidRPr="00844394">
        <w:rPr>
          <w:rStyle w:val="fontstyle01"/>
          <w:rFonts w:ascii="Calibri" w:hAnsi="Calibri" w:cs="Calibri"/>
          <w:sz w:val="22"/>
          <w:szCs w:val="22"/>
        </w:rPr>
        <w:t>– należy przez to rozumieć punkt w sieci, dla którego OSD dostarcza energię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elektryczną, określony w umowie przyłączenia lub w umowie</w:t>
      </w:r>
      <w:r w:rsidR="009C0D57" w:rsidRPr="00844394">
        <w:rPr>
          <w:rStyle w:val="fontstyle01"/>
          <w:rFonts w:ascii="Calibri" w:hAnsi="Calibri" w:cs="Calibri"/>
          <w:sz w:val="22"/>
          <w:szCs w:val="22"/>
        </w:rPr>
        <w:t xml:space="preserve"> sprzedaży energii elektrycznej</w:t>
      </w:r>
      <w:r w:rsidR="0021199C">
        <w:rPr>
          <w:rStyle w:val="fontstyle01"/>
          <w:rFonts w:ascii="Calibri" w:hAnsi="Calibri" w:cs="Calibri"/>
          <w:sz w:val="22"/>
          <w:szCs w:val="22"/>
        </w:rPr>
        <w:t>,</w:t>
      </w:r>
    </w:p>
    <w:p w:rsidR="00D50A0B" w:rsidRPr="00D50A0B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Sile Wyższej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– należy prze to rozumieć zdarzenie nagłe, zewnętrzne, nieprzewidywalne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                                                          </w:t>
      </w:r>
      <w:r w:rsidRPr="00844394">
        <w:rPr>
          <w:rStyle w:val="fontstyle01"/>
          <w:rFonts w:ascii="Calibri" w:hAnsi="Calibri" w:cs="Calibri"/>
          <w:sz w:val="22"/>
          <w:szCs w:val="22"/>
        </w:rPr>
        <w:t>i</w:t>
      </w:r>
      <w:r w:rsidR="00155526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niezależne od woli stron, któremu nie można zapobiec, ani przeciwdziałać przy zachowaniu</w:t>
      </w:r>
      <w:r w:rsidR="00D50A0B">
        <w:rPr>
          <w:rFonts w:ascii="Calibri" w:hAnsi="Calibri" w:cs="Calibri"/>
          <w:color w:val="000000"/>
        </w:rPr>
        <w:t xml:space="preserve"> </w:t>
      </w:r>
      <w:r w:rsidR="00D50A0B">
        <w:rPr>
          <w:rStyle w:val="fontstyle01"/>
          <w:rFonts w:ascii="Calibri" w:hAnsi="Calibri" w:cs="Calibri"/>
          <w:sz w:val="22"/>
          <w:szCs w:val="22"/>
        </w:rPr>
        <w:t xml:space="preserve">należytej staranności. </w:t>
      </w:r>
      <w:r w:rsidRPr="00844394">
        <w:rPr>
          <w:rStyle w:val="fontstyle01"/>
          <w:rFonts w:ascii="Calibri" w:hAnsi="Calibri" w:cs="Calibri"/>
          <w:sz w:val="22"/>
          <w:szCs w:val="22"/>
        </w:rPr>
        <w:t>Przejawami siły wyższej są w szczególności:</w:t>
      </w:r>
      <w:r w:rsidR="00D50A0B">
        <w:rPr>
          <w:rStyle w:val="fontstyle01"/>
          <w:rFonts w:ascii="Calibri" w:hAnsi="Calibri" w:cs="Calibri"/>
          <w:sz w:val="22"/>
          <w:szCs w:val="22"/>
        </w:rPr>
        <w:t xml:space="preserve"> </w:t>
      </w:r>
    </w:p>
    <w:p w:rsidR="00D50A0B" w:rsidRPr="00D50A0B" w:rsidRDefault="00B3583F" w:rsidP="0051614B">
      <w:pPr>
        <w:pStyle w:val="Akapitzlist"/>
        <w:numPr>
          <w:ilvl w:val="0"/>
          <w:numId w:val="32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klęski żywiołowe, w tym pożar, powódź, susza, trzęsienie ziemi, huragan</w:t>
      </w:r>
      <w:r w:rsidR="003D226F" w:rsidRPr="00844394">
        <w:rPr>
          <w:rStyle w:val="fontstyle01"/>
          <w:rFonts w:ascii="Calibri" w:hAnsi="Calibri" w:cs="Calibri"/>
          <w:sz w:val="22"/>
          <w:szCs w:val="22"/>
        </w:rPr>
        <w:t>, wojna</w:t>
      </w:r>
      <w:r w:rsidR="0021199C">
        <w:rPr>
          <w:rStyle w:val="fontstyle01"/>
          <w:rFonts w:ascii="Calibri" w:hAnsi="Calibri" w:cs="Calibri"/>
          <w:sz w:val="22"/>
          <w:szCs w:val="22"/>
        </w:rPr>
        <w:t>,</w:t>
      </w:r>
    </w:p>
    <w:p w:rsidR="009C0D57" w:rsidRPr="00844394" w:rsidRDefault="00B3583F" w:rsidP="0051614B">
      <w:pPr>
        <w:pStyle w:val="Akapitzlist"/>
        <w:numPr>
          <w:ilvl w:val="0"/>
          <w:numId w:val="32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długotrwałe awarie zasilania, których usunięcie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 nie należy do żadnej ze Stron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Standardowy profil zużycia </w:t>
      </w:r>
      <w:r w:rsidRPr="00844394">
        <w:rPr>
          <w:rStyle w:val="fontstyle01"/>
          <w:rFonts w:ascii="Calibri" w:hAnsi="Calibri" w:cs="Calibri"/>
          <w:sz w:val="22"/>
          <w:szCs w:val="22"/>
        </w:rPr>
        <w:t>– zbiór danych o przeciętnym zużyciu energii elektrycznej zużytej</w:t>
      </w:r>
      <w:r w:rsidRPr="00844394">
        <w:rPr>
          <w:rFonts w:ascii="Calibri" w:hAnsi="Calibri" w:cs="Calibri"/>
          <w:color w:val="000000"/>
        </w:rPr>
        <w:br/>
      </w:r>
      <w:r w:rsidR="0021199C">
        <w:rPr>
          <w:rStyle w:val="fontstyle01"/>
          <w:rFonts w:ascii="Calibri" w:hAnsi="Calibri" w:cs="Calibri"/>
          <w:sz w:val="22"/>
          <w:szCs w:val="22"/>
        </w:rPr>
        <w:t xml:space="preserve">przez dany rodzaj </w:t>
      </w:r>
      <w:r w:rsidR="00D93E18">
        <w:rPr>
          <w:rStyle w:val="fontstyle01"/>
          <w:rFonts w:ascii="Calibri" w:hAnsi="Calibri" w:cs="Calibri"/>
          <w:sz w:val="22"/>
          <w:szCs w:val="22"/>
        </w:rPr>
        <w:t>poboru</w:t>
      </w:r>
      <w:r w:rsidR="0021199C">
        <w:rPr>
          <w:rStyle w:val="fontstyle01"/>
          <w:rFonts w:ascii="Calibri" w:hAnsi="Calibri" w:cs="Calibri"/>
          <w:sz w:val="22"/>
          <w:szCs w:val="22"/>
        </w:rPr>
        <w:t>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Taryfa </w:t>
      </w:r>
      <w:r w:rsidRPr="00844394">
        <w:rPr>
          <w:rStyle w:val="fontstyle01"/>
          <w:rFonts w:ascii="Calibri" w:hAnsi="Calibri" w:cs="Calibri"/>
          <w:sz w:val="22"/>
          <w:szCs w:val="22"/>
        </w:rPr>
        <w:t>– zbiór cen i stawek opłat oraz warunków ich stosowania, przygotowany przez Sprzedawcę,</w:t>
      </w:r>
      <w:r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wprowadzany w życie zgodnie z przep</w:t>
      </w:r>
      <w:r w:rsidR="0021199C">
        <w:rPr>
          <w:rStyle w:val="fontstyle01"/>
          <w:rFonts w:ascii="Calibri" w:hAnsi="Calibri" w:cs="Calibri"/>
          <w:sz w:val="22"/>
          <w:szCs w:val="22"/>
        </w:rPr>
        <w:t>isami ustawy Prawo energetyczne,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Umowa </w:t>
      </w:r>
      <w:r w:rsidRPr="00844394">
        <w:rPr>
          <w:rStyle w:val="fontstyle01"/>
          <w:rFonts w:ascii="Calibri" w:hAnsi="Calibri" w:cs="Calibri"/>
          <w:sz w:val="22"/>
          <w:szCs w:val="22"/>
        </w:rPr>
        <w:t>– niniejsza Umowa</w:t>
      </w:r>
      <w:r w:rsidR="0021199C">
        <w:rPr>
          <w:rStyle w:val="fontstyle01"/>
          <w:rFonts w:ascii="Calibri" w:hAnsi="Calibri" w:cs="Calibri"/>
          <w:sz w:val="22"/>
          <w:szCs w:val="22"/>
        </w:rPr>
        <w:t>,</w:t>
      </w:r>
    </w:p>
    <w:p w:rsidR="009C0D57" w:rsidRPr="00844394" w:rsidRDefault="00B3583F" w:rsidP="0051614B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 xml:space="preserve">Umowa o świadczenie usług dystrybucji </w:t>
      </w:r>
      <w:r w:rsidRPr="00844394">
        <w:rPr>
          <w:rStyle w:val="fontstyle01"/>
          <w:rFonts w:ascii="Calibri" w:hAnsi="Calibri" w:cs="Calibri"/>
          <w:sz w:val="22"/>
          <w:szCs w:val="22"/>
        </w:rPr>
        <w:t>– umowa zawarta pomiędzy Zamawiającym a OSD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określająca prawa i obowiązki związane ze świadczeniem przez OSD usługi dystrybucji energii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elektrycznej oraz utrzymania ciągłości i niezawodnoś</w:t>
      </w:r>
      <w:r w:rsidR="0021199C">
        <w:rPr>
          <w:rStyle w:val="fontstyle01"/>
          <w:rFonts w:ascii="Calibri" w:hAnsi="Calibri" w:cs="Calibri"/>
          <w:sz w:val="22"/>
          <w:szCs w:val="22"/>
        </w:rPr>
        <w:t>ci dostawy energii elektrycznej,</w:t>
      </w:r>
    </w:p>
    <w:p w:rsidR="00EB6876" w:rsidRPr="00EB6876" w:rsidRDefault="00844394" w:rsidP="0044763A">
      <w:pPr>
        <w:pStyle w:val="Akapitzlist"/>
        <w:numPr>
          <w:ilvl w:val="0"/>
          <w:numId w:val="31"/>
        </w:numPr>
        <w:spacing w:after="0" w:line="276" w:lineRule="auto"/>
        <w:ind w:right="-567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U</w:t>
      </w:r>
      <w:r w:rsidR="00B3583F" w:rsidRPr="00844394">
        <w:rPr>
          <w:rStyle w:val="fontstyle21"/>
          <w:rFonts w:ascii="Calibri" w:hAnsi="Calibri" w:cs="Calibri"/>
          <w:sz w:val="22"/>
          <w:szCs w:val="22"/>
        </w:rPr>
        <w:t xml:space="preserve">stawa </w:t>
      </w:r>
      <w:proofErr w:type="spellStart"/>
      <w:r w:rsidR="00B3583F" w:rsidRPr="00844394">
        <w:rPr>
          <w:rStyle w:val="fontstyle21"/>
          <w:rFonts w:ascii="Calibri" w:hAnsi="Calibri" w:cs="Calibri"/>
          <w:sz w:val="22"/>
          <w:szCs w:val="22"/>
        </w:rPr>
        <w:t>Pzp</w:t>
      </w:r>
      <w:proofErr w:type="spellEnd"/>
      <w:r w:rsidR="00B3583F" w:rsidRPr="00844394">
        <w:rPr>
          <w:rStyle w:val="fontstyle21"/>
          <w:rFonts w:ascii="Calibri" w:hAnsi="Calibri" w:cs="Calibri"/>
          <w:sz w:val="22"/>
          <w:szCs w:val="22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– ustawa z dnia 11 września 2021</w:t>
      </w:r>
      <w:r w:rsidR="0021199C">
        <w:rPr>
          <w:rStyle w:val="fontstyle01"/>
          <w:rFonts w:ascii="Calibri" w:hAnsi="Calibri" w:cs="Calibri"/>
          <w:sz w:val="22"/>
          <w:szCs w:val="22"/>
        </w:rPr>
        <w:t xml:space="preserve"> r. Prawo zamówień publicznych </w:t>
      </w:r>
      <w:r w:rsidR="0044763A" w:rsidRPr="0044763A">
        <w:rPr>
          <w:rFonts w:ascii="Calibri" w:hAnsi="Calibri" w:cs="Calibri"/>
        </w:rPr>
        <w:t xml:space="preserve">(Dz.U. </w:t>
      </w:r>
      <w:proofErr w:type="gramStart"/>
      <w:r w:rsidR="0044763A" w:rsidRPr="0044763A">
        <w:rPr>
          <w:rFonts w:ascii="Calibri" w:hAnsi="Calibri" w:cs="Calibri"/>
        </w:rPr>
        <w:t>z</w:t>
      </w:r>
      <w:proofErr w:type="gramEnd"/>
      <w:r w:rsidR="0044763A" w:rsidRPr="0044763A">
        <w:rPr>
          <w:rFonts w:ascii="Calibri" w:hAnsi="Calibri" w:cs="Calibri"/>
        </w:rPr>
        <w:t xml:space="preserve"> 2023 r. poz. 1605)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.</w:t>
      </w:r>
    </w:p>
    <w:p w:rsidR="001F6F14" w:rsidRPr="00EB6876" w:rsidRDefault="00B3583F" w:rsidP="00EB6876">
      <w:pPr>
        <w:pStyle w:val="Akapitzlist"/>
        <w:spacing w:after="0" w:line="276" w:lineRule="auto"/>
        <w:ind w:left="204" w:right="-567"/>
        <w:jc w:val="center"/>
        <w:rPr>
          <w:rStyle w:val="fontstyle21"/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EB6876">
        <w:rPr>
          <w:rFonts w:ascii="Calibri" w:hAnsi="Calibri" w:cs="Calibri"/>
          <w:color w:val="000000"/>
        </w:rPr>
        <w:br/>
      </w:r>
      <w:r w:rsidRPr="00EB6876">
        <w:rPr>
          <w:rStyle w:val="fontstyle21"/>
          <w:rFonts w:ascii="Calibri" w:hAnsi="Calibri" w:cs="Calibri"/>
          <w:sz w:val="22"/>
          <w:szCs w:val="22"/>
        </w:rPr>
        <w:t>§ 2</w:t>
      </w:r>
      <w:r w:rsidRPr="00EB6876">
        <w:rPr>
          <w:rFonts w:ascii="Calibri" w:hAnsi="Calibri" w:cs="Calibri"/>
          <w:b/>
          <w:bCs/>
          <w:color w:val="000000"/>
        </w:rPr>
        <w:br/>
      </w:r>
      <w:r w:rsidRPr="00EB6876">
        <w:rPr>
          <w:rStyle w:val="fontstyle21"/>
          <w:rFonts w:ascii="Calibri" w:hAnsi="Calibri" w:cs="Calibri"/>
          <w:sz w:val="22"/>
          <w:szCs w:val="22"/>
        </w:rPr>
        <w:t>PRZEDMIOT UMOWY</w:t>
      </w:r>
    </w:p>
    <w:p w:rsidR="007A36D6" w:rsidRPr="00844394" w:rsidRDefault="00F30636" w:rsidP="0051614B">
      <w:pPr>
        <w:pStyle w:val="Akapitzlist"/>
        <w:numPr>
          <w:ilvl w:val="0"/>
          <w:numId w:val="29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>
        <w:rPr>
          <w:rStyle w:val="fontstyle01"/>
          <w:rFonts w:ascii="Calibri" w:hAnsi="Calibri" w:cs="Calibri"/>
          <w:sz w:val="22"/>
          <w:szCs w:val="22"/>
        </w:rPr>
        <w:t>Przedmiotem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 jest:</w:t>
      </w:r>
    </w:p>
    <w:p w:rsidR="007A36D6" w:rsidRPr="00844394" w:rsidRDefault="00B3583F" w:rsidP="0051614B">
      <w:pPr>
        <w:pStyle w:val="Akapitzlist"/>
        <w:numPr>
          <w:ilvl w:val="0"/>
          <w:numId w:val="28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określenie praw i obowiązków Stron, związanych ze sprzedażą energii elektrycznej na potrzeby</w:t>
      </w:r>
      <w:r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eksploatacji Obiekt</w:t>
      </w:r>
      <w:r w:rsidR="001F6F14" w:rsidRPr="00844394">
        <w:rPr>
          <w:rStyle w:val="fontstyle01"/>
          <w:rFonts w:ascii="Calibri" w:hAnsi="Calibri" w:cs="Calibri"/>
          <w:sz w:val="22"/>
          <w:szCs w:val="22"/>
        </w:rPr>
        <w:t>ów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Zamawiającego na zasadach określonych w ustawie Prawo energetyczne oraz</w:t>
      </w:r>
      <w:r w:rsidRPr="00844394">
        <w:rPr>
          <w:rFonts w:ascii="Calibri" w:hAnsi="Calibri" w:cs="Calibri"/>
          <w:color w:val="000000"/>
        </w:rPr>
        <w:t xml:space="preserve"> </w:t>
      </w:r>
      <w:r w:rsidR="003D226F" w:rsidRPr="00844394">
        <w:rPr>
          <w:rFonts w:ascii="Calibri" w:hAnsi="Calibri" w:cs="Calibri"/>
          <w:color w:val="000000"/>
        </w:rPr>
        <w:t xml:space="preserve">                      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w wydanych na jej podstawie aktach wykonawczych zgodnie z </w:t>
      </w:r>
      <w:r w:rsidR="001F6F14" w:rsidRPr="00844394">
        <w:rPr>
          <w:rStyle w:val="fontstyle01"/>
          <w:rFonts w:ascii="Calibri" w:hAnsi="Calibri" w:cs="Calibri"/>
          <w:sz w:val="22"/>
          <w:szCs w:val="22"/>
        </w:rPr>
        <w:t>ofertą Wykonawcy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oraz SWZ</w:t>
      </w:r>
      <w:r w:rsidR="003D226F" w:rsidRPr="00844394">
        <w:rPr>
          <w:rStyle w:val="fontstyle01"/>
          <w:rFonts w:ascii="Calibri" w:hAnsi="Calibri" w:cs="Calibri"/>
          <w:sz w:val="22"/>
          <w:szCs w:val="22"/>
        </w:rPr>
        <w:t>,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1F6F14" w:rsidRPr="00844394">
        <w:rPr>
          <w:rStyle w:val="fontstyle01"/>
          <w:rFonts w:ascii="Calibri" w:hAnsi="Calibri" w:cs="Calibri"/>
          <w:sz w:val="22"/>
          <w:szCs w:val="22"/>
        </w:rPr>
        <w:t>które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stanowią</w:t>
      </w:r>
      <w:r w:rsidR="001F6F14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integralną część umowy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,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</w:p>
    <w:p w:rsidR="007A36D6" w:rsidRPr="00844394" w:rsidRDefault="00B3583F" w:rsidP="0051614B">
      <w:pPr>
        <w:pStyle w:val="Akapitzlist"/>
        <w:numPr>
          <w:ilvl w:val="0"/>
          <w:numId w:val="28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844394">
        <w:rPr>
          <w:rStyle w:val="Nagwek1Znak"/>
          <w:b w:val="0"/>
          <w:color w:val="auto"/>
        </w:rPr>
        <w:t>uregulowanie stanu prawnego pomiędzy Zamawiającym, Wykonawcą i OSD w ten sposób, że</w:t>
      </w:r>
      <w:r w:rsidRPr="00844394">
        <w:rPr>
          <w:rFonts w:ascii="Calibri" w:hAnsi="Calibri" w:cs="Calibri"/>
          <w:b/>
        </w:rPr>
        <w:t xml:space="preserve"> </w:t>
      </w:r>
      <w:r w:rsidRPr="00844394">
        <w:rPr>
          <w:rStyle w:val="Nagwek1Znak"/>
          <w:b w:val="0"/>
          <w:color w:val="auto"/>
        </w:rPr>
        <w:t>Zamawiający dokonuje zakupu energii elektrycznej od Wykonawcy do trzech obiektów</w:t>
      </w:r>
      <w:r w:rsidRPr="00844394">
        <w:rPr>
          <w:rStyle w:val="Nagwek1Znak"/>
          <w:color w:val="auto"/>
        </w:rPr>
        <w:t xml:space="preserve"> </w:t>
      </w:r>
      <w:r w:rsidR="00912827" w:rsidRPr="00844394">
        <w:rPr>
          <w:rFonts w:ascii="Calibri" w:hAnsi="Calibri" w:cs="Calibri"/>
        </w:rPr>
        <w:t>zlokalizowanych</w:t>
      </w:r>
      <w:r w:rsidR="009F42E7" w:rsidRPr="00844394">
        <w:rPr>
          <w:rFonts w:ascii="Calibri" w:hAnsi="Calibri" w:cs="Calibri"/>
        </w:rPr>
        <w:t>:</w:t>
      </w:r>
      <w:r w:rsidR="00912827" w:rsidRPr="00844394">
        <w:rPr>
          <w:rFonts w:ascii="Calibri" w:hAnsi="Calibri" w:cs="Calibri"/>
        </w:rPr>
        <w:t xml:space="preserve"> przy ulicy </w:t>
      </w:r>
      <w:r w:rsidR="003D226F" w:rsidRPr="00844394">
        <w:rPr>
          <w:rFonts w:ascii="Calibri" w:hAnsi="Calibri" w:cs="Calibri"/>
        </w:rPr>
        <w:t xml:space="preserve">                          </w:t>
      </w:r>
      <w:r w:rsidR="00912827" w:rsidRPr="00844394">
        <w:rPr>
          <w:rFonts w:ascii="Calibri" w:hAnsi="Calibri" w:cs="Calibri"/>
        </w:rPr>
        <w:t>ul. Księdza Łukasika 3 w Radomiu, ul. Kozienicka 34 w Pionkach oraz ul. Radomska 34 w Goździe</w:t>
      </w:r>
      <w:r w:rsidR="009F42E7" w:rsidRPr="00844394">
        <w:rPr>
          <w:rFonts w:ascii="Calibri" w:hAnsi="Calibri" w:cs="Calibri"/>
        </w:rPr>
        <w:t>,</w:t>
      </w:r>
    </w:p>
    <w:p w:rsidR="007A36D6" w:rsidRPr="00844394" w:rsidRDefault="00B3583F" w:rsidP="0051614B">
      <w:pPr>
        <w:pStyle w:val="Akapitzlist"/>
        <w:numPr>
          <w:ilvl w:val="0"/>
          <w:numId w:val="28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realizacja sprzedaży energii elektrycznej przez Wykonawcę do Obiektu Zamawiającego</w:t>
      </w:r>
      <w:r w:rsidRPr="00844394">
        <w:rPr>
          <w:rStyle w:val="fontstyle01"/>
          <w:rFonts w:ascii="Calibri" w:hAnsi="Calibri" w:cs="Calibri"/>
          <w:color w:val="6600CC"/>
          <w:sz w:val="22"/>
          <w:szCs w:val="22"/>
        </w:rPr>
        <w:t>;</w:t>
      </w:r>
    </w:p>
    <w:p w:rsidR="00912827" w:rsidRPr="00844394" w:rsidRDefault="00B3583F" w:rsidP="0051614B">
      <w:pPr>
        <w:pStyle w:val="Akapitzlist"/>
        <w:numPr>
          <w:ilvl w:val="0"/>
          <w:numId w:val="28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bilansowanie handlowe energii dostarczanej.</w:t>
      </w:r>
    </w:p>
    <w:p w:rsidR="00912827" w:rsidRPr="00844394" w:rsidRDefault="00B3583F" w:rsidP="0051614B">
      <w:pPr>
        <w:pStyle w:val="Akapitzlist"/>
        <w:numPr>
          <w:ilvl w:val="0"/>
          <w:numId w:val="29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Sprzedaż energii będzie odbywać się za pośrednictwem sieci dystrybucyjnej należącej do Operatora</w:t>
      </w:r>
      <w:r w:rsidR="00912827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Systemu Dystrybucyjnego, na podstawie odrębnej umowy zawartej przez Zamawiającego. Niniejsza</w:t>
      </w:r>
      <w:r w:rsidR="00912827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Umowa nie zastępuje umowy o świadczenie usługi dystrybucyjnej.</w:t>
      </w:r>
    </w:p>
    <w:p w:rsidR="007A36D6" w:rsidRPr="00844394" w:rsidRDefault="00B3583F" w:rsidP="0051614B">
      <w:pPr>
        <w:pStyle w:val="Akapitzlist"/>
        <w:numPr>
          <w:ilvl w:val="0"/>
          <w:numId w:val="29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Wykonawca oświadcza, że posiada koncesję na obrót energią elektryczną wydaną </w:t>
      </w:r>
      <w:proofErr w:type="gramStart"/>
      <w:r w:rsidRPr="00844394">
        <w:rPr>
          <w:rStyle w:val="fontstyle01"/>
          <w:rFonts w:ascii="Calibri" w:hAnsi="Calibri" w:cs="Calibri"/>
          <w:sz w:val="22"/>
          <w:szCs w:val="22"/>
        </w:rPr>
        <w:t xml:space="preserve">przez 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Prezesa</w:t>
      </w:r>
      <w:proofErr w:type="gramEnd"/>
      <w:r w:rsidRPr="00844394">
        <w:rPr>
          <w:rStyle w:val="fontstyle01"/>
          <w:rFonts w:ascii="Calibri" w:hAnsi="Calibri" w:cs="Calibri"/>
          <w:sz w:val="22"/>
          <w:szCs w:val="22"/>
        </w:rPr>
        <w:t xml:space="preserve"> Urzędu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Regulacji Energetyki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 pod nr </w:t>
      </w:r>
      <w:r w:rsidR="00123E94">
        <w:rPr>
          <w:rStyle w:val="fontstyle01"/>
          <w:rFonts w:ascii="Calibri" w:hAnsi="Calibri" w:cs="Calibri"/>
          <w:sz w:val="22"/>
          <w:szCs w:val="22"/>
        </w:rPr>
        <w:t>.............................................</w:t>
      </w:r>
      <w:r w:rsidR="008E60FB">
        <w:rPr>
          <w:rStyle w:val="fontstyle01"/>
          <w:rFonts w:ascii="Calibri" w:hAnsi="Calibri" w:cs="Calibri"/>
          <w:sz w:val="22"/>
          <w:szCs w:val="22"/>
        </w:rPr>
        <w:t xml:space="preserve">  </w:t>
      </w:r>
      <w:r w:rsidR="00E96717">
        <w:rPr>
          <w:rStyle w:val="fontstyle01"/>
          <w:rFonts w:ascii="Calibri" w:hAnsi="Calibri" w:cs="Calibri"/>
          <w:sz w:val="22"/>
          <w:szCs w:val="22"/>
        </w:rPr>
        <w:t xml:space="preserve">  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i ważną na czas realizacji dostawy. </w:t>
      </w:r>
    </w:p>
    <w:p w:rsidR="00912827" w:rsidRPr="00844394" w:rsidRDefault="00B3583F" w:rsidP="0051614B">
      <w:pPr>
        <w:pStyle w:val="Akapitzlist"/>
        <w:numPr>
          <w:ilvl w:val="0"/>
          <w:numId w:val="29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oświadcza, iż dysponuje tytułem prawnym do korzystania z Obiekt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ów</w:t>
      </w:r>
      <w:r w:rsidRPr="00844394">
        <w:rPr>
          <w:rStyle w:val="fontstyle01"/>
          <w:rFonts w:ascii="Calibri" w:hAnsi="Calibri" w:cs="Calibri"/>
          <w:sz w:val="22"/>
          <w:szCs w:val="22"/>
        </w:rPr>
        <w:t>, do któr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ych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ma być</w:t>
      </w:r>
      <w:r w:rsidR="00912827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dostarczana energia elekt</w:t>
      </w:r>
      <w:r w:rsidR="00F30636">
        <w:rPr>
          <w:rStyle w:val="fontstyle01"/>
          <w:rFonts w:ascii="Calibri" w:hAnsi="Calibri" w:cs="Calibri"/>
          <w:sz w:val="22"/>
          <w:szCs w:val="22"/>
        </w:rPr>
        <w:t>ryczna na podstawie niniejszej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912827" w:rsidRPr="00D50A0B" w:rsidRDefault="00B3583F" w:rsidP="00D50A0B">
      <w:pPr>
        <w:spacing w:after="0" w:line="276" w:lineRule="auto"/>
        <w:ind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D50A0B">
        <w:rPr>
          <w:rStyle w:val="fontstyle21"/>
          <w:rFonts w:ascii="Calibri" w:hAnsi="Calibri" w:cs="Calibri"/>
          <w:sz w:val="22"/>
          <w:szCs w:val="22"/>
        </w:rPr>
        <w:t>§ 3</w:t>
      </w:r>
      <w:r w:rsidRPr="00D50A0B">
        <w:rPr>
          <w:rFonts w:ascii="Calibri" w:hAnsi="Calibri" w:cs="Calibri"/>
          <w:b/>
          <w:bCs/>
          <w:color w:val="000000"/>
        </w:rPr>
        <w:br/>
      </w:r>
      <w:r w:rsidRPr="00D50A0B">
        <w:rPr>
          <w:rStyle w:val="fontstyle21"/>
          <w:rFonts w:ascii="Calibri" w:hAnsi="Calibri" w:cs="Calibri"/>
          <w:sz w:val="22"/>
          <w:szCs w:val="22"/>
        </w:rPr>
        <w:t>PODSTAWOWE ZASADY SPRZEDAŻY ENERGII ELEKTRYCZNEJ</w:t>
      </w:r>
    </w:p>
    <w:p w:rsidR="00912827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oświadcza, że:</w:t>
      </w:r>
    </w:p>
    <w:p w:rsidR="00912827" w:rsidRPr="00844394" w:rsidRDefault="00912827" w:rsidP="00D50A0B">
      <w:pPr>
        <w:spacing w:after="0" w:line="276" w:lineRule="auto"/>
        <w:ind w:left="284" w:right="-567" w:hanging="284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1)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instalacja w Obiek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tach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odpowiada wymaganiom technicznym określony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m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w odpowiednich</w:t>
      </w:r>
      <w:r w:rsidRPr="00844394">
        <w:rPr>
          <w:rFonts w:ascii="Calibri" w:hAnsi="Calibri" w:cs="Calibri"/>
          <w:color w:val="000000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przepisach;</w:t>
      </w:r>
    </w:p>
    <w:p w:rsidR="00CF1288" w:rsidRPr="00844394" w:rsidRDefault="00B3583F" w:rsidP="00D50A0B">
      <w:p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lastRenderedPageBreak/>
        <w:t>2) upoważnia Wykonawcę do pozyskiwania od OSD danych pomiarowych niezbędnych do realizacji</w:t>
      </w:r>
      <w:r w:rsidR="00912827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>u</w:t>
      </w:r>
      <w:r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D57072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do potrzeb rozliczania:</w:t>
      </w:r>
    </w:p>
    <w:p w:rsidR="00D57072" w:rsidRPr="00844394" w:rsidRDefault="00B3583F" w:rsidP="0051614B">
      <w:pPr>
        <w:pStyle w:val="Akapitzlist"/>
        <w:numPr>
          <w:ilvl w:val="0"/>
          <w:numId w:val="27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dostaw energii elektrycznej zakwalifikował przyłącze do grupy nazywanej jako C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 xml:space="preserve"> 11; C 21</w:t>
      </w:r>
      <w:r w:rsidRPr="00844394">
        <w:rPr>
          <w:rStyle w:val="fontstyle01"/>
          <w:rFonts w:ascii="Calibri" w:hAnsi="Calibri" w:cs="Calibri"/>
          <w:sz w:val="22"/>
          <w:szCs w:val="22"/>
        </w:rPr>
        <w:t>;</w:t>
      </w:r>
    </w:p>
    <w:p w:rsidR="00CF1288" w:rsidRPr="00844394" w:rsidRDefault="00B3583F" w:rsidP="0051614B">
      <w:pPr>
        <w:pStyle w:val="Akapitzlist"/>
        <w:numPr>
          <w:ilvl w:val="0"/>
          <w:numId w:val="27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usługi dystrybucji zakwalifikował przyłącze do grupy taryfowej 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>C 11; C 21</w:t>
      </w:r>
      <w:r w:rsidRPr="00844394">
        <w:rPr>
          <w:rStyle w:val="fontstyle01"/>
          <w:rFonts w:ascii="Calibri" w:hAnsi="Calibri" w:cs="Calibri"/>
          <w:sz w:val="22"/>
          <w:szCs w:val="22"/>
        </w:rPr>
        <w:t>, określonej w Taryfie OSD.</w:t>
      </w:r>
    </w:p>
    <w:p w:rsidR="00CF1288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oświadcza, że upoważnia Wykonawcę do złożenia w OSD w imieniu Zamawiającego</w:t>
      </w:r>
      <w:r w:rsidR="00912827" w:rsidRPr="00844394">
        <w:rPr>
          <w:rFonts w:ascii="Calibri" w:hAnsi="Calibri" w:cs="Calibri"/>
          <w:color w:val="000000"/>
        </w:rPr>
        <w:t xml:space="preserve"> 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 xml:space="preserve">zgłoszenia o </w:t>
      </w:r>
      <w:r w:rsidRPr="00844394">
        <w:rPr>
          <w:rStyle w:val="fontstyle01"/>
          <w:rFonts w:ascii="Calibri" w:hAnsi="Calibri" w:cs="Calibri"/>
          <w:sz w:val="22"/>
          <w:szCs w:val="22"/>
        </w:rPr>
        <w:t>zawarciu umowy na sprzedaż energii elektrycznej.</w:t>
      </w:r>
    </w:p>
    <w:p w:rsidR="00CF1288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Umowa Dystrybucyjna powinna być zawarta na czas realizacji zamówienia z OSD na terenie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,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którego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znajduj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ą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się punkt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y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poboru Zamawiającego, określając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e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ich wzajemne prawa i obowiązki związane ze</w:t>
      </w:r>
      <w:r w:rsidR="00912827" w:rsidRPr="00844394">
        <w:rPr>
          <w:rFonts w:ascii="Calibri" w:hAnsi="Calibri" w:cs="Calibri"/>
          <w:color w:val="000000"/>
        </w:rPr>
        <w:t xml:space="preserve"> 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 xml:space="preserve">świadczeniem usługi </w:t>
      </w:r>
      <w:r w:rsidRPr="00844394">
        <w:rPr>
          <w:rStyle w:val="fontstyle01"/>
          <w:rFonts w:ascii="Calibri" w:hAnsi="Calibri" w:cs="Calibri"/>
          <w:sz w:val="22"/>
          <w:szCs w:val="22"/>
        </w:rPr>
        <w:t>dystrybucyjnej.</w:t>
      </w:r>
    </w:p>
    <w:p w:rsidR="00A82D06" w:rsidRDefault="00B3583F" w:rsidP="00A82D06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zobowiązuje się do sprzedaży, a Zamawiający zobowiązuje się do zakupu energii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elektrycznej dla punkt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ów </w:t>
      </w:r>
      <w:r w:rsidRPr="00844394">
        <w:rPr>
          <w:rStyle w:val="fontstyle01"/>
          <w:rFonts w:ascii="Calibri" w:hAnsi="Calibri" w:cs="Calibri"/>
          <w:sz w:val="22"/>
          <w:szCs w:val="22"/>
        </w:rPr>
        <w:t>poboru określon</w:t>
      </w:r>
      <w:r w:rsidR="00264701">
        <w:rPr>
          <w:rStyle w:val="fontstyle01"/>
          <w:rFonts w:ascii="Calibri" w:hAnsi="Calibri" w:cs="Calibri"/>
          <w:sz w:val="22"/>
          <w:szCs w:val="22"/>
        </w:rPr>
        <w:t xml:space="preserve">ych </w:t>
      </w:r>
      <w:proofErr w:type="gramStart"/>
      <w:r w:rsidR="00264701">
        <w:rPr>
          <w:rStyle w:val="fontstyle01"/>
          <w:rFonts w:ascii="Calibri" w:hAnsi="Calibri" w:cs="Calibri"/>
          <w:sz w:val="22"/>
          <w:szCs w:val="22"/>
        </w:rPr>
        <w:t xml:space="preserve">w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960B97" w:rsidRPr="00844394">
        <w:rPr>
          <w:rStyle w:val="fontstyle21"/>
          <w:rFonts w:ascii="Calibri" w:hAnsi="Calibri" w:cs="Calibri"/>
          <w:b w:val="0"/>
          <w:sz w:val="22"/>
          <w:szCs w:val="22"/>
        </w:rPr>
        <w:t>§ 2 ust</w:t>
      </w:r>
      <w:proofErr w:type="gramEnd"/>
      <w:r w:rsidR="00155526" w:rsidRPr="00844394">
        <w:rPr>
          <w:rStyle w:val="fontstyle21"/>
          <w:rFonts w:ascii="Calibri" w:hAnsi="Calibri" w:cs="Calibri"/>
          <w:b w:val="0"/>
          <w:sz w:val="22"/>
          <w:szCs w:val="22"/>
        </w:rPr>
        <w:t>.</w:t>
      </w:r>
      <w:r w:rsidR="00960B97" w:rsidRPr="00844394">
        <w:rPr>
          <w:rStyle w:val="fontstyle21"/>
          <w:rFonts w:ascii="Calibri" w:hAnsi="Calibri" w:cs="Calibri"/>
          <w:b w:val="0"/>
          <w:sz w:val="22"/>
          <w:szCs w:val="22"/>
        </w:rPr>
        <w:t xml:space="preserve"> 1 pkt 2</w:t>
      </w:r>
      <w:r w:rsidR="00960B97" w:rsidRPr="00844394">
        <w:rPr>
          <w:rStyle w:val="fontstyle21"/>
          <w:rFonts w:ascii="Calibri" w:hAnsi="Calibri" w:cs="Calibri"/>
          <w:sz w:val="22"/>
          <w:szCs w:val="22"/>
        </w:rPr>
        <w:t xml:space="preserve"> </w:t>
      </w:r>
      <w:r w:rsidR="00912827" w:rsidRPr="00844394">
        <w:rPr>
          <w:rStyle w:val="fontstyle01"/>
          <w:rFonts w:ascii="Calibri" w:hAnsi="Calibri" w:cs="Calibri"/>
          <w:sz w:val="22"/>
          <w:szCs w:val="22"/>
        </w:rPr>
        <w:t>niniejszej umowy.</w:t>
      </w:r>
    </w:p>
    <w:p w:rsidR="00CF1288" w:rsidRPr="00A82D06" w:rsidRDefault="00B3583F" w:rsidP="00A82D06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A82D06">
        <w:rPr>
          <w:rStyle w:val="fontstyle01"/>
          <w:rFonts w:ascii="Calibri" w:hAnsi="Calibri" w:cs="Calibri"/>
          <w:sz w:val="22"/>
          <w:szCs w:val="22"/>
        </w:rPr>
        <w:t xml:space="preserve">Planowaną wysokość </w:t>
      </w:r>
      <w:r w:rsidR="00166890" w:rsidRPr="00A82D06">
        <w:rPr>
          <w:rStyle w:val="fontstyle01"/>
          <w:rFonts w:ascii="Calibri" w:hAnsi="Calibri" w:cs="Calibri"/>
          <w:sz w:val="22"/>
          <w:szCs w:val="22"/>
        </w:rPr>
        <w:t xml:space="preserve">w okresie obowiązywania umowy </w:t>
      </w:r>
      <w:r w:rsidRPr="00A82D06">
        <w:rPr>
          <w:rStyle w:val="fontstyle01"/>
          <w:rFonts w:ascii="Calibri" w:hAnsi="Calibri" w:cs="Calibri"/>
          <w:sz w:val="22"/>
          <w:szCs w:val="22"/>
        </w:rPr>
        <w:t>zużycia energii elektrycznej dla punkt</w:t>
      </w:r>
      <w:r w:rsidR="00912827" w:rsidRPr="00A82D06">
        <w:rPr>
          <w:rStyle w:val="fontstyle01"/>
          <w:rFonts w:ascii="Calibri" w:hAnsi="Calibri" w:cs="Calibri"/>
          <w:sz w:val="22"/>
          <w:szCs w:val="22"/>
        </w:rPr>
        <w:t>ów</w:t>
      </w:r>
      <w:r w:rsidRPr="00A82D06">
        <w:rPr>
          <w:rStyle w:val="fontstyle01"/>
          <w:rFonts w:ascii="Calibri" w:hAnsi="Calibri" w:cs="Calibri"/>
          <w:sz w:val="22"/>
          <w:szCs w:val="22"/>
        </w:rPr>
        <w:t xml:space="preserve"> poboru Zamawiającego szacuje</w:t>
      </w:r>
      <w:r w:rsidR="00166890">
        <w:t xml:space="preserve"> </w:t>
      </w:r>
      <w:r w:rsidRPr="00A82D06">
        <w:rPr>
          <w:rStyle w:val="fontstyle01"/>
          <w:rFonts w:ascii="Calibri" w:hAnsi="Calibri" w:cs="Calibri"/>
          <w:sz w:val="22"/>
          <w:szCs w:val="22"/>
        </w:rPr>
        <w:t xml:space="preserve">się w wysokości: </w:t>
      </w:r>
      <w:r w:rsidR="00AF2CEE" w:rsidRPr="00A82D06">
        <w:rPr>
          <w:bCs/>
        </w:rPr>
        <w:t>.....................</w:t>
      </w:r>
      <w:r w:rsidR="0021199C" w:rsidRPr="00A82D06">
        <w:rPr>
          <w:bCs/>
        </w:rPr>
        <w:t xml:space="preserve"> </w:t>
      </w:r>
      <w:proofErr w:type="gramStart"/>
      <w:r w:rsidRPr="00A82D06">
        <w:rPr>
          <w:rStyle w:val="fontstyle21"/>
          <w:rFonts w:ascii="Calibri" w:hAnsi="Calibri" w:cs="Calibri"/>
          <w:sz w:val="22"/>
          <w:szCs w:val="22"/>
        </w:rPr>
        <w:t>kWh</w:t>
      </w:r>
      <w:proofErr w:type="gramEnd"/>
      <w:r w:rsidRPr="00A82D06">
        <w:rPr>
          <w:rStyle w:val="fontstyle01"/>
          <w:rFonts w:ascii="Calibri" w:hAnsi="Calibri" w:cs="Calibri"/>
          <w:sz w:val="22"/>
          <w:szCs w:val="22"/>
        </w:rPr>
        <w:t>.</w:t>
      </w:r>
    </w:p>
    <w:p w:rsidR="00CF1288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Ewentualna zmiana szacowanego zużycia nie będzie skutkowała dodatkowymi kosztami dla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Zamawiającego, poza rozliczeniem za faktycznie zużytą ilość energ</w:t>
      </w:r>
      <w:r w:rsidR="00CF1288" w:rsidRPr="00844394">
        <w:rPr>
          <w:rStyle w:val="fontstyle01"/>
          <w:rFonts w:ascii="Calibri" w:hAnsi="Calibri" w:cs="Calibri"/>
          <w:sz w:val="22"/>
          <w:szCs w:val="22"/>
        </w:rPr>
        <w:t>ii wg cen określonych w ofercie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 Wykonawcy. </w:t>
      </w:r>
    </w:p>
    <w:p w:rsidR="00CF1288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 Moc umowna, warunki jej zmiany oraz miejsce dostarczenia energii elektrycznej dla punkt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>ów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poboru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Zamawiającego określana jest każdorazowo w Umowie o świadczenie usług dystrybucji zawartej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pomiędzy Zamawiającym</w:t>
      </w:r>
      <w:r w:rsidR="00844394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a OSD.</w:t>
      </w:r>
    </w:p>
    <w:p w:rsidR="00CF1288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zobowiązuje się do prowadzenia usług bilansowania handlowego Zamawiającego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 ramach jednostki grafikowej Wykonawcy i ponoszenia kosztów tego bilansowania.</w:t>
      </w:r>
    </w:p>
    <w:p w:rsidR="003430A8" w:rsidRPr="00844394" w:rsidRDefault="00B3583F" w:rsidP="0051614B">
      <w:pPr>
        <w:pStyle w:val="Akapitzlist"/>
        <w:numPr>
          <w:ilvl w:val="0"/>
          <w:numId w:val="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Energia ele</w:t>
      </w:r>
      <w:r w:rsidR="00F30636">
        <w:rPr>
          <w:rStyle w:val="fontstyle01"/>
          <w:rFonts w:ascii="Calibri" w:hAnsi="Calibri" w:cs="Calibri"/>
          <w:sz w:val="22"/>
          <w:szCs w:val="22"/>
        </w:rPr>
        <w:t>ktryczna kupowana na podstawie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zużywana będzie na potrzeby odbiorcy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końcowego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 tj</w:t>
      </w:r>
      <w:r w:rsidR="00844394">
        <w:rPr>
          <w:rStyle w:val="fontstyle01"/>
          <w:rFonts w:ascii="Calibri" w:hAnsi="Calibri" w:cs="Calibri"/>
          <w:sz w:val="22"/>
          <w:szCs w:val="22"/>
        </w:rPr>
        <w:t>.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 Powiatowego Urzędu Pracy w Radomiu</w:t>
      </w:r>
      <w:r w:rsidRPr="00844394">
        <w:rPr>
          <w:rStyle w:val="fontstyle01"/>
          <w:rFonts w:ascii="Calibri" w:hAnsi="Calibri" w:cs="Calibri"/>
          <w:sz w:val="22"/>
          <w:szCs w:val="22"/>
        </w:rPr>
        <w:t>.</w:t>
      </w:r>
    </w:p>
    <w:p w:rsidR="003430A8" w:rsidRPr="00844394" w:rsidRDefault="00B3583F" w:rsidP="00D50A0B">
      <w:pPr>
        <w:spacing w:after="0" w:line="276" w:lineRule="auto"/>
        <w:ind w:left="-567"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21"/>
          <w:rFonts w:ascii="Calibri" w:hAnsi="Calibri" w:cs="Calibri"/>
          <w:sz w:val="22"/>
          <w:szCs w:val="22"/>
        </w:rPr>
        <w:t>§ 4</w:t>
      </w:r>
      <w:r w:rsidRPr="00844394">
        <w:rPr>
          <w:rFonts w:ascii="Calibri" w:hAnsi="Calibri" w:cs="Calibri"/>
          <w:b/>
          <w:bCs/>
          <w:color w:val="000000"/>
        </w:rPr>
        <w:br/>
      </w:r>
      <w:r w:rsidRPr="00844394">
        <w:rPr>
          <w:rStyle w:val="fontstyle21"/>
          <w:rFonts w:ascii="Calibri" w:hAnsi="Calibri" w:cs="Calibri"/>
          <w:sz w:val="22"/>
          <w:szCs w:val="22"/>
        </w:rPr>
        <w:t>STANDARDY JAKOŚCI OBSŁUGI, REKLAMACJE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oświadcza, że ma zawartą umowę z OSD, umożliwiającą sprzedaż energii elektrycznej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Zamawiającemu za pośrednictwem sieci dystrybucyjnej OSD.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zobowiązuje się do dokonania w imieniu i na rzecz Zamawiającego zgłoszenia wskazanemu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OSD do r</w:t>
      </w:r>
      <w:r w:rsidR="00F30636">
        <w:rPr>
          <w:rStyle w:val="fontstyle01"/>
          <w:rFonts w:ascii="Calibri" w:hAnsi="Calibri" w:cs="Calibri"/>
          <w:sz w:val="22"/>
          <w:szCs w:val="22"/>
        </w:rPr>
        <w:t>ealizacji zawartej z Wykonawcą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sprzedaży energii elektrycznej.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Wykonawca zobowiązuje się do udostępnienia Zamawiającemu danych pomiarowo – rozliczeniowych </w:t>
      </w:r>
      <w:r w:rsidR="009F42E7" w:rsidRPr="00844394">
        <w:rPr>
          <w:rStyle w:val="fontstyle01"/>
          <w:rFonts w:ascii="Calibri" w:hAnsi="Calibri" w:cs="Calibri"/>
          <w:sz w:val="22"/>
          <w:szCs w:val="22"/>
        </w:rPr>
        <w:t xml:space="preserve">                  </w:t>
      </w:r>
      <w:r w:rsidRPr="00844394">
        <w:rPr>
          <w:rStyle w:val="fontstyle01"/>
          <w:rFonts w:ascii="Calibri" w:hAnsi="Calibri" w:cs="Calibri"/>
          <w:sz w:val="22"/>
          <w:szCs w:val="22"/>
        </w:rPr>
        <w:t>w</w:t>
      </w:r>
      <w:r w:rsidR="009F42E7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zakresie sprzedaży energii elekt</w:t>
      </w:r>
      <w:r w:rsidR="003430A8" w:rsidRPr="00844394">
        <w:rPr>
          <w:rStyle w:val="fontstyle01"/>
          <w:rFonts w:ascii="Calibri" w:hAnsi="Calibri" w:cs="Calibri"/>
          <w:sz w:val="22"/>
          <w:szCs w:val="22"/>
        </w:rPr>
        <w:t>rycznej objętej niniejszą Umową.</w:t>
      </w:r>
    </w:p>
    <w:p w:rsidR="00CF128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zobowiązuje się do zapewnienia standardów jakościowych obsługi odbiorców:</w:t>
      </w:r>
    </w:p>
    <w:p w:rsidR="00CF1288" w:rsidRPr="00844394" w:rsidRDefault="00B3583F" w:rsidP="0051614B">
      <w:pPr>
        <w:pStyle w:val="Akapitzlist"/>
        <w:numPr>
          <w:ilvl w:val="0"/>
          <w:numId w:val="2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przyjmowania zgłoszeń i reklamacji od Zamawiającego,</w:t>
      </w:r>
    </w:p>
    <w:p w:rsidR="00CF1288" w:rsidRPr="00844394" w:rsidRDefault="00B3583F" w:rsidP="0051614B">
      <w:pPr>
        <w:pStyle w:val="Akapitzlist"/>
        <w:numPr>
          <w:ilvl w:val="0"/>
          <w:numId w:val="2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nieodpłatnego udzielania informacji w sprawie zasad rozliczeń,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przyjmuje zgłoszenia i reklamacje oraz udziela informacji Zamawiającemu w formie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elektronicznej lub pisemnej w terminie </w:t>
      </w:r>
      <w:r w:rsidR="00AF2CEE">
        <w:rPr>
          <w:rStyle w:val="fontstyle01"/>
          <w:rFonts w:ascii="Calibri" w:hAnsi="Calibri" w:cs="Calibri"/>
          <w:sz w:val="22"/>
          <w:szCs w:val="22"/>
        </w:rPr>
        <w:t xml:space="preserve">14 </w:t>
      </w:r>
      <w:r w:rsidRPr="00844394">
        <w:rPr>
          <w:rStyle w:val="fontstyle01"/>
          <w:rFonts w:ascii="Calibri" w:hAnsi="Calibri" w:cs="Calibri"/>
          <w:sz w:val="22"/>
          <w:szCs w:val="22"/>
        </w:rPr>
        <w:t>dni od dnia otrzymania zgłoszenia.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Wnioski dotyczące opłat należnych Zamawiającemu z tytułu niedotrzymania standardów jakościowych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obsługi odbiorców oraz reklamacje w sprawie rozliczeń Zamawiający składa w formie pisemnej.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Standardy jakości obsługi Zamawiającego zostały określone w obowiązujących przepisach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wykonawczych wydanych na podstawie Ustawy.</w:t>
      </w:r>
    </w:p>
    <w:p w:rsidR="003430A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 przypadku niedotrzymania jakościowych standardów obsługi Zamawiającego, na jego pisemny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wniosek przysługuje prawo bonifikaty według stawek określonych w Rozporządzeniu Ministra Energii</w:t>
      </w:r>
      <w:r w:rsidR="00264701">
        <w:rPr>
          <w:rStyle w:val="fontstyle01"/>
          <w:rFonts w:ascii="Calibri" w:hAnsi="Calibri" w:cs="Calibri"/>
          <w:sz w:val="22"/>
          <w:szCs w:val="22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z</w:t>
      </w:r>
      <w:r w:rsidR="00264701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dnia 6 marca 2019 r. w sprawie szczegółowych zasad kształtowania i kalkulacji taryf oraz rozliczeń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lastRenderedPageBreak/>
        <w:t>w obrocie energią elektryczną (Dz. U. 2019 poz. 503) lub w każdoczesnym później wydanym akcie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prawnym określającym te stawki.</w:t>
      </w:r>
    </w:p>
    <w:p w:rsidR="00CF1288" w:rsidRPr="00844394" w:rsidRDefault="00B3583F" w:rsidP="0051614B">
      <w:pPr>
        <w:pStyle w:val="Akapitzlist"/>
        <w:numPr>
          <w:ilvl w:val="0"/>
          <w:numId w:val="3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nie ponosi odpowiedzialności za skutki przerw i ograniczeń w sprzedaży energii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spowodowanych:</w:t>
      </w:r>
    </w:p>
    <w:p w:rsidR="00CF1288" w:rsidRPr="00844394" w:rsidRDefault="00B3583F" w:rsidP="0051614B">
      <w:pPr>
        <w:pStyle w:val="Akapitzlist"/>
        <w:numPr>
          <w:ilvl w:val="0"/>
          <w:numId w:val="25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działaniem </w:t>
      </w:r>
      <w:r w:rsidR="008D4AB4">
        <w:rPr>
          <w:rStyle w:val="fontstyle01"/>
          <w:rFonts w:ascii="Calibri" w:hAnsi="Calibri" w:cs="Calibri"/>
          <w:sz w:val="22"/>
          <w:szCs w:val="22"/>
        </w:rPr>
        <w:t>s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iły </w:t>
      </w:r>
      <w:r w:rsidR="008D4AB4">
        <w:rPr>
          <w:rStyle w:val="fontstyle01"/>
          <w:rFonts w:ascii="Calibri" w:hAnsi="Calibri" w:cs="Calibri"/>
          <w:sz w:val="22"/>
          <w:szCs w:val="22"/>
        </w:rPr>
        <w:t>w</w:t>
      </w:r>
      <w:r w:rsidRPr="00844394">
        <w:rPr>
          <w:rStyle w:val="fontstyle01"/>
          <w:rFonts w:ascii="Calibri" w:hAnsi="Calibri" w:cs="Calibri"/>
          <w:sz w:val="22"/>
          <w:szCs w:val="22"/>
        </w:rPr>
        <w:t>yższej lub z wyłącznej winy Zamawiającego;</w:t>
      </w:r>
    </w:p>
    <w:p w:rsidR="003430A8" w:rsidRPr="00844394" w:rsidRDefault="00B3583F" w:rsidP="0051614B">
      <w:pPr>
        <w:pStyle w:val="Akapitzlist"/>
        <w:numPr>
          <w:ilvl w:val="0"/>
          <w:numId w:val="25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proofErr w:type="gramStart"/>
      <w:r w:rsidR="00FB12B6">
        <w:rPr>
          <w:rStyle w:val="fontstyle01"/>
          <w:rFonts w:ascii="Calibri" w:hAnsi="Calibri" w:cs="Calibri"/>
          <w:sz w:val="22"/>
          <w:szCs w:val="22"/>
        </w:rPr>
        <w:t>włączeniami</w:t>
      </w:r>
      <w:proofErr w:type="gramEnd"/>
      <w:r w:rsidRPr="00844394">
        <w:rPr>
          <w:rStyle w:val="fontstyle01"/>
          <w:rFonts w:ascii="Calibri" w:hAnsi="Calibri" w:cs="Calibri"/>
          <w:sz w:val="22"/>
          <w:szCs w:val="22"/>
        </w:rPr>
        <w:t xml:space="preserve"> dokonywany</w:t>
      </w:r>
      <w:r w:rsidR="00FB12B6">
        <w:rPr>
          <w:rStyle w:val="fontstyle01"/>
          <w:rFonts w:ascii="Calibri" w:hAnsi="Calibri" w:cs="Calibri"/>
          <w:sz w:val="22"/>
          <w:szCs w:val="22"/>
        </w:rPr>
        <w:t>mi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przez OSD, z </w:t>
      </w:r>
      <w:r w:rsidR="00D93E18">
        <w:rPr>
          <w:rStyle w:val="fontstyle01"/>
          <w:rFonts w:ascii="Calibri" w:hAnsi="Calibri" w:cs="Calibri"/>
          <w:sz w:val="22"/>
          <w:szCs w:val="22"/>
        </w:rPr>
        <w:t>wyjątkiem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planowanych przerw, o których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Wykonawca </w:t>
      </w:r>
      <w:r w:rsidR="00FB12B6">
        <w:rPr>
          <w:rStyle w:val="fontstyle01"/>
          <w:rFonts w:ascii="Calibri" w:hAnsi="Calibri" w:cs="Calibri"/>
          <w:sz w:val="22"/>
          <w:szCs w:val="22"/>
        </w:rPr>
        <w:t xml:space="preserve">nie </w:t>
      </w:r>
      <w:r w:rsidRPr="00844394">
        <w:rPr>
          <w:rStyle w:val="fontstyle01"/>
          <w:rFonts w:ascii="Calibri" w:hAnsi="Calibri" w:cs="Calibri"/>
          <w:sz w:val="22"/>
          <w:szCs w:val="22"/>
        </w:rPr>
        <w:t>powiadomił Zamawiającego.</w:t>
      </w:r>
    </w:p>
    <w:p w:rsidR="003430A8" w:rsidRPr="00844394" w:rsidRDefault="00B3583F" w:rsidP="00D50A0B">
      <w:pPr>
        <w:spacing w:after="0" w:line="276" w:lineRule="auto"/>
        <w:ind w:left="284" w:right="-567" w:hanging="284"/>
        <w:jc w:val="center"/>
        <w:rPr>
          <w:rStyle w:val="fontstyle21"/>
          <w:rFonts w:ascii="Calibri" w:hAnsi="Calibri" w:cs="Calibri"/>
          <w:sz w:val="22"/>
          <w:szCs w:val="22"/>
        </w:rPr>
      </w:pPr>
      <w:bookmarkStart w:id="0" w:name="_GoBack"/>
      <w:bookmarkEnd w:id="0"/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21"/>
          <w:rFonts w:ascii="Calibri" w:hAnsi="Calibri" w:cs="Calibri"/>
          <w:sz w:val="22"/>
          <w:szCs w:val="22"/>
        </w:rPr>
        <w:t>§ 5</w:t>
      </w:r>
      <w:r w:rsidRPr="00844394">
        <w:rPr>
          <w:rFonts w:ascii="Calibri" w:hAnsi="Calibri" w:cs="Calibri"/>
          <w:b/>
          <w:bCs/>
          <w:color w:val="000000"/>
        </w:rPr>
        <w:br/>
      </w:r>
      <w:r w:rsidRPr="00844394">
        <w:rPr>
          <w:rStyle w:val="fontstyle21"/>
          <w:rFonts w:ascii="Calibri" w:hAnsi="Calibri" w:cs="Calibri"/>
          <w:sz w:val="22"/>
          <w:szCs w:val="22"/>
        </w:rPr>
        <w:t>PODSTAWOWE OBOWIĄZKI STRON</w:t>
      </w:r>
    </w:p>
    <w:p w:rsidR="00CF1288" w:rsidRPr="00844394" w:rsidRDefault="00F30636" w:rsidP="0051614B">
      <w:pPr>
        <w:pStyle w:val="Akapitzlist"/>
        <w:numPr>
          <w:ilvl w:val="0"/>
          <w:numId w:val="23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>
        <w:rPr>
          <w:rStyle w:val="fontstyle01"/>
          <w:rFonts w:ascii="Calibri" w:hAnsi="Calibri" w:cs="Calibri"/>
          <w:sz w:val="22"/>
          <w:szCs w:val="22"/>
        </w:rPr>
        <w:t>Na mocy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 Zamawiający zobowiązuj</w:t>
      </w:r>
      <w:r w:rsidR="00264701">
        <w:rPr>
          <w:rStyle w:val="fontstyle01"/>
          <w:rFonts w:ascii="Calibri" w:hAnsi="Calibri" w:cs="Calibri"/>
          <w:sz w:val="22"/>
          <w:szCs w:val="22"/>
        </w:rPr>
        <w:t>e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się w szczególności do:</w:t>
      </w:r>
    </w:p>
    <w:p w:rsidR="00CF1288" w:rsidRPr="00844394" w:rsidRDefault="00B3583F" w:rsidP="0051614B">
      <w:pPr>
        <w:pStyle w:val="Akapitzlist"/>
        <w:numPr>
          <w:ilvl w:val="0"/>
          <w:numId w:val="2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pobierania mocy </w:t>
      </w:r>
      <w:r w:rsidR="00F30636">
        <w:rPr>
          <w:rStyle w:val="fontstyle01"/>
          <w:rFonts w:ascii="Calibri" w:hAnsi="Calibri" w:cs="Calibri"/>
          <w:sz w:val="22"/>
          <w:szCs w:val="22"/>
        </w:rPr>
        <w:t>i energii, zgodnie z warunkami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oraz obowiązującymi przepisami prawa,</w:t>
      </w:r>
    </w:p>
    <w:p w:rsidR="00CF1288" w:rsidRPr="00844394" w:rsidRDefault="00B3583F" w:rsidP="0051614B">
      <w:pPr>
        <w:pStyle w:val="Akapitzlist"/>
        <w:numPr>
          <w:ilvl w:val="0"/>
          <w:numId w:val="2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proofErr w:type="gramStart"/>
      <w:r w:rsidRPr="00844394">
        <w:rPr>
          <w:rStyle w:val="fontstyle01"/>
          <w:rFonts w:ascii="Calibri" w:hAnsi="Calibri" w:cs="Calibri"/>
          <w:sz w:val="22"/>
          <w:szCs w:val="22"/>
        </w:rPr>
        <w:t>terminowego</w:t>
      </w:r>
      <w:proofErr w:type="gramEnd"/>
      <w:r w:rsidRPr="00844394">
        <w:rPr>
          <w:rStyle w:val="fontstyle01"/>
          <w:rFonts w:ascii="Calibri" w:hAnsi="Calibri" w:cs="Calibri"/>
          <w:sz w:val="22"/>
          <w:szCs w:val="22"/>
        </w:rPr>
        <w:t xml:space="preserve"> regulowania należności za zakupioną energię elektryczną oraz inn</w:t>
      </w:r>
      <w:r w:rsidR="00FD3F9B">
        <w:rPr>
          <w:rStyle w:val="fontstyle01"/>
          <w:rFonts w:ascii="Calibri" w:hAnsi="Calibri" w:cs="Calibri"/>
          <w:sz w:val="22"/>
          <w:szCs w:val="22"/>
        </w:rPr>
        <w:t>ych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należności</w:t>
      </w:r>
      <w:r w:rsidR="003430A8" w:rsidRPr="00844394">
        <w:rPr>
          <w:rFonts w:ascii="Calibri" w:hAnsi="Calibri" w:cs="Calibri"/>
          <w:color w:val="000000"/>
        </w:rPr>
        <w:t xml:space="preserve"> </w:t>
      </w:r>
      <w:r w:rsidR="003430A8" w:rsidRPr="00844394">
        <w:rPr>
          <w:rStyle w:val="fontstyle01"/>
          <w:rFonts w:ascii="Calibri" w:hAnsi="Calibri" w:cs="Calibri"/>
          <w:sz w:val="22"/>
          <w:szCs w:val="22"/>
        </w:rPr>
        <w:t>wynikając</w:t>
      </w:r>
      <w:r w:rsidR="00FD3F9B">
        <w:rPr>
          <w:rStyle w:val="fontstyle01"/>
          <w:rFonts w:ascii="Calibri" w:hAnsi="Calibri" w:cs="Calibri"/>
          <w:sz w:val="22"/>
          <w:szCs w:val="22"/>
        </w:rPr>
        <w:t>ych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3430A8" w:rsidRPr="00844394">
        <w:rPr>
          <w:rStyle w:val="fontstyle01"/>
          <w:rFonts w:ascii="Calibri" w:hAnsi="Calibri" w:cs="Calibri"/>
          <w:sz w:val="22"/>
          <w:szCs w:val="22"/>
        </w:rPr>
        <w:t xml:space="preserve">z </w:t>
      </w:r>
      <w:r w:rsidRPr="00844394">
        <w:rPr>
          <w:rStyle w:val="fontstyle01"/>
          <w:rFonts w:ascii="Calibri" w:hAnsi="Calibri" w:cs="Calibri"/>
          <w:sz w:val="22"/>
          <w:szCs w:val="22"/>
        </w:rPr>
        <w:t>wzajemnych rozliczeń,</w:t>
      </w:r>
    </w:p>
    <w:p w:rsidR="003430A8" w:rsidRPr="00844394" w:rsidRDefault="00B3583F" w:rsidP="0051614B">
      <w:pPr>
        <w:pStyle w:val="Akapitzlist"/>
        <w:numPr>
          <w:ilvl w:val="0"/>
          <w:numId w:val="2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zawiadamiania Wykonawcy o zmianie wielkości zużycia energii elektrycznej w przypadku </w:t>
      </w:r>
      <w:proofErr w:type="gramStart"/>
      <w:r w:rsidRPr="00844394">
        <w:rPr>
          <w:rStyle w:val="fontstyle01"/>
          <w:rFonts w:ascii="Calibri" w:hAnsi="Calibri" w:cs="Calibri"/>
          <w:sz w:val="22"/>
          <w:szCs w:val="22"/>
        </w:rPr>
        <w:t xml:space="preserve">zmian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  </w:t>
      </w:r>
      <w:r w:rsidR="00D50A0B">
        <w:rPr>
          <w:rStyle w:val="fontstyle01"/>
          <w:rFonts w:ascii="Calibri" w:hAnsi="Calibri" w:cs="Calibri"/>
          <w:sz w:val="22"/>
          <w:szCs w:val="22"/>
        </w:rPr>
        <w:t xml:space="preserve">                           </w:t>
      </w:r>
      <w:r w:rsidRPr="00844394">
        <w:rPr>
          <w:rStyle w:val="fontstyle01"/>
          <w:rFonts w:ascii="Calibri" w:hAnsi="Calibri" w:cs="Calibri"/>
          <w:sz w:val="22"/>
          <w:szCs w:val="22"/>
        </w:rPr>
        <w:t>w</w:t>
      </w:r>
      <w:proofErr w:type="gramEnd"/>
      <w:r w:rsidR="003430A8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sposobie wykorzystania urządzeń i insta</w:t>
      </w:r>
      <w:r w:rsidR="00D93E18">
        <w:rPr>
          <w:rStyle w:val="fontstyle01"/>
          <w:rFonts w:ascii="Calibri" w:hAnsi="Calibri" w:cs="Calibri"/>
          <w:sz w:val="22"/>
          <w:szCs w:val="22"/>
        </w:rPr>
        <w:t xml:space="preserve">lacji </w:t>
      </w:r>
      <w:r w:rsidR="00264701">
        <w:rPr>
          <w:rStyle w:val="fontstyle01"/>
          <w:rFonts w:ascii="Calibri" w:hAnsi="Calibri" w:cs="Calibri"/>
          <w:sz w:val="22"/>
          <w:szCs w:val="22"/>
        </w:rPr>
        <w:t>elektrycznych dla punktu poboru</w:t>
      </w:r>
      <w:r w:rsidRPr="00844394">
        <w:rPr>
          <w:rStyle w:val="fontstyle01"/>
          <w:rFonts w:ascii="Calibri" w:hAnsi="Calibri" w:cs="Calibri"/>
          <w:sz w:val="22"/>
          <w:szCs w:val="22"/>
        </w:rPr>
        <w:t>.</w:t>
      </w:r>
    </w:p>
    <w:p w:rsidR="003430A8" w:rsidRPr="00844394" w:rsidRDefault="00B3583F" w:rsidP="0051614B">
      <w:pPr>
        <w:pStyle w:val="Akapitzlist"/>
        <w:numPr>
          <w:ilvl w:val="0"/>
          <w:numId w:val="2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Do obowiązków Wykonawcy należy:</w:t>
      </w:r>
    </w:p>
    <w:p w:rsidR="003430A8" w:rsidRPr="00844394" w:rsidRDefault="00B3583F" w:rsidP="0051614B">
      <w:pPr>
        <w:pStyle w:val="Akapitzlist"/>
        <w:numPr>
          <w:ilvl w:val="0"/>
          <w:numId w:val="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przestrzeganie standardów jakościowych o</w:t>
      </w:r>
      <w:r w:rsidR="00F30636">
        <w:rPr>
          <w:rStyle w:val="fontstyle01"/>
          <w:rFonts w:ascii="Calibri" w:hAnsi="Calibri" w:cs="Calibri"/>
          <w:sz w:val="22"/>
          <w:szCs w:val="22"/>
        </w:rPr>
        <w:t>bsługi odbiorców zgodnie z § 4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oraz innych</w:t>
      </w:r>
      <w:r w:rsidR="003430A8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wymagań określonych w Dokumentacji przetargowej, Prawie energetycznym oraz aktach</w:t>
      </w:r>
      <w:r w:rsidR="003430A8" w:rsidRPr="00844394">
        <w:rPr>
          <w:rFonts w:ascii="Calibri" w:hAnsi="Calibri" w:cs="Calibri"/>
          <w:color w:val="000000"/>
        </w:rPr>
        <w:t xml:space="preserve"> </w:t>
      </w:r>
      <w:r w:rsidR="00D50A0B">
        <w:rPr>
          <w:rStyle w:val="fontstyle01"/>
          <w:rFonts w:ascii="Calibri" w:hAnsi="Calibri" w:cs="Calibri"/>
          <w:sz w:val="22"/>
          <w:szCs w:val="22"/>
        </w:rPr>
        <w:t xml:space="preserve">wykonawczych do tej </w:t>
      </w:r>
      <w:r w:rsidRPr="00844394">
        <w:rPr>
          <w:rStyle w:val="fontstyle01"/>
          <w:rFonts w:ascii="Calibri" w:hAnsi="Calibri" w:cs="Calibri"/>
          <w:sz w:val="22"/>
          <w:szCs w:val="22"/>
        </w:rPr>
        <w:t>ustawy,</w:t>
      </w:r>
    </w:p>
    <w:p w:rsidR="003430A8" w:rsidRPr="00844394" w:rsidRDefault="00B3583F" w:rsidP="0051614B">
      <w:pPr>
        <w:pStyle w:val="Akapitzlist"/>
        <w:numPr>
          <w:ilvl w:val="0"/>
          <w:numId w:val="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prowadzenie ewidencji wpłat należności zapewniającej poprawność rozliczeń,</w:t>
      </w:r>
    </w:p>
    <w:p w:rsidR="003430A8" w:rsidRPr="00844394" w:rsidRDefault="00B3583F" w:rsidP="0051614B">
      <w:pPr>
        <w:pStyle w:val="Akapitzlist"/>
        <w:numPr>
          <w:ilvl w:val="0"/>
          <w:numId w:val="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przyjmowanie od Zamawiającego, w uzgodnionym czasie, zgłoszeń i reklamacji, dotyczących</w:t>
      </w:r>
      <w:r w:rsidR="003430A8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dostarczanej energii.</w:t>
      </w:r>
    </w:p>
    <w:p w:rsidR="003430A8" w:rsidRPr="00D50A0B" w:rsidRDefault="00B3583F" w:rsidP="0051614B">
      <w:pPr>
        <w:pStyle w:val="Akapitzlist"/>
        <w:numPr>
          <w:ilvl w:val="0"/>
          <w:numId w:val="23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b/>
          <w:bCs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Strony zobowiązują się do niezwłocznego wzajemnego przekazywania informacji mogących </w:t>
      </w:r>
      <w:proofErr w:type="gramStart"/>
      <w:r w:rsidRPr="00844394">
        <w:rPr>
          <w:rStyle w:val="fontstyle01"/>
          <w:rFonts w:ascii="Calibri" w:hAnsi="Calibri" w:cs="Calibri"/>
          <w:sz w:val="22"/>
          <w:szCs w:val="22"/>
        </w:rPr>
        <w:t>mieć</w:t>
      </w:r>
      <w:r w:rsidR="003430A8" w:rsidRPr="00844394">
        <w:rPr>
          <w:rFonts w:ascii="Calibri" w:hAnsi="Calibri" w:cs="Calibri"/>
          <w:color w:val="000000"/>
        </w:rPr>
        <w:t xml:space="preserve">  </w:t>
      </w:r>
      <w:r w:rsidR="00F30636">
        <w:rPr>
          <w:rStyle w:val="fontstyle01"/>
          <w:rFonts w:ascii="Calibri" w:hAnsi="Calibri" w:cs="Calibri"/>
          <w:sz w:val="22"/>
          <w:szCs w:val="22"/>
        </w:rPr>
        <w:t>wpływ</w:t>
      </w:r>
      <w:proofErr w:type="gramEnd"/>
      <w:r w:rsidR="00F30636">
        <w:rPr>
          <w:rStyle w:val="fontstyle01"/>
          <w:rFonts w:ascii="Calibri" w:hAnsi="Calibri" w:cs="Calibri"/>
          <w:sz w:val="22"/>
          <w:szCs w:val="22"/>
        </w:rPr>
        <w:t xml:space="preserve"> na realizację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w szczególności informowania o zaistnieniu lub zagrożeniu wystąpienia</w:t>
      </w:r>
      <w:r w:rsidR="003430A8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przerw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                                                        </w:t>
      </w:r>
      <w:r w:rsidRPr="00844394">
        <w:rPr>
          <w:rStyle w:val="fontstyle01"/>
          <w:rFonts w:ascii="Calibri" w:hAnsi="Calibri" w:cs="Calibri"/>
          <w:sz w:val="22"/>
          <w:szCs w:val="22"/>
        </w:rPr>
        <w:t>w dostawie energii.</w:t>
      </w:r>
    </w:p>
    <w:p w:rsidR="00D50A0B" w:rsidRPr="00844394" w:rsidRDefault="00D50A0B" w:rsidP="00D50A0B">
      <w:pPr>
        <w:pStyle w:val="Akapitzlist"/>
        <w:spacing w:after="0" w:line="276" w:lineRule="auto"/>
        <w:ind w:left="284" w:right="-567"/>
        <w:jc w:val="both"/>
        <w:rPr>
          <w:rStyle w:val="fontstyle21"/>
          <w:rFonts w:ascii="Calibri" w:hAnsi="Calibri" w:cs="Calibri"/>
          <w:sz w:val="22"/>
          <w:szCs w:val="22"/>
        </w:rPr>
      </w:pPr>
    </w:p>
    <w:p w:rsidR="003430A8" w:rsidRPr="00E96717" w:rsidRDefault="00B3583F" w:rsidP="00E96717">
      <w:pPr>
        <w:spacing w:after="0" w:line="276" w:lineRule="auto"/>
        <w:ind w:left="-567"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§6</w:t>
      </w:r>
      <w:r w:rsidRPr="00844394">
        <w:rPr>
          <w:rFonts w:ascii="Calibri" w:hAnsi="Calibri" w:cs="Calibri"/>
          <w:b/>
          <w:bCs/>
          <w:color w:val="000000"/>
        </w:rPr>
        <w:br/>
      </w:r>
      <w:r w:rsidRPr="00E96717">
        <w:rPr>
          <w:rStyle w:val="fontstyle21"/>
          <w:rFonts w:ascii="Calibri" w:hAnsi="Calibri" w:cs="Calibri"/>
          <w:sz w:val="22"/>
          <w:szCs w:val="22"/>
        </w:rPr>
        <w:t>ZASADY ROZLICZEŃ</w:t>
      </w:r>
    </w:p>
    <w:p w:rsidR="00B85A1B" w:rsidRPr="00E96717" w:rsidRDefault="00B85A1B" w:rsidP="00EB6876">
      <w:pPr>
        <w:spacing w:after="0" w:line="276" w:lineRule="auto"/>
        <w:ind w:left="284" w:right="-567" w:hanging="284"/>
        <w:jc w:val="both"/>
      </w:pPr>
      <w:r w:rsidRPr="00E96717">
        <w:t xml:space="preserve">1. Strony ustalają, że sprzedaż energii elektrycznej odbywać się </w:t>
      </w:r>
      <w:r w:rsidR="00EB6876">
        <w:t xml:space="preserve">będzie według następujących cen </w:t>
      </w:r>
      <w:r w:rsidRPr="00E96717">
        <w:t>jednostkowych netto</w:t>
      </w:r>
      <w:r w:rsidRPr="00E96717">
        <w:rPr>
          <w:rStyle w:val="fontstyle01"/>
          <w:rFonts w:ascii="Calibri" w:hAnsi="Calibri" w:cs="Calibri"/>
          <w:strike/>
          <w:sz w:val="22"/>
          <w:szCs w:val="22"/>
        </w:rPr>
        <w:t xml:space="preserve"> </w:t>
      </w:r>
      <w:r w:rsidRPr="00E96717">
        <w:rPr>
          <w:rStyle w:val="fontstyle01"/>
          <w:rFonts w:ascii="Calibri" w:hAnsi="Calibri" w:cs="Calibri"/>
          <w:sz w:val="22"/>
          <w:szCs w:val="22"/>
        </w:rPr>
        <w:t xml:space="preserve">określonych w formularzu </w:t>
      </w:r>
      <w:proofErr w:type="gramStart"/>
      <w:r w:rsidRPr="00E96717">
        <w:rPr>
          <w:rStyle w:val="fontstyle01"/>
          <w:rFonts w:ascii="Calibri" w:hAnsi="Calibri" w:cs="Calibri"/>
          <w:sz w:val="22"/>
          <w:szCs w:val="22"/>
        </w:rPr>
        <w:t>ofertowym  stanowiącym</w:t>
      </w:r>
      <w:proofErr w:type="gramEnd"/>
      <w:r w:rsidRPr="00E96717">
        <w:rPr>
          <w:rStyle w:val="fontstyle01"/>
          <w:rFonts w:ascii="Calibri" w:hAnsi="Calibri" w:cs="Calibri"/>
          <w:sz w:val="22"/>
          <w:szCs w:val="22"/>
        </w:rPr>
        <w:t xml:space="preserve"> załącznik nr 1 do umowy</w:t>
      </w:r>
      <w:r w:rsidRPr="00E96717">
        <w:t xml:space="preserve"> dla poszczególnych grup taryfowych: </w:t>
      </w:r>
    </w:p>
    <w:p w:rsidR="00B85A1B" w:rsidRPr="00E96717" w:rsidRDefault="00B85A1B" w:rsidP="00E96717">
      <w:pPr>
        <w:spacing w:after="0" w:line="276" w:lineRule="auto"/>
      </w:pPr>
      <w:proofErr w:type="gramStart"/>
      <w:r w:rsidRPr="00E96717">
        <w:t xml:space="preserve">a) </w:t>
      </w:r>
      <w:r w:rsidR="00E96717">
        <w:t xml:space="preserve"> </w:t>
      </w:r>
      <w:r w:rsidR="00E96717" w:rsidRPr="00E96717">
        <w:t>e</w:t>
      </w:r>
      <w:r w:rsidRPr="00E96717">
        <w:t>nergia</w:t>
      </w:r>
      <w:proofErr w:type="gramEnd"/>
      <w:r w:rsidRPr="00E96717">
        <w:t xml:space="preserve"> czynna dla PPE :</w:t>
      </w:r>
      <w:r w:rsidR="00E96717" w:rsidRPr="00E96717">
        <w:t xml:space="preserve"> </w:t>
      </w:r>
      <w:r w:rsidRPr="00E96717">
        <w:t>ul. Ks. Łukasika 3, 26-6</w:t>
      </w:r>
      <w:r w:rsidR="00D93E18">
        <w:t>12</w:t>
      </w:r>
      <w:r w:rsidRPr="00E96717">
        <w:t xml:space="preserve"> Radom</w:t>
      </w:r>
      <w:r w:rsidR="00E96717">
        <w:t xml:space="preserve">: </w:t>
      </w:r>
      <w:r w:rsidR="0021199C">
        <w:rPr>
          <w:b/>
        </w:rPr>
        <w:t>................</w:t>
      </w:r>
      <w:r w:rsidRPr="00E96717">
        <w:rPr>
          <w:b/>
        </w:rPr>
        <w:t>zł netto/kWh</w:t>
      </w:r>
      <w:r w:rsidR="00E96717">
        <w:rPr>
          <w:b/>
        </w:rPr>
        <w:t>,</w:t>
      </w:r>
    </w:p>
    <w:p w:rsidR="00B85A1B" w:rsidRPr="00E96717" w:rsidRDefault="00B85A1B" w:rsidP="00E96717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  <w:r w:rsidRPr="00E96717">
        <w:t xml:space="preserve">b) </w:t>
      </w:r>
      <w:r w:rsidR="00E96717">
        <w:t xml:space="preserve"> </w:t>
      </w:r>
      <w:r w:rsidR="00E96717" w:rsidRPr="00E96717">
        <w:t>e</w:t>
      </w:r>
      <w:r w:rsidRPr="00E96717">
        <w:t>nergia czynna dla PPE: ul. Kozienicka 34, 26-670 Pionki</w:t>
      </w:r>
      <w:r w:rsidR="00E96717">
        <w:rPr>
          <w:rFonts w:ascii="Calibri" w:eastAsia="Times New Roman" w:hAnsi="Calibri" w:cs="Times New Roman"/>
          <w:lang w:eastAsia="pl-PL"/>
        </w:rPr>
        <w:t xml:space="preserve">: </w:t>
      </w:r>
      <w:r w:rsidR="00E96717" w:rsidRPr="00E96717">
        <w:rPr>
          <w:rFonts w:ascii="Calibri" w:eastAsia="Times New Roman" w:hAnsi="Calibri" w:cs="Times New Roman"/>
          <w:lang w:eastAsia="pl-PL"/>
        </w:rPr>
        <w:t xml:space="preserve"> </w:t>
      </w:r>
      <w:r w:rsidR="0021199C">
        <w:rPr>
          <w:rFonts w:ascii="Calibri" w:eastAsia="Times New Roman" w:hAnsi="Calibri" w:cs="Times New Roman"/>
          <w:b/>
          <w:lang w:eastAsia="pl-PL"/>
        </w:rPr>
        <w:t>...................</w:t>
      </w:r>
      <w:r w:rsidR="00E96717" w:rsidRPr="00E96717">
        <w:rPr>
          <w:rFonts w:ascii="Calibri" w:eastAsia="Times New Roman" w:hAnsi="Calibri" w:cs="Times New Roman"/>
          <w:b/>
          <w:lang w:eastAsia="pl-PL"/>
        </w:rPr>
        <w:t xml:space="preserve"> </w:t>
      </w:r>
      <w:proofErr w:type="gramStart"/>
      <w:r w:rsidRPr="00E96717">
        <w:rPr>
          <w:rFonts w:ascii="Calibri" w:eastAsia="Times New Roman" w:hAnsi="Calibri" w:cs="Times New Roman"/>
          <w:b/>
          <w:lang w:eastAsia="pl-PL"/>
        </w:rPr>
        <w:t>zł  netto</w:t>
      </w:r>
      <w:proofErr w:type="gramEnd"/>
      <w:r w:rsidRPr="00E96717">
        <w:rPr>
          <w:rFonts w:ascii="Calibri" w:eastAsia="Times New Roman" w:hAnsi="Calibri" w:cs="Times New Roman"/>
          <w:b/>
          <w:lang w:eastAsia="pl-PL"/>
        </w:rPr>
        <w:t>/kWh</w:t>
      </w:r>
      <w:r w:rsidR="00E96717">
        <w:rPr>
          <w:rFonts w:ascii="Calibri" w:eastAsia="Times New Roman" w:hAnsi="Calibri" w:cs="Times New Roman"/>
          <w:b/>
          <w:lang w:eastAsia="pl-PL"/>
        </w:rPr>
        <w:t>,</w:t>
      </w:r>
    </w:p>
    <w:p w:rsidR="00B85A1B" w:rsidRPr="00E96717" w:rsidRDefault="00B85A1B" w:rsidP="00E96717">
      <w:pPr>
        <w:spacing w:after="0" w:line="276" w:lineRule="auto"/>
      </w:pPr>
      <w:proofErr w:type="gramStart"/>
      <w:r w:rsidRPr="00E96717">
        <w:rPr>
          <w:rFonts w:ascii="Calibri" w:eastAsia="Times New Roman" w:hAnsi="Calibri" w:cs="Times New Roman"/>
          <w:lang w:eastAsia="pl-PL"/>
        </w:rPr>
        <w:t xml:space="preserve">c) </w:t>
      </w:r>
      <w:r w:rsidR="00E96717">
        <w:rPr>
          <w:rFonts w:ascii="Calibri" w:eastAsia="Times New Roman" w:hAnsi="Calibri" w:cs="Times New Roman"/>
          <w:lang w:eastAsia="pl-PL"/>
        </w:rPr>
        <w:t xml:space="preserve"> </w:t>
      </w:r>
      <w:r w:rsidR="00E96717" w:rsidRPr="00E96717">
        <w:t>e</w:t>
      </w:r>
      <w:r w:rsidRPr="00E96717">
        <w:t>nergia</w:t>
      </w:r>
      <w:proofErr w:type="gramEnd"/>
      <w:r w:rsidRPr="00E96717">
        <w:t xml:space="preserve"> czynna dla PPE: ul. Radomska 34,  26-634 Gózd</w:t>
      </w:r>
      <w:r w:rsidR="00E96717">
        <w:t xml:space="preserve">: </w:t>
      </w:r>
      <w:r w:rsidR="00E96717" w:rsidRPr="00E96717">
        <w:t xml:space="preserve"> </w:t>
      </w:r>
      <w:r w:rsidR="0021199C">
        <w:rPr>
          <w:rFonts w:ascii="Calibri" w:eastAsia="Times New Roman" w:hAnsi="Calibri" w:cs="Times New Roman"/>
          <w:b/>
          <w:lang w:eastAsia="pl-PL"/>
        </w:rPr>
        <w:t>......................</w:t>
      </w:r>
      <w:r w:rsidRPr="00E96717">
        <w:rPr>
          <w:rFonts w:ascii="Calibri" w:eastAsia="Times New Roman" w:hAnsi="Calibri" w:cs="Times New Roman"/>
          <w:b/>
          <w:lang w:eastAsia="pl-PL"/>
        </w:rPr>
        <w:t xml:space="preserve">  </w:t>
      </w:r>
      <w:proofErr w:type="gramStart"/>
      <w:r w:rsidR="00D93E18">
        <w:rPr>
          <w:rFonts w:ascii="Calibri" w:eastAsia="Times New Roman" w:hAnsi="Calibri" w:cs="Times New Roman"/>
          <w:b/>
          <w:lang w:eastAsia="pl-PL"/>
        </w:rPr>
        <w:t>zł</w:t>
      </w:r>
      <w:proofErr w:type="gramEnd"/>
      <w:r w:rsidR="00D93E18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E96717">
        <w:rPr>
          <w:rFonts w:ascii="Calibri" w:eastAsia="Times New Roman" w:hAnsi="Calibri" w:cs="Times New Roman"/>
          <w:b/>
          <w:lang w:eastAsia="pl-PL"/>
        </w:rPr>
        <w:t>netto/kWh</w:t>
      </w:r>
      <w:r w:rsidR="00E96717">
        <w:rPr>
          <w:rFonts w:ascii="Calibri" w:eastAsia="Times New Roman" w:hAnsi="Calibri" w:cs="Times New Roman"/>
          <w:b/>
          <w:lang w:eastAsia="pl-PL"/>
        </w:rPr>
        <w:t>.</w:t>
      </w:r>
    </w:p>
    <w:p w:rsidR="005C261E" w:rsidRPr="00E96717" w:rsidRDefault="00B3583F" w:rsidP="00EB6876">
      <w:pPr>
        <w:pStyle w:val="Akapitzlist"/>
        <w:numPr>
          <w:ilvl w:val="0"/>
          <w:numId w:val="30"/>
        </w:numPr>
        <w:tabs>
          <w:tab w:val="left" w:pos="284"/>
        </w:tabs>
        <w:spacing w:after="0" w:line="276" w:lineRule="auto"/>
        <w:ind w:right="-567" w:hanging="153"/>
        <w:jc w:val="both"/>
        <w:rPr>
          <w:rStyle w:val="fontstyle01"/>
          <w:rFonts w:ascii="Calibri" w:hAnsi="Calibri" w:cs="Calibri"/>
          <w:b/>
          <w:bCs/>
          <w:sz w:val="22"/>
          <w:szCs w:val="22"/>
        </w:rPr>
      </w:pPr>
      <w:r w:rsidRPr="00E96717">
        <w:rPr>
          <w:rStyle w:val="fontstyle01"/>
          <w:rFonts w:ascii="Calibri" w:hAnsi="Calibri" w:cs="Calibri"/>
          <w:sz w:val="22"/>
          <w:szCs w:val="22"/>
        </w:rPr>
        <w:t xml:space="preserve">Cena jednostkowa </w:t>
      </w:r>
      <w:r w:rsidR="00EB6876">
        <w:rPr>
          <w:rStyle w:val="fontstyle01"/>
          <w:rFonts w:ascii="Calibri" w:hAnsi="Calibri" w:cs="Calibri"/>
          <w:sz w:val="22"/>
          <w:szCs w:val="22"/>
        </w:rPr>
        <w:t xml:space="preserve">netto </w:t>
      </w:r>
      <w:r w:rsidRPr="00E96717">
        <w:rPr>
          <w:rStyle w:val="fontstyle01"/>
          <w:rFonts w:ascii="Calibri" w:hAnsi="Calibri" w:cs="Calibri"/>
          <w:sz w:val="22"/>
          <w:szCs w:val="22"/>
        </w:rPr>
        <w:t xml:space="preserve">określona w ust. 1 nie ulegnie zmianie w </w:t>
      </w:r>
      <w:r w:rsidR="00F30636" w:rsidRPr="00E96717">
        <w:rPr>
          <w:rStyle w:val="fontstyle01"/>
          <w:rFonts w:ascii="Calibri" w:hAnsi="Calibri" w:cs="Calibri"/>
          <w:sz w:val="22"/>
          <w:szCs w:val="22"/>
        </w:rPr>
        <w:t>okresie obowiązywania u</w:t>
      </w:r>
      <w:r w:rsidRPr="00E96717">
        <w:rPr>
          <w:rStyle w:val="fontstyle01"/>
          <w:rFonts w:ascii="Calibri" w:hAnsi="Calibri" w:cs="Calibri"/>
          <w:sz w:val="22"/>
          <w:szCs w:val="22"/>
        </w:rPr>
        <w:t>mo</w:t>
      </w:r>
      <w:r w:rsidR="005C261E" w:rsidRPr="00E96717">
        <w:rPr>
          <w:rStyle w:val="fontstyle01"/>
          <w:rFonts w:ascii="Calibri" w:hAnsi="Calibri" w:cs="Calibri"/>
          <w:sz w:val="22"/>
          <w:szCs w:val="22"/>
        </w:rPr>
        <w:t>wy</w:t>
      </w:r>
      <w:r w:rsidR="00517D0E">
        <w:rPr>
          <w:rStyle w:val="fontstyle01"/>
          <w:rFonts w:ascii="Calibri" w:hAnsi="Calibri" w:cs="Calibri"/>
          <w:sz w:val="22"/>
          <w:szCs w:val="22"/>
        </w:rPr>
        <w:t xml:space="preserve"> </w:t>
      </w:r>
      <w:proofErr w:type="gramStart"/>
      <w:r w:rsidR="00517D0E">
        <w:rPr>
          <w:rStyle w:val="fontstyle01"/>
          <w:rFonts w:ascii="Calibri" w:hAnsi="Calibri" w:cs="Calibri"/>
          <w:sz w:val="22"/>
          <w:szCs w:val="22"/>
        </w:rPr>
        <w:t>za   wyjątkiem</w:t>
      </w:r>
      <w:proofErr w:type="gramEnd"/>
      <w:r w:rsidR="00517D0E">
        <w:rPr>
          <w:rStyle w:val="fontstyle01"/>
          <w:rFonts w:ascii="Calibri" w:hAnsi="Calibri" w:cs="Calibri"/>
          <w:sz w:val="22"/>
          <w:szCs w:val="22"/>
        </w:rPr>
        <w:t xml:space="preserve"> zmian przewidzianych w niniejszej umowie </w:t>
      </w:r>
      <w:r w:rsidR="00AB2C0C" w:rsidRPr="00E96717">
        <w:rPr>
          <w:rStyle w:val="fontstyle01"/>
          <w:rFonts w:ascii="Calibri" w:hAnsi="Calibri" w:cs="Calibri"/>
          <w:sz w:val="22"/>
          <w:szCs w:val="22"/>
        </w:rPr>
        <w:t>.</w:t>
      </w:r>
    </w:p>
    <w:p w:rsidR="005C261E" w:rsidRPr="00844394" w:rsidRDefault="00B3583F" w:rsidP="00E96717">
      <w:pPr>
        <w:pStyle w:val="Akapitzlist"/>
        <w:numPr>
          <w:ilvl w:val="0"/>
          <w:numId w:val="30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 Należność Wykonawcy za zużytą energię elektryczną w okresach rozliczeniowych obliczana będzie dla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punktu </w:t>
      </w:r>
      <w:r w:rsidR="00D93E18">
        <w:rPr>
          <w:rStyle w:val="fontstyle01"/>
          <w:rFonts w:ascii="Calibri" w:hAnsi="Calibri" w:cs="Calibri"/>
          <w:sz w:val="22"/>
          <w:szCs w:val="22"/>
        </w:rPr>
        <w:t>poboru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jako iloczyn ilości sprzedanej energii elektrycznej ustalonej na podstawie wskazań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urządzeń pomiarowych zainstalowanych w układach pomiarowo-rozliczeniowych i ceny jednostkowej energii elektrycznej określonej w </w:t>
      </w:r>
      <w:r w:rsidR="00AB2C0C" w:rsidRPr="00006D28">
        <w:rPr>
          <w:rStyle w:val="fontstyle01"/>
          <w:rFonts w:ascii="Calibri" w:hAnsi="Calibri" w:cs="Calibri"/>
          <w:sz w:val="22"/>
          <w:szCs w:val="22"/>
        </w:rPr>
        <w:t>formularzu ofertowym</w:t>
      </w:r>
      <w:r w:rsidRPr="00006D28">
        <w:rPr>
          <w:rStyle w:val="fontstyle01"/>
          <w:rFonts w:ascii="Calibri" w:hAnsi="Calibri" w:cs="Calibri"/>
          <w:sz w:val="22"/>
          <w:szCs w:val="22"/>
        </w:rPr>
        <w:t>.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Do wyliczonej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należności Wykonawca doliczy podatek VAT według obowiązującej stawki.</w:t>
      </w:r>
    </w:p>
    <w:p w:rsidR="005C261E" w:rsidRPr="00844394" w:rsidRDefault="00B3583F" w:rsidP="00E96717">
      <w:pPr>
        <w:pStyle w:val="Akapitzlist"/>
        <w:numPr>
          <w:ilvl w:val="0"/>
          <w:numId w:val="30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Rozliczenia kosztów sprzedanej energii odbywać się będą na podstawie odczytów rozliczeniowych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układów pomiarowo-rozliczeniowych dokonywanych przez Operatora Systemu Dystrybucyjnego zgodnie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z okresem 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rozliczeniowym stosowanym przez </w:t>
      </w:r>
      <w:r w:rsidRPr="00844394">
        <w:rPr>
          <w:rStyle w:val="fontstyle01"/>
          <w:rFonts w:ascii="Calibri" w:hAnsi="Calibri" w:cs="Calibri"/>
          <w:sz w:val="22"/>
          <w:szCs w:val="22"/>
        </w:rPr>
        <w:t>OSD.</w:t>
      </w:r>
    </w:p>
    <w:p w:rsidR="005C261E" w:rsidRPr="00844394" w:rsidRDefault="00B3583F" w:rsidP="00E96717">
      <w:pPr>
        <w:pStyle w:val="Akapitzlist"/>
        <w:numPr>
          <w:ilvl w:val="0"/>
          <w:numId w:val="30"/>
        </w:numPr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lastRenderedPageBreak/>
        <w:t>Rozliczenia pomiędzy stronami będą następowały w oparciu o fakturę, obejmującą należności za realne</w:t>
      </w:r>
      <w:r w:rsidRPr="00844394">
        <w:rPr>
          <w:rFonts w:ascii="Calibri" w:hAnsi="Calibri" w:cs="Calibri"/>
          <w:color w:val="000000"/>
        </w:rPr>
        <w:br/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zużycie energii w danym okresie </w:t>
      </w:r>
      <w:r w:rsidRPr="00844394">
        <w:rPr>
          <w:rStyle w:val="fontstyle01"/>
          <w:rFonts w:ascii="Calibri" w:hAnsi="Calibri" w:cs="Calibri"/>
          <w:sz w:val="22"/>
          <w:szCs w:val="22"/>
        </w:rPr>
        <w:t>rozliczeniowym.</w:t>
      </w:r>
    </w:p>
    <w:p w:rsidR="005C261E" w:rsidRPr="00D50A0B" w:rsidRDefault="00B3583F" w:rsidP="00E96717">
      <w:pPr>
        <w:pStyle w:val="Akapitzlist"/>
        <w:numPr>
          <w:ilvl w:val="0"/>
          <w:numId w:val="30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b/>
          <w:bCs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Wykonawcy nie przysługuje roszczenie z tytułu zapłaty za niewykorzystaną ilość energii, która została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wskazana w formularzu </w:t>
      </w:r>
      <w:r w:rsidR="00AB2C0C" w:rsidRPr="00844394">
        <w:rPr>
          <w:rStyle w:val="fontstyle01"/>
          <w:rFonts w:ascii="Calibri" w:hAnsi="Calibri" w:cs="Calibri"/>
          <w:sz w:val="22"/>
          <w:szCs w:val="22"/>
        </w:rPr>
        <w:t>ofertowym oraz w SWZ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jako ilość </w:t>
      </w:r>
      <w:r w:rsidR="00AB2C0C" w:rsidRPr="00844394">
        <w:rPr>
          <w:rStyle w:val="fontstyle01"/>
          <w:rFonts w:ascii="Calibri" w:hAnsi="Calibri" w:cs="Calibri"/>
          <w:sz w:val="22"/>
          <w:szCs w:val="22"/>
        </w:rPr>
        <w:t>szacunkowa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. Zamawiający zastrzega,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iż docelowa</w:t>
      </w:r>
      <w:r w:rsidR="00AB2C0C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średnia ilość zapotrzebowania na energię oparta jest na przewidywaniach związanych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z dotychczasową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działalnością Zamawiającego i jako taka może ulec zmianie, a Wykonawca oświadcza, że zastrzeżenie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to rozumie, przyjmuje do wiadomości oraz mając pełną świadomość, że wykonanie przedmiotu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zamówienia w tych okolicznościach w ilości mniejszej niż wynika to z docelowych wskaźników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zawartych w załącznikach, nie rodzi po jego stronie żadnych roszczeń odszkodowawczych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wobec Zamawiającego i na to się zgadza. </w:t>
      </w:r>
    </w:p>
    <w:p w:rsidR="00D50A0B" w:rsidRPr="00844394" w:rsidRDefault="00D50A0B" w:rsidP="00D50A0B">
      <w:pPr>
        <w:pStyle w:val="Akapitzlist"/>
        <w:spacing w:after="0" w:line="276" w:lineRule="auto"/>
        <w:ind w:left="284" w:right="-567"/>
        <w:jc w:val="both"/>
        <w:rPr>
          <w:rStyle w:val="fontstyle01"/>
          <w:rFonts w:ascii="Calibri" w:hAnsi="Calibri" w:cs="Calibri"/>
          <w:b/>
          <w:bCs/>
          <w:sz w:val="22"/>
          <w:szCs w:val="22"/>
        </w:rPr>
      </w:pPr>
    </w:p>
    <w:p w:rsidR="005C261E" w:rsidRPr="00844394" w:rsidRDefault="00B3583F" w:rsidP="00D50A0B">
      <w:pPr>
        <w:pStyle w:val="Akapitzlist"/>
        <w:spacing w:after="0" w:line="276" w:lineRule="auto"/>
        <w:ind w:left="284"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§ 7</w:t>
      </w:r>
      <w:r w:rsidRPr="00844394">
        <w:rPr>
          <w:rFonts w:ascii="Calibri" w:hAnsi="Calibri" w:cs="Calibri"/>
          <w:b/>
          <w:bCs/>
          <w:color w:val="000000"/>
        </w:rPr>
        <w:br/>
      </w:r>
      <w:r w:rsidRPr="00844394">
        <w:rPr>
          <w:rStyle w:val="fontstyle21"/>
          <w:rFonts w:ascii="Calibri" w:hAnsi="Calibri" w:cs="Calibri"/>
          <w:sz w:val="22"/>
          <w:szCs w:val="22"/>
        </w:rPr>
        <w:t>WYNAGRODZENIE</w:t>
      </w:r>
    </w:p>
    <w:p w:rsidR="005C261E" w:rsidRPr="00844394" w:rsidRDefault="00517D0E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>
        <w:rPr>
          <w:rStyle w:val="fontstyle01"/>
          <w:rFonts w:ascii="Calibri" w:hAnsi="Calibri" w:cs="Calibri"/>
          <w:sz w:val="22"/>
          <w:szCs w:val="22"/>
        </w:rPr>
        <w:t>Maksymalna wartość umowy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wynosi: </w:t>
      </w:r>
      <w:r w:rsidR="0021199C">
        <w:rPr>
          <w:rStyle w:val="fontstyle01"/>
          <w:rFonts w:ascii="Calibri" w:hAnsi="Calibri" w:cs="Calibri"/>
          <w:sz w:val="22"/>
          <w:szCs w:val="22"/>
        </w:rPr>
        <w:t>...........................</w:t>
      </w:r>
      <w:r w:rsidR="00C41D4B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zł brutto (słownie zł: </w:t>
      </w:r>
      <w:r w:rsidR="0021199C">
        <w:rPr>
          <w:rStyle w:val="fontstyle01"/>
          <w:rFonts w:ascii="Calibri" w:hAnsi="Calibri" w:cs="Calibri"/>
          <w:sz w:val="22"/>
          <w:szCs w:val="22"/>
        </w:rPr>
        <w:t>............................................................</w:t>
      </w:r>
      <w:r w:rsidR="00C41D4B">
        <w:rPr>
          <w:rStyle w:val="fontstyle01"/>
          <w:rFonts w:ascii="Calibri" w:hAnsi="Calibri" w:cs="Calibri"/>
          <w:sz w:val="22"/>
          <w:szCs w:val="22"/>
        </w:rPr>
        <w:t>/</w:t>
      </w:r>
      <w:r w:rsidR="0021199C">
        <w:rPr>
          <w:rStyle w:val="fontstyle01"/>
          <w:rFonts w:ascii="Calibri" w:hAnsi="Calibri" w:cs="Calibri"/>
          <w:sz w:val="22"/>
          <w:szCs w:val="22"/>
        </w:rPr>
        <w:t>00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),</w:t>
      </w:r>
      <w:r w:rsidR="00C41D4B">
        <w:rPr>
          <w:rFonts w:ascii="Calibri" w:hAnsi="Calibri" w:cs="Calibri"/>
          <w:color w:val="000000"/>
        </w:rPr>
        <w:t xml:space="preserve">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>wg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cen jednostkow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>ych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zawart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>ych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 w załączniku nr 1 do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5C261E" w:rsidRPr="00C41D4B" w:rsidRDefault="00FA7506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C41D4B">
        <w:t>Za dzień zapłaty uznaje się datę uznania rachunku bankowego Wykonawcy.</w:t>
      </w:r>
    </w:p>
    <w:p w:rsidR="005C261E" w:rsidRPr="0044763A" w:rsidRDefault="00B3583F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Zapłata należności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 z tytułu wykonania Przedmiotu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następować będzie w formie przelewu na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konto Wykonawcy wskazane na fakturze w terminie do </w:t>
      </w:r>
      <w:r w:rsidR="008D4AB4">
        <w:rPr>
          <w:rStyle w:val="fontstyle21"/>
          <w:rFonts w:ascii="Calibri" w:hAnsi="Calibri" w:cs="Calibri"/>
          <w:sz w:val="22"/>
          <w:szCs w:val="22"/>
        </w:rPr>
        <w:t>30</w:t>
      </w:r>
      <w:r w:rsidRPr="00844394">
        <w:rPr>
          <w:rStyle w:val="fontstyle21"/>
          <w:rFonts w:ascii="Calibri" w:hAnsi="Calibri" w:cs="Calibri"/>
          <w:sz w:val="22"/>
          <w:szCs w:val="22"/>
        </w:rPr>
        <w:t xml:space="preserve"> dni </w:t>
      </w:r>
      <w:r w:rsidRPr="00844394">
        <w:rPr>
          <w:rStyle w:val="fontstyle01"/>
          <w:rFonts w:ascii="Calibri" w:hAnsi="Calibri" w:cs="Calibri"/>
          <w:sz w:val="22"/>
          <w:szCs w:val="22"/>
        </w:rPr>
        <w:t>od daty doręczenia prawidłowo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wystawionej faktury, Wykonawca jest zobowiązany do wystawi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ania faktury VAT </w:t>
      </w:r>
      <w:r w:rsidR="0044763A" w:rsidRPr="0044763A">
        <w:rPr>
          <w:rStyle w:val="fontstyle01"/>
          <w:rFonts w:ascii="Calibri" w:hAnsi="Calibri" w:cs="Calibri"/>
          <w:sz w:val="22"/>
          <w:szCs w:val="22"/>
        </w:rPr>
        <w:t>według</w:t>
      </w:r>
      <w:r w:rsidR="00D93E18" w:rsidRPr="0044763A">
        <w:rPr>
          <w:rStyle w:val="fontstyle01"/>
          <w:rFonts w:ascii="Calibri" w:hAnsi="Calibri" w:cs="Calibri"/>
          <w:color w:val="FF0000"/>
          <w:sz w:val="22"/>
          <w:szCs w:val="22"/>
        </w:rPr>
        <w:t xml:space="preserve"> </w:t>
      </w:r>
      <w:r w:rsidR="00D93E18" w:rsidRPr="0044763A">
        <w:rPr>
          <w:rStyle w:val="fontstyle01"/>
          <w:rFonts w:ascii="Calibri" w:hAnsi="Calibri" w:cs="Calibri"/>
          <w:color w:val="auto"/>
          <w:sz w:val="22"/>
          <w:szCs w:val="22"/>
        </w:rPr>
        <w:t>okresu rozliczeniowego stosowanego przez OSD</w:t>
      </w:r>
      <w:r w:rsidR="00AB2C0C" w:rsidRPr="0044763A">
        <w:rPr>
          <w:rStyle w:val="fontstyle01"/>
          <w:rFonts w:ascii="Calibri" w:hAnsi="Calibri" w:cs="Calibri"/>
          <w:color w:val="auto"/>
          <w:sz w:val="22"/>
          <w:szCs w:val="22"/>
        </w:rPr>
        <w:t xml:space="preserve">. </w:t>
      </w:r>
    </w:p>
    <w:p w:rsidR="005C261E" w:rsidRPr="00844394" w:rsidRDefault="00B3583F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 Wykonawca nie może, pod rygorem nieważności, bez uprzedniej pisemnej zgody Zamawiającego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przenieść wierzyteln</w:t>
      </w:r>
      <w:r w:rsidR="00F30636">
        <w:rPr>
          <w:rStyle w:val="fontstyle01"/>
          <w:rFonts w:ascii="Calibri" w:hAnsi="Calibri" w:cs="Calibri"/>
          <w:sz w:val="22"/>
          <w:szCs w:val="22"/>
        </w:rPr>
        <w:t>ości wynikających z niniejszej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na osoby trzecie.</w:t>
      </w:r>
    </w:p>
    <w:p w:rsidR="005C261E" w:rsidRPr="00844394" w:rsidRDefault="00B3583F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poza zakazem zbywania wierzytelno</w:t>
      </w:r>
      <w:r w:rsidR="00F30636">
        <w:rPr>
          <w:rStyle w:val="fontstyle01"/>
          <w:rFonts w:ascii="Calibri" w:hAnsi="Calibri" w:cs="Calibri"/>
          <w:sz w:val="22"/>
          <w:szCs w:val="22"/>
        </w:rPr>
        <w:t>ści, wynikających z niniejszej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nie może bez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uprzedniej pisemnej zgody Zamawiającego uzyskiwać dodatkowego ubezpieczenia, gwarancji lub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poręczenia spłaty tych wierzytelności od podmiotów trzecich. Zamawiający potwierdza, że zawieranie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takich umów naraża go na dodatkowe, wysokie koszty związane z po</w:t>
      </w:r>
      <w:r w:rsidR="008D4AB4">
        <w:rPr>
          <w:rStyle w:val="fontstyle01"/>
          <w:rFonts w:ascii="Calibri" w:hAnsi="Calibri" w:cs="Calibri"/>
          <w:sz w:val="22"/>
          <w:szCs w:val="22"/>
        </w:rPr>
        <w:t>nad</w:t>
      </w:r>
      <w:r w:rsidRPr="00844394">
        <w:rPr>
          <w:rStyle w:val="fontstyle01"/>
          <w:rFonts w:ascii="Calibri" w:hAnsi="Calibri" w:cs="Calibri"/>
          <w:sz w:val="22"/>
          <w:szCs w:val="22"/>
        </w:rPr>
        <w:t>standardowymi czynnościami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administracyjnymi i księgowymi, niezbędnymi do obsługi takich umów.</w:t>
      </w:r>
    </w:p>
    <w:p w:rsidR="005C261E" w:rsidRPr="00844394" w:rsidRDefault="00F30636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>
        <w:rPr>
          <w:rStyle w:val="fontstyle01"/>
          <w:rFonts w:ascii="Calibri" w:hAnsi="Calibri" w:cs="Calibri"/>
          <w:sz w:val="22"/>
          <w:szCs w:val="22"/>
        </w:rPr>
        <w:t>Wykonawca przy realizacji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 zobowiązuje posługiwać się rachunkiem rozliczeniowym, o którym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mowa w art. 49 ust. 1 pkt 1 ustawy z dnia 29 sierpnia 1997r. Prawo Bankowe (tekst jedn.: Dz. U. z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2021r., poz. 2439 ze zm.) zawartym w wykazie podmiotów, o którym mowa w art. 96b ust. 1 ustawy z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dnia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br/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11 marca 2004r. o podatku od towarów i usług (tekst jedn.: Dz. U. z 2021r., poz. 685 ze zm.).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W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przypadku braku rachunku bankowego na Białej Liście Podatników VAT płatność za fakturę zostanie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wstrzymana do momentu wyjaśnienia bez konsekwencji nie</w:t>
      </w:r>
      <w:r w:rsidR="00844394" w:rsidRPr="00844394">
        <w:rPr>
          <w:rStyle w:val="fontstyle01"/>
          <w:rFonts w:ascii="Calibri" w:hAnsi="Calibri" w:cs="Calibri"/>
          <w:sz w:val="22"/>
          <w:szCs w:val="22"/>
        </w:rPr>
        <w:t xml:space="preserve">dotrzymania przez </w:t>
      </w:r>
      <w:r w:rsidR="008D4AB4">
        <w:rPr>
          <w:rStyle w:val="fontstyle01"/>
          <w:rFonts w:ascii="Calibri" w:hAnsi="Calibri" w:cs="Calibri"/>
          <w:sz w:val="22"/>
          <w:szCs w:val="22"/>
        </w:rPr>
        <w:t>Z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amawiającego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terminu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 jej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płatności.</w:t>
      </w:r>
    </w:p>
    <w:p w:rsidR="005C261E" w:rsidRPr="00844394" w:rsidRDefault="00B3583F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wyraża zgodę na przesyłanie faktur, duplikatów tych faktur oraz ich korekt</w:t>
      </w:r>
      <w:r w:rsidR="00C41D4B">
        <w:rPr>
          <w:rStyle w:val="fontstyle01"/>
          <w:rFonts w:ascii="Calibri" w:hAnsi="Calibri" w:cs="Calibri"/>
          <w:sz w:val="22"/>
          <w:szCs w:val="22"/>
        </w:rPr>
        <w:t>,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a także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wszelkich pism i dokumentów związanych z dochodzeniem nal</w:t>
      </w:r>
      <w:r w:rsidR="00F30636">
        <w:rPr>
          <w:rStyle w:val="fontstyle01"/>
          <w:rFonts w:ascii="Calibri" w:hAnsi="Calibri" w:cs="Calibri"/>
          <w:sz w:val="22"/>
          <w:szCs w:val="22"/>
        </w:rPr>
        <w:t>eżności dotyczących niniejszej u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mowy,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br/>
      </w:r>
      <w:r w:rsidR="008D4AB4">
        <w:rPr>
          <w:rStyle w:val="fontstyle01"/>
          <w:rFonts w:ascii="Calibri" w:hAnsi="Calibri" w:cs="Calibri"/>
          <w:sz w:val="22"/>
          <w:szCs w:val="22"/>
        </w:rPr>
        <w:t xml:space="preserve">drogą </w:t>
      </w:r>
      <w:r w:rsidRPr="00844394">
        <w:rPr>
          <w:rStyle w:val="fontstyle01"/>
          <w:rFonts w:ascii="Calibri" w:hAnsi="Calibri" w:cs="Calibri"/>
          <w:sz w:val="22"/>
          <w:szCs w:val="22"/>
        </w:rPr>
        <w:t>elektroniczn</w:t>
      </w:r>
      <w:r w:rsidR="008D4AB4">
        <w:rPr>
          <w:rStyle w:val="fontstyle01"/>
          <w:rFonts w:ascii="Calibri" w:hAnsi="Calibri" w:cs="Calibri"/>
          <w:sz w:val="22"/>
          <w:szCs w:val="22"/>
        </w:rPr>
        <w:t>ą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na adres email: </w:t>
      </w:r>
      <w:hyperlink r:id="rId9" w:history="1">
        <w:r w:rsidR="00C41D4B" w:rsidRPr="0017370C">
          <w:rPr>
            <w:rStyle w:val="Hipercze"/>
            <w:rFonts w:ascii="Calibri" w:hAnsi="Calibri" w:cs="Calibri"/>
          </w:rPr>
          <w:t>kancelaria@pupradom.pl</w:t>
        </w:r>
      </w:hyperlink>
      <w:r w:rsidR="00C41D4B">
        <w:rPr>
          <w:rStyle w:val="Hipercze"/>
          <w:rFonts w:ascii="Calibri" w:hAnsi="Calibri" w:cs="Calibri"/>
        </w:rPr>
        <w:t xml:space="preserve">. </w:t>
      </w:r>
      <w:r w:rsidRPr="00844394">
        <w:rPr>
          <w:rStyle w:val="fontstyle01"/>
          <w:rFonts w:ascii="Calibri" w:hAnsi="Calibri" w:cs="Calibri"/>
          <w:sz w:val="22"/>
          <w:szCs w:val="22"/>
        </w:rPr>
        <w:t>Zamawiający zobowiązuje się przyjmować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faktury, o których mowa powyżej, w formie papierowej w przypadku, gdy przeszkody techniczne lub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formalne uniemożliwiają przesłanie faktur drogą elektroniczną.</w:t>
      </w:r>
    </w:p>
    <w:p w:rsidR="005C261E" w:rsidRPr="00844394" w:rsidRDefault="00B3583F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 przypadku wystawienia faktury w formie pisemnej, prawidłowo wystawiona faktura powinna być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doręczona do Kancelarii 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Powiatowego Urzędu Pracy w Radomiu </w:t>
      </w:r>
      <w:r w:rsidRPr="00844394">
        <w:rPr>
          <w:rStyle w:val="fontstyle01"/>
          <w:rFonts w:ascii="Calibri" w:hAnsi="Calibri" w:cs="Calibri"/>
          <w:sz w:val="22"/>
          <w:szCs w:val="22"/>
        </w:rPr>
        <w:t>w godzinach od 07: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>30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do 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>15.30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w dni robocze.</w:t>
      </w:r>
    </w:p>
    <w:p w:rsidR="005C261E" w:rsidRPr="00844394" w:rsidRDefault="00B3583F" w:rsidP="0051614B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Zamawiającemu przysługiwać będzie prawo do złożenia reklamacji w przypadku niezgodnej</w:t>
      </w:r>
      <w:r w:rsidRPr="00844394">
        <w:rPr>
          <w:rFonts w:ascii="Calibri" w:hAnsi="Calibri" w:cs="Calibri"/>
          <w:color w:val="000000"/>
        </w:rPr>
        <w:br/>
      </w:r>
      <w:r w:rsidR="00F30636">
        <w:rPr>
          <w:rStyle w:val="fontstyle01"/>
          <w:rFonts w:ascii="Calibri" w:hAnsi="Calibri" w:cs="Calibri"/>
          <w:sz w:val="22"/>
          <w:szCs w:val="22"/>
        </w:rPr>
        <w:t>z warunkami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realizacji obowiązków Wykonawcy.</w:t>
      </w:r>
    </w:p>
    <w:p w:rsidR="00453AEE" w:rsidRDefault="00453AEE" w:rsidP="000155A7">
      <w:pPr>
        <w:pStyle w:val="Akapitzlist"/>
        <w:numPr>
          <w:ilvl w:val="0"/>
          <w:numId w:val="6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453AEE">
        <w:rPr>
          <w:rStyle w:val="fontstyle01"/>
          <w:rFonts w:ascii="Calibri" w:hAnsi="Calibri" w:cs="Calibri"/>
          <w:sz w:val="22"/>
          <w:szCs w:val="22"/>
        </w:rPr>
        <w:lastRenderedPageBreak/>
        <w:t xml:space="preserve">W przypadku złożenia </w:t>
      </w:r>
      <w:r w:rsidR="001F4BB4" w:rsidRPr="00453AEE">
        <w:rPr>
          <w:rStyle w:val="fontstyle01"/>
          <w:rFonts w:ascii="Calibri" w:hAnsi="Calibri" w:cs="Calibri"/>
          <w:sz w:val="22"/>
          <w:szCs w:val="22"/>
        </w:rPr>
        <w:t>reklamacji</w:t>
      </w:r>
      <w:r w:rsidRPr="00453AEE">
        <w:rPr>
          <w:rStyle w:val="fontstyle01"/>
          <w:rFonts w:ascii="Calibri" w:hAnsi="Calibri" w:cs="Calibri"/>
          <w:sz w:val="22"/>
          <w:szCs w:val="22"/>
        </w:rPr>
        <w:t xml:space="preserve"> wykonawca niezwłocznie nie później niż w terminie </w:t>
      </w:r>
      <w:r w:rsidR="00FD3F9B">
        <w:rPr>
          <w:rStyle w:val="fontstyle01"/>
          <w:rFonts w:ascii="Calibri" w:hAnsi="Calibri" w:cs="Calibri"/>
          <w:sz w:val="22"/>
          <w:szCs w:val="22"/>
        </w:rPr>
        <w:t>14</w:t>
      </w:r>
      <w:r w:rsidRPr="00453AEE">
        <w:rPr>
          <w:rStyle w:val="fontstyle01"/>
          <w:rFonts w:ascii="Calibri" w:hAnsi="Calibri" w:cs="Calibri"/>
          <w:sz w:val="22"/>
          <w:szCs w:val="22"/>
        </w:rPr>
        <w:t xml:space="preserve"> dni od daty dostarczenia reklamacji wystawi i dostarczy zamawi</w:t>
      </w:r>
      <w:r w:rsidR="001F4BB4">
        <w:rPr>
          <w:rStyle w:val="fontstyle01"/>
          <w:rFonts w:ascii="Calibri" w:hAnsi="Calibri" w:cs="Calibri"/>
          <w:sz w:val="22"/>
          <w:szCs w:val="22"/>
        </w:rPr>
        <w:t>a</w:t>
      </w:r>
      <w:r w:rsidRPr="00453AEE">
        <w:rPr>
          <w:rStyle w:val="fontstyle01"/>
          <w:rFonts w:ascii="Calibri" w:hAnsi="Calibri" w:cs="Calibri"/>
          <w:sz w:val="22"/>
          <w:szCs w:val="22"/>
        </w:rPr>
        <w:t>j</w:t>
      </w:r>
      <w:r w:rsidR="001F4BB4">
        <w:rPr>
          <w:rStyle w:val="fontstyle01"/>
          <w:rFonts w:ascii="Calibri" w:hAnsi="Calibri" w:cs="Calibri"/>
          <w:sz w:val="22"/>
          <w:szCs w:val="22"/>
        </w:rPr>
        <w:t>ą</w:t>
      </w:r>
      <w:r w:rsidRPr="00453AEE">
        <w:rPr>
          <w:rStyle w:val="fontstyle01"/>
          <w:rFonts w:ascii="Calibri" w:hAnsi="Calibri" w:cs="Calibri"/>
          <w:sz w:val="22"/>
          <w:szCs w:val="22"/>
        </w:rPr>
        <w:t>cemu fakturę koryguj</w:t>
      </w:r>
      <w:r w:rsidR="001F4BB4">
        <w:rPr>
          <w:rStyle w:val="fontstyle01"/>
          <w:rFonts w:ascii="Calibri" w:hAnsi="Calibri" w:cs="Calibri"/>
          <w:sz w:val="22"/>
          <w:szCs w:val="22"/>
        </w:rPr>
        <w:t>ą</w:t>
      </w:r>
      <w:r w:rsidRPr="00453AEE">
        <w:rPr>
          <w:rStyle w:val="fontstyle01"/>
          <w:rFonts w:ascii="Calibri" w:hAnsi="Calibri" w:cs="Calibri"/>
          <w:sz w:val="22"/>
          <w:szCs w:val="22"/>
        </w:rPr>
        <w:t>c</w:t>
      </w:r>
      <w:r w:rsidR="001F4BB4">
        <w:rPr>
          <w:rStyle w:val="fontstyle01"/>
          <w:rFonts w:ascii="Calibri" w:hAnsi="Calibri" w:cs="Calibri"/>
          <w:sz w:val="22"/>
          <w:szCs w:val="22"/>
        </w:rPr>
        <w:t>ą</w:t>
      </w:r>
      <w:r w:rsidRPr="00453AEE">
        <w:rPr>
          <w:rStyle w:val="fontstyle01"/>
          <w:rFonts w:ascii="Calibri" w:hAnsi="Calibri" w:cs="Calibri"/>
          <w:sz w:val="22"/>
          <w:szCs w:val="22"/>
        </w:rPr>
        <w:t xml:space="preserve"> a powstał</w:t>
      </w:r>
      <w:r w:rsidR="001F4BB4">
        <w:rPr>
          <w:rStyle w:val="fontstyle01"/>
          <w:rFonts w:ascii="Calibri" w:hAnsi="Calibri" w:cs="Calibri"/>
          <w:sz w:val="22"/>
          <w:szCs w:val="22"/>
        </w:rPr>
        <w:t xml:space="preserve">ą </w:t>
      </w:r>
      <w:r w:rsidRPr="00453AEE">
        <w:rPr>
          <w:rStyle w:val="fontstyle01"/>
          <w:rFonts w:ascii="Calibri" w:hAnsi="Calibri" w:cs="Calibri"/>
          <w:sz w:val="22"/>
          <w:szCs w:val="22"/>
        </w:rPr>
        <w:t>nadpłatę zwróci na rachunek bankowy zamawi</w:t>
      </w:r>
      <w:r w:rsidR="001F4BB4">
        <w:rPr>
          <w:rStyle w:val="fontstyle01"/>
          <w:rFonts w:ascii="Calibri" w:hAnsi="Calibri" w:cs="Calibri"/>
          <w:sz w:val="22"/>
          <w:szCs w:val="22"/>
        </w:rPr>
        <w:t>a</w:t>
      </w:r>
      <w:r w:rsidRPr="00453AEE">
        <w:rPr>
          <w:rStyle w:val="fontstyle01"/>
          <w:rFonts w:ascii="Calibri" w:hAnsi="Calibri" w:cs="Calibri"/>
          <w:sz w:val="22"/>
          <w:szCs w:val="22"/>
        </w:rPr>
        <w:t>j</w:t>
      </w:r>
      <w:r w:rsidR="001F4BB4">
        <w:rPr>
          <w:rStyle w:val="fontstyle01"/>
          <w:rFonts w:ascii="Calibri" w:hAnsi="Calibri" w:cs="Calibri"/>
          <w:sz w:val="22"/>
          <w:szCs w:val="22"/>
        </w:rPr>
        <w:t>ą</w:t>
      </w:r>
      <w:r w:rsidRPr="00453AEE">
        <w:rPr>
          <w:rStyle w:val="fontstyle01"/>
          <w:rFonts w:ascii="Calibri" w:hAnsi="Calibri" w:cs="Calibri"/>
          <w:sz w:val="22"/>
          <w:szCs w:val="22"/>
        </w:rPr>
        <w:t>cemu.</w:t>
      </w:r>
    </w:p>
    <w:p w:rsidR="000155A7" w:rsidRPr="00006D28" w:rsidRDefault="000155A7" w:rsidP="000155A7">
      <w:pPr>
        <w:spacing w:after="0"/>
        <w:jc w:val="center"/>
        <w:rPr>
          <w:b/>
          <w:bCs/>
        </w:rPr>
      </w:pPr>
      <w:r w:rsidRPr="00006D28">
        <w:rPr>
          <w:b/>
          <w:bCs/>
        </w:rPr>
        <w:t>§8</w:t>
      </w:r>
    </w:p>
    <w:p w:rsidR="000155A7" w:rsidRPr="00006D28" w:rsidRDefault="003B2AD1" w:rsidP="00F26C4B">
      <w:pPr>
        <w:spacing w:after="0"/>
        <w:jc w:val="center"/>
        <w:rPr>
          <w:b/>
          <w:bCs/>
        </w:rPr>
      </w:pPr>
      <w:r w:rsidRPr="00006D28">
        <w:rPr>
          <w:b/>
          <w:bCs/>
        </w:rPr>
        <w:t>WALORYZACJA WYNAGRODZENIA</w:t>
      </w:r>
    </w:p>
    <w:p w:rsidR="00633741" w:rsidRPr="00006D28" w:rsidRDefault="000155A7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W przypadku zmian cen materiałów lub kosztów związanych z realizacją Umowy w rozumieniu art. 439 ust. 1 ustawy PZP Strona ma prawo do wystąpienia o waloryzację </w:t>
      </w:r>
      <w:r w:rsidR="00F26C4B">
        <w:t xml:space="preserve">wynagrodzenia, </w:t>
      </w:r>
      <w:r w:rsidRPr="00006D28">
        <w:t>o którym mowa</w:t>
      </w:r>
      <w:r w:rsidR="00F26C4B">
        <w:br/>
      </w:r>
      <w:r w:rsidRPr="00006D28">
        <w:t>w §</w:t>
      </w:r>
      <w:r w:rsidR="00006D28">
        <w:t xml:space="preserve"> 6 i </w:t>
      </w:r>
      <w:r w:rsidR="00633741" w:rsidRPr="00006D28">
        <w:t>7</w:t>
      </w:r>
      <w:r w:rsidRPr="00006D28">
        <w:t xml:space="preserve"> ust. 1 Umowy na zasadach określonych poniżej. </w:t>
      </w:r>
    </w:p>
    <w:p w:rsidR="00633741" w:rsidRPr="00006D28" w:rsidRDefault="000155A7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Przez zmianę ceny materiałów lub kosztów rozumie się wzrost odpowiednio cen lub kosztów, jak </w:t>
      </w:r>
      <w:r w:rsidR="00633741" w:rsidRPr="00006D28">
        <w:t>również</w:t>
      </w:r>
      <w:r w:rsidRPr="00006D28">
        <w:t xml:space="preserve"> ich obniżenie, względem ceny lub koszt</w:t>
      </w:r>
      <w:r w:rsidR="008C6CE4" w:rsidRPr="00006D28">
        <w:t>ów</w:t>
      </w:r>
      <w:r w:rsidRPr="00006D28">
        <w:t xml:space="preserve"> przyjętych w celu ustalenia wynagrodzenia </w:t>
      </w:r>
      <w:r w:rsidR="00633741" w:rsidRPr="00006D28">
        <w:t>Wykonawcy</w:t>
      </w:r>
      <w:r w:rsidRPr="00006D28">
        <w:t xml:space="preserve"> zawartego w Umowie. </w:t>
      </w:r>
    </w:p>
    <w:p w:rsidR="008C6CE4" w:rsidRPr="00006D28" w:rsidRDefault="008C6CE4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>Wykonawca jest obowiązany do niezwłocznego, nie później niż 7 dni od daty zaistnienia zmiany, powiadomienia na piśmie Zamawiającego o każdej obniżce cen lub kosztów względem cen lub koszt</w:t>
      </w:r>
      <w:r w:rsidR="00FD3F9B">
        <w:t>ów</w:t>
      </w:r>
      <w:r w:rsidRPr="00006D28">
        <w:t xml:space="preserve"> przyjętych w celu ustalenia wynagrodzenia Wykonawcy zawartego w Umowie</w:t>
      </w:r>
      <w:r w:rsidR="00FD3F9B">
        <w:t>.</w:t>
      </w:r>
    </w:p>
    <w:p w:rsidR="000155A7" w:rsidRPr="00006D28" w:rsidRDefault="000155A7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Na wniosek </w:t>
      </w:r>
      <w:r w:rsidR="00633741" w:rsidRPr="00006D28">
        <w:t>Strony</w:t>
      </w:r>
      <w:r w:rsidRPr="00006D28">
        <w:t xml:space="preserve"> wynagrodzenie będzie waloryzowane w przypadku zmiany stawek i cen</w:t>
      </w:r>
      <w:r w:rsidR="00633741" w:rsidRPr="00006D28">
        <w:t xml:space="preserve"> przedmiotu umowy</w:t>
      </w:r>
      <w:r w:rsidRPr="00006D28">
        <w:t xml:space="preserve"> określonych w zatwierdzonych taryfach i cennikach, wynikających z przepisów </w:t>
      </w:r>
      <w:r w:rsidR="00633741" w:rsidRPr="00006D28">
        <w:t>powszechnie obowiązującego prawa a w szczególności</w:t>
      </w:r>
      <w:r w:rsidRPr="00006D28">
        <w:t xml:space="preserve"> z uwzględnieniem ustawy z dnia 10.04.1997 </w:t>
      </w:r>
      <w:proofErr w:type="gramStart"/>
      <w:r w:rsidRPr="00006D28">
        <w:t>r</w:t>
      </w:r>
      <w:proofErr w:type="gramEnd"/>
      <w:r w:rsidRPr="00006D28">
        <w:t xml:space="preserve">. Prawo energetyczne (Dz. U. z 2022 r., poz. 1385 z </w:t>
      </w:r>
      <w:proofErr w:type="spellStart"/>
      <w:r w:rsidRPr="00006D28">
        <w:t>późn</w:t>
      </w:r>
      <w:proofErr w:type="spellEnd"/>
      <w:r w:rsidRPr="00006D28">
        <w:t xml:space="preserve">. zm.) oraz ustawy z dnia 27.10.2022 r. o środkach nadzwyczajnych mających na celu ograniczenie wysokości cen energii elektrycznej oraz wsparciu niektórych odbiorców w 2023 roku (Dz. U. z 2022 r., poz. 2243 z </w:t>
      </w:r>
      <w:proofErr w:type="spellStart"/>
      <w:r w:rsidRPr="00006D28">
        <w:t>późn</w:t>
      </w:r>
      <w:proofErr w:type="spellEnd"/>
      <w:r w:rsidRPr="00006D28">
        <w:t xml:space="preserve">. zm.), na którą to zmianę </w:t>
      </w:r>
      <w:r w:rsidR="00633741" w:rsidRPr="00006D28">
        <w:t>Strony</w:t>
      </w:r>
      <w:r w:rsidRPr="00006D28">
        <w:t xml:space="preserve"> nie miał</w:t>
      </w:r>
      <w:r w:rsidR="00633741" w:rsidRPr="00006D28">
        <w:t>y</w:t>
      </w:r>
      <w:r w:rsidRPr="00006D28">
        <w:t xml:space="preserve"> wpływu.</w:t>
      </w:r>
    </w:p>
    <w:p w:rsidR="008C6CE4" w:rsidRPr="00006D28" w:rsidRDefault="008C6CE4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>Zamawiający jako dysponent środków publicznych i będąc odpowiedzialnym za ich właściwe wykorzystanie, jest uprawniony do wystąpienia o waloryzację wynagrodzenia, o którym mowa w §</w:t>
      </w:r>
      <w:r w:rsidR="00F26C4B">
        <w:t xml:space="preserve"> 6 i </w:t>
      </w:r>
      <w:r w:rsidRPr="00006D28">
        <w:t xml:space="preserve">7 ust. 1 niniejszej umowy, w sytuacji, kiedy doszło do obniżenia cen lub kosztów przyjętych w celu ustalenia wynagrodzenia Wykonawcy zawartego w Umowie. </w:t>
      </w:r>
    </w:p>
    <w:p w:rsidR="008C6CE4" w:rsidRPr="00006D28" w:rsidRDefault="008C6CE4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>Zamawiający występuje do Wykonawcy o dokonanie waloryzacji wynagrodzenia, o którym mowa w §</w:t>
      </w:r>
      <w:r w:rsidR="00006D28">
        <w:t xml:space="preserve"> 6 </w:t>
      </w:r>
      <w:r w:rsidR="00FD3F9B">
        <w:br/>
      </w:r>
      <w:r w:rsidR="00006D28">
        <w:t xml:space="preserve">i </w:t>
      </w:r>
      <w:r w:rsidRPr="00006D28">
        <w:t xml:space="preserve">7 ust. 1 niniejszej </w:t>
      </w:r>
      <w:r w:rsidR="00CE1414" w:rsidRPr="00006D28">
        <w:t>U</w:t>
      </w:r>
      <w:r w:rsidRPr="00006D28">
        <w:t xml:space="preserve">mowy niezwłocznie, nie później niż w terminie 7 dni od daty </w:t>
      </w:r>
      <w:r w:rsidR="00EC1997">
        <w:t>otrzymania informacji</w:t>
      </w:r>
      <w:r w:rsidR="00D973CA">
        <w:br/>
      </w:r>
      <w:r w:rsidR="00CE1414" w:rsidRPr="00006D28">
        <w:t xml:space="preserve"> o dokonaniu obniżki cen lub kosztów względem cen lub koszt</w:t>
      </w:r>
      <w:r w:rsidR="00DB6A5C">
        <w:t>ów</w:t>
      </w:r>
      <w:r w:rsidR="00CE1414" w:rsidRPr="00006D28">
        <w:t xml:space="preserve"> przyjętych w celu ustalenia wynagrodzenia Wykonawcy zawartego w Umowie.</w:t>
      </w:r>
      <w:r w:rsidRPr="00006D28">
        <w:t xml:space="preserve"> </w:t>
      </w:r>
    </w:p>
    <w:p w:rsidR="00CE1414" w:rsidRPr="00006D28" w:rsidRDefault="00CE1414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W przypadku niezrealizowania obowiązku wskazanego w §8 ust. 3 niniejszej Umowy Zamawiający występuje do </w:t>
      </w:r>
      <w:r w:rsidR="00EC1997">
        <w:t>W</w:t>
      </w:r>
      <w:r w:rsidRPr="00006D28">
        <w:t>ykonawcy o dokonanie waloryzacji wynagrodzenia, o którym mowa w §</w:t>
      </w:r>
      <w:r w:rsidR="00006D28">
        <w:t xml:space="preserve"> 6 i </w:t>
      </w:r>
      <w:r w:rsidRPr="00006D28">
        <w:t xml:space="preserve">7 ust. 1 Umowy, niezwłocznie po powzięciu informacji o ustawowej zmianie wysokości cen lub kosztów ponoszonych przez Wykonawcę w związku z realizacją niniejszej umowy. </w:t>
      </w:r>
    </w:p>
    <w:p w:rsidR="00CE1414" w:rsidRPr="00006D28" w:rsidRDefault="00CE1414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>W przypadku dokonania waloryzacji na wniosek Zamawiającego jest nią objęta cena dostawy przedmiotu zamówienia od daty wejścia w życie przepisów prawa nakładających na Wykonawcę obowiązek wprowadzenia ceny obniżonej w stosunku do tej, która została wskazana w §</w:t>
      </w:r>
      <w:r w:rsidR="00006D28">
        <w:t xml:space="preserve"> 6 i </w:t>
      </w:r>
      <w:r w:rsidRPr="00006D28">
        <w:t>7 ust. 1 niniejszej umowy.</w:t>
      </w:r>
    </w:p>
    <w:p w:rsidR="000155A7" w:rsidRPr="00006D28" w:rsidRDefault="00E10D12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>Wykonawca</w:t>
      </w:r>
      <w:r w:rsidR="000155A7" w:rsidRPr="00006D28">
        <w:t xml:space="preserve"> ma prawo do wystąpienia o waloryzację wynagrodzenia, o któr</w:t>
      </w:r>
      <w:r w:rsidRPr="00006D28">
        <w:t>ym</w:t>
      </w:r>
      <w:r w:rsidR="000155A7" w:rsidRPr="00006D28">
        <w:t xml:space="preserve"> mowa w </w:t>
      </w:r>
      <w:r w:rsidRPr="00006D28">
        <w:t>§</w:t>
      </w:r>
      <w:r w:rsidR="00F26C4B">
        <w:t xml:space="preserve"> 6</w:t>
      </w:r>
      <w:r w:rsidR="00006D28">
        <w:t xml:space="preserve"> i </w:t>
      </w:r>
      <w:r w:rsidRPr="00006D28">
        <w:t>7</w:t>
      </w:r>
      <w:r w:rsidR="000155A7" w:rsidRPr="00006D28">
        <w:t xml:space="preserve"> ust. 1 Umowy przy łącznym spełnieniu następujących postanowień:</w:t>
      </w:r>
    </w:p>
    <w:p w:rsidR="00E10D12" w:rsidRPr="00006D28" w:rsidRDefault="000155A7" w:rsidP="00F26C4B">
      <w:pPr>
        <w:pStyle w:val="Akapitzlist"/>
        <w:numPr>
          <w:ilvl w:val="0"/>
          <w:numId w:val="40"/>
        </w:numPr>
        <w:tabs>
          <w:tab w:val="left" w:pos="1164"/>
        </w:tabs>
        <w:ind w:left="284" w:right="-567" w:hanging="284"/>
        <w:jc w:val="both"/>
      </w:pPr>
      <w:proofErr w:type="gramStart"/>
      <w:r w:rsidRPr="00006D28">
        <w:t>waloryzacja</w:t>
      </w:r>
      <w:proofErr w:type="gramEnd"/>
      <w:r w:rsidRPr="00006D28">
        <w:t xml:space="preserve"> nastąpi na wniosek </w:t>
      </w:r>
      <w:r w:rsidR="00E10D12" w:rsidRPr="00006D28">
        <w:t xml:space="preserve">Wykonawcy </w:t>
      </w:r>
      <w:r w:rsidRPr="00006D28">
        <w:t xml:space="preserve">złożony po upływie </w:t>
      </w:r>
      <w:r w:rsidR="00E10D12" w:rsidRPr="00006D28">
        <w:t xml:space="preserve">odpowiednio – pierwszy raz </w:t>
      </w:r>
      <w:r w:rsidR="00006D28">
        <w:t>–</w:t>
      </w:r>
      <w:r w:rsidR="00E10D12" w:rsidRPr="00006D28">
        <w:t xml:space="preserve"> </w:t>
      </w:r>
      <w:r w:rsidR="00006D28">
        <w:t xml:space="preserve">po upływie </w:t>
      </w:r>
      <w:r w:rsidR="00E10D12" w:rsidRPr="00006D28">
        <w:t>4</w:t>
      </w:r>
      <w:r w:rsidRPr="00006D28">
        <w:t xml:space="preserve"> miesięcy</w:t>
      </w:r>
      <w:r w:rsidR="00DB6A5C">
        <w:t>,</w:t>
      </w:r>
      <w:r w:rsidR="00E10D12" w:rsidRPr="00006D28">
        <w:t xml:space="preserve"> kolejny raz – po upływie 8 miesięcy</w:t>
      </w:r>
      <w:r w:rsidR="00DB6A5C">
        <w:t>,</w:t>
      </w:r>
      <w:r w:rsidRPr="00006D28">
        <w:t xml:space="preserve"> liczonych odpowiednio od dnia rozpoczęcia świadczenia</w:t>
      </w:r>
      <w:r w:rsidR="00DB6A5C">
        <w:t xml:space="preserve"> usług na podstawie Umowy,</w:t>
      </w:r>
    </w:p>
    <w:p w:rsidR="00E10D12" w:rsidRPr="00006D28" w:rsidRDefault="00E10D12" w:rsidP="00F26C4B">
      <w:pPr>
        <w:pStyle w:val="Akapitzlist"/>
        <w:numPr>
          <w:ilvl w:val="0"/>
          <w:numId w:val="40"/>
        </w:numPr>
        <w:tabs>
          <w:tab w:val="left" w:pos="1164"/>
        </w:tabs>
        <w:ind w:left="284" w:right="-567" w:hanging="284"/>
        <w:jc w:val="both"/>
      </w:pPr>
      <w:r w:rsidRPr="00006D28">
        <w:t>Wykonawca</w:t>
      </w:r>
      <w:r w:rsidR="000155A7" w:rsidRPr="00006D28">
        <w:t xml:space="preserve"> </w:t>
      </w:r>
      <w:r w:rsidRPr="00006D28">
        <w:t>jest uprawniony do wystąpienia</w:t>
      </w:r>
      <w:r w:rsidR="000155A7" w:rsidRPr="00006D28">
        <w:t xml:space="preserve"> z wnioskiem o waloryzacj</w:t>
      </w:r>
      <w:r w:rsidRPr="00006D28">
        <w:t>ę</w:t>
      </w:r>
      <w:r w:rsidR="000155A7" w:rsidRPr="00006D28">
        <w:t xml:space="preserve"> </w:t>
      </w:r>
      <w:r w:rsidRPr="00006D28">
        <w:t>jedynie dwukrotnie przez cały okres</w:t>
      </w:r>
      <w:r w:rsidR="00DB6A5C">
        <w:t xml:space="preserve"> obowiązywania Umowy,</w:t>
      </w:r>
    </w:p>
    <w:p w:rsidR="000155A7" w:rsidRPr="00006D28" w:rsidRDefault="000155A7" w:rsidP="00F26C4B">
      <w:pPr>
        <w:pStyle w:val="Akapitzlist"/>
        <w:numPr>
          <w:ilvl w:val="0"/>
          <w:numId w:val="40"/>
        </w:numPr>
        <w:tabs>
          <w:tab w:val="left" w:pos="1164"/>
        </w:tabs>
        <w:ind w:left="284" w:right="-567" w:hanging="284"/>
        <w:jc w:val="both"/>
      </w:pPr>
      <w:proofErr w:type="gramStart"/>
      <w:r w:rsidRPr="00006D28">
        <w:t>waloryzacją</w:t>
      </w:r>
      <w:proofErr w:type="gramEnd"/>
      <w:r w:rsidRPr="00006D28">
        <w:t xml:space="preserve"> objęte są </w:t>
      </w:r>
      <w:r w:rsidR="00D973CA">
        <w:t>dostawy</w:t>
      </w:r>
      <w:r w:rsidRPr="00006D28">
        <w:t>, których wykonanie rozpoczę</w:t>
      </w:r>
      <w:r w:rsidR="00F26C4B">
        <w:t xml:space="preserve">ło się po dokonaniu waloryzacji </w:t>
      </w:r>
      <w:r w:rsidRPr="00006D28">
        <w:t>wynagrodzenia.</w:t>
      </w:r>
    </w:p>
    <w:p w:rsidR="000155A7" w:rsidRPr="00006D28" w:rsidRDefault="000155A7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Każdorazowo dokonując waloryzacji wynagrodzenia zgodnie z Umową </w:t>
      </w:r>
      <w:r w:rsidR="00E10D12" w:rsidRPr="00006D28">
        <w:t>Wykonawca</w:t>
      </w:r>
      <w:r w:rsidRPr="00006D28">
        <w:t xml:space="preserve"> zobowiązany jest do zmiany wynagrodzenia przysługującego podwykonawcy, z którym zawarł umowę, w zakresie </w:t>
      </w:r>
      <w:r w:rsidRPr="00006D28">
        <w:lastRenderedPageBreak/>
        <w:t>odpowiadającym dokonanym zmianom, o których mowa w ust. 1-3. Postanowienia art. 439 ust. 5 ustawy Prawo zamówień publicznych stosuje się odpowiednio.</w:t>
      </w:r>
    </w:p>
    <w:p w:rsidR="000155A7" w:rsidRPr="00006D28" w:rsidRDefault="000155A7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W zakresie w jakim zmiana wysokości wynagrodzenia należnego </w:t>
      </w:r>
      <w:r w:rsidR="00E10D12" w:rsidRPr="00006D28">
        <w:t>Wykonawcy</w:t>
      </w:r>
      <w:r w:rsidRPr="00006D28">
        <w:t xml:space="preserve"> wynikająca ze zmiany cen materiałów lub kosztów związanych z realizacją Umowy nie jest objęta postanowieniami niniejszego lub innych paragrafów Umowy, </w:t>
      </w:r>
      <w:r w:rsidR="00E10D12" w:rsidRPr="00006D28">
        <w:t>S</w:t>
      </w:r>
      <w:r w:rsidRPr="00006D28">
        <w:t xml:space="preserve">trony przyjmują, że wynagrodzenie określone w Umowie uwzględnia wszelkie wzrosty i spadki cen materiałów lub kosztów związanych z realizacją Umowy przez </w:t>
      </w:r>
      <w:r w:rsidR="00E10D12" w:rsidRPr="00006D28">
        <w:t>Wykonawcę</w:t>
      </w:r>
      <w:r w:rsidRPr="00006D28">
        <w:t>.</w:t>
      </w:r>
    </w:p>
    <w:p w:rsidR="000155A7" w:rsidRPr="00006D28" w:rsidRDefault="000155A7" w:rsidP="00F26C4B">
      <w:pPr>
        <w:pStyle w:val="Akapitzlist"/>
        <w:numPr>
          <w:ilvl w:val="0"/>
          <w:numId w:val="39"/>
        </w:numPr>
        <w:tabs>
          <w:tab w:val="left" w:pos="879"/>
        </w:tabs>
        <w:ind w:left="284" w:right="-567" w:hanging="284"/>
        <w:jc w:val="both"/>
      </w:pPr>
      <w:r w:rsidRPr="00006D28">
        <w:t xml:space="preserve">Łączna zmiana wysokości elementów wynagrodzenia </w:t>
      </w:r>
      <w:r w:rsidR="00E10D12" w:rsidRPr="00006D28">
        <w:t>Wykonawcy</w:t>
      </w:r>
      <w:r w:rsidRPr="00006D28">
        <w:t xml:space="preserve"> za </w:t>
      </w:r>
      <w:r w:rsidR="00D973CA">
        <w:t xml:space="preserve">realizację przedmiotu </w:t>
      </w:r>
      <w:proofErr w:type="gramStart"/>
      <w:r w:rsidR="00D973CA">
        <w:t>niniejszej  Umowy</w:t>
      </w:r>
      <w:proofErr w:type="gramEnd"/>
      <w:r w:rsidR="00E10D12" w:rsidRPr="00006D28">
        <w:t xml:space="preserve">, dokonywana na jego wniosek, </w:t>
      </w:r>
      <w:r w:rsidRPr="00006D28">
        <w:t xml:space="preserve">nie może przekroczyć łącznie 10% wysokości wynagrodzenia, </w:t>
      </w:r>
      <w:r w:rsidR="00AB6C3D">
        <w:br/>
      </w:r>
      <w:r w:rsidRPr="00006D28">
        <w:t>o którym mowa w §</w:t>
      </w:r>
      <w:r w:rsidR="00006D28">
        <w:t xml:space="preserve"> 6 i </w:t>
      </w:r>
      <w:r w:rsidR="00E10D12" w:rsidRPr="00006D28">
        <w:t xml:space="preserve">7 </w:t>
      </w:r>
      <w:r w:rsidRPr="00006D28">
        <w:t>ust. 1 Umowy</w:t>
      </w:r>
      <w:r w:rsidR="00E10D12" w:rsidRPr="00006D28">
        <w:t>.</w:t>
      </w:r>
    </w:p>
    <w:p w:rsidR="000155A7" w:rsidRDefault="00006D28" w:rsidP="005969A8">
      <w:pPr>
        <w:pStyle w:val="Akapitzlist"/>
        <w:numPr>
          <w:ilvl w:val="0"/>
          <w:numId w:val="39"/>
        </w:numPr>
        <w:tabs>
          <w:tab w:val="left" w:pos="499"/>
        </w:tabs>
        <w:ind w:left="284" w:right="-567" w:hanging="284"/>
        <w:jc w:val="both"/>
      </w:pPr>
      <w:r>
        <w:t xml:space="preserve">Zmiany określone w niniejszym paragrafie dokonywane </w:t>
      </w:r>
      <w:proofErr w:type="gramStart"/>
      <w:r>
        <w:t>są  poprzez</w:t>
      </w:r>
      <w:proofErr w:type="gramEnd"/>
      <w:r>
        <w:t xml:space="preserve"> pisemne zawiadomienie jednej ze </w:t>
      </w:r>
      <w:r w:rsidR="001F4BB4">
        <w:t>S</w:t>
      </w:r>
      <w:r>
        <w:t xml:space="preserve">tron ze skutkiem </w:t>
      </w:r>
      <w:r w:rsidR="005969A8">
        <w:t xml:space="preserve">na dzień </w:t>
      </w:r>
      <w:r w:rsidR="00C360AF">
        <w:t xml:space="preserve">wejścia w życie stosownej nowelizacji prawa w tym zakresie. </w:t>
      </w:r>
    </w:p>
    <w:p w:rsidR="005969A8" w:rsidRPr="00006D28" w:rsidRDefault="005969A8" w:rsidP="005969A8">
      <w:pPr>
        <w:pStyle w:val="Akapitzlist"/>
        <w:numPr>
          <w:ilvl w:val="0"/>
          <w:numId w:val="39"/>
        </w:numPr>
        <w:tabs>
          <w:tab w:val="left" w:pos="499"/>
        </w:tabs>
        <w:ind w:left="284" w:right="-567" w:hanging="284"/>
        <w:jc w:val="both"/>
      </w:pPr>
      <w:r>
        <w:t xml:space="preserve"> W przypadku złożenia wniosku w przedmiocie waloryzacji przez </w:t>
      </w:r>
      <w:proofErr w:type="gramStart"/>
      <w:r>
        <w:t>Wykonawcę  aktualizacja</w:t>
      </w:r>
      <w:proofErr w:type="gramEnd"/>
      <w:r>
        <w:t xml:space="preserve"> taryfy następuje  w dniu  otrzymania wskazanego uprzednio pisma przez Zamawiające</w:t>
      </w:r>
      <w:r w:rsidR="00D973CA">
        <w:t xml:space="preserve">go. </w:t>
      </w:r>
      <w:r>
        <w:t xml:space="preserve"> </w:t>
      </w:r>
    </w:p>
    <w:p w:rsidR="005C261E" w:rsidRPr="0021199C" w:rsidRDefault="00B3583F" w:rsidP="0021199C">
      <w:pPr>
        <w:pStyle w:val="Akapitzlist"/>
        <w:spacing w:after="0" w:line="276" w:lineRule="auto"/>
        <w:ind w:left="284" w:right="-567"/>
        <w:jc w:val="center"/>
        <w:rPr>
          <w:rStyle w:val="fontstyle21"/>
          <w:rFonts w:ascii="Calibri" w:hAnsi="Calibri" w:cs="Calibri"/>
          <w:b w:val="0"/>
          <w:bCs w:val="0"/>
          <w:sz w:val="22"/>
          <w:szCs w:val="22"/>
        </w:rPr>
      </w:pPr>
      <w:r w:rsidRPr="0021199C">
        <w:rPr>
          <w:rFonts w:ascii="Calibri" w:hAnsi="Calibri" w:cs="Calibri"/>
          <w:color w:val="000000"/>
        </w:rPr>
        <w:br/>
      </w:r>
      <w:r w:rsidRPr="0021199C">
        <w:rPr>
          <w:rStyle w:val="fontstyle21"/>
          <w:rFonts w:ascii="Calibri" w:hAnsi="Calibri" w:cs="Calibri"/>
          <w:sz w:val="22"/>
          <w:szCs w:val="22"/>
        </w:rPr>
        <w:t>§</w:t>
      </w:r>
      <w:r w:rsidR="0031347F">
        <w:rPr>
          <w:rStyle w:val="fontstyle21"/>
          <w:rFonts w:ascii="Calibri" w:hAnsi="Calibri" w:cs="Calibri"/>
          <w:sz w:val="22"/>
          <w:szCs w:val="22"/>
        </w:rPr>
        <w:t>9</w:t>
      </w:r>
      <w:r w:rsidRPr="0021199C">
        <w:rPr>
          <w:rFonts w:ascii="Calibri" w:hAnsi="Calibri" w:cs="Calibri"/>
          <w:b/>
          <w:bCs/>
          <w:color w:val="000000"/>
        </w:rPr>
        <w:br/>
      </w:r>
      <w:r w:rsidRPr="0021199C">
        <w:rPr>
          <w:rStyle w:val="fontstyle21"/>
          <w:rFonts w:ascii="Calibri" w:hAnsi="Calibri" w:cs="Calibri"/>
          <w:sz w:val="22"/>
          <w:szCs w:val="22"/>
        </w:rPr>
        <w:t>TERMIN REALIZACJI UMOWY</w:t>
      </w:r>
    </w:p>
    <w:p w:rsidR="00B61A52" w:rsidRPr="00B61A52" w:rsidRDefault="00F30636" w:rsidP="00AD1033">
      <w:pPr>
        <w:pStyle w:val="Akapitzlist"/>
        <w:numPr>
          <w:ilvl w:val="0"/>
          <w:numId w:val="7"/>
        </w:numPr>
        <w:spacing w:line="276" w:lineRule="auto"/>
        <w:ind w:left="284" w:right="-567" w:hanging="284"/>
        <w:jc w:val="both"/>
        <w:rPr>
          <w:rFonts w:ascii="Calibri" w:hAnsi="Calibri" w:cs="Calibri"/>
        </w:rPr>
      </w:pPr>
      <w:r w:rsidRPr="00F30636">
        <w:rPr>
          <w:rFonts w:ascii="Calibri" w:hAnsi="Calibri" w:cs="Calibri"/>
        </w:rPr>
        <w:t>Niniejsza umowa zostaje zawarta</w:t>
      </w:r>
      <w:r w:rsidR="00B61A52">
        <w:rPr>
          <w:rFonts w:ascii="Calibri" w:hAnsi="Calibri" w:cs="Calibri"/>
        </w:rPr>
        <w:t xml:space="preserve"> na czas określony i obowiązuje </w:t>
      </w:r>
      <w:r w:rsidRPr="00B61A52">
        <w:rPr>
          <w:rFonts w:ascii="Calibri" w:hAnsi="Calibri" w:cs="Calibri"/>
          <w:color w:val="000000"/>
        </w:rPr>
        <w:t xml:space="preserve">od dnia zawarcia niniejszej umowy jednak nie wcześniej niż od dnia </w:t>
      </w:r>
      <w:r w:rsidRPr="00B61A52">
        <w:rPr>
          <w:rFonts w:ascii="Calibri" w:hAnsi="Calibri" w:cs="Calibri"/>
        </w:rPr>
        <w:t xml:space="preserve">01 </w:t>
      </w:r>
      <w:r w:rsidR="0021199C">
        <w:rPr>
          <w:rFonts w:ascii="Calibri" w:hAnsi="Calibri" w:cs="Calibri"/>
        </w:rPr>
        <w:t>stycznia</w:t>
      </w:r>
      <w:r w:rsidRPr="00B61A52">
        <w:rPr>
          <w:rFonts w:ascii="Calibri" w:hAnsi="Calibri" w:cs="Calibri"/>
        </w:rPr>
        <w:t xml:space="preserve"> 202</w:t>
      </w:r>
      <w:r w:rsidR="00517D0E">
        <w:rPr>
          <w:rFonts w:ascii="Calibri" w:hAnsi="Calibri" w:cs="Calibri"/>
        </w:rPr>
        <w:t>4</w:t>
      </w:r>
      <w:r w:rsidRPr="00B61A52">
        <w:rPr>
          <w:rFonts w:ascii="Calibri" w:hAnsi="Calibri" w:cs="Calibri"/>
          <w:color w:val="000000"/>
        </w:rPr>
        <w:t xml:space="preserve"> r</w:t>
      </w:r>
      <w:r w:rsidR="00EB6876">
        <w:rPr>
          <w:rFonts w:ascii="Calibri" w:hAnsi="Calibri" w:cs="Calibri"/>
          <w:color w:val="000000"/>
        </w:rPr>
        <w:t>.</w:t>
      </w:r>
      <w:r w:rsidR="00B61A52">
        <w:rPr>
          <w:rFonts w:ascii="Calibri" w:hAnsi="Calibri" w:cs="Calibri"/>
          <w:color w:val="000000"/>
        </w:rPr>
        <w:t xml:space="preserve"> : </w:t>
      </w:r>
    </w:p>
    <w:p w:rsidR="00F30636" w:rsidRPr="00B61A52" w:rsidRDefault="00F30636" w:rsidP="00AD1033">
      <w:pPr>
        <w:pStyle w:val="Akapitzlist"/>
        <w:numPr>
          <w:ilvl w:val="0"/>
          <w:numId w:val="38"/>
        </w:numPr>
        <w:spacing w:line="276" w:lineRule="auto"/>
        <w:ind w:left="284" w:right="-567" w:hanging="284"/>
        <w:jc w:val="both"/>
        <w:rPr>
          <w:rFonts w:ascii="Calibri" w:hAnsi="Calibri" w:cs="Calibri"/>
        </w:rPr>
      </w:pPr>
      <w:r w:rsidRPr="00B61A52">
        <w:rPr>
          <w:rFonts w:ascii="Calibri" w:hAnsi="Calibri" w:cs="Calibri"/>
          <w:color w:val="000000"/>
        </w:rPr>
        <w:t>do</w:t>
      </w:r>
      <w:r w:rsidRPr="00B61A52">
        <w:rPr>
          <w:rFonts w:ascii="Calibri" w:hAnsi="Calibri" w:cs="Calibri"/>
        </w:rPr>
        <w:t xml:space="preserve"> dnia </w:t>
      </w:r>
      <w:r w:rsidR="0021199C">
        <w:rPr>
          <w:rFonts w:ascii="Calibri" w:hAnsi="Calibri" w:cs="Calibri"/>
        </w:rPr>
        <w:t>31 grudnia</w:t>
      </w:r>
      <w:r w:rsidRPr="00B61A52">
        <w:rPr>
          <w:rFonts w:ascii="Calibri" w:hAnsi="Calibri" w:cs="Calibri"/>
        </w:rPr>
        <w:t xml:space="preserve"> 202</w:t>
      </w:r>
      <w:r w:rsidR="00517D0E">
        <w:rPr>
          <w:rFonts w:ascii="Calibri" w:hAnsi="Calibri" w:cs="Calibri"/>
        </w:rPr>
        <w:t>4</w:t>
      </w:r>
      <w:r w:rsidRPr="00B61A52">
        <w:rPr>
          <w:rFonts w:ascii="Calibri" w:hAnsi="Calibri" w:cs="Calibri"/>
        </w:rPr>
        <w:t xml:space="preserve"> r. </w:t>
      </w:r>
    </w:p>
    <w:p w:rsidR="00F30636" w:rsidRPr="00F30636" w:rsidRDefault="00F30636" w:rsidP="00AD1033">
      <w:pPr>
        <w:pStyle w:val="Akapitzlist"/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F30636">
        <w:rPr>
          <w:rFonts w:ascii="Calibri" w:hAnsi="Calibri" w:cs="Calibri"/>
        </w:rPr>
        <w:t xml:space="preserve">lub </w:t>
      </w:r>
    </w:p>
    <w:p w:rsidR="00F30636" w:rsidRDefault="00F30636" w:rsidP="00AD1033">
      <w:pPr>
        <w:pStyle w:val="Akapitzlist"/>
        <w:numPr>
          <w:ilvl w:val="0"/>
          <w:numId w:val="38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proofErr w:type="gramStart"/>
      <w:r w:rsidRPr="00B61A52">
        <w:rPr>
          <w:rFonts w:ascii="Calibri" w:hAnsi="Calibri" w:cs="Calibri"/>
        </w:rPr>
        <w:t>do</w:t>
      </w:r>
      <w:proofErr w:type="gramEnd"/>
      <w:r w:rsidRPr="00B61A52">
        <w:rPr>
          <w:rFonts w:ascii="Calibri" w:hAnsi="Calibri" w:cs="Calibri"/>
        </w:rPr>
        <w:t xml:space="preserve"> wykorzystania maksymalnej wartości niniejszej umowy brutto, określonej w § 7 ust. 1 niniejszej umowy.</w:t>
      </w:r>
    </w:p>
    <w:p w:rsidR="00741D7B" w:rsidRPr="00C41D4B" w:rsidRDefault="00741D7B" w:rsidP="00AD1033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C41D4B">
        <w:rPr>
          <w:rFonts w:ascii="Calibri" w:hAnsi="Calibri" w:cs="Calibri"/>
        </w:rPr>
        <w:t xml:space="preserve">Zamawiający samodzielnie będzie kontrolował wydatkowanie środków </w:t>
      </w:r>
      <w:r w:rsidR="00AD1033" w:rsidRPr="00C41D4B">
        <w:rPr>
          <w:rFonts w:ascii="Calibri" w:hAnsi="Calibri" w:cs="Calibri"/>
        </w:rPr>
        <w:t>do wysokości wartości umowy brutto określonej w § 7 ust. 1 niniejszej umowy</w:t>
      </w:r>
      <w:r w:rsidRPr="00C41D4B">
        <w:rPr>
          <w:rFonts w:ascii="Calibri" w:hAnsi="Calibri" w:cs="Calibri"/>
        </w:rPr>
        <w:t xml:space="preserve">. </w:t>
      </w:r>
    </w:p>
    <w:p w:rsidR="000206D3" w:rsidRPr="00C41D4B" w:rsidRDefault="000206D3" w:rsidP="00AD1033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C41D4B">
        <w:rPr>
          <w:rFonts w:ascii="Calibri" w:hAnsi="Calibri" w:cs="Calibri"/>
        </w:rPr>
        <w:t xml:space="preserve">Informacja o możliwości przekroczenia </w:t>
      </w:r>
      <w:r w:rsidR="00AD1033" w:rsidRPr="00C41D4B">
        <w:rPr>
          <w:rFonts w:ascii="Calibri" w:hAnsi="Calibri" w:cs="Calibri"/>
        </w:rPr>
        <w:t>wartości umowy</w:t>
      </w:r>
      <w:r w:rsidRPr="00C41D4B">
        <w:rPr>
          <w:rFonts w:ascii="Calibri" w:hAnsi="Calibri" w:cs="Calibri"/>
        </w:rPr>
        <w:t xml:space="preserve"> zostanie przesłana Wykonawcy niezwłocznie po jej ustaleniu przez Zamawiają</w:t>
      </w:r>
      <w:r w:rsidR="00597214" w:rsidRPr="00C41D4B">
        <w:rPr>
          <w:rFonts w:ascii="Calibri" w:hAnsi="Calibri" w:cs="Calibri"/>
        </w:rPr>
        <w:t>cego</w:t>
      </w:r>
      <w:r w:rsidRPr="00C41D4B">
        <w:rPr>
          <w:rFonts w:ascii="Calibri" w:hAnsi="Calibri" w:cs="Calibri"/>
        </w:rPr>
        <w:t xml:space="preserve">. </w:t>
      </w:r>
    </w:p>
    <w:p w:rsidR="00741D7B" w:rsidRPr="00C41D4B" w:rsidRDefault="00741D7B" w:rsidP="00AD1033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C41D4B">
        <w:rPr>
          <w:rFonts w:ascii="Calibri" w:hAnsi="Calibri" w:cs="Calibri"/>
        </w:rPr>
        <w:t>W przypadku</w:t>
      </w:r>
      <w:r w:rsidR="007B5E48" w:rsidRPr="00C41D4B">
        <w:rPr>
          <w:rFonts w:ascii="Calibri" w:hAnsi="Calibri" w:cs="Calibri"/>
        </w:rPr>
        <w:t xml:space="preserve"> </w:t>
      </w:r>
      <w:r w:rsidR="0010080C" w:rsidRPr="00C41D4B">
        <w:rPr>
          <w:rFonts w:ascii="Calibri" w:hAnsi="Calibri" w:cs="Calibri"/>
        </w:rPr>
        <w:t xml:space="preserve">możliwości przekroczenia kwoty, o której mowa </w:t>
      </w:r>
      <w:proofErr w:type="gramStart"/>
      <w:r w:rsidR="0010080C" w:rsidRPr="00C41D4B">
        <w:rPr>
          <w:rFonts w:ascii="Calibri" w:hAnsi="Calibri" w:cs="Calibri"/>
        </w:rPr>
        <w:t>w  § 7 ust</w:t>
      </w:r>
      <w:proofErr w:type="gramEnd"/>
      <w:r w:rsidR="0010080C" w:rsidRPr="00C41D4B">
        <w:rPr>
          <w:rFonts w:ascii="Calibri" w:hAnsi="Calibri" w:cs="Calibri"/>
        </w:rPr>
        <w:t xml:space="preserve">. 1 </w:t>
      </w:r>
      <w:r w:rsidR="000502A2" w:rsidRPr="00C41D4B">
        <w:rPr>
          <w:rFonts w:ascii="Calibri" w:hAnsi="Calibri" w:cs="Calibri"/>
        </w:rPr>
        <w:t>u</w:t>
      </w:r>
      <w:r w:rsidR="0010080C" w:rsidRPr="00C41D4B">
        <w:rPr>
          <w:rFonts w:ascii="Calibri" w:hAnsi="Calibri" w:cs="Calibri"/>
        </w:rPr>
        <w:t xml:space="preserve">mowy, rozwiązanie umowy następuje z ostatnim dniem miesiąca, w którym do Wykonawcy dotarła informacja, o której mowa </w:t>
      </w:r>
      <w:r w:rsidR="0010080C" w:rsidRPr="00C41D4B">
        <w:rPr>
          <w:rFonts w:ascii="Calibri" w:hAnsi="Calibri" w:cs="Calibri"/>
        </w:rPr>
        <w:br/>
        <w:t>w ust 3</w:t>
      </w:r>
      <w:r w:rsidRPr="00C41D4B">
        <w:rPr>
          <w:rFonts w:ascii="Calibri" w:hAnsi="Calibri" w:cs="Calibri"/>
        </w:rPr>
        <w:t xml:space="preserve">. Zamawiający zobowiązuje się do uregulowania wszelkich należności za dostarczoną energię do dnia rozwiązania umowy. </w:t>
      </w:r>
    </w:p>
    <w:p w:rsidR="00741D7B" w:rsidRPr="00C41D4B" w:rsidRDefault="00741D7B" w:rsidP="00AD1033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r w:rsidRPr="00C41D4B">
        <w:rPr>
          <w:rFonts w:ascii="Calibri" w:hAnsi="Calibri" w:cs="Calibri"/>
        </w:rPr>
        <w:t>W przypadku wskazanym w § 8 ust</w:t>
      </w:r>
      <w:r w:rsidR="000206D3" w:rsidRPr="00C41D4B">
        <w:rPr>
          <w:rFonts w:ascii="Calibri" w:hAnsi="Calibri" w:cs="Calibri"/>
        </w:rPr>
        <w:t>.</w:t>
      </w:r>
      <w:r w:rsidRPr="00C41D4B">
        <w:rPr>
          <w:rFonts w:ascii="Calibri" w:hAnsi="Calibri" w:cs="Calibri"/>
        </w:rPr>
        <w:t xml:space="preserve"> </w:t>
      </w:r>
      <w:r w:rsidR="000206D3" w:rsidRPr="00C41D4B">
        <w:rPr>
          <w:rFonts w:ascii="Calibri" w:hAnsi="Calibri" w:cs="Calibri"/>
        </w:rPr>
        <w:t>4</w:t>
      </w:r>
      <w:r w:rsidRPr="00C41D4B">
        <w:rPr>
          <w:rFonts w:ascii="Calibri" w:hAnsi="Calibri" w:cs="Calibri"/>
        </w:rPr>
        <w:t xml:space="preserve"> wygas</w:t>
      </w:r>
      <w:r w:rsidR="000206D3" w:rsidRPr="00C41D4B">
        <w:rPr>
          <w:rFonts w:ascii="Calibri" w:hAnsi="Calibri" w:cs="Calibri"/>
        </w:rPr>
        <w:t>a</w:t>
      </w:r>
      <w:r w:rsidRPr="00C41D4B">
        <w:rPr>
          <w:rFonts w:ascii="Calibri" w:hAnsi="Calibri" w:cs="Calibri"/>
        </w:rPr>
        <w:t>j</w:t>
      </w:r>
      <w:r w:rsidR="000206D3" w:rsidRPr="00C41D4B">
        <w:rPr>
          <w:rFonts w:ascii="Calibri" w:hAnsi="Calibri" w:cs="Calibri"/>
        </w:rPr>
        <w:t>ą</w:t>
      </w:r>
      <w:r w:rsidRPr="00C41D4B">
        <w:rPr>
          <w:rFonts w:ascii="Calibri" w:hAnsi="Calibri" w:cs="Calibri"/>
        </w:rPr>
        <w:t xml:space="preserve"> </w:t>
      </w:r>
      <w:r w:rsidR="000206D3" w:rsidRPr="00C41D4B">
        <w:rPr>
          <w:rFonts w:ascii="Calibri" w:hAnsi="Calibri" w:cs="Calibri"/>
        </w:rPr>
        <w:t xml:space="preserve">między stronami </w:t>
      </w:r>
      <w:r w:rsidRPr="00C41D4B">
        <w:rPr>
          <w:rFonts w:ascii="Calibri" w:hAnsi="Calibri" w:cs="Calibri"/>
        </w:rPr>
        <w:t>wszelkie ro</w:t>
      </w:r>
      <w:r w:rsidR="000206D3" w:rsidRPr="00C41D4B">
        <w:rPr>
          <w:rFonts w:ascii="Calibri" w:hAnsi="Calibri" w:cs="Calibri"/>
        </w:rPr>
        <w:t>szczenia z tytułu niniejszej umowy.</w:t>
      </w:r>
    </w:p>
    <w:p w:rsidR="00D50A0B" w:rsidRPr="00D50A0B" w:rsidRDefault="00F30636" w:rsidP="00B61A52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>
        <w:rPr>
          <w:rStyle w:val="fontstyle01"/>
          <w:rFonts w:ascii="Calibri" w:hAnsi="Calibri" w:cs="Calibri"/>
          <w:sz w:val="22"/>
          <w:szCs w:val="22"/>
        </w:rPr>
        <w:t>Dla realizacji u</w:t>
      </w:r>
      <w:r w:rsidR="00B3583F" w:rsidRPr="00D50A0B">
        <w:rPr>
          <w:rStyle w:val="fontstyle01"/>
          <w:rFonts w:ascii="Calibri" w:hAnsi="Calibri" w:cs="Calibri"/>
          <w:sz w:val="22"/>
          <w:szCs w:val="22"/>
        </w:rPr>
        <w:t>mowy konieczne jest jednoczesne obowiązywanie umów:</w:t>
      </w:r>
    </w:p>
    <w:p w:rsidR="00D50A0B" w:rsidRDefault="00B3583F" w:rsidP="0051614B">
      <w:pPr>
        <w:pStyle w:val="Akapitzlist"/>
        <w:numPr>
          <w:ilvl w:val="0"/>
          <w:numId w:val="3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umowy o świadczenie usług dystrybucji zawartej pomiędzy Zamawiającym a OSD,</w:t>
      </w:r>
    </w:p>
    <w:p w:rsidR="005C261E" w:rsidRPr="00844394" w:rsidRDefault="00B3583F" w:rsidP="0051614B">
      <w:pPr>
        <w:pStyle w:val="Akapitzlist"/>
        <w:numPr>
          <w:ilvl w:val="0"/>
          <w:numId w:val="33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umowy świadczenia usługi dystrybucyjnej zawartej pomiędzy Wykonawcą a OSD.</w:t>
      </w:r>
    </w:p>
    <w:p w:rsidR="005C261E" w:rsidRPr="00844394" w:rsidRDefault="00B3583F" w:rsidP="00B61A52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upoważnia Wykonawcę do świadczenia usługi bilansowania handlowego energii dla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punktu poboru Zamawiającego.</w:t>
      </w:r>
    </w:p>
    <w:p w:rsidR="005C261E" w:rsidRPr="00844394" w:rsidRDefault="00B3583F" w:rsidP="00B61A52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Wszelkie koszty poniesione w związku z realizację </w:t>
      </w:r>
      <w:r w:rsidR="007768BB" w:rsidRPr="00844394">
        <w:rPr>
          <w:rStyle w:val="fontstyle01"/>
          <w:rFonts w:ascii="Calibri" w:hAnsi="Calibri" w:cs="Calibri"/>
          <w:sz w:val="22"/>
          <w:szCs w:val="22"/>
        </w:rPr>
        <w:t>funkcji,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o której mowa w ust. 4 i ewentualnym nie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zbilansowaniem energii pozostają po stronie Wykonawcy.</w:t>
      </w:r>
    </w:p>
    <w:p w:rsidR="00F26C4B" w:rsidRPr="00DB6A5C" w:rsidRDefault="00B3583F" w:rsidP="00DB6A5C">
      <w:pPr>
        <w:pStyle w:val="Akapitzlist"/>
        <w:numPr>
          <w:ilvl w:val="0"/>
          <w:numId w:val="7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oświadcza, że umowa o świadczenie usługi dystrybucji, pozostanie ważna przez cały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>okres obowiązywania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a w przypadku jej rozwiązania, Zamawiający zobowiązany jest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poinformować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o tym Wykonawcę w formie pisemnej, pod rygorem nieważności, w terminie 7 dni od</w:t>
      </w:r>
      <w:r w:rsidR="005C261E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momentu złożenia oświadczenia o wypowiedzeniu umowy o świadczenie usług dystrybucji dotyczącej</w:t>
      </w:r>
      <w:r w:rsidR="005C261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punktu </w:t>
      </w:r>
      <w:r w:rsidR="00D93E18">
        <w:rPr>
          <w:rStyle w:val="fontstyle01"/>
          <w:rFonts w:ascii="Calibri" w:hAnsi="Calibri" w:cs="Calibri"/>
          <w:sz w:val="22"/>
          <w:szCs w:val="22"/>
        </w:rPr>
        <w:t>poboru</w:t>
      </w:r>
      <w:r w:rsidRPr="00844394">
        <w:rPr>
          <w:rStyle w:val="fontstyle01"/>
          <w:rFonts w:ascii="Calibri" w:hAnsi="Calibri" w:cs="Calibri"/>
          <w:sz w:val="22"/>
          <w:szCs w:val="22"/>
        </w:rPr>
        <w:t>.</w:t>
      </w:r>
    </w:p>
    <w:p w:rsidR="00DE46CE" w:rsidRPr="00EB6876" w:rsidRDefault="00B3583F" w:rsidP="00EB6876">
      <w:pPr>
        <w:pStyle w:val="Akapitzlist"/>
        <w:spacing w:after="0" w:line="276" w:lineRule="auto"/>
        <w:ind w:left="284" w:right="-567"/>
        <w:jc w:val="center"/>
        <w:rPr>
          <w:rStyle w:val="fontstyle21"/>
          <w:rFonts w:ascii="Calibri" w:hAnsi="Calibri" w:cs="Calibri"/>
          <w:b w:val="0"/>
          <w:bCs w:val="0"/>
          <w:sz w:val="22"/>
          <w:szCs w:val="22"/>
        </w:rPr>
      </w:pPr>
      <w:r w:rsidRPr="00EB6876">
        <w:rPr>
          <w:rFonts w:ascii="Calibri" w:hAnsi="Calibri" w:cs="Calibri"/>
          <w:color w:val="000000"/>
        </w:rPr>
        <w:br/>
      </w:r>
      <w:r w:rsidRPr="00EB6876">
        <w:rPr>
          <w:rStyle w:val="fontstyle21"/>
          <w:rFonts w:ascii="Calibri" w:hAnsi="Calibri" w:cs="Calibri"/>
          <w:sz w:val="22"/>
          <w:szCs w:val="22"/>
        </w:rPr>
        <w:t>§</w:t>
      </w:r>
      <w:r w:rsidR="007768BB">
        <w:rPr>
          <w:rStyle w:val="fontstyle21"/>
          <w:rFonts w:ascii="Calibri" w:hAnsi="Calibri" w:cs="Calibri"/>
          <w:sz w:val="22"/>
          <w:szCs w:val="22"/>
        </w:rPr>
        <w:t>10</w:t>
      </w:r>
    </w:p>
    <w:p w:rsidR="005C5E36" w:rsidRPr="00844394" w:rsidRDefault="005C5E36" w:rsidP="00EB6876">
      <w:pPr>
        <w:pStyle w:val="Akapitzlist"/>
        <w:spacing w:after="0" w:line="276" w:lineRule="auto"/>
        <w:ind w:left="284"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OSOBY UPRAWNONE</w:t>
      </w:r>
    </w:p>
    <w:p w:rsidR="00D50A0B" w:rsidRDefault="00B3583F" w:rsidP="0051614B">
      <w:pPr>
        <w:pStyle w:val="Akapitzlist"/>
        <w:numPr>
          <w:ilvl w:val="0"/>
          <w:numId w:val="34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lastRenderedPageBreak/>
        <w:t>Osobami uprawnionymi do reprezentowa</w:t>
      </w:r>
      <w:r w:rsidR="00F30636">
        <w:rPr>
          <w:rStyle w:val="fontstyle01"/>
          <w:rFonts w:ascii="Calibri" w:hAnsi="Calibri" w:cs="Calibri"/>
          <w:sz w:val="22"/>
          <w:szCs w:val="22"/>
        </w:rPr>
        <w:t>nia Stron w trakcie realizacji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są:</w:t>
      </w:r>
    </w:p>
    <w:p w:rsidR="00D50A0B" w:rsidRPr="00EB6876" w:rsidRDefault="00B3583F" w:rsidP="0051614B">
      <w:pPr>
        <w:pStyle w:val="Akapitzlist"/>
        <w:numPr>
          <w:ilvl w:val="0"/>
          <w:numId w:val="35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po stronie Zamawiającego: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Kierownik </w:t>
      </w:r>
      <w:r w:rsidR="00C41D4B">
        <w:rPr>
          <w:rStyle w:val="fontstyle01"/>
          <w:rFonts w:ascii="Calibri" w:hAnsi="Calibri" w:cs="Calibri"/>
          <w:sz w:val="22"/>
          <w:szCs w:val="22"/>
        </w:rPr>
        <w:t xml:space="preserve">Małgorzata Bukowska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tel. kont.: </w:t>
      </w:r>
      <w:r w:rsidR="00EB6876" w:rsidRPr="00EB6876">
        <w:rPr>
          <w:rFonts w:ascii="Calibri" w:hAnsi="Calibri" w:cs="Calibri"/>
        </w:rPr>
        <w:t>48 386 71 07</w:t>
      </w:r>
      <w:r w:rsidRPr="00EB6876">
        <w:rPr>
          <w:rStyle w:val="fontstyle01"/>
          <w:rFonts w:ascii="Calibri" w:hAnsi="Calibri" w:cs="Calibri"/>
          <w:color w:val="auto"/>
          <w:sz w:val="22"/>
          <w:szCs w:val="22"/>
        </w:rPr>
        <w:t>,</w:t>
      </w:r>
      <w:r w:rsidR="00DE46CE" w:rsidRPr="00EB6876">
        <w:rPr>
          <w:rFonts w:ascii="Calibri" w:hAnsi="Calibri" w:cs="Calibri"/>
        </w:rPr>
        <w:t xml:space="preserve"> </w:t>
      </w:r>
      <w:r w:rsidR="00EB6876" w:rsidRPr="00EB6876">
        <w:rPr>
          <w:rStyle w:val="fontstyle01"/>
          <w:rFonts w:ascii="Calibri" w:hAnsi="Calibri" w:cs="Calibri"/>
          <w:color w:val="auto"/>
          <w:sz w:val="22"/>
          <w:szCs w:val="22"/>
        </w:rPr>
        <w:t>tel.</w:t>
      </w:r>
      <w:r w:rsidR="00494F22">
        <w:rPr>
          <w:rStyle w:val="fontstyle01"/>
          <w:rFonts w:ascii="Calibri" w:hAnsi="Calibri" w:cs="Calibri"/>
          <w:color w:val="auto"/>
          <w:sz w:val="22"/>
          <w:szCs w:val="22"/>
        </w:rPr>
        <w:t xml:space="preserve"> </w:t>
      </w:r>
      <w:r w:rsidRPr="00EB6876">
        <w:rPr>
          <w:rStyle w:val="fontstyle01"/>
          <w:rFonts w:ascii="Calibri" w:hAnsi="Calibri" w:cs="Calibri"/>
          <w:color w:val="auto"/>
          <w:sz w:val="22"/>
          <w:szCs w:val="22"/>
        </w:rPr>
        <w:t xml:space="preserve">kom.: </w:t>
      </w:r>
      <w:r w:rsidR="00494F22">
        <w:rPr>
          <w:rStyle w:val="fontstyle01"/>
          <w:rFonts w:ascii="Calibri" w:hAnsi="Calibri" w:cs="Calibri"/>
          <w:color w:val="auto"/>
          <w:sz w:val="22"/>
          <w:szCs w:val="22"/>
        </w:rPr>
        <w:br/>
      </w:r>
      <w:r w:rsidR="00EB6876" w:rsidRPr="00EB6876">
        <w:rPr>
          <w:rFonts w:ascii="Calibri" w:hAnsi="Calibri" w:cs="Calibri"/>
        </w:rPr>
        <w:t>539 155 559</w:t>
      </w:r>
      <w:r w:rsidRPr="00EB6876">
        <w:rPr>
          <w:rStyle w:val="fontstyle01"/>
          <w:rFonts w:ascii="Calibri" w:hAnsi="Calibri" w:cs="Calibri"/>
          <w:color w:val="auto"/>
          <w:sz w:val="22"/>
          <w:szCs w:val="22"/>
        </w:rPr>
        <w:t>,</w:t>
      </w:r>
      <w:r w:rsidR="00EB6876" w:rsidRPr="00EB6876">
        <w:rPr>
          <w:rStyle w:val="fontstyle01"/>
          <w:rFonts w:ascii="Calibri" w:hAnsi="Calibri" w:cs="Calibri"/>
          <w:color w:val="auto"/>
          <w:sz w:val="22"/>
          <w:szCs w:val="22"/>
        </w:rPr>
        <w:t xml:space="preserve"> </w:t>
      </w:r>
      <w:r w:rsidRPr="00EB6876">
        <w:rPr>
          <w:rStyle w:val="fontstyle01"/>
          <w:rFonts w:ascii="Calibri" w:hAnsi="Calibri" w:cs="Calibri"/>
          <w:color w:val="auto"/>
          <w:sz w:val="22"/>
          <w:szCs w:val="22"/>
        </w:rPr>
        <w:t xml:space="preserve">e – mail: </w:t>
      </w:r>
      <w:r w:rsidR="00C41D4B" w:rsidRPr="00EB6876">
        <w:rPr>
          <w:rStyle w:val="fontstyle01"/>
          <w:rFonts w:ascii="Calibri" w:hAnsi="Calibri" w:cs="Calibri"/>
          <w:color w:val="auto"/>
          <w:sz w:val="22"/>
          <w:szCs w:val="22"/>
        </w:rPr>
        <w:t>mbukowska@pupradom.pl</w:t>
      </w:r>
    </w:p>
    <w:p w:rsidR="00D50A0B" w:rsidRPr="00D50A0B" w:rsidRDefault="00B3583F" w:rsidP="0051614B">
      <w:pPr>
        <w:pStyle w:val="Akapitzlist"/>
        <w:numPr>
          <w:ilvl w:val="0"/>
          <w:numId w:val="35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D50A0B">
        <w:rPr>
          <w:rStyle w:val="fontstyle01"/>
          <w:rFonts w:ascii="Calibri" w:hAnsi="Calibri" w:cs="Calibri"/>
          <w:sz w:val="22"/>
          <w:szCs w:val="22"/>
        </w:rPr>
        <w:t>po stronie Wykonawcy</w:t>
      </w:r>
      <w:proofErr w:type="gramStart"/>
      <w:r w:rsidRPr="00D50A0B">
        <w:rPr>
          <w:rStyle w:val="fontstyle01"/>
          <w:rFonts w:ascii="Calibri" w:hAnsi="Calibri" w:cs="Calibri"/>
          <w:sz w:val="22"/>
          <w:szCs w:val="22"/>
        </w:rPr>
        <w:t>:…………………………………………………………, tel</w:t>
      </w:r>
      <w:proofErr w:type="gramEnd"/>
      <w:r w:rsidRPr="00D50A0B">
        <w:rPr>
          <w:rStyle w:val="fontstyle01"/>
          <w:rFonts w:ascii="Calibri" w:hAnsi="Calibri" w:cs="Calibri"/>
          <w:sz w:val="22"/>
          <w:szCs w:val="22"/>
        </w:rPr>
        <w:t>. kont.: ……………………………, e – mail: ………………………….</w:t>
      </w:r>
    </w:p>
    <w:p w:rsidR="00D50A0B" w:rsidRDefault="00B3583F" w:rsidP="0051614B">
      <w:pPr>
        <w:pStyle w:val="Akapitzlist"/>
        <w:numPr>
          <w:ilvl w:val="0"/>
          <w:numId w:val="34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D50A0B">
        <w:rPr>
          <w:rStyle w:val="fontstyle01"/>
          <w:rFonts w:ascii="Calibri" w:hAnsi="Calibri" w:cs="Calibri"/>
          <w:sz w:val="22"/>
          <w:szCs w:val="22"/>
        </w:rPr>
        <w:t>Osoby wymienione w ust. 1 są uprawnione do udzielania niezbędnych informacji oraz podejmowania</w:t>
      </w:r>
      <w:r w:rsidRPr="00D50A0B">
        <w:rPr>
          <w:rFonts w:ascii="Calibri" w:hAnsi="Calibri" w:cs="Calibri"/>
          <w:color w:val="000000"/>
        </w:rPr>
        <w:br/>
      </w:r>
      <w:r w:rsidRPr="00D50A0B">
        <w:rPr>
          <w:rStyle w:val="fontstyle01"/>
          <w:rFonts w:ascii="Calibri" w:hAnsi="Calibri" w:cs="Calibri"/>
          <w:sz w:val="22"/>
          <w:szCs w:val="22"/>
        </w:rPr>
        <w:t>działań koniecznych do prawi</w:t>
      </w:r>
      <w:r w:rsidR="00F30636">
        <w:rPr>
          <w:rStyle w:val="fontstyle01"/>
          <w:rFonts w:ascii="Calibri" w:hAnsi="Calibri" w:cs="Calibri"/>
          <w:sz w:val="22"/>
          <w:szCs w:val="22"/>
        </w:rPr>
        <w:t>dłowego wykonywania Przedmiotu u</w:t>
      </w:r>
      <w:r w:rsidRPr="00D50A0B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494F22" w:rsidRDefault="00B3583F" w:rsidP="00494F22">
      <w:pPr>
        <w:pStyle w:val="Akapitzlist"/>
        <w:numPr>
          <w:ilvl w:val="0"/>
          <w:numId w:val="34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D50A0B">
        <w:rPr>
          <w:rStyle w:val="fontstyle01"/>
          <w:rFonts w:ascii="Calibri" w:hAnsi="Calibri" w:cs="Calibri"/>
          <w:sz w:val="22"/>
          <w:szCs w:val="22"/>
        </w:rPr>
        <w:t>Zmiana osób, o których mowa w ust</w:t>
      </w:r>
      <w:r w:rsidR="00F30636">
        <w:rPr>
          <w:rStyle w:val="fontstyle01"/>
          <w:rFonts w:ascii="Calibri" w:hAnsi="Calibri" w:cs="Calibri"/>
          <w:sz w:val="22"/>
          <w:szCs w:val="22"/>
        </w:rPr>
        <w:t>. 1 powyżej nie stanowi zmiany u</w:t>
      </w:r>
      <w:r w:rsidRPr="00D50A0B">
        <w:rPr>
          <w:rStyle w:val="fontstyle01"/>
          <w:rFonts w:ascii="Calibri" w:hAnsi="Calibri" w:cs="Calibri"/>
          <w:sz w:val="22"/>
          <w:szCs w:val="22"/>
        </w:rPr>
        <w:t>mowy, przez co nie wymaga dla</w:t>
      </w:r>
      <w:r w:rsidR="00DE46CE" w:rsidRPr="00D50A0B">
        <w:rPr>
          <w:rFonts w:ascii="Calibri" w:hAnsi="Calibri" w:cs="Calibri"/>
          <w:color w:val="000000"/>
        </w:rPr>
        <w:t xml:space="preserve"> </w:t>
      </w:r>
      <w:r w:rsidRPr="00D50A0B">
        <w:rPr>
          <w:rStyle w:val="fontstyle01"/>
          <w:rFonts w:ascii="Calibri" w:hAnsi="Calibri" w:cs="Calibri"/>
          <w:sz w:val="22"/>
          <w:szCs w:val="22"/>
        </w:rPr>
        <w:t>s</w:t>
      </w:r>
      <w:r w:rsidR="00F30636">
        <w:rPr>
          <w:rStyle w:val="fontstyle01"/>
          <w:rFonts w:ascii="Calibri" w:hAnsi="Calibri" w:cs="Calibri"/>
          <w:sz w:val="22"/>
          <w:szCs w:val="22"/>
        </w:rPr>
        <w:t>wojej ważności formy aneksu do u</w:t>
      </w:r>
      <w:r w:rsidRPr="00D50A0B">
        <w:rPr>
          <w:rStyle w:val="fontstyle01"/>
          <w:rFonts w:ascii="Calibri" w:hAnsi="Calibri" w:cs="Calibri"/>
          <w:sz w:val="22"/>
          <w:szCs w:val="22"/>
        </w:rPr>
        <w:t>mowy i dokonywana będzie na podstawie oświadczenia złożonego</w:t>
      </w:r>
      <w:r w:rsidR="00DE46CE" w:rsidRPr="00D50A0B">
        <w:rPr>
          <w:rFonts w:ascii="Calibri" w:hAnsi="Calibri" w:cs="Calibri"/>
          <w:color w:val="000000"/>
        </w:rPr>
        <w:t xml:space="preserve"> </w:t>
      </w:r>
      <w:r w:rsidRPr="00D50A0B">
        <w:rPr>
          <w:rStyle w:val="fontstyle01"/>
          <w:rFonts w:ascii="Calibri" w:hAnsi="Calibri" w:cs="Calibri"/>
          <w:sz w:val="22"/>
          <w:szCs w:val="22"/>
        </w:rPr>
        <w:t>drugiej Stronie drogą elektroniczną.</w:t>
      </w:r>
    </w:p>
    <w:p w:rsidR="00DE46CE" w:rsidRPr="00494F22" w:rsidRDefault="00B3583F" w:rsidP="00494F22">
      <w:pPr>
        <w:pStyle w:val="Akapitzlist"/>
        <w:spacing w:after="0" w:line="276" w:lineRule="auto"/>
        <w:ind w:left="284" w:right="-567"/>
        <w:jc w:val="center"/>
        <w:rPr>
          <w:rStyle w:val="fontstyle21"/>
          <w:rFonts w:ascii="Calibri" w:hAnsi="Calibri" w:cs="Calibri"/>
          <w:b w:val="0"/>
          <w:bCs w:val="0"/>
          <w:sz w:val="22"/>
          <w:szCs w:val="22"/>
        </w:rPr>
      </w:pPr>
      <w:r w:rsidRPr="00494F22">
        <w:rPr>
          <w:rFonts w:ascii="Calibri" w:hAnsi="Calibri" w:cs="Calibri"/>
          <w:color w:val="000000"/>
        </w:rPr>
        <w:br/>
      </w:r>
      <w:r w:rsidRPr="00494F22">
        <w:rPr>
          <w:rStyle w:val="fontstyle21"/>
          <w:rFonts w:ascii="Calibri" w:hAnsi="Calibri" w:cs="Calibri"/>
          <w:sz w:val="22"/>
          <w:szCs w:val="22"/>
        </w:rPr>
        <w:t>§1</w:t>
      </w:r>
      <w:r w:rsidR="007768BB">
        <w:rPr>
          <w:rStyle w:val="fontstyle21"/>
          <w:rFonts w:ascii="Calibri" w:hAnsi="Calibri" w:cs="Calibri"/>
          <w:sz w:val="22"/>
          <w:szCs w:val="22"/>
        </w:rPr>
        <w:t>1</w:t>
      </w:r>
    </w:p>
    <w:p w:rsidR="005C5E36" w:rsidRPr="00844394" w:rsidRDefault="005C5E36" w:rsidP="00494F22">
      <w:pPr>
        <w:spacing w:after="0" w:line="276" w:lineRule="auto"/>
        <w:ind w:right="-567"/>
        <w:jc w:val="center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KARY UMOWNE</w:t>
      </w:r>
    </w:p>
    <w:p w:rsidR="00E45DBA" w:rsidRPr="00844394" w:rsidRDefault="00B3583F" w:rsidP="0051614B">
      <w:pPr>
        <w:pStyle w:val="Akapitzlist"/>
        <w:numPr>
          <w:ilvl w:val="0"/>
          <w:numId w:val="2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ma prawo naliczyć kary umowne w przypadku:</w:t>
      </w:r>
    </w:p>
    <w:p w:rsidR="00E45DBA" w:rsidRPr="00844394" w:rsidRDefault="00B3583F" w:rsidP="0051614B">
      <w:pPr>
        <w:pStyle w:val="Akapitzlist"/>
        <w:numPr>
          <w:ilvl w:val="0"/>
          <w:numId w:val="21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proofErr w:type="gramStart"/>
      <w:r w:rsidRPr="00844394">
        <w:rPr>
          <w:rStyle w:val="fontstyle01"/>
          <w:rFonts w:ascii="Calibri" w:hAnsi="Calibri" w:cs="Calibri"/>
          <w:sz w:val="22"/>
          <w:szCs w:val="22"/>
        </w:rPr>
        <w:t>zwłoki</w:t>
      </w:r>
      <w:proofErr w:type="gramEnd"/>
      <w:r w:rsidRPr="00844394">
        <w:rPr>
          <w:rStyle w:val="fontstyle01"/>
          <w:rFonts w:ascii="Calibri" w:hAnsi="Calibri" w:cs="Calibri"/>
          <w:sz w:val="22"/>
          <w:szCs w:val="22"/>
        </w:rPr>
        <w:t xml:space="preserve"> w roz</w:t>
      </w:r>
      <w:r w:rsidR="00F30636">
        <w:rPr>
          <w:rStyle w:val="fontstyle01"/>
          <w:rFonts w:ascii="Calibri" w:hAnsi="Calibri" w:cs="Calibri"/>
          <w:sz w:val="22"/>
          <w:szCs w:val="22"/>
        </w:rPr>
        <w:t>poczęciu realizacji Przedmiotu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za które odpowiada Wykonawca, względem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terminu wskazanego w § </w:t>
      </w:r>
      <w:r w:rsidR="00A9352D">
        <w:rPr>
          <w:rStyle w:val="fontstyle01"/>
          <w:rFonts w:ascii="Calibri" w:hAnsi="Calibri" w:cs="Calibri"/>
          <w:sz w:val="22"/>
          <w:szCs w:val="22"/>
        </w:rPr>
        <w:t>9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ust. 1) – w wysokości 0,3% wartości umowy brutto określonej w § 7 ust.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1, za każdy rozpoczęty dzień zwłoki,</w:t>
      </w:r>
    </w:p>
    <w:p w:rsidR="00E45DBA" w:rsidRPr="00844394" w:rsidRDefault="00F30636" w:rsidP="0051614B">
      <w:pPr>
        <w:pStyle w:val="Akapitzlist"/>
        <w:numPr>
          <w:ilvl w:val="0"/>
          <w:numId w:val="21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>
        <w:rPr>
          <w:rStyle w:val="fontstyle01"/>
          <w:rFonts w:ascii="Calibri" w:hAnsi="Calibri" w:cs="Calibri"/>
          <w:sz w:val="22"/>
          <w:szCs w:val="22"/>
        </w:rPr>
        <w:t>odstąpienia od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 z przyczyn, za które odpowiedzialność ponosi Wykonawca, w wysokości 10%</w:t>
      </w:r>
      <w:r w:rsidR="00B3583F" w:rsidRPr="00844394">
        <w:rPr>
          <w:rFonts w:ascii="Calibri" w:hAnsi="Calibri" w:cs="Calibri"/>
          <w:color w:val="000000"/>
        </w:rPr>
        <w:br/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wynagrodzenia umownego br</w:t>
      </w:r>
      <w:r>
        <w:rPr>
          <w:rStyle w:val="fontstyle01"/>
          <w:rFonts w:ascii="Calibri" w:hAnsi="Calibri" w:cs="Calibri"/>
          <w:sz w:val="22"/>
          <w:szCs w:val="22"/>
        </w:rPr>
        <w:t>utto, określonego w § 7 ust. 1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mowy,</w:t>
      </w:r>
    </w:p>
    <w:p w:rsidR="00217D01" w:rsidRDefault="00B3583F" w:rsidP="0051614B">
      <w:pPr>
        <w:pStyle w:val="Akapitzlist"/>
        <w:numPr>
          <w:ilvl w:val="0"/>
          <w:numId w:val="21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 przypadku naruszenia zakazu określonego w § 7 ust. 4 lub 5 Wykonawca zapłaci Zamawiającemu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karę umowną w wysokości 10% wartości wierzytelności, objętych taką umową, lecz nie mniej niż </w:t>
      </w:r>
      <w:r w:rsidR="00D50A0B">
        <w:rPr>
          <w:rStyle w:val="fontstyle01"/>
          <w:rFonts w:ascii="Calibri" w:hAnsi="Calibri" w:cs="Calibri"/>
          <w:sz w:val="22"/>
          <w:szCs w:val="22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5</w:t>
      </w:r>
      <w:r w:rsidR="00D50A0B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000,00 zł niezależnie od skuteczności </w:t>
      </w:r>
      <w:r w:rsidR="00B61A52">
        <w:rPr>
          <w:rStyle w:val="fontstyle01"/>
          <w:rFonts w:ascii="Calibri" w:hAnsi="Calibri" w:cs="Calibri"/>
          <w:sz w:val="22"/>
          <w:szCs w:val="22"/>
        </w:rPr>
        <w:t xml:space="preserve">czynności </w:t>
      </w:r>
      <w:r w:rsidRPr="00844394">
        <w:rPr>
          <w:rStyle w:val="fontstyle01"/>
          <w:rFonts w:ascii="Calibri" w:hAnsi="Calibri" w:cs="Calibri"/>
          <w:sz w:val="22"/>
          <w:szCs w:val="22"/>
        </w:rPr>
        <w:t>zawartej z naruszeniem wskazanego paragrafu</w:t>
      </w:r>
      <w:r w:rsidR="00B61A52">
        <w:rPr>
          <w:rStyle w:val="fontstyle01"/>
          <w:rFonts w:ascii="Calibri" w:hAnsi="Calibri" w:cs="Calibri"/>
          <w:sz w:val="22"/>
          <w:szCs w:val="22"/>
        </w:rPr>
        <w:t>,</w:t>
      </w:r>
    </w:p>
    <w:p w:rsidR="00E45DBA" w:rsidRPr="00844394" w:rsidRDefault="008D4AB4" w:rsidP="0051614B">
      <w:pPr>
        <w:pStyle w:val="Akapitzlist"/>
        <w:numPr>
          <w:ilvl w:val="0"/>
          <w:numId w:val="21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>
        <w:rPr>
          <w:rStyle w:val="fontstyle01"/>
          <w:rFonts w:ascii="Calibri" w:hAnsi="Calibri" w:cs="Calibri"/>
          <w:sz w:val="22"/>
          <w:szCs w:val="22"/>
        </w:rPr>
        <w:t xml:space="preserve">w przypadku uchylenia się od zapłaty poniesionych kosztów, o których mowa w </w:t>
      </w:r>
      <w:r w:rsidRPr="00217D01">
        <w:rPr>
          <w:rStyle w:val="fontstyle21"/>
          <w:rFonts w:ascii="Calibri" w:hAnsi="Calibri" w:cs="Calibri"/>
          <w:b w:val="0"/>
          <w:sz w:val="22"/>
          <w:szCs w:val="22"/>
        </w:rPr>
        <w:t>§</w:t>
      </w:r>
      <w:r>
        <w:rPr>
          <w:rStyle w:val="fontstyle21"/>
          <w:rFonts w:ascii="Calibri" w:hAnsi="Calibri" w:cs="Calibri"/>
          <w:b w:val="0"/>
          <w:sz w:val="22"/>
          <w:szCs w:val="22"/>
        </w:rPr>
        <w:t xml:space="preserve"> </w:t>
      </w:r>
      <w:r w:rsidRPr="00217D01">
        <w:rPr>
          <w:rStyle w:val="fontstyle21"/>
          <w:rFonts w:ascii="Calibri" w:hAnsi="Calibri" w:cs="Calibri"/>
          <w:b w:val="0"/>
          <w:sz w:val="22"/>
          <w:szCs w:val="22"/>
        </w:rPr>
        <w:t>11 ust</w:t>
      </w:r>
      <w:r>
        <w:rPr>
          <w:rStyle w:val="fontstyle21"/>
          <w:rFonts w:ascii="Calibri" w:hAnsi="Calibri" w:cs="Calibri"/>
          <w:b w:val="0"/>
          <w:sz w:val="22"/>
          <w:szCs w:val="22"/>
        </w:rPr>
        <w:t xml:space="preserve">. 2 </w:t>
      </w:r>
      <w:r>
        <w:rPr>
          <w:rStyle w:val="fontstyle01"/>
          <w:rFonts w:ascii="Calibri" w:hAnsi="Calibri" w:cs="Calibri"/>
          <w:sz w:val="22"/>
          <w:szCs w:val="22"/>
        </w:rPr>
        <w:t xml:space="preserve"> </w:t>
      </w:r>
      <w:r>
        <w:rPr>
          <w:rStyle w:val="fontstyle01"/>
          <w:rFonts w:ascii="Calibri" w:hAnsi="Calibri" w:cs="Calibri"/>
          <w:sz w:val="22"/>
          <w:szCs w:val="22"/>
        </w:rPr>
        <w:br/>
      </w:r>
      <w:r w:rsidR="004931A3">
        <w:rPr>
          <w:rStyle w:val="fontstyle01"/>
          <w:rFonts w:ascii="Calibri" w:hAnsi="Calibri" w:cs="Calibri"/>
          <w:sz w:val="22"/>
          <w:szCs w:val="22"/>
        </w:rPr>
        <w:t xml:space="preserve">w wysokości 0,3 % </w:t>
      </w:r>
      <w:r w:rsidR="004931A3" w:rsidRPr="00844394">
        <w:rPr>
          <w:rStyle w:val="fontstyle01"/>
          <w:rFonts w:ascii="Calibri" w:hAnsi="Calibri" w:cs="Calibri"/>
          <w:sz w:val="22"/>
          <w:szCs w:val="22"/>
        </w:rPr>
        <w:t>wartości umowy brutto określonej w § 7 ust.</w:t>
      </w:r>
      <w:r w:rsidR="004931A3" w:rsidRPr="00844394">
        <w:rPr>
          <w:rFonts w:ascii="Calibri" w:hAnsi="Calibri" w:cs="Calibri"/>
          <w:color w:val="000000"/>
        </w:rPr>
        <w:t xml:space="preserve"> </w:t>
      </w:r>
      <w:r w:rsidR="004931A3" w:rsidRPr="00844394">
        <w:rPr>
          <w:rStyle w:val="fontstyle01"/>
          <w:rFonts w:ascii="Calibri" w:hAnsi="Calibri" w:cs="Calibri"/>
          <w:sz w:val="22"/>
          <w:szCs w:val="22"/>
        </w:rPr>
        <w:t>1</w:t>
      </w:r>
      <w:r w:rsidR="00B3583F" w:rsidRPr="00217D01">
        <w:rPr>
          <w:rStyle w:val="fontstyle01"/>
          <w:rFonts w:ascii="Calibri" w:hAnsi="Calibri" w:cs="Calibri"/>
          <w:b/>
          <w:sz w:val="22"/>
          <w:szCs w:val="22"/>
        </w:rPr>
        <w:t>.</w:t>
      </w:r>
    </w:p>
    <w:p w:rsidR="00E45DBA" w:rsidRPr="00844394" w:rsidRDefault="00A9352D" w:rsidP="0051614B">
      <w:pPr>
        <w:pStyle w:val="Akapitzlist"/>
        <w:numPr>
          <w:ilvl w:val="0"/>
          <w:numId w:val="2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>
        <w:rPr>
          <w:rStyle w:val="fontstyle01"/>
          <w:rFonts w:ascii="Calibri" w:hAnsi="Calibri" w:cs="Calibri"/>
          <w:sz w:val="22"/>
          <w:szCs w:val="22"/>
        </w:rPr>
        <w:t xml:space="preserve">Zamawiający obciąży wykonawcę należnymi karami umownymi na podstawie noty księgowej, którą Wykonawca zobowiązuje się zapłacić w terminie 14 dni od jej wystawienia.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Zapłata kary umownej nie zwalnia Wykonawcy z wykonania zobowiązań objętych </w:t>
      </w:r>
      <w:r w:rsidR="00B61A52">
        <w:rPr>
          <w:rStyle w:val="fontstyle01"/>
          <w:rFonts w:ascii="Calibri" w:hAnsi="Calibri" w:cs="Calibri"/>
          <w:sz w:val="22"/>
          <w:szCs w:val="22"/>
        </w:rPr>
        <w:t>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mową.</w:t>
      </w:r>
    </w:p>
    <w:p w:rsidR="00E45DBA" w:rsidRPr="00844394" w:rsidRDefault="00B3583F" w:rsidP="0051614B">
      <w:pPr>
        <w:pStyle w:val="Akapitzlist"/>
        <w:numPr>
          <w:ilvl w:val="0"/>
          <w:numId w:val="22"/>
        </w:numPr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Zamawiający może dochodzić odszkodowania uzupełniającego przenoszącego wysokość zastrzeżonych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kar umownych na zasadach ogólnych, do wysokości rzeczywiście poniesionej szkody.</w:t>
      </w:r>
    </w:p>
    <w:p w:rsidR="00EB6876" w:rsidRDefault="00B3583F" w:rsidP="00EB6876">
      <w:pPr>
        <w:pStyle w:val="Akapitzlist"/>
        <w:numPr>
          <w:ilvl w:val="0"/>
          <w:numId w:val="22"/>
        </w:numPr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Maksymalna wysokość kar umownych wynosi 20 % wartości umowy brutto, o której mowa w § 7 ust. 1</w:t>
      </w:r>
      <w:r w:rsidR="00DE46CE" w:rsidRPr="00844394">
        <w:rPr>
          <w:rStyle w:val="fontstyle01"/>
          <w:rFonts w:ascii="Calibri" w:hAnsi="Calibri" w:cs="Calibri"/>
          <w:sz w:val="22"/>
          <w:szCs w:val="22"/>
        </w:rPr>
        <w:t xml:space="preserve">. </w:t>
      </w:r>
    </w:p>
    <w:p w:rsidR="00DE46CE" w:rsidRPr="00EB6876" w:rsidRDefault="00B3583F" w:rsidP="00EB6876">
      <w:pPr>
        <w:jc w:val="center"/>
        <w:rPr>
          <w:b/>
        </w:rPr>
      </w:pPr>
      <w:r w:rsidRPr="00844394">
        <w:br/>
      </w:r>
      <w:r w:rsidRPr="00EB6876">
        <w:rPr>
          <w:b/>
        </w:rPr>
        <w:t>§ 1</w:t>
      </w:r>
      <w:r w:rsidR="007768BB">
        <w:rPr>
          <w:b/>
        </w:rPr>
        <w:t>2</w:t>
      </w:r>
      <w:r w:rsidRPr="00EB6876">
        <w:rPr>
          <w:b/>
        </w:rPr>
        <w:br/>
        <w:t>SPRZEDAŻ AWARYJNA</w:t>
      </w:r>
    </w:p>
    <w:p w:rsidR="00217D01" w:rsidRDefault="00B3583F" w:rsidP="0051614B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 przypadku </w:t>
      </w:r>
      <w:r w:rsidR="007768BB" w:rsidRPr="00844394">
        <w:rPr>
          <w:rStyle w:val="fontstyle01"/>
          <w:rFonts w:ascii="Calibri" w:hAnsi="Calibri" w:cs="Calibri"/>
          <w:sz w:val="22"/>
          <w:szCs w:val="22"/>
        </w:rPr>
        <w:t xml:space="preserve">nie </w:t>
      </w:r>
      <w:r w:rsidR="007768BB">
        <w:rPr>
          <w:rStyle w:val="fontstyle01"/>
          <w:rFonts w:ascii="Calibri" w:hAnsi="Calibri" w:cs="Calibri"/>
          <w:sz w:val="22"/>
          <w:szCs w:val="22"/>
        </w:rPr>
        <w:t>wywiązywania</w:t>
      </w:r>
      <w:r w:rsidR="00217D01">
        <w:rPr>
          <w:rStyle w:val="fontstyle01"/>
          <w:rFonts w:ascii="Calibri" w:hAnsi="Calibri" w:cs="Calibri"/>
          <w:sz w:val="22"/>
          <w:szCs w:val="22"/>
        </w:rPr>
        <w:t xml:space="preserve"> się z umowy z przyczyn </w:t>
      </w:r>
      <w:r w:rsidR="001F4BB4">
        <w:rPr>
          <w:rStyle w:val="fontstyle01"/>
          <w:rFonts w:ascii="Calibri" w:hAnsi="Calibri" w:cs="Calibri"/>
          <w:sz w:val="22"/>
          <w:szCs w:val="22"/>
        </w:rPr>
        <w:t xml:space="preserve">będących </w:t>
      </w:r>
      <w:r w:rsidR="00217D01">
        <w:rPr>
          <w:rStyle w:val="fontstyle01"/>
          <w:rFonts w:ascii="Calibri" w:hAnsi="Calibri" w:cs="Calibri"/>
          <w:sz w:val="22"/>
          <w:szCs w:val="22"/>
        </w:rPr>
        <w:t>po stronie Wykonawcy</w:t>
      </w:r>
      <w:r w:rsidRPr="00844394">
        <w:rPr>
          <w:rStyle w:val="fontstyle01"/>
          <w:rFonts w:ascii="Calibri" w:hAnsi="Calibri" w:cs="Calibri"/>
          <w:sz w:val="22"/>
          <w:szCs w:val="22"/>
        </w:rPr>
        <w:t>,</w:t>
      </w:r>
      <w:r w:rsidR="00217D01">
        <w:rPr>
          <w:rStyle w:val="fontstyle01"/>
          <w:rFonts w:ascii="Calibri" w:hAnsi="Calibri" w:cs="Calibri"/>
          <w:sz w:val="22"/>
          <w:szCs w:val="22"/>
        </w:rPr>
        <w:t xml:space="preserve"> Wykonawca jest zobowiązany do niezwłocznego wskazania innego sprzedawcy energii (tzw</w:t>
      </w:r>
      <w:r w:rsidR="004931A3">
        <w:rPr>
          <w:rStyle w:val="fontstyle01"/>
          <w:rFonts w:ascii="Calibri" w:hAnsi="Calibri" w:cs="Calibri"/>
          <w:sz w:val="22"/>
          <w:szCs w:val="22"/>
        </w:rPr>
        <w:t>.</w:t>
      </w:r>
      <w:r w:rsidR="00217D01">
        <w:rPr>
          <w:rStyle w:val="fontstyle01"/>
          <w:rFonts w:ascii="Calibri" w:hAnsi="Calibri" w:cs="Calibri"/>
          <w:sz w:val="22"/>
          <w:szCs w:val="22"/>
        </w:rPr>
        <w:t xml:space="preserve"> sprzedawca awaryjny) nie później niż w dacie złożenia oświadczenia o rozwiązaniu umowy.</w:t>
      </w:r>
    </w:p>
    <w:p w:rsidR="00217D01" w:rsidRDefault="00217D01" w:rsidP="00217D01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>
        <w:rPr>
          <w:rStyle w:val="fontstyle01"/>
          <w:rFonts w:ascii="Calibri" w:hAnsi="Calibri" w:cs="Calibri"/>
          <w:sz w:val="22"/>
          <w:szCs w:val="22"/>
        </w:rPr>
        <w:t xml:space="preserve">Zamawiający obciąży wykonawcę następującymi kosztami:  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</w:p>
    <w:p w:rsidR="00CB251B" w:rsidRPr="00844394" w:rsidRDefault="00B3583F" w:rsidP="00217D01">
      <w:pPr>
        <w:pStyle w:val="Akapitzlist"/>
        <w:numPr>
          <w:ilvl w:val="0"/>
          <w:numId w:val="20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stanowiącymi różnicę między kosztami za dostawę ener</w:t>
      </w:r>
      <w:r w:rsidR="00DE46CE" w:rsidRPr="00844394">
        <w:rPr>
          <w:rStyle w:val="fontstyle01"/>
          <w:rFonts w:ascii="Calibri" w:hAnsi="Calibri" w:cs="Calibri"/>
          <w:sz w:val="22"/>
          <w:szCs w:val="22"/>
        </w:rPr>
        <w:t>gii przez sprzedawcę awaryjnego</w:t>
      </w:r>
      <w:r w:rsidR="00413BCE" w:rsidRPr="00844394">
        <w:rPr>
          <w:rStyle w:val="fontstyle01"/>
          <w:rFonts w:ascii="Calibri" w:hAnsi="Calibri" w:cs="Calibri"/>
          <w:sz w:val="22"/>
          <w:szCs w:val="22"/>
        </w:rPr>
        <w:t>,</w:t>
      </w:r>
      <w:r w:rsidR="00DE46CE" w:rsidRPr="00844394">
        <w:rPr>
          <w:rStyle w:val="fontstyle01"/>
          <w:rFonts w:ascii="Calibri" w:hAnsi="Calibri" w:cs="Calibri"/>
          <w:sz w:val="22"/>
          <w:szCs w:val="22"/>
        </w:rPr>
        <w:t xml:space="preserve"> </w:t>
      </w:r>
      <w:r w:rsidR="00155526" w:rsidRPr="00844394">
        <w:rPr>
          <w:rStyle w:val="fontstyle01"/>
          <w:rFonts w:ascii="Calibri" w:hAnsi="Calibri" w:cs="Calibri"/>
          <w:sz w:val="22"/>
          <w:szCs w:val="22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a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kosztami za dostawę energii przez Wykonawcę;</w:t>
      </w:r>
    </w:p>
    <w:p w:rsidR="00DE46CE" w:rsidRPr="00844394" w:rsidRDefault="00B3583F" w:rsidP="0051614B">
      <w:pPr>
        <w:pStyle w:val="Akapitzlist"/>
        <w:numPr>
          <w:ilvl w:val="0"/>
          <w:numId w:val="20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 innymi kosztami powstałymi w wyniku wskazanych okoliczności.</w:t>
      </w:r>
    </w:p>
    <w:p w:rsidR="00DE46CE" w:rsidRDefault="00B3583F" w:rsidP="0051614B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Wykonawca </w:t>
      </w:r>
      <w:r w:rsidR="00217D01">
        <w:rPr>
          <w:rStyle w:val="fontstyle01"/>
          <w:rFonts w:ascii="Calibri" w:hAnsi="Calibri" w:cs="Calibri"/>
          <w:sz w:val="22"/>
          <w:szCs w:val="22"/>
        </w:rPr>
        <w:t xml:space="preserve">zobowiązuje się do </w:t>
      </w:r>
      <w:r w:rsidR="0031347F">
        <w:rPr>
          <w:rStyle w:val="fontstyle01"/>
          <w:rFonts w:ascii="Calibri" w:hAnsi="Calibri" w:cs="Calibri"/>
          <w:sz w:val="22"/>
          <w:szCs w:val="22"/>
        </w:rPr>
        <w:t xml:space="preserve">pokrycia </w:t>
      </w:r>
      <w:r w:rsidR="0031347F" w:rsidRPr="00844394">
        <w:rPr>
          <w:rStyle w:val="fontstyle01"/>
          <w:rFonts w:ascii="Calibri" w:hAnsi="Calibri" w:cs="Calibri"/>
          <w:sz w:val="22"/>
          <w:szCs w:val="22"/>
        </w:rPr>
        <w:t>kosztów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wskazane w ust. </w:t>
      </w:r>
      <w:r w:rsidR="0031347F">
        <w:rPr>
          <w:rStyle w:val="fontstyle01"/>
          <w:rFonts w:ascii="Calibri" w:hAnsi="Calibri" w:cs="Calibri"/>
          <w:sz w:val="22"/>
          <w:szCs w:val="22"/>
        </w:rPr>
        <w:t xml:space="preserve">2 </w:t>
      </w:r>
      <w:r w:rsidR="0031347F" w:rsidRPr="00844394">
        <w:rPr>
          <w:rStyle w:val="fontstyle01"/>
          <w:rFonts w:ascii="Calibri" w:hAnsi="Calibri" w:cs="Calibri"/>
          <w:sz w:val="22"/>
          <w:szCs w:val="22"/>
        </w:rPr>
        <w:t>w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terminie 14 dni od daty otrzymania noty obciążeniowej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="00DE46CE" w:rsidRPr="00844394">
        <w:rPr>
          <w:rStyle w:val="fontstyle01"/>
          <w:rFonts w:ascii="Calibri" w:hAnsi="Calibri" w:cs="Calibri"/>
          <w:sz w:val="22"/>
          <w:szCs w:val="22"/>
        </w:rPr>
        <w:t xml:space="preserve">wystawionej </w:t>
      </w:r>
      <w:r w:rsidRPr="00844394">
        <w:rPr>
          <w:rStyle w:val="fontstyle01"/>
          <w:rFonts w:ascii="Calibri" w:hAnsi="Calibri" w:cs="Calibri"/>
          <w:sz w:val="22"/>
          <w:szCs w:val="22"/>
        </w:rPr>
        <w:t>przez Zamawiającego.</w:t>
      </w:r>
    </w:p>
    <w:p w:rsidR="00691A4B" w:rsidRDefault="00691A4B" w:rsidP="00691A4B">
      <w:pPr>
        <w:tabs>
          <w:tab w:val="left" w:pos="284"/>
        </w:tabs>
        <w:spacing w:after="0" w:line="276" w:lineRule="auto"/>
        <w:ind w:right="-567"/>
        <w:jc w:val="both"/>
        <w:rPr>
          <w:rStyle w:val="fontstyle01"/>
          <w:rFonts w:ascii="Calibri" w:hAnsi="Calibri" w:cs="Calibri"/>
          <w:sz w:val="22"/>
          <w:szCs w:val="22"/>
        </w:rPr>
      </w:pPr>
    </w:p>
    <w:p w:rsidR="00691A4B" w:rsidRPr="00691A4B" w:rsidRDefault="00691A4B" w:rsidP="00691A4B">
      <w:pPr>
        <w:tabs>
          <w:tab w:val="left" w:pos="284"/>
        </w:tabs>
        <w:spacing w:after="0" w:line="276" w:lineRule="auto"/>
        <w:ind w:right="-567"/>
        <w:jc w:val="both"/>
        <w:rPr>
          <w:rStyle w:val="fontstyle01"/>
          <w:rFonts w:ascii="Calibri" w:hAnsi="Calibri" w:cs="Calibri"/>
          <w:sz w:val="22"/>
          <w:szCs w:val="22"/>
        </w:rPr>
      </w:pPr>
    </w:p>
    <w:p w:rsidR="00DE46CE" w:rsidRPr="00F26C4B" w:rsidRDefault="00B3583F" w:rsidP="00EB6876">
      <w:pPr>
        <w:jc w:val="center"/>
        <w:rPr>
          <w:b/>
        </w:rPr>
      </w:pPr>
      <w:r w:rsidRPr="00E84126">
        <w:lastRenderedPageBreak/>
        <w:br/>
      </w:r>
      <w:r w:rsidRPr="00F26C4B">
        <w:rPr>
          <w:b/>
        </w:rPr>
        <w:t>§ 1</w:t>
      </w:r>
      <w:r w:rsidR="007768BB" w:rsidRPr="00F26C4B">
        <w:rPr>
          <w:b/>
        </w:rPr>
        <w:t>3</w:t>
      </w:r>
      <w:r w:rsidRPr="00F26C4B">
        <w:rPr>
          <w:b/>
        </w:rPr>
        <w:br/>
        <w:t>ZMIANY UMOWY</w:t>
      </w:r>
    </w:p>
    <w:p w:rsidR="00656E1E" w:rsidRPr="00F26C4B" w:rsidRDefault="00656E1E" w:rsidP="0051614B">
      <w:pPr>
        <w:pStyle w:val="Nagwek2"/>
        <w:keepLines w:val="0"/>
        <w:numPr>
          <w:ilvl w:val="0"/>
          <w:numId w:val="10"/>
        </w:numPr>
        <w:spacing w:before="120" w:line="276" w:lineRule="auto"/>
        <w:ind w:left="284" w:right="-567" w:hanging="284"/>
        <w:contextualSpacing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F26C4B">
        <w:rPr>
          <w:rFonts w:ascii="Calibri" w:hAnsi="Calibri" w:cs="Calibri"/>
          <w:color w:val="auto"/>
          <w:sz w:val="22"/>
          <w:szCs w:val="22"/>
        </w:rPr>
        <w:t xml:space="preserve">Zmiany postanowień niniejszej </w:t>
      </w:r>
      <w:r w:rsidR="00A9352D">
        <w:rPr>
          <w:rFonts w:ascii="Calibri" w:hAnsi="Calibri" w:cs="Calibri"/>
          <w:color w:val="auto"/>
          <w:sz w:val="22"/>
          <w:szCs w:val="22"/>
        </w:rPr>
        <w:t>U</w:t>
      </w:r>
      <w:r w:rsidRPr="00F26C4B">
        <w:rPr>
          <w:rFonts w:ascii="Calibri" w:hAnsi="Calibri" w:cs="Calibri"/>
          <w:color w:val="auto"/>
          <w:sz w:val="22"/>
          <w:szCs w:val="22"/>
        </w:rPr>
        <w:t>mowy mogą nastąpić wyłącznie w okolicznościach, o których mowa</w:t>
      </w:r>
      <w:r w:rsidR="00155526" w:rsidRPr="00F26C4B">
        <w:rPr>
          <w:rFonts w:ascii="Calibri" w:hAnsi="Calibri" w:cs="Calibri"/>
          <w:color w:val="auto"/>
          <w:sz w:val="22"/>
          <w:szCs w:val="22"/>
        </w:rPr>
        <w:br/>
      </w:r>
      <w:r w:rsidRPr="00F26C4B">
        <w:rPr>
          <w:rFonts w:ascii="Calibri" w:hAnsi="Calibri" w:cs="Calibri"/>
          <w:color w:val="auto"/>
          <w:sz w:val="22"/>
          <w:szCs w:val="22"/>
        </w:rPr>
        <w:t xml:space="preserve">w art. 455 ust. 1 i 2 ustawy </w:t>
      </w:r>
      <w:proofErr w:type="spellStart"/>
      <w:r w:rsidRPr="00F26C4B">
        <w:rPr>
          <w:rFonts w:ascii="Calibri" w:hAnsi="Calibri" w:cs="Calibri"/>
          <w:color w:val="auto"/>
          <w:sz w:val="22"/>
          <w:szCs w:val="22"/>
        </w:rPr>
        <w:t>Pzp</w:t>
      </w:r>
      <w:proofErr w:type="spellEnd"/>
      <w:r w:rsidRPr="00F26C4B">
        <w:rPr>
          <w:rFonts w:ascii="Calibri" w:hAnsi="Calibri" w:cs="Calibri"/>
          <w:color w:val="auto"/>
          <w:sz w:val="22"/>
          <w:szCs w:val="22"/>
        </w:rPr>
        <w:t xml:space="preserve"> i pod rygorem nieważności wymagają formy pisemnego aneksu skutecznego po podpisaniu przez obie Strony.</w:t>
      </w:r>
    </w:p>
    <w:p w:rsidR="00CB251B" w:rsidRPr="00F26C4B" w:rsidRDefault="00656E1E" w:rsidP="0051614B">
      <w:pPr>
        <w:pStyle w:val="Nagwek2"/>
        <w:keepLines w:val="0"/>
        <w:numPr>
          <w:ilvl w:val="0"/>
          <w:numId w:val="10"/>
        </w:numPr>
        <w:spacing w:before="120" w:line="276" w:lineRule="auto"/>
        <w:ind w:left="284" w:right="-567" w:hanging="284"/>
        <w:contextualSpacing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F26C4B">
        <w:rPr>
          <w:rFonts w:ascii="Calibri" w:hAnsi="Calibri" w:cs="Calibri"/>
          <w:color w:val="auto"/>
          <w:sz w:val="22"/>
          <w:szCs w:val="22"/>
        </w:rPr>
        <w:t xml:space="preserve">Zamawiający, działając zgodnie z dyspozycją przepisu art. 455 ust. 1 pkt 1 ustawy </w:t>
      </w:r>
      <w:proofErr w:type="spellStart"/>
      <w:r w:rsidRPr="00F26C4B">
        <w:rPr>
          <w:rFonts w:ascii="Calibri" w:hAnsi="Calibri" w:cs="Calibri"/>
          <w:color w:val="auto"/>
          <w:sz w:val="22"/>
          <w:szCs w:val="22"/>
        </w:rPr>
        <w:t>Pzp</w:t>
      </w:r>
      <w:proofErr w:type="spellEnd"/>
      <w:r w:rsidRPr="00F26C4B">
        <w:rPr>
          <w:rFonts w:ascii="Calibri" w:hAnsi="Calibri" w:cs="Calibri"/>
          <w:color w:val="auto"/>
          <w:sz w:val="22"/>
          <w:szCs w:val="22"/>
        </w:rPr>
        <w:t xml:space="preserve"> może wyrazić zgodę na dokonanie zmian postanowień zawartej umowy w stosunku do treści oferty, na podstawie której dokonano wyboru Wykonawcy </w:t>
      </w:r>
      <w:r w:rsidR="00B3583F" w:rsidRPr="00F26C4B">
        <w:rPr>
          <w:rStyle w:val="fontstyle01"/>
          <w:rFonts w:ascii="Calibri" w:hAnsi="Calibri" w:cs="Calibri"/>
          <w:color w:val="auto"/>
          <w:sz w:val="22"/>
          <w:szCs w:val="22"/>
        </w:rPr>
        <w:t>w zakresie:</w:t>
      </w:r>
    </w:p>
    <w:p w:rsidR="005C5E36" w:rsidRPr="00F26C4B" w:rsidRDefault="005C5E36" w:rsidP="0051614B">
      <w:pPr>
        <w:pStyle w:val="Akapitzlist"/>
        <w:numPr>
          <w:ilvl w:val="0"/>
          <w:numId w:val="19"/>
        </w:numPr>
        <w:tabs>
          <w:tab w:val="left" w:pos="0"/>
        </w:tabs>
        <w:spacing w:after="0" w:line="276" w:lineRule="auto"/>
        <w:ind w:left="284" w:right="-567" w:hanging="284"/>
        <w:jc w:val="both"/>
        <w:rPr>
          <w:rStyle w:val="Nagwek2Znak"/>
          <w:rFonts w:ascii="Calibri" w:eastAsiaTheme="minorHAnsi" w:hAnsi="Calibri" w:cs="Calibri"/>
          <w:color w:val="auto"/>
          <w:sz w:val="22"/>
          <w:szCs w:val="22"/>
        </w:rPr>
      </w:pPr>
      <w:r w:rsidRPr="00F26C4B">
        <w:rPr>
          <w:rFonts w:ascii="Calibri" w:hAnsi="Calibri" w:cs="Calibri"/>
        </w:rPr>
        <w:t>zmiany powszechnie obowiązujących przepisów prawa </w:t>
      </w:r>
      <w:r w:rsidR="00155526" w:rsidRPr="00F26C4B">
        <w:rPr>
          <w:rFonts w:ascii="Calibri" w:hAnsi="Calibri" w:cs="Calibri"/>
        </w:rPr>
        <w:t>maj</w:t>
      </w:r>
      <w:r w:rsidR="00217D01" w:rsidRPr="00F26C4B">
        <w:rPr>
          <w:rFonts w:ascii="Calibri" w:hAnsi="Calibri" w:cs="Calibri"/>
        </w:rPr>
        <w:t>ą</w:t>
      </w:r>
      <w:r w:rsidR="00155526" w:rsidRPr="00F26C4B">
        <w:rPr>
          <w:rFonts w:ascii="Calibri" w:hAnsi="Calibri" w:cs="Calibri"/>
        </w:rPr>
        <w:t>cych</w:t>
      </w:r>
      <w:r w:rsidRPr="00F26C4B">
        <w:rPr>
          <w:rFonts w:ascii="Calibri" w:hAnsi="Calibri" w:cs="Calibri"/>
        </w:rPr>
        <w:t xml:space="preserve"> wpływ na realizację umowy</w:t>
      </w:r>
      <w:r w:rsidR="00155526" w:rsidRPr="00F26C4B">
        <w:rPr>
          <w:rFonts w:ascii="Calibri" w:hAnsi="Calibri" w:cs="Calibri"/>
        </w:rPr>
        <w:t>,</w:t>
      </w:r>
      <w:r w:rsidRPr="00F26C4B">
        <w:rPr>
          <w:rStyle w:val="Nagwek2Znak"/>
          <w:rFonts w:ascii="Calibri" w:hAnsi="Calibri" w:cs="Calibri"/>
          <w:color w:val="auto"/>
          <w:sz w:val="22"/>
          <w:szCs w:val="22"/>
        </w:rPr>
        <w:t xml:space="preserve"> </w:t>
      </w:r>
    </w:p>
    <w:p w:rsidR="00CB251B" w:rsidRPr="00F26C4B" w:rsidRDefault="00B3583F" w:rsidP="0051614B">
      <w:pPr>
        <w:pStyle w:val="Akapitzlist"/>
        <w:numPr>
          <w:ilvl w:val="0"/>
          <w:numId w:val="19"/>
        </w:numPr>
        <w:tabs>
          <w:tab w:val="left" w:pos="0"/>
        </w:tabs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F26C4B">
        <w:rPr>
          <w:rStyle w:val="fontstyle01"/>
          <w:rFonts w:ascii="Calibri" w:hAnsi="Calibri" w:cs="Calibri"/>
          <w:color w:val="auto"/>
          <w:sz w:val="22"/>
          <w:szCs w:val="22"/>
        </w:rPr>
        <w:t>zmiany podwykonawcy (z zastrzeżeniem § 1</w:t>
      </w:r>
      <w:r w:rsidR="005C5E36" w:rsidRPr="00F26C4B">
        <w:rPr>
          <w:rStyle w:val="fontstyle01"/>
          <w:rFonts w:ascii="Calibri" w:hAnsi="Calibri" w:cs="Calibri"/>
          <w:color w:val="auto"/>
          <w:sz w:val="22"/>
          <w:szCs w:val="22"/>
        </w:rPr>
        <w:t>5</w:t>
      </w:r>
      <w:r w:rsidR="00F30636" w:rsidRPr="00F26C4B">
        <w:rPr>
          <w:rStyle w:val="fontstyle01"/>
          <w:rFonts w:ascii="Calibri" w:hAnsi="Calibri" w:cs="Calibri"/>
          <w:color w:val="auto"/>
          <w:sz w:val="22"/>
          <w:szCs w:val="22"/>
        </w:rPr>
        <w:t xml:space="preserve"> niniejszej u</w:t>
      </w:r>
      <w:r w:rsidR="00844394" w:rsidRPr="00F26C4B">
        <w:rPr>
          <w:rStyle w:val="fontstyle01"/>
          <w:rFonts w:ascii="Calibri" w:hAnsi="Calibri" w:cs="Calibri"/>
          <w:color w:val="auto"/>
          <w:sz w:val="22"/>
          <w:szCs w:val="22"/>
        </w:rPr>
        <w:t>mowy);</w:t>
      </w:r>
    </w:p>
    <w:p w:rsidR="00CB251B" w:rsidRPr="00F26C4B" w:rsidRDefault="00F30636" w:rsidP="0051614B">
      <w:pPr>
        <w:pStyle w:val="Akapitzlist"/>
        <w:numPr>
          <w:ilvl w:val="0"/>
          <w:numId w:val="19"/>
        </w:numPr>
        <w:tabs>
          <w:tab w:val="left" w:pos="0"/>
        </w:tabs>
        <w:spacing w:after="0" w:line="276" w:lineRule="auto"/>
        <w:ind w:left="284" w:right="-567" w:hanging="284"/>
        <w:jc w:val="both"/>
        <w:rPr>
          <w:rFonts w:ascii="Calibri" w:hAnsi="Calibri" w:cs="Calibri"/>
        </w:rPr>
      </w:pPr>
      <w:proofErr w:type="gramStart"/>
      <w:r w:rsidRPr="00F26C4B">
        <w:rPr>
          <w:rStyle w:val="fontstyle01"/>
          <w:rFonts w:ascii="Calibri" w:hAnsi="Calibri" w:cs="Calibri"/>
          <w:color w:val="auto"/>
          <w:sz w:val="22"/>
          <w:szCs w:val="22"/>
        </w:rPr>
        <w:t>terminu</w:t>
      </w:r>
      <w:proofErr w:type="gramEnd"/>
      <w:r w:rsidRPr="00F26C4B">
        <w:rPr>
          <w:rStyle w:val="fontstyle01"/>
          <w:rFonts w:ascii="Calibri" w:hAnsi="Calibri" w:cs="Calibri"/>
          <w:color w:val="auto"/>
          <w:sz w:val="22"/>
          <w:szCs w:val="22"/>
        </w:rPr>
        <w:t xml:space="preserve"> realizacji u</w:t>
      </w:r>
      <w:r w:rsidR="00B3583F" w:rsidRPr="00F26C4B">
        <w:rPr>
          <w:rStyle w:val="fontstyle01"/>
          <w:rFonts w:ascii="Calibri" w:hAnsi="Calibri" w:cs="Calibri"/>
          <w:color w:val="auto"/>
          <w:sz w:val="22"/>
          <w:szCs w:val="22"/>
        </w:rPr>
        <w:t>mowy, w przypadku wystąpienia okoliczności warunkujących ograniczenie</w:t>
      </w:r>
      <w:r w:rsidR="00CB251B" w:rsidRPr="00F26C4B">
        <w:rPr>
          <w:rFonts w:ascii="Calibri" w:hAnsi="Calibri" w:cs="Calibri"/>
        </w:rPr>
        <w:t xml:space="preserve"> </w:t>
      </w:r>
      <w:r w:rsidR="00B3583F" w:rsidRPr="00F26C4B">
        <w:rPr>
          <w:rStyle w:val="fontstyle01"/>
          <w:rFonts w:ascii="Calibri" w:hAnsi="Calibri" w:cs="Calibri"/>
          <w:color w:val="auto"/>
          <w:sz w:val="22"/>
          <w:szCs w:val="22"/>
        </w:rPr>
        <w:t xml:space="preserve">możliwości i/lub celowości wykonywania </w:t>
      </w:r>
      <w:r w:rsidR="002F7C7A" w:rsidRPr="00F26C4B">
        <w:rPr>
          <w:rStyle w:val="fontstyle01"/>
          <w:rFonts w:ascii="Calibri" w:hAnsi="Calibri" w:cs="Calibri"/>
          <w:color w:val="auto"/>
          <w:sz w:val="22"/>
          <w:szCs w:val="22"/>
        </w:rPr>
        <w:t>dostawy</w:t>
      </w:r>
      <w:r w:rsidR="00B3583F" w:rsidRPr="00F26C4B">
        <w:rPr>
          <w:rStyle w:val="fontstyle01"/>
          <w:rFonts w:ascii="Calibri" w:hAnsi="Calibri" w:cs="Calibri"/>
          <w:color w:val="auto"/>
          <w:sz w:val="22"/>
          <w:szCs w:val="22"/>
        </w:rPr>
        <w:t xml:space="preserve"> w uzgodnionym terminie;</w:t>
      </w:r>
    </w:p>
    <w:p w:rsidR="002F7C7A" w:rsidRPr="00F26C4B" w:rsidRDefault="002F7C7A" w:rsidP="0051614B">
      <w:pPr>
        <w:pStyle w:val="Nagwek3"/>
        <w:numPr>
          <w:ilvl w:val="0"/>
          <w:numId w:val="19"/>
        </w:numPr>
        <w:spacing w:line="276" w:lineRule="auto"/>
        <w:ind w:left="284" w:right="-567" w:hanging="284"/>
        <w:jc w:val="both"/>
        <w:rPr>
          <w:rFonts w:ascii="Calibri" w:hAnsi="Calibri" w:cs="Calibri"/>
          <w:color w:val="auto"/>
          <w:sz w:val="22"/>
          <w:szCs w:val="22"/>
        </w:rPr>
      </w:pPr>
      <w:proofErr w:type="gramStart"/>
      <w:r w:rsidRPr="00F26C4B">
        <w:rPr>
          <w:rFonts w:ascii="Calibri" w:hAnsi="Calibri" w:cs="Calibri"/>
          <w:color w:val="auto"/>
          <w:sz w:val="22"/>
          <w:szCs w:val="22"/>
        </w:rPr>
        <w:t>zmiany</w:t>
      </w:r>
      <w:proofErr w:type="gramEnd"/>
      <w:r w:rsidRPr="00F26C4B">
        <w:rPr>
          <w:rFonts w:ascii="Calibri" w:hAnsi="Calibri" w:cs="Calibri"/>
          <w:color w:val="auto"/>
          <w:sz w:val="22"/>
          <w:szCs w:val="22"/>
        </w:rPr>
        <w:t xml:space="preserve"> cen w sytuacji, kiedy zmiana ta będzie korzystna dla Zamawiającego tzn. na cenę niższą (upusty, rabaty przy zachowaniu dotychczasowego zakresu świadczenia) - na </w:t>
      </w:r>
      <w:r w:rsidR="00844394" w:rsidRPr="00F26C4B">
        <w:rPr>
          <w:rFonts w:ascii="Calibri" w:hAnsi="Calibri" w:cs="Calibri"/>
          <w:color w:val="auto"/>
          <w:sz w:val="22"/>
          <w:szCs w:val="22"/>
        </w:rPr>
        <w:t>pisemny wniosek jednej ze Stron</w:t>
      </w:r>
      <w:r w:rsidR="00521A5A">
        <w:rPr>
          <w:rFonts w:ascii="Calibri" w:hAnsi="Calibri" w:cs="Calibri"/>
          <w:color w:val="auto"/>
          <w:sz w:val="22"/>
          <w:szCs w:val="22"/>
        </w:rPr>
        <w:t>;</w:t>
      </w:r>
    </w:p>
    <w:p w:rsidR="005C5E36" w:rsidRPr="00F26C4B" w:rsidRDefault="002F7C7A" w:rsidP="0051614B">
      <w:pPr>
        <w:pStyle w:val="Nagwek3"/>
        <w:numPr>
          <w:ilvl w:val="0"/>
          <w:numId w:val="19"/>
        </w:numPr>
        <w:spacing w:line="276" w:lineRule="auto"/>
        <w:ind w:left="284" w:right="-567" w:hanging="284"/>
        <w:rPr>
          <w:rFonts w:ascii="Calibri" w:hAnsi="Calibri" w:cs="Calibri"/>
          <w:color w:val="auto"/>
          <w:sz w:val="22"/>
          <w:szCs w:val="22"/>
        </w:rPr>
      </w:pPr>
      <w:proofErr w:type="gramStart"/>
      <w:r w:rsidRPr="00F26C4B">
        <w:rPr>
          <w:rFonts w:ascii="Calibri" w:hAnsi="Calibri" w:cs="Calibri"/>
          <w:color w:val="auto"/>
          <w:sz w:val="22"/>
          <w:szCs w:val="22"/>
        </w:rPr>
        <w:t>konieczności</w:t>
      </w:r>
      <w:proofErr w:type="gramEnd"/>
      <w:r w:rsidRPr="00F26C4B">
        <w:rPr>
          <w:rFonts w:ascii="Calibri" w:hAnsi="Calibri" w:cs="Calibri"/>
          <w:color w:val="auto"/>
          <w:sz w:val="22"/>
          <w:szCs w:val="22"/>
        </w:rPr>
        <w:t xml:space="preserve"> przesunięcia terminów umownych, jeśli owa konieczność powstała na skutek okoliczności, których przy dołożeniu należytej staranności nie można było prze</w:t>
      </w:r>
      <w:r w:rsidR="00521A5A">
        <w:rPr>
          <w:rFonts w:ascii="Calibri" w:hAnsi="Calibri" w:cs="Calibri"/>
          <w:color w:val="auto"/>
          <w:sz w:val="22"/>
          <w:szCs w:val="22"/>
        </w:rPr>
        <w:t>widzieć w chwili zawarcia umowy.</w:t>
      </w:r>
    </w:p>
    <w:p w:rsidR="00D50A0B" w:rsidRPr="00F26C4B" w:rsidRDefault="002F7C7A" w:rsidP="00D50A0B">
      <w:pPr>
        <w:pStyle w:val="Nagwek2"/>
        <w:numPr>
          <w:ilvl w:val="0"/>
          <w:numId w:val="10"/>
        </w:numPr>
        <w:spacing w:before="0" w:line="276" w:lineRule="auto"/>
        <w:ind w:right="-567"/>
        <w:jc w:val="both"/>
        <w:rPr>
          <w:rFonts w:ascii="Calibri" w:hAnsi="Calibri" w:cs="Calibri"/>
          <w:color w:val="auto"/>
          <w:sz w:val="22"/>
          <w:szCs w:val="22"/>
        </w:rPr>
      </w:pPr>
      <w:r w:rsidRPr="00F26C4B">
        <w:rPr>
          <w:rFonts w:ascii="Calibri" w:hAnsi="Calibri" w:cs="Calibri"/>
          <w:color w:val="auto"/>
          <w:sz w:val="22"/>
          <w:szCs w:val="22"/>
        </w:rPr>
        <w:t>W przypadkach, o których mowa w ust. 2, Strona inicjująca zmiany</w:t>
      </w:r>
      <w:r w:rsidR="00844394" w:rsidRPr="00F26C4B">
        <w:rPr>
          <w:rFonts w:ascii="Calibri" w:hAnsi="Calibri" w:cs="Calibri"/>
          <w:color w:val="auto"/>
          <w:sz w:val="22"/>
          <w:szCs w:val="22"/>
        </w:rPr>
        <w:t xml:space="preserve">, przedstawia ich treść drugiej </w:t>
      </w:r>
      <w:r w:rsidRPr="00F26C4B">
        <w:rPr>
          <w:rFonts w:ascii="Calibri" w:hAnsi="Calibri" w:cs="Calibri"/>
          <w:color w:val="auto"/>
          <w:sz w:val="22"/>
          <w:szCs w:val="22"/>
        </w:rPr>
        <w:t xml:space="preserve">Stronie w formie pisemnej najpóźniej w terminie 7 dni po tej zmianie. </w:t>
      </w:r>
    </w:p>
    <w:p w:rsidR="00DE46CE" w:rsidRPr="00EB6876" w:rsidRDefault="00B3583F" w:rsidP="00EB6876">
      <w:pPr>
        <w:jc w:val="center"/>
        <w:rPr>
          <w:b/>
        </w:rPr>
      </w:pPr>
      <w:r w:rsidRPr="00844394">
        <w:br/>
      </w:r>
      <w:r w:rsidRPr="00EB6876">
        <w:rPr>
          <w:b/>
        </w:rPr>
        <w:t>§ 1</w:t>
      </w:r>
      <w:r w:rsidR="002F7C7A" w:rsidRPr="00EB6876">
        <w:rPr>
          <w:b/>
        </w:rPr>
        <w:t>4</w:t>
      </w:r>
      <w:r w:rsidRPr="00EB6876">
        <w:rPr>
          <w:b/>
        </w:rPr>
        <w:br/>
        <w:t>ROZWIĄZANIE UMOWY</w:t>
      </w:r>
    </w:p>
    <w:p w:rsidR="009401D2" w:rsidRPr="00844394" w:rsidRDefault="00F30636" w:rsidP="0051614B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>
        <w:rPr>
          <w:rStyle w:val="fontstyle01"/>
          <w:rFonts w:ascii="Calibri" w:hAnsi="Calibri" w:cs="Calibri"/>
          <w:sz w:val="22"/>
          <w:szCs w:val="22"/>
        </w:rPr>
        <w:t>Zamawiający może rozwiązać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mowę w trybie natychmiastowym z powodu niedotrzymania przez</w:t>
      </w:r>
      <w:r w:rsidR="00B3583F" w:rsidRPr="00844394">
        <w:rPr>
          <w:rFonts w:ascii="Calibri" w:hAnsi="Calibri" w:cs="Calibri"/>
          <w:color w:val="000000"/>
        </w:rPr>
        <w:br/>
      </w:r>
      <w:r>
        <w:rPr>
          <w:rStyle w:val="fontstyle01"/>
          <w:rFonts w:ascii="Calibri" w:hAnsi="Calibri" w:cs="Calibri"/>
          <w:sz w:val="22"/>
          <w:szCs w:val="22"/>
        </w:rPr>
        <w:t>Wykonawcę istotnych warunków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mowy, w terminie </w:t>
      </w:r>
      <w:r w:rsidR="008D4AB4">
        <w:rPr>
          <w:rStyle w:val="fontstyle01"/>
          <w:rFonts w:ascii="Calibri" w:hAnsi="Calibri" w:cs="Calibri"/>
          <w:sz w:val="22"/>
          <w:szCs w:val="22"/>
        </w:rPr>
        <w:t>30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 dni od dnia powzięcia wiadomości</w:t>
      </w:r>
      <w:r w:rsidR="00B3583F" w:rsidRPr="00844394">
        <w:rPr>
          <w:rFonts w:ascii="Calibri" w:hAnsi="Calibri" w:cs="Calibri"/>
          <w:color w:val="000000"/>
        </w:rPr>
        <w:br/>
      </w:r>
      <w:r>
        <w:rPr>
          <w:rStyle w:val="fontstyle01"/>
          <w:rFonts w:ascii="Calibri" w:hAnsi="Calibri" w:cs="Calibri"/>
          <w:sz w:val="22"/>
          <w:szCs w:val="22"/>
        </w:rPr>
        <w:t>o podstawie rozwiązania 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9401D2" w:rsidRPr="00844394" w:rsidRDefault="00B3583F" w:rsidP="0051614B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Poza przypadkami wynikającymi z powszechnie obowiązujących przepisów prawa, Zamawiający może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roz</w:t>
      </w:r>
      <w:r w:rsidR="00F30636">
        <w:rPr>
          <w:rStyle w:val="fontstyle01"/>
          <w:rFonts w:ascii="Calibri" w:hAnsi="Calibri" w:cs="Calibri"/>
          <w:sz w:val="22"/>
          <w:szCs w:val="22"/>
        </w:rPr>
        <w:t>wiązać niniejszą u</w:t>
      </w:r>
      <w:r w:rsidRPr="00844394">
        <w:rPr>
          <w:rStyle w:val="fontstyle01"/>
          <w:rFonts w:ascii="Calibri" w:hAnsi="Calibri" w:cs="Calibri"/>
          <w:sz w:val="22"/>
          <w:szCs w:val="22"/>
        </w:rPr>
        <w:t>mowę bez wypowiedzenia w każdym czasie, jeżeli Wykonawca rażąco lub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uporczywie na</w:t>
      </w:r>
      <w:r w:rsidR="00F30636">
        <w:rPr>
          <w:rStyle w:val="fontstyle01"/>
          <w:rFonts w:ascii="Calibri" w:hAnsi="Calibri" w:cs="Calibri"/>
          <w:sz w:val="22"/>
          <w:szCs w:val="22"/>
        </w:rPr>
        <w:t>rusza postanowienia niniejszej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w szczególności nie uwzględnia uwag dotyczących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>jakości wykonywania Przedmiotu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a także braku współpracy przy rozpatrywaniu reklamacji. W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tym przypadku Wykonawcy nie przysługuje prawo do jakiegokolwiek odszkodowania (rekompensaty)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poza wynagrodzeniem za prawidłowo wykonane obowiązk</w:t>
      </w:r>
      <w:r w:rsidR="00F30636">
        <w:rPr>
          <w:rStyle w:val="fontstyle01"/>
          <w:rFonts w:ascii="Calibri" w:hAnsi="Calibri" w:cs="Calibri"/>
          <w:sz w:val="22"/>
          <w:szCs w:val="22"/>
        </w:rPr>
        <w:t>i umowne do chwili rozwiązania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mowy.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>Rozwiązanie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na podstawie niniejszego ustępu nie uchybia obowiązkowi zapłaty kar umownych.</w:t>
      </w:r>
    </w:p>
    <w:p w:rsidR="009401D2" w:rsidRPr="00844394" w:rsidRDefault="00B3583F" w:rsidP="0051614B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 razie zaistnienia istotnej zmiany okoliczności powodującej, że wykonanie </w:t>
      </w:r>
      <w:r w:rsidR="00F30636">
        <w:rPr>
          <w:rStyle w:val="fontstyle01"/>
          <w:rFonts w:ascii="Calibri" w:hAnsi="Calibri" w:cs="Calibri"/>
          <w:sz w:val="22"/>
          <w:szCs w:val="22"/>
        </w:rPr>
        <w:t>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nie leży w interesie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publicznym, czego nie można było przewidzieć w chwili zawarcia </w:t>
      </w:r>
      <w:r w:rsidR="00F30636">
        <w:rPr>
          <w:rStyle w:val="fontstyle01"/>
          <w:rFonts w:ascii="Calibri" w:hAnsi="Calibri" w:cs="Calibri"/>
          <w:sz w:val="22"/>
          <w:szCs w:val="22"/>
        </w:rPr>
        <w:t>u</w:t>
      </w:r>
      <w:r w:rsidRPr="00844394">
        <w:rPr>
          <w:rStyle w:val="fontstyle01"/>
          <w:rFonts w:ascii="Calibri" w:hAnsi="Calibri" w:cs="Calibri"/>
          <w:sz w:val="22"/>
          <w:szCs w:val="22"/>
        </w:rPr>
        <w:t>mowy, Zamawiający może odstąpić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od </w:t>
      </w:r>
      <w:r w:rsidR="00F30636">
        <w:rPr>
          <w:rStyle w:val="fontstyle01"/>
          <w:rFonts w:ascii="Calibri" w:hAnsi="Calibri" w:cs="Calibri"/>
          <w:sz w:val="22"/>
          <w:szCs w:val="22"/>
        </w:rPr>
        <w:t>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w terminie 30 dni od powzięcia wiadomości o powyższych okolicznościach. W takim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przypadku Wykonawca może żądać jedynie wynagrodzenia należnego mu z tytułu wykonania części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>u</w:t>
      </w:r>
      <w:r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CB251B" w:rsidRPr="00844394" w:rsidRDefault="00B3583F" w:rsidP="0051614B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Style w:val="fontstyle01"/>
          <w:rFonts w:ascii="Calibri" w:hAnsi="Calibri" w:cs="Calibri"/>
          <w:b/>
          <w:bCs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Zamawiającemu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 przysługuje prawo rozwiązania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ze skutkiem natychmiastowym od niewykonanej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>części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w przypadku, gdy: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Wykonawca nienależycie wypełnia obowiązki określone w niniejszej </w:t>
      </w:r>
      <w:r w:rsidR="007768BB" w:rsidRPr="00844394">
        <w:rPr>
          <w:rStyle w:val="fontstyle01"/>
          <w:rFonts w:ascii="Calibri" w:hAnsi="Calibri" w:cs="Calibri"/>
          <w:sz w:val="22"/>
          <w:szCs w:val="22"/>
        </w:rPr>
        <w:t>Umowie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bądź Specyfikacji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Warunków Zamówienia i mimo wyznaczenia przez Zamawiającego dodatkowego terminu do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usunięcia nieprawidłowości – nie usunie przyczyn powodujących podniesienie zarzutów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niewłaściwego wykonywania zamówienia, (Zamawiający zobowiązany jest wezwać Wykonawcę na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pi</w:t>
      </w:r>
      <w:r w:rsidR="00F30636">
        <w:rPr>
          <w:rStyle w:val="fontstyle01"/>
          <w:rFonts w:ascii="Calibri" w:hAnsi="Calibri" w:cs="Calibri"/>
          <w:sz w:val="22"/>
          <w:szCs w:val="22"/>
        </w:rPr>
        <w:t>śmie do prawidłowego wykonania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ze wskazaniem zarzutów i udzielić mu 14 dniowego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terminu na wykonanie zobowiązania</w:t>
      </w:r>
      <w:r w:rsidR="00FD3F9B">
        <w:rPr>
          <w:rStyle w:val="fontstyle01"/>
          <w:rFonts w:ascii="Calibri" w:hAnsi="Calibri" w:cs="Calibri"/>
          <w:sz w:val="22"/>
          <w:szCs w:val="22"/>
        </w:rPr>
        <w:t>)</w:t>
      </w:r>
      <w:r w:rsidRPr="00844394">
        <w:rPr>
          <w:rStyle w:val="fontstyle01"/>
          <w:rFonts w:ascii="Calibri" w:hAnsi="Calibri" w:cs="Calibri"/>
          <w:sz w:val="22"/>
          <w:szCs w:val="22"/>
        </w:rPr>
        <w:t>;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lastRenderedPageBreak/>
        <w:t xml:space="preserve">w wyniku </w:t>
      </w:r>
      <w:r w:rsidR="007768BB" w:rsidRPr="00844394">
        <w:rPr>
          <w:rStyle w:val="fontstyle01"/>
          <w:rFonts w:ascii="Calibri" w:hAnsi="Calibri" w:cs="Calibri"/>
          <w:sz w:val="22"/>
          <w:szCs w:val="22"/>
        </w:rPr>
        <w:t>niewywiązania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 się przez Wykonawcę z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Zamawiający skorzystał z dostawy tzw.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sprzedawcy awaryjnego;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zaistnieją okoliczności określone w art. 456 ustawy </w:t>
      </w:r>
      <w:proofErr w:type="spellStart"/>
      <w:r w:rsidRPr="00844394">
        <w:rPr>
          <w:rStyle w:val="fontstyle01"/>
          <w:rFonts w:ascii="Calibri" w:hAnsi="Calibri" w:cs="Calibri"/>
          <w:sz w:val="22"/>
          <w:szCs w:val="22"/>
        </w:rPr>
        <w:t>Pzp</w:t>
      </w:r>
      <w:proofErr w:type="spellEnd"/>
      <w:r w:rsidRPr="00844394">
        <w:rPr>
          <w:rStyle w:val="fontstyle01"/>
          <w:rFonts w:ascii="Calibri" w:hAnsi="Calibri" w:cs="Calibri"/>
          <w:sz w:val="22"/>
          <w:szCs w:val="22"/>
        </w:rPr>
        <w:t>;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zostanie wszczęte wobec Wykonawcy postępowanie upadłościowe, naprawcze albo wykreślenia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Wykonawcy z właściwego rejestru;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zostanie wydany nakaz zajęcia majątku Wykonawcy;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nie r</w:t>
      </w:r>
      <w:r w:rsidR="00F30636">
        <w:rPr>
          <w:rStyle w:val="fontstyle01"/>
          <w:rFonts w:ascii="Calibri" w:hAnsi="Calibri" w:cs="Calibri"/>
          <w:sz w:val="22"/>
          <w:szCs w:val="22"/>
        </w:rPr>
        <w:t>ozpoczął realizacji Przedmiotu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w wyznaczonym terminie bez uzasadnionych</w:t>
      </w:r>
      <w:r w:rsidR="00CB251B" w:rsidRPr="00844394">
        <w:rPr>
          <w:rFonts w:ascii="Calibri" w:hAnsi="Calibri" w:cs="Calibri"/>
          <w:color w:val="000000"/>
        </w:rPr>
        <w:t xml:space="preserve"> </w:t>
      </w:r>
      <w:r w:rsidR="007768BB" w:rsidRPr="00844394">
        <w:rPr>
          <w:rStyle w:val="fontstyle01"/>
          <w:rFonts w:ascii="Calibri" w:hAnsi="Calibri" w:cs="Calibri"/>
          <w:sz w:val="22"/>
          <w:szCs w:val="22"/>
        </w:rPr>
        <w:t>przyczyn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 lub nie kontynuuje ich mimo wezwania Zamawiającego złożonego na piśmie;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 xml:space="preserve">Wykonawca </w:t>
      </w:r>
      <w:r w:rsidR="00F30636">
        <w:rPr>
          <w:rStyle w:val="fontstyle01"/>
          <w:rFonts w:ascii="Calibri" w:hAnsi="Calibri" w:cs="Calibri"/>
          <w:sz w:val="22"/>
          <w:szCs w:val="22"/>
        </w:rPr>
        <w:t>przerwał realizację Przedmiotu u</w:t>
      </w:r>
      <w:r w:rsidRPr="00844394">
        <w:rPr>
          <w:rStyle w:val="fontstyle01"/>
          <w:rFonts w:ascii="Calibri" w:hAnsi="Calibri" w:cs="Calibri"/>
          <w:sz w:val="22"/>
          <w:szCs w:val="22"/>
        </w:rPr>
        <w:t>mowy bez uzasadnionej przyczyny,</w:t>
      </w:r>
    </w:p>
    <w:p w:rsidR="00CB251B" w:rsidRPr="00844394" w:rsidRDefault="00B3583F" w:rsidP="0051614B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Wykonawca stracił uprawnienia na prowadzenie działalności gospodarczej w zakresie obrotu energią</w:t>
      </w:r>
      <w:r w:rsidR="00CB251B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elektryczną.</w:t>
      </w:r>
    </w:p>
    <w:p w:rsidR="009401D2" w:rsidRPr="00844394" w:rsidRDefault="00B3583F" w:rsidP="0051614B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 przypadkach opisanych w ust. 1 – 4, Wykonawcy przysługiwało będzie jedynie wynagrodzenie za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="00F30636">
        <w:rPr>
          <w:rStyle w:val="fontstyle01"/>
          <w:rFonts w:ascii="Calibri" w:hAnsi="Calibri" w:cs="Calibri"/>
          <w:sz w:val="22"/>
          <w:szCs w:val="22"/>
        </w:rPr>
        <w:t xml:space="preserve">zrealizowaną część </w:t>
      </w:r>
      <w:r w:rsidR="001F4BB4">
        <w:rPr>
          <w:rStyle w:val="fontstyle01"/>
          <w:rFonts w:ascii="Calibri" w:hAnsi="Calibri" w:cs="Calibri"/>
          <w:sz w:val="22"/>
          <w:szCs w:val="22"/>
        </w:rPr>
        <w:t>U</w:t>
      </w:r>
      <w:r w:rsidRPr="00844394">
        <w:rPr>
          <w:rStyle w:val="fontstyle01"/>
          <w:rFonts w:ascii="Calibri" w:hAnsi="Calibri" w:cs="Calibri"/>
          <w:sz w:val="22"/>
          <w:szCs w:val="22"/>
        </w:rPr>
        <w:t>mowy.</w:t>
      </w:r>
    </w:p>
    <w:p w:rsidR="00DE46CE" w:rsidRPr="00844394" w:rsidRDefault="004931A3" w:rsidP="0051614B">
      <w:pPr>
        <w:pStyle w:val="Akapitzlist"/>
        <w:numPr>
          <w:ilvl w:val="0"/>
          <w:numId w:val="17"/>
        </w:numPr>
        <w:tabs>
          <w:tab w:val="left" w:pos="284"/>
        </w:tabs>
        <w:spacing w:after="0" w:line="276" w:lineRule="auto"/>
        <w:ind w:left="284" w:right="-567" w:hanging="284"/>
        <w:jc w:val="both"/>
        <w:rPr>
          <w:rStyle w:val="fontstyle21"/>
          <w:rFonts w:ascii="Calibri" w:hAnsi="Calibri" w:cs="Calibri"/>
          <w:sz w:val="22"/>
          <w:szCs w:val="22"/>
        </w:rPr>
      </w:pPr>
      <w:r>
        <w:rPr>
          <w:rStyle w:val="fontstyle01"/>
          <w:rFonts w:ascii="Calibri" w:hAnsi="Calibri" w:cs="Calibri"/>
          <w:sz w:val="22"/>
          <w:szCs w:val="22"/>
        </w:rPr>
        <w:t xml:space="preserve">Rozwiązanie </w:t>
      </w:r>
      <w:r w:rsidR="00F30636">
        <w:rPr>
          <w:rStyle w:val="fontstyle01"/>
          <w:rFonts w:ascii="Calibri" w:hAnsi="Calibri" w:cs="Calibri"/>
          <w:sz w:val="22"/>
          <w:szCs w:val="22"/>
        </w:rPr>
        <w:t>u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 xml:space="preserve">mowy powinno nastąpić w formie </w:t>
      </w:r>
      <w:r>
        <w:rPr>
          <w:rStyle w:val="fontstyle01"/>
          <w:rFonts w:ascii="Calibri" w:hAnsi="Calibri" w:cs="Calibri"/>
          <w:sz w:val="22"/>
          <w:szCs w:val="22"/>
        </w:rPr>
        <w:t>pisemnego oświadczenia</w:t>
      </w:r>
      <w:r w:rsidR="00B3583F" w:rsidRPr="00844394">
        <w:rPr>
          <w:rStyle w:val="fontstyle01"/>
          <w:rFonts w:ascii="Calibri" w:hAnsi="Calibri" w:cs="Calibri"/>
          <w:sz w:val="22"/>
          <w:szCs w:val="22"/>
        </w:rPr>
        <w:t>, z podaniem uzasadnienia.</w:t>
      </w:r>
      <w:r w:rsidR="00B3583F" w:rsidRPr="00844394">
        <w:rPr>
          <w:rFonts w:ascii="Calibri" w:hAnsi="Calibri" w:cs="Calibri"/>
          <w:color w:val="000000"/>
        </w:rPr>
        <w:br/>
      </w:r>
    </w:p>
    <w:p w:rsidR="002F7C7A" w:rsidRPr="00844394" w:rsidRDefault="00B3583F" w:rsidP="00D50A0B">
      <w:pPr>
        <w:pStyle w:val="Akapitzlist"/>
        <w:tabs>
          <w:tab w:val="left" w:pos="284"/>
        </w:tabs>
        <w:spacing w:after="0" w:line="276" w:lineRule="auto"/>
        <w:ind w:left="4248" w:right="-567"/>
        <w:jc w:val="both"/>
        <w:rPr>
          <w:rFonts w:ascii="Calibri" w:hAnsi="Calibri" w:cs="Calibri"/>
          <w:b/>
          <w:bCs/>
          <w:color w:val="000000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§ 1</w:t>
      </w:r>
      <w:r w:rsidR="002F7C7A" w:rsidRPr="00844394">
        <w:rPr>
          <w:rStyle w:val="fontstyle21"/>
          <w:rFonts w:ascii="Calibri" w:hAnsi="Calibri" w:cs="Calibri"/>
          <w:sz w:val="22"/>
          <w:szCs w:val="22"/>
        </w:rPr>
        <w:t>5</w:t>
      </w:r>
    </w:p>
    <w:p w:rsidR="00DE46CE" w:rsidRPr="00844394" w:rsidRDefault="00844394" w:rsidP="00D50A0B">
      <w:pPr>
        <w:tabs>
          <w:tab w:val="left" w:pos="284"/>
        </w:tabs>
        <w:spacing w:after="0" w:line="276" w:lineRule="auto"/>
        <w:ind w:right="-567"/>
        <w:jc w:val="both"/>
        <w:rPr>
          <w:rStyle w:val="fontstyle21"/>
          <w:rFonts w:ascii="Calibri" w:hAnsi="Calibri" w:cs="Calibri"/>
          <w:sz w:val="22"/>
          <w:szCs w:val="22"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ab/>
      </w:r>
      <w:r w:rsidRPr="00844394">
        <w:rPr>
          <w:rStyle w:val="fontstyle21"/>
          <w:rFonts w:ascii="Calibri" w:hAnsi="Calibri" w:cs="Calibri"/>
          <w:sz w:val="22"/>
          <w:szCs w:val="22"/>
        </w:rPr>
        <w:tab/>
      </w:r>
      <w:r w:rsidRPr="00844394">
        <w:rPr>
          <w:rStyle w:val="fontstyle21"/>
          <w:rFonts w:ascii="Calibri" w:hAnsi="Calibri" w:cs="Calibri"/>
          <w:sz w:val="22"/>
          <w:szCs w:val="22"/>
        </w:rPr>
        <w:tab/>
      </w:r>
      <w:r w:rsidRPr="00844394">
        <w:rPr>
          <w:rStyle w:val="fontstyle21"/>
          <w:rFonts w:ascii="Calibri" w:hAnsi="Calibri" w:cs="Calibri"/>
          <w:sz w:val="22"/>
          <w:szCs w:val="22"/>
        </w:rPr>
        <w:tab/>
      </w:r>
      <w:r w:rsidRPr="00844394">
        <w:rPr>
          <w:rStyle w:val="fontstyle21"/>
          <w:rFonts w:ascii="Calibri" w:hAnsi="Calibri" w:cs="Calibri"/>
          <w:sz w:val="22"/>
          <w:szCs w:val="22"/>
        </w:rPr>
        <w:tab/>
      </w:r>
      <w:r w:rsidRPr="00844394">
        <w:rPr>
          <w:rStyle w:val="fontstyle21"/>
          <w:rFonts w:ascii="Calibri" w:hAnsi="Calibri" w:cs="Calibri"/>
          <w:sz w:val="22"/>
          <w:szCs w:val="22"/>
        </w:rPr>
        <w:tab/>
      </w:r>
      <w:r w:rsidR="00B3583F" w:rsidRPr="00844394">
        <w:rPr>
          <w:rStyle w:val="fontstyle21"/>
          <w:rFonts w:ascii="Calibri" w:hAnsi="Calibri" w:cs="Calibri"/>
          <w:sz w:val="22"/>
          <w:szCs w:val="22"/>
        </w:rPr>
        <w:t>PODWYKONAWCY</w:t>
      </w:r>
    </w:p>
    <w:p w:rsidR="009401D2" w:rsidRPr="00844394" w:rsidRDefault="00B3583F" w:rsidP="0051614B">
      <w:pPr>
        <w:pStyle w:val="Akapitzlist"/>
        <w:numPr>
          <w:ilvl w:val="0"/>
          <w:numId w:val="16"/>
        </w:numPr>
        <w:tabs>
          <w:tab w:val="left" w:pos="284"/>
        </w:tabs>
        <w:spacing w:after="0" w:line="276" w:lineRule="auto"/>
        <w:ind w:left="284" w:right="-426" w:hanging="284"/>
        <w:jc w:val="both"/>
        <w:rPr>
          <w:rFonts w:ascii="Calibri" w:hAnsi="Calibri" w:cs="Calibri"/>
          <w:color w:val="000000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Powierzenie wykonania części zamówienia podwykonawcom nie zwalnia Wykonawcy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z odpowiedzialności za należyte wykonanie tego zamówienia.</w:t>
      </w:r>
    </w:p>
    <w:p w:rsidR="00683BC6" w:rsidRPr="00844394" w:rsidRDefault="00B3583F" w:rsidP="0051614B">
      <w:pPr>
        <w:pStyle w:val="Akapitzlist"/>
        <w:numPr>
          <w:ilvl w:val="0"/>
          <w:numId w:val="16"/>
        </w:numPr>
        <w:tabs>
          <w:tab w:val="left" w:pos="284"/>
        </w:tabs>
        <w:spacing w:after="0" w:line="276" w:lineRule="auto"/>
        <w:ind w:left="284" w:right="-426" w:hanging="284"/>
        <w:jc w:val="both"/>
        <w:rPr>
          <w:rStyle w:val="fontstyle01"/>
          <w:rFonts w:ascii="Calibri" w:hAnsi="Calibri" w:cs="Calibri"/>
          <w:sz w:val="22"/>
          <w:szCs w:val="22"/>
        </w:rPr>
      </w:pPr>
      <w:r w:rsidRPr="00844394">
        <w:rPr>
          <w:rStyle w:val="fontstyle01"/>
          <w:rFonts w:ascii="Calibri" w:hAnsi="Calibri" w:cs="Calibri"/>
          <w:sz w:val="22"/>
          <w:szCs w:val="22"/>
        </w:rPr>
        <w:t>W przypadku, gdy Wykonawca będzie wykonywał Umowę z udziałem podwykonawcy lub</w:t>
      </w:r>
      <w:r w:rsidRPr="00844394">
        <w:rPr>
          <w:rFonts w:ascii="Calibri" w:hAnsi="Calibri" w:cs="Calibri"/>
          <w:color w:val="000000"/>
        </w:rPr>
        <w:br/>
      </w:r>
      <w:r w:rsidRPr="00844394">
        <w:rPr>
          <w:rStyle w:val="fontstyle01"/>
          <w:rFonts w:ascii="Calibri" w:hAnsi="Calibri" w:cs="Calibri"/>
          <w:sz w:val="22"/>
          <w:szCs w:val="22"/>
        </w:rPr>
        <w:t>podwykonawców, zmiana takiego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podwykonawcy jest dopuszczalna, jeśli Wykonawca wykaże Zamawiającemu, że proponowany inny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 xml:space="preserve">podwykonawca samodzielnie spełnia warunki </w:t>
      </w:r>
      <w:r w:rsidR="00683BC6" w:rsidRPr="00844394">
        <w:rPr>
          <w:rStyle w:val="fontstyle01"/>
          <w:rFonts w:ascii="Calibri" w:hAnsi="Calibri" w:cs="Calibri"/>
          <w:sz w:val="22"/>
          <w:szCs w:val="22"/>
        </w:rPr>
        <w:t xml:space="preserve">udziału </w:t>
      </w:r>
      <w:r w:rsidR="00844394" w:rsidRPr="00844394">
        <w:rPr>
          <w:rStyle w:val="fontstyle01"/>
          <w:rFonts w:ascii="Calibri" w:hAnsi="Calibri" w:cs="Calibri"/>
          <w:sz w:val="22"/>
          <w:szCs w:val="22"/>
        </w:rPr>
        <w:br/>
      </w:r>
      <w:r w:rsidR="00683BC6" w:rsidRPr="00844394">
        <w:rPr>
          <w:rStyle w:val="fontstyle01"/>
          <w:rFonts w:ascii="Calibri" w:hAnsi="Calibri" w:cs="Calibri"/>
          <w:sz w:val="22"/>
          <w:szCs w:val="22"/>
        </w:rPr>
        <w:t>w post</w:t>
      </w:r>
      <w:r w:rsidR="00413BCE" w:rsidRPr="00844394">
        <w:rPr>
          <w:rStyle w:val="fontstyle01"/>
          <w:rFonts w:ascii="Calibri" w:hAnsi="Calibri" w:cs="Calibri"/>
          <w:sz w:val="22"/>
          <w:szCs w:val="22"/>
        </w:rPr>
        <w:t>ę</w:t>
      </w:r>
      <w:r w:rsidR="00683BC6" w:rsidRPr="00844394">
        <w:rPr>
          <w:rStyle w:val="fontstyle01"/>
          <w:rFonts w:ascii="Calibri" w:hAnsi="Calibri" w:cs="Calibri"/>
          <w:sz w:val="22"/>
          <w:szCs w:val="22"/>
        </w:rPr>
        <w:t xml:space="preserve">powaniu </w:t>
      </w:r>
      <w:r w:rsidRPr="00844394">
        <w:rPr>
          <w:rStyle w:val="fontstyle01"/>
          <w:rFonts w:ascii="Calibri" w:hAnsi="Calibri" w:cs="Calibri"/>
          <w:sz w:val="22"/>
          <w:szCs w:val="22"/>
        </w:rPr>
        <w:t>w stopniu nie mniejszym niż</w:t>
      </w:r>
      <w:r w:rsidR="00DE46CE" w:rsidRPr="00844394">
        <w:rPr>
          <w:rFonts w:ascii="Calibri" w:hAnsi="Calibri" w:cs="Calibri"/>
          <w:color w:val="000000"/>
        </w:rPr>
        <w:t xml:space="preserve"> </w:t>
      </w:r>
      <w:r w:rsidRPr="00844394">
        <w:rPr>
          <w:rStyle w:val="fontstyle01"/>
          <w:rFonts w:ascii="Calibri" w:hAnsi="Calibri" w:cs="Calibri"/>
          <w:sz w:val="22"/>
          <w:szCs w:val="22"/>
        </w:rPr>
        <w:t>podwykonawca</w:t>
      </w:r>
      <w:r w:rsidR="00683BC6" w:rsidRPr="00844394">
        <w:rPr>
          <w:rStyle w:val="fontstyle01"/>
          <w:rFonts w:ascii="Calibri" w:hAnsi="Calibri" w:cs="Calibri"/>
          <w:sz w:val="22"/>
          <w:szCs w:val="22"/>
        </w:rPr>
        <w:t>.</w:t>
      </w:r>
    </w:p>
    <w:p w:rsidR="00683BC6" w:rsidRPr="00844394" w:rsidRDefault="00683BC6" w:rsidP="00D50A0B">
      <w:pPr>
        <w:pStyle w:val="Akapitzlist"/>
        <w:tabs>
          <w:tab w:val="left" w:pos="284"/>
        </w:tabs>
        <w:spacing w:after="0" w:line="276" w:lineRule="auto"/>
        <w:ind w:right="-567"/>
        <w:jc w:val="both"/>
        <w:rPr>
          <w:rStyle w:val="fontstyle01"/>
          <w:rFonts w:ascii="Calibri" w:hAnsi="Calibri" w:cs="Calibri"/>
          <w:sz w:val="22"/>
          <w:szCs w:val="22"/>
        </w:rPr>
      </w:pPr>
    </w:p>
    <w:p w:rsidR="009401D2" w:rsidRPr="00844394" w:rsidRDefault="00B3583F" w:rsidP="00D50A0B">
      <w:pPr>
        <w:spacing w:after="0" w:line="276" w:lineRule="auto"/>
        <w:ind w:left="4391"/>
        <w:outlineLvl w:val="4"/>
        <w:rPr>
          <w:rFonts w:ascii="Calibri" w:hAnsi="Calibri" w:cs="Calibri"/>
          <w:b/>
          <w:bCs/>
        </w:rPr>
      </w:pPr>
      <w:r w:rsidRPr="00844394">
        <w:rPr>
          <w:rStyle w:val="fontstyle21"/>
          <w:rFonts w:ascii="Calibri" w:hAnsi="Calibri" w:cs="Calibri"/>
          <w:sz w:val="22"/>
          <w:szCs w:val="22"/>
        </w:rPr>
        <w:t>§ 1</w:t>
      </w:r>
      <w:r w:rsidR="002F7C7A" w:rsidRPr="00844394">
        <w:rPr>
          <w:rStyle w:val="fontstyle21"/>
          <w:rFonts w:ascii="Calibri" w:hAnsi="Calibri" w:cs="Calibri"/>
          <w:sz w:val="22"/>
          <w:szCs w:val="22"/>
        </w:rPr>
        <w:t>6</w:t>
      </w:r>
    </w:p>
    <w:p w:rsidR="009401D2" w:rsidRPr="00844394" w:rsidRDefault="00844394" w:rsidP="00D50A0B">
      <w:pPr>
        <w:spacing w:after="0" w:line="276" w:lineRule="auto"/>
        <w:jc w:val="center"/>
        <w:outlineLvl w:val="4"/>
        <w:rPr>
          <w:rFonts w:ascii="Calibri" w:hAnsi="Calibri" w:cs="Calibri"/>
          <w:b/>
          <w:bCs/>
        </w:rPr>
      </w:pPr>
      <w:r w:rsidRPr="00844394">
        <w:rPr>
          <w:rFonts w:ascii="Calibri" w:hAnsi="Calibri" w:cs="Calibri"/>
          <w:b/>
          <w:bCs/>
        </w:rPr>
        <w:t>OCHRONA DANYCH OSOBOWYCH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2"/>
        </w:numPr>
        <w:spacing w:before="12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:rsidR="00E84126" w:rsidRPr="004931A3" w:rsidRDefault="009401D2" w:rsidP="00E84126">
      <w:pPr>
        <w:pStyle w:val="Nagwek2"/>
        <w:keepLines w:val="0"/>
        <w:numPr>
          <w:ilvl w:val="0"/>
          <w:numId w:val="11"/>
        </w:numPr>
        <w:spacing w:before="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:rsidR="009401D2" w:rsidRPr="00844394" w:rsidRDefault="009401D2" w:rsidP="00D50A0B">
      <w:pPr>
        <w:spacing w:after="0" w:line="276" w:lineRule="auto"/>
        <w:ind w:left="284"/>
        <w:jc w:val="center"/>
        <w:outlineLvl w:val="4"/>
        <w:rPr>
          <w:rFonts w:ascii="Calibri" w:hAnsi="Calibri" w:cs="Calibri"/>
          <w:b/>
          <w:bCs/>
        </w:rPr>
      </w:pPr>
      <w:r w:rsidRPr="00844394">
        <w:rPr>
          <w:rFonts w:ascii="Calibri" w:hAnsi="Calibri" w:cs="Calibri"/>
          <w:b/>
          <w:bCs/>
        </w:rPr>
        <w:t xml:space="preserve">  §1</w:t>
      </w:r>
      <w:r w:rsidR="002F7C7A" w:rsidRPr="00844394">
        <w:rPr>
          <w:rFonts w:ascii="Calibri" w:hAnsi="Calibri" w:cs="Calibri"/>
          <w:b/>
          <w:bCs/>
        </w:rPr>
        <w:t>7</w:t>
      </w:r>
    </w:p>
    <w:p w:rsidR="009401D2" w:rsidRPr="00844394" w:rsidRDefault="00844394" w:rsidP="00D50A0B">
      <w:pPr>
        <w:keepLines/>
        <w:tabs>
          <w:tab w:val="left" w:pos="3686"/>
        </w:tabs>
        <w:spacing w:before="120" w:after="0" w:line="276" w:lineRule="auto"/>
        <w:jc w:val="center"/>
        <w:outlineLvl w:val="4"/>
        <w:rPr>
          <w:rFonts w:ascii="Calibri" w:hAnsi="Calibri" w:cs="Calibri"/>
          <w:b/>
          <w:bCs/>
        </w:rPr>
      </w:pPr>
      <w:r w:rsidRPr="00844394">
        <w:rPr>
          <w:rFonts w:ascii="Calibri" w:hAnsi="Calibri" w:cs="Calibri"/>
          <w:b/>
          <w:bCs/>
        </w:rPr>
        <w:t>KLAUZULA POUFNOŚCI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3"/>
        </w:numPr>
        <w:spacing w:before="12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Umowa jest jawna i podlega udostępnieniu na zasadach określonych w przepisach ustawy z dnia</w:t>
      </w:r>
      <w:r w:rsidR="00844394" w:rsidRPr="00844394">
        <w:rPr>
          <w:rFonts w:ascii="Calibri" w:hAnsi="Calibri" w:cs="Calibri"/>
          <w:color w:val="auto"/>
          <w:sz w:val="22"/>
          <w:szCs w:val="22"/>
        </w:rPr>
        <w:br/>
      </w:r>
      <w:r w:rsidRPr="00844394">
        <w:rPr>
          <w:rFonts w:ascii="Calibri" w:hAnsi="Calibri" w:cs="Calibri"/>
          <w:color w:val="auto"/>
          <w:sz w:val="22"/>
          <w:szCs w:val="22"/>
        </w:rPr>
        <w:t>6 września 2001 r. o dostępie do informacji publicznej.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1"/>
        </w:numPr>
        <w:spacing w:before="120" w:line="276" w:lineRule="auto"/>
        <w:ind w:left="284" w:right="-426" w:hanging="28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Wykonawca zobowiązuje się do:</w:t>
      </w:r>
    </w:p>
    <w:p w:rsidR="009401D2" w:rsidRPr="00844394" w:rsidRDefault="007768BB" w:rsidP="0051614B">
      <w:pPr>
        <w:pStyle w:val="Nagwek3"/>
        <w:keepNext w:val="0"/>
        <w:keepLines w:val="0"/>
        <w:numPr>
          <w:ilvl w:val="0"/>
          <w:numId w:val="14"/>
        </w:numPr>
        <w:spacing w:before="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nieujawniania</w:t>
      </w:r>
      <w:r w:rsidR="009401D2" w:rsidRPr="00844394">
        <w:rPr>
          <w:rFonts w:ascii="Calibri" w:hAnsi="Calibri" w:cs="Calibri"/>
          <w:color w:val="auto"/>
          <w:sz w:val="22"/>
          <w:szCs w:val="22"/>
        </w:rPr>
        <w:t xml:space="preserve"> jakiejkolwiek osobie trzeciej, w jakiejkolwiek formie czy postaci, informacji dotyczących Zamawiającego uzyskanych w toku realizacji umowy lub przy okazji tej realizacji;</w:t>
      </w:r>
    </w:p>
    <w:p w:rsidR="009401D2" w:rsidRPr="00844394" w:rsidRDefault="009401D2" w:rsidP="0051614B">
      <w:pPr>
        <w:pStyle w:val="Nagwek3"/>
        <w:keepNext w:val="0"/>
        <w:keepLines w:val="0"/>
        <w:numPr>
          <w:ilvl w:val="0"/>
          <w:numId w:val="9"/>
        </w:numPr>
        <w:spacing w:before="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lastRenderedPageBreak/>
        <w:t>udostępnienia swoim pracownikom oraz podwykonawcom informacji dotyczących Zamawiającego tylko w zakresie niezbędnej wiedzy, dla potrzeb wykonania niniejszej umowy;</w:t>
      </w:r>
    </w:p>
    <w:p w:rsidR="009401D2" w:rsidRPr="00844394" w:rsidRDefault="009401D2" w:rsidP="0051614B">
      <w:pPr>
        <w:pStyle w:val="Nagwek3"/>
        <w:keepNext w:val="0"/>
        <w:keepLines w:val="0"/>
        <w:numPr>
          <w:ilvl w:val="0"/>
          <w:numId w:val="9"/>
        </w:numPr>
        <w:spacing w:before="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podjęcia niezbędnych działań mających na celu zachowanie w poufności przez pracowników lub podwykonawców informacji związanych z realizacją niniejszej umowy a także informacji dotyczących Zamawiającego, w posiadanie których weszli przy okazji realizacji niniejszej umowy.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1"/>
        </w:numPr>
        <w:spacing w:before="0" w:line="276" w:lineRule="auto"/>
        <w:ind w:left="284" w:right="-426" w:hanging="28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 xml:space="preserve">Obowiązek zachowania poufności nie dotyczy informacji ujawnionych publicznie, czy powszechnie znanych i trwa także po wykonaniu umowy. </w:t>
      </w:r>
    </w:p>
    <w:p w:rsidR="009401D2" w:rsidRPr="00844394" w:rsidRDefault="009401D2" w:rsidP="00D50A0B">
      <w:pPr>
        <w:keepNext/>
        <w:spacing w:after="0" w:line="276" w:lineRule="auto"/>
        <w:jc w:val="center"/>
        <w:outlineLvl w:val="4"/>
        <w:rPr>
          <w:rFonts w:ascii="Calibri" w:hAnsi="Calibri" w:cs="Calibri"/>
          <w:b/>
          <w:bCs/>
        </w:rPr>
      </w:pPr>
      <w:r w:rsidRPr="00844394">
        <w:rPr>
          <w:rFonts w:ascii="Calibri" w:hAnsi="Calibri" w:cs="Calibri"/>
          <w:b/>
          <w:bCs/>
        </w:rPr>
        <w:t>§1</w:t>
      </w:r>
      <w:r w:rsidR="002F7C7A" w:rsidRPr="00844394">
        <w:rPr>
          <w:rFonts w:ascii="Calibri" w:hAnsi="Calibri" w:cs="Calibri"/>
          <w:b/>
          <w:bCs/>
        </w:rPr>
        <w:t>8</w:t>
      </w:r>
    </w:p>
    <w:p w:rsidR="009401D2" w:rsidRPr="00844394" w:rsidRDefault="00844394" w:rsidP="00D50A0B">
      <w:pPr>
        <w:keepNext/>
        <w:spacing w:before="120" w:after="0" w:line="276" w:lineRule="auto"/>
        <w:jc w:val="center"/>
        <w:outlineLvl w:val="4"/>
        <w:rPr>
          <w:rFonts w:ascii="Calibri" w:hAnsi="Calibri" w:cs="Calibri"/>
          <w:b/>
          <w:bCs/>
        </w:rPr>
      </w:pPr>
      <w:r w:rsidRPr="00844394">
        <w:rPr>
          <w:rFonts w:ascii="Calibri" w:hAnsi="Calibri" w:cs="Calibri"/>
          <w:b/>
          <w:bCs/>
        </w:rPr>
        <w:t xml:space="preserve">POSTANOWIENIA KOŃOWE 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5"/>
        </w:numPr>
        <w:spacing w:before="120" w:line="276" w:lineRule="auto"/>
        <w:ind w:left="284" w:right="-426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W sprawach nie uregulowanych niniejszą Umową mają zastosowanie przepisy ustawy z dnia 23 kwietnia 1964 r. Kodeks cywilny oraz ustawy z dnia 11 września 2019 r. Prawo zamówień publicznych.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1"/>
        </w:numPr>
        <w:spacing w:before="120" w:line="276" w:lineRule="auto"/>
        <w:ind w:left="284" w:right="-567" w:hanging="28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 xml:space="preserve">W przypadku zaistnienia pomiędzy Stronami sporu, wynikającego z </w:t>
      </w:r>
      <w:r w:rsidR="00FB52A6">
        <w:rPr>
          <w:rFonts w:ascii="Calibri" w:hAnsi="Calibri" w:cs="Calibri"/>
          <w:color w:val="auto"/>
          <w:sz w:val="22"/>
          <w:szCs w:val="22"/>
        </w:rPr>
        <w:t>U</w:t>
      </w:r>
      <w:r w:rsidRPr="00844394">
        <w:rPr>
          <w:rFonts w:ascii="Calibri" w:hAnsi="Calibri" w:cs="Calibri"/>
          <w:color w:val="auto"/>
          <w:sz w:val="22"/>
          <w:szCs w:val="22"/>
        </w:rPr>
        <w:t>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1"/>
        </w:numPr>
        <w:spacing w:before="120" w:line="276" w:lineRule="auto"/>
        <w:ind w:left="284" w:right="-567" w:hanging="284"/>
        <w:contextualSpacing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 xml:space="preserve">Strony zgodnie postanawiają, że w </w:t>
      </w:r>
      <w:r w:rsidR="007768BB" w:rsidRPr="00844394">
        <w:rPr>
          <w:rFonts w:ascii="Calibri" w:hAnsi="Calibri" w:cs="Calibri"/>
          <w:color w:val="auto"/>
          <w:sz w:val="22"/>
          <w:szCs w:val="22"/>
        </w:rPr>
        <w:t>przypadku,</w:t>
      </w:r>
      <w:r w:rsidRPr="00844394">
        <w:rPr>
          <w:rFonts w:ascii="Calibri" w:hAnsi="Calibri" w:cs="Calibri"/>
          <w:color w:val="auto"/>
          <w:sz w:val="22"/>
          <w:szCs w:val="22"/>
        </w:rPr>
        <w:t xml:space="preserve"> gdyby którekolwiek z postanowień umowy miało się stać nieważne, nie wpływa to na ważność całej </w:t>
      </w:r>
      <w:r w:rsidR="001F4BB4">
        <w:rPr>
          <w:rFonts w:ascii="Calibri" w:hAnsi="Calibri" w:cs="Calibri"/>
          <w:color w:val="auto"/>
          <w:sz w:val="22"/>
          <w:szCs w:val="22"/>
        </w:rPr>
        <w:t>U</w:t>
      </w:r>
      <w:r w:rsidRPr="00844394">
        <w:rPr>
          <w:rFonts w:ascii="Calibri" w:hAnsi="Calibri" w:cs="Calibri"/>
          <w:color w:val="auto"/>
          <w:sz w:val="22"/>
          <w:szCs w:val="22"/>
        </w:rPr>
        <w:t>mowy, która w pozostałej części pozostaje ważna.</w:t>
      </w:r>
    </w:p>
    <w:p w:rsidR="009401D2" w:rsidRPr="00844394" w:rsidRDefault="009401D2" w:rsidP="0051614B">
      <w:pPr>
        <w:pStyle w:val="Nagwek2"/>
        <w:keepLines w:val="0"/>
        <w:numPr>
          <w:ilvl w:val="0"/>
          <w:numId w:val="11"/>
        </w:numPr>
        <w:spacing w:before="120" w:line="276" w:lineRule="auto"/>
        <w:ind w:left="284" w:right="-567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844394">
        <w:rPr>
          <w:rFonts w:ascii="Calibri" w:hAnsi="Calibri" w:cs="Calibri"/>
          <w:color w:val="auto"/>
          <w:sz w:val="22"/>
          <w:szCs w:val="22"/>
        </w:rPr>
        <w:t>Umowę sporządzono w dwóch jednobrzmiących egzemplarzach, jeden dla Zamawiającego jeden dla Wykonawcy.</w:t>
      </w:r>
    </w:p>
    <w:p w:rsidR="009401D2" w:rsidRPr="00844394" w:rsidRDefault="009401D2" w:rsidP="00D50A0B">
      <w:pPr>
        <w:tabs>
          <w:tab w:val="left" w:pos="7088"/>
        </w:tabs>
        <w:spacing w:after="0" w:line="276" w:lineRule="auto"/>
        <w:ind w:hanging="425"/>
        <w:rPr>
          <w:rFonts w:ascii="Calibri" w:hAnsi="Calibri" w:cs="Calibri"/>
          <w:b/>
        </w:rPr>
      </w:pPr>
    </w:p>
    <w:p w:rsidR="009401D2" w:rsidRPr="00844394" w:rsidRDefault="009401D2" w:rsidP="00D50A0B">
      <w:pPr>
        <w:tabs>
          <w:tab w:val="left" w:pos="7088"/>
        </w:tabs>
        <w:spacing w:after="0" w:line="276" w:lineRule="auto"/>
        <w:ind w:right="-567" w:firstLine="284"/>
        <w:rPr>
          <w:rFonts w:ascii="Calibri" w:hAnsi="Calibri" w:cs="Calibri"/>
          <w:i/>
        </w:rPr>
      </w:pPr>
      <w:r w:rsidRPr="00844394">
        <w:rPr>
          <w:rFonts w:ascii="Calibri" w:hAnsi="Calibri" w:cs="Calibri"/>
          <w:b/>
        </w:rPr>
        <w:t xml:space="preserve">Wykonawca: </w:t>
      </w:r>
      <w:r w:rsidRPr="00844394">
        <w:rPr>
          <w:rFonts w:ascii="Calibri" w:hAnsi="Calibri" w:cs="Calibri"/>
          <w:b/>
        </w:rPr>
        <w:tab/>
      </w:r>
      <w:r w:rsidRPr="00844394">
        <w:rPr>
          <w:rFonts w:ascii="Calibri" w:hAnsi="Calibri" w:cs="Calibri"/>
          <w:b/>
        </w:rPr>
        <w:tab/>
        <w:t xml:space="preserve">Zamawiający: </w:t>
      </w:r>
    </w:p>
    <w:p w:rsidR="009401D2" w:rsidRPr="00844394" w:rsidRDefault="009401D2" w:rsidP="00D50A0B">
      <w:pPr>
        <w:spacing w:after="0" w:line="276" w:lineRule="auto"/>
        <w:ind w:left="567"/>
        <w:rPr>
          <w:rFonts w:ascii="Calibri" w:hAnsi="Calibri" w:cs="Calibri"/>
          <w:b/>
        </w:rPr>
      </w:pPr>
    </w:p>
    <w:p w:rsidR="009401D2" w:rsidRPr="00844394" w:rsidRDefault="009401D2" w:rsidP="00D50A0B">
      <w:pPr>
        <w:spacing w:after="0" w:line="276" w:lineRule="auto"/>
        <w:ind w:left="567"/>
        <w:rPr>
          <w:rFonts w:ascii="Calibri" w:hAnsi="Calibri" w:cs="Calibri"/>
          <w:b/>
        </w:rPr>
      </w:pPr>
    </w:p>
    <w:p w:rsidR="00A9352D" w:rsidRDefault="00A9352D" w:rsidP="00D50A0B">
      <w:pPr>
        <w:pStyle w:val="Akapitzlist"/>
        <w:tabs>
          <w:tab w:val="left" w:pos="284"/>
        </w:tabs>
        <w:spacing w:after="0" w:line="276" w:lineRule="auto"/>
        <w:ind w:right="-567"/>
        <w:jc w:val="both"/>
        <w:rPr>
          <w:rFonts w:ascii="Calibri" w:hAnsi="Calibri" w:cs="Calibri"/>
          <w:color w:val="000000"/>
        </w:rPr>
      </w:pPr>
    </w:p>
    <w:p w:rsidR="00A9352D" w:rsidRPr="00A9352D" w:rsidRDefault="00A9352D" w:rsidP="00A9352D"/>
    <w:p w:rsidR="00A9352D" w:rsidRPr="00A9352D" w:rsidRDefault="00A9352D" w:rsidP="00A9352D"/>
    <w:p w:rsidR="00A9352D" w:rsidRPr="00A9352D" w:rsidRDefault="00A9352D" w:rsidP="00A9352D"/>
    <w:p w:rsidR="00A9352D" w:rsidRDefault="00AB6C3D" w:rsidP="00A9352D">
      <w:r>
        <w:t xml:space="preserve">Załączniki do umowy: </w:t>
      </w:r>
    </w:p>
    <w:p w:rsidR="00B3583F" w:rsidRPr="00A9352D" w:rsidRDefault="00A9352D" w:rsidP="00A9352D">
      <w:r>
        <w:t xml:space="preserve">Załącznik nr 1 – Formularz ofertowy </w:t>
      </w:r>
    </w:p>
    <w:sectPr w:rsidR="00B3583F" w:rsidRPr="00A9352D" w:rsidSect="00F26C4B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216" w:rsidRDefault="00AC7216" w:rsidP="00B3583F">
      <w:pPr>
        <w:spacing w:after="0" w:line="240" w:lineRule="auto"/>
      </w:pPr>
      <w:r>
        <w:separator/>
      </w:r>
    </w:p>
  </w:endnote>
  <w:endnote w:type="continuationSeparator" w:id="0">
    <w:p w:rsidR="00AC7216" w:rsidRDefault="00AC7216" w:rsidP="00B3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840441"/>
      <w:docPartObj>
        <w:docPartGallery w:val="Page Numbers (Bottom of Page)"/>
        <w:docPartUnique/>
      </w:docPartObj>
    </w:sdtPr>
    <w:sdtEndPr/>
    <w:sdtContent>
      <w:p w:rsidR="00517D0E" w:rsidRDefault="00517D0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2B6">
          <w:rPr>
            <w:noProof/>
          </w:rPr>
          <w:t>11</w:t>
        </w:r>
        <w:r>
          <w:fldChar w:fldCharType="end"/>
        </w:r>
      </w:p>
    </w:sdtContent>
  </w:sdt>
  <w:p w:rsidR="00517D0E" w:rsidRDefault="00517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216" w:rsidRDefault="00AC7216" w:rsidP="00B3583F">
      <w:pPr>
        <w:spacing w:after="0" w:line="240" w:lineRule="auto"/>
      </w:pPr>
      <w:r>
        <w:separator/>
      </w:r>
    </w:p>
  </w:footnote>
  <w:footnote w:type="continuationSeparator" w:id="0">
    <w:p w:rsidR="00AC7216" w:rsidRDefault="00AC7216" w:rsidP="00B3583F">
      <w:pPr>
        <w:spacing w:after="0" w:line="240" w:lineRule="auto"/>
      </w:pPr>
      <w:r>
        <w:continuationSeparator/>
      </w:r>
    </w:p>
  </w:footnote>
  <w:footnote w:id="1">
    <w:p w:rsidR="0021199C" w:rsidRPr="00C73A4D" w:rsidRDefault="0021199C" w:rsidP="0021199C">
      <w:pPr>
        <w:pStyle w:val="Tekstprzypisudolnego"/>
        <w:spacing w:after="0" w:line="240" w:lineRule="auto"/>
        <w:ind w:left="284" w:firstLine="0"/>
        <w:rPr>
          <w:rFonts w:ascii="Times New Roman" w:hAnsi="Times New Roman"/>
          <w:i/>
          <w:sz w:val="16"/>
          <w:szCs w:val="16"/>
        </w:rPr>
      </w:pPr>
      <w:r w:rsidRPr="00C73A4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C73A4D">
        <w:rPr>
          <w:rFonts w:ascii="Times New Roman" w:hAnsi="Times New Roman"/>
          <w:sz w:val="16"/>
          <w:szCs w:val="16"/>
          <w:vertAlign w:val="superscript"/>
        </w:rPr>
        <w:t>. Dotyczy jedynie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937"/>
    <w:multiLevelType w:val="hybridMultilevel"/>
    <w:tmpl w:val="C044A22A"/>
    <w:lvl w:ilvl="0" w:tplc="D158BAEE">
      <w:start w:val="1"/>
      <w:numFmt w:val="decimal"/>
      <w:lvlText w:val="%1)"/>
      <w:lvlJc w:val="left"/>
      <w:pPr>
        <w:ind w:left="2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50" w:hanging="360"/>
      </w:pPr>
    </w:lvl>
    <w:lvl w:ilvl="2" w:tplc="0415001B" w:tentative="1">
      <w:start w:val="1"/>
      <w:numFmt w:val="lowerRoman"/>
      <w:lvlText w:val="%3."/>
      <w:lvlJc w:val="right"/>
      <w:pPr>
        <w:ind w:left="1670" w:hanging="180"/>
      </w:pPr>
    </w:lvl>
    <w:lvl w:ilvl="3" w:tplc="0415000F" w:tentative="1">
      <w:start w:val="1"/>
      <w:numFmt w:val="decimal"/>
      <w:lvlText w:val="%4."/>
      <w:lvlJc w:val="left"/>
      <w:pPr>
        <w:ind w:left="2390" w:hanging="360"/>
      </w:pPr>
    </w:lvl>
    <w:lvl w:ilvl="4" w:tplc="04150019" w:tentative="1">
      <w:start w:val="1"/>
      <w:numFmt w:val="lowerLetter"/>
      <w:lvlText w:val="%5."/>
      <w:lvlJc w:val="left"/>
      <w:pPr>
        <w:ind w:left="3110" w:hanging="360"/>
      </w:pPr>
    </w:lvl>
    <w:lvl w:ilvl="5" w:tplc="0415001B" w:tentative="1">
      <w:start w:val="1"/>
      <w:numFmt w:val="lowerRoman"/>
      <w:lvlText w:val="%6."/>
      <w:lvlJc w:val="right"/>
      <w:pPr>
        <w:ind w:left="3830" w:hanging="180"/>
      </w:pPr>
    </w:lvl>
    <w:lvl w:ilvl="6" w:tplc="0415000F" w:tentative="1">
      <w:start w:val="1"/>
      <w:numFmt w:val="decimal"/>
      <w:lvlText w:val="%7."/>
      <w:lvlJc w:val="left"/>
      <w:pPr>
        <w:ind w:left="4550" w:hanging="360"/>
      </w:pPr>
    </w:lvl>
    <w:lvl w:ilvl="7" w:tplc="04150019" w:tentative="1">
      <w:start w:val="1"/>
      <w:numFmt w:val="lowerLetter"/>
      <w:lvlText w:val="%8."/>
      <w:lvlJc w:val="left"/>
      <w:pPr>
        <w:ind w:left="5270" w:hanging="360"/>
      </w:pPr>
    </w:lvl>
    <w:lvl w:ilvl="8" w:tplc="0415001B" w:tentative="1">
      <w:start w:val="1"/>
      <w:numFmt w:val="lowerRoman"/>
      <w:lvlText w:val="%9."/>
      <w:lvlJc w:val="right"/>
      <w:pPr>
        <w:ind w:left="5990" w:hanging="180"/>
      </w:pPr>
    </w:lvl>
  </w:abstractNum>
  <w:abstractNum w:abstractNumId="1" w15:restartNumberingAfterBreak="0">
    <w:nsid w:val="04B01627"/>
    <w:multiLevelType w:val="hybridMultilevel"/>
    <w:tmpl w:val="01321B40"/>
    <w:lvl w:ilvl="0" w:tplc="86888F2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66986"/>
    <w:multiLevelType w:val="hybridMultilevel"/>
    <w:tmpl w:val="9A66E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61AF"/>
    <w:multiLevelType w:val="hybridMultilevel"/>
    <w:tmpl w:val="69A8BEA2"/>
    <w:lvl w:ilvl="0" w:tplc="86888F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36A89"/>
    <w:multiLevelType w:val="hybridMultilevel"/>
    <w:tmpl w:val="EAAC8A8C"/>
    <w:lvl w:ilvl="0" w:tplc="BA82BC5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5B7C9D"/>
    <w:multiLevelType w:val="hybridMultilevel"/>
    <w:tmpl w:val="75943ECE"/>
    <w:lvl w:ilvl="0" w:tplc="B27A6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67A1E"/>
    <w:multiLevelType w:val="hybridMultilevel"/>
    <w:tmpl w:val="5CF6A8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B0C55"/>
    <w:multiLevelType w:val="hybridMultilevel"/>
    <w:tmpl w:val="A5E23B7C"/>
    <w:lvl w:ilvl="0" w:tplc="04150011">
      <w:start w:val="1"/>
      <w:numFmt w:val="decimal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8" w15:restartNumberingAfterBreak="0">
    <w:nsid w:val="14D72DAB"/>
    <w:multiLevelType w:val="hybridMultilevel"/>
    <w:tmpl w:val="7B84E332"/>
    <w:lvl w:ilvl="0" w:tplc="86888F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52783"/>
    <w:multiLevelType w:val="hybridMultilevel"/>
    <w:tmpl w:val="1BBA1A5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8A0E65"/>
    <w:multiLevelType w:val="hybridMultilevel"/>
    <w:tmpl w:val="C5D892F0"/>
    <w:lvl w:ilvl="0" w:tplc="80E2D73C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B62115"/>
    <w:multiLevelType w:val="hybridMultilevel"/>
    <w:tmpl w:val="B5A868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C883FB8"/>
    <w:multiLevelType w:val="hybridMultilevel"/>
    <w:tmpl w:val="5AF28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7172E"/>
    <w:multiLevelType w:val="hybridMultilevel"/>
    <w:tmpl w:val="A504F9F2"/>
    <w:lvl w:ilvl="0" w:tplc="0E4616D8">
      <w:start w:val="1"/>
      <w:numFmt w:val="decimal"/>
      <w:lvlText w:val="%1)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4" w15:restartNumberingAfterBreak="0">
    <w:nsid w:val="225F5FE6"/>
    <w:multiLevelType w:val="hybridMultilevel"/>
    <w:tmpl w:val="2A4AA8B2"/>
    <w:lvl w:ilvl="0" w:tplc="2DDCB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A5492"/>
    <w:multiLevelType w:val="hybridMultilevel"/>
    <w:tmpl w:val="46488C62"/>
    <w:lvl w:ilvl="0" w:tplc="86888F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031AD"/>
    <w:multiLevelType w:val="hybridMultilevel"/>
    <w:tmpl w:val="DFA2FB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B5107ED"/>
    <w:multiLevelType w:val="hybridMultilevel"/>
    <w:tmpl w:val="7042EEF0"/>
    <w:lvl w:ilvl="0" w:tplc="EAF2D2B2">
      <w:start w:val="1"/>
      <w:numFmt w:val="decimal"/>
      <w:lvlText w:val="%1)"/>
      <w:lvlJc w:val="left"/>
      <w:pPr>
        <w:ind w:left="1800" w:hanging="360"/>
      </w:pPr>
      <w:rPr>
        <w:rFonts w:ascii="Calibri" w:eastAsiaTheme="minorHAnsi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BD54A41"/>
    <w:multiLevelType w:val="hybridMultilevel"/>
    <w:tmpl w:val="3D8EDD06"/>
    <w:lvl w:ilvl="0" w:tplc="37865E3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C113E34"/>
    <w:multiLevelType w:val="hybridMultilevel"/>
    <w:tmpl w:val="46A0EC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C65565D"/>
    <w:multiLevelType w:val="hybridMultilevel"/>
    <w:tmpl w:val="D8F6EC9E"/>
    <w:lvl w:ilvl="0" w:tplc="BE487C82">
      <w:start w:val="1"/>
      <w:numFmt w:val="decimal"/>
      <w:lvlText w:val="%1."/>
      <w:lvlJc w:val="left"/>
      <w:pPr>
        <w:ind w:left="1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2F7A27B5"/>
    <w:multiLevelType w:val="hybridMultilevel"/>
    <w:tmpl w:val="7B2488BE"/>
    <w:lvl w:ilvl="0" w:tplc="04150013">
      <w:start w:val="1"/>
      <w:numFmt w:val="upperRoman"/>
      <w:pStyle w:val="Nagwek1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B27BAB"/>
    <w:multiLevelType w:val="hybridMultilevel"/>
    <w:tmpl w:val="6C743092"/>
    <w:lvl w:ilvl="0" w:tplc="C5B681A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95847"/>
    <w:multiLevelType w:val="hybridMultilevel"/>
    <w:tmpl w:val="A962A784"/>
    <w:lvl w:ilvl="0" w:tplc="F1D0808E">
      <w:start w:val="1"/>
      <w:numFmt w:val="decimal"/>
      <w:lvlText w:val="%1."/>
      <w:lvlJc w:val="left"/>
      <w:pPr>
        <w:ind w:left="153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E304B4F"/>
    <w:multiLevelType w:val="hybridMultilevel"/>
    <w:tmpl w:val="341C9442"/>
    <w:lvl w:ilvl="0" w:tplc="86888F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B5A6918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22482"/>
    <w:multiLevelType w:val="hybridMultilevel"/>
    <w:tmpl w:val="51BE5B70"/>
    <w:lvl w:ilvl="0" w:tplc="8D848B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F3B57AC"/>
    <w:multiLevelType w:val="hybridMultilevel"/>
    <w:tmpl w:val="08F05764"/>
    <w:lvl w:ilvl="0" w:tplc="10D890AC">
      <w:start w:val="1"/>
      <w:numFmt w:val="decimal"/>
      <w:lvlText w:val="%1)"/>
      <w:lvlJc w:val="left"/>
      <w:pPr>
        <w:ind w:left="204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24" w:hanging="360"/>
      </w:pPr>
    </w:lvl>
    <w:lvl w:ilvl="2" w:tplc="0415001B" w:tentative="1">
      <w:start w:val="1"/>
      <w:numFmt w:val="lowerRoman"/>
      <w:lvlText w:val="%3."/>
      <w:lvlJc w:val="right"/>
      <w:pPr>
        <w:ind w:left="1644" w:hanging="180"/>
      </w:pPr>
    </w:lvl>
    <w:lvl w:ilvl="3" w:tplc="0415000F" w:tentative="1">
      <w:start w:val="1"/>
      <w:numFmt w:val="decimal"/>
      <w:lvlText w:val="%4."/>
      <w:lvlJc w:val="left"/>
      <w:pPr>
        <w:ind w:left="2364" w:hanging="360"/>
      </w:pPr>
    </w:lvl>
    <w:lvl w:ilvl="4" w:tplc="04150019" w:tentative="1">
      <w:start w:val="1"/>
      <w:numFmt w:val="lowerLetter"/>
      <w:lvlText w:val="%5."/>
      <w:lvlJc w:val="left"/>
      <w:pPr>
        <w:ind w:left="3084" w:hanging="360"/>
      </w:pPr>
    </w:lvl>
    <w:lvl w:ilvl="5" w:tplc="0415001B" w:tentative="1">
      <w:start w:val="1"/>
      <w:numFmt w:val="lowerRoman"/>
      <w:lvlText w:val="%6."/>
      <w:lvlJc w:val="right"/>
      <w:pPr>
        <w:ind w:left="3804" w:hanging="180"/>
      </w:pPr>
    </w:lvl>
    <w:lvl w:ilvl="6" w:tplc="0415000F" w:tentative="1">
      <w:start w:val="1"/>
      <w:numFmt w:val="decimal"/>
      <w:lvlText w:val="%7."/>
      <w:lvlJc w:val="left"/>
      <w:pPr>
        <w:ind w:left="4524" w:hanging="360"/>
      </w:pPr>
    </w:lvl>
    <w:lvl w:ilvl="7" w:tplc="04150019" w:tentative="1">
      <w:start w:val="1"/>
      <w:numFmt w:val="lowerLetter"/>
      <w:lvlText w:val="%8."/>
      <w:lvlJc w:val="left"/>
      <w:pPr>
        <w:ind w:left="5244" w:hanging="360"/>
      </w:pPr>
    </w:lvl>
    <w:lvl w:ilvl="8" w:tplc="0415001B" w:tentative="1">
      <w:start w:val="1"/>
      <w:numFmt w:val="lowerRoman"/>
      <w:lvlText w:val="%9."/>
      <w:lvlJc w:val="right"/>
      <w:pPr>
        <w:ind w:left="5964" w:hanging="180"/>
      </w:pPr>
    </w:lvl>
  </w:abstractNum>
  <w:abstractNum w:abstractNumId="27" w15:restartNumberingAfterBreak="0">
    <w:nsid w:val="50325688"/>
    <w:multiLevelType w:val="hybridMultilevel"/>
    <w:tmpl w:val="D7C2DFAA"/>
    <w:lvl w:ilvl="0" w:tplc="86888F2C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5614F9"/>
    <w:multiLevelType w:val="hybridMultilevel"/>
    <w:tmpl w:val="638C4D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315F84"/>
    <w:multiLevelType w:val="hybridMultilevel"/>
    <w:tmpl w:val="49E40542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 w15:restartNumberingAfterBreak="0">
    <w:nsid w:val="66517361"/>
    <w:multiLevelType w:val="hybridMultilevel"/>
    <w:tmpl w:val="66EE4BA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6A7D11FD"/>
    <w:multiLevelType w:val="hybridMultilevel"/>
    <w:tmpl w:val="0F36C90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8467A1"/>
    <w:multiLevelType w:val="hybridMultilevel"/>
    <w:tmpl w:val="9A24075C"/>
    <w:lvl w:ilvl="0" w:tplc="04150017">
      <w:start w:val="1"/>
      <w:numFmt w:val="lowerLetter"/>
      <w:lvlText w:val="%1)"/>
      <w:lvlJc w:val="left"/>
      <w:pPr>
        <w:ind w:left="204" w:hanging="360"/>
      </w:pPr>
    </w:lvl>
    <w:lvl w:ilvl="1" w:tplc="04150019" w:tentative="1">
      <w:start w:val="1"/>
      <w:numFmt w:val="lowerLetter"/>
      <w:lvlText w:val="%2."/>
      <w:lvlJc w:val="left"/>
      <w:pPr>
        <w:ind w:left="924" w:hanging="360"/>
      </w:pPr>
    </w:lvl>
    <w:lvl w:ilvl="2" w:tplc="0415001B" w:tentative="1">
      <w:start w:val="1"/>
      <w:numFmt w:val="lowerRoman"/>
      <w:lvlText w:val="%3."/>
      <w:lvlJc w:val="right"/>
      <w:pPr>
        <w:ind w:left="1644" w:hanging="180"/>
      </w:pPr>
    </w:lvl>
    <w:lvl w:ilvl="3" w:tplc="0415000F" w:tentative="1">
      <w:start w:val="1"/>
      <w:numFmt w:val="decimal"/>
      <w:lvlText w:val="%4."/>
      <w:lvlJc w:val="left"/>
      <w:pPr>
        <w:ind w:left="2364" w:hanging="360"/>
      </w:pPr>
    </w:lvl>
    <w:lvl w:ilvl="4" w:tplc="04150019" w:tentative="1">
      <w:start w:val="1"/>
      <w:numFmt w:val="lowerLetter"/>
      <w:lvlText w:val="%5."/>
      <w:lvlJc w:val="left"/>
      <w:pPr>
        <w:ind w:left="3084" w:hanging="360"/>
      </w:pPr>
    </w:lvl>
    <w:lvl w:ilvl="5" w:tplc="0415001B" w:tentative="1">
      <w:start w:val="1"/>
      <w:numFmt w:val="lowerRoman"/>
      <w:lvlText w:val="%6."/>
      <w:lvlJc w:val="right"/>
      <w:pPr>
        <w:ind w:left="3804" w:hanging="180"/>
      </w:pPr>
    </w:lvl>
    <w:lvl w:ilvl="6" w:tplc="0415000F" w:tentative="1">
      <w:start w:val="1"/>
      <w:numFmt w:val="decimal"/>
      <w:lvlText w:val="%7."/>
      <w:lvlJc w:val="left"/>
      <w:pPr>
        <w:ind w:left="4524" w:hanging="360"/>
      </w:pPr>
    </w:lvl>
    <w:lvl w:ilvl="7" w:tplc="04150019" w:tentative="1">
      <w:start w:val="1"/>
      <w:numFmt w:val="lowerLetter"/>
      <w:lvlText w:val="%8."/>
      <w:lvlJc w:val="left"/>
      <w:pPr>
        <w:ind w:left="5244" w:hanging="360"/>
      </w:pPr>
    </w:lvl>
    <w:lvl w:ilvl="8" w:tplc="0415001B" w:tentative="1">
      <w:start w:val="1"/>
      <w:numFmt w:val="lowerRoman"/>
      <w:lvlText w:val="%9."/>
      <w:lvlJc w:val="right"/>
      <w:pPr>
        <w:ind w:left="5964" w:hanging="180"/>
      </w:pPr>
    </w:lvl>
  </w:abstractNum>
  <w:abstractNum w:abstractNumId="33" w15:restartNumberingAfterBreak="0">
    <w:nsid w:val="6F707744"/>
    <w:multiLevelType w:val="hybridMultilevel"/>
    <w:tmpl w:val="5EA68E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4956F5"/>
    <w:multiLevelType w:val="hybridMultilevel"/>
    <w:tmpl w:val="FB5ED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04CC2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7C47"/>
    <w:multiLevelType w:val="hybridMultilevel"/>
    <w:tmpl w:val="A3463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20"/>
  </w:num>
  <w:num w:numId="4">
    <w:abstractNumId w:val="0"/>
  </w:num>
  <w:num w:numId="5">
    <w:abstractNumId w:val="5"/>
  </w:num>
  <w:num w:numId="6">
    <w:abstractNumId w:val="24"/>
  </w:num>
  <w:num w:numId="7">
    <w:abstractNumId w:val="1"/>
  </w:num>
  <w:num w:numId="8">
    <w:abstractNumId w:val="3"/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4"/>
  </w:num>
  <w:num w:numId="18">
    <w:abstractNumId w:val="11"/>
  </w:num>
  <w:num w:numId="19">
    <w:abstractNumId w:val="33"/>
  </w:num>
  <w:num w:numId="20">
    <w:abstractNumId w:val="16"/>
  </w:num>
  <w:num w:numId="21">
    <w:abstractNumId w:val="2"/>
  </w:num>
  <w:num w:numId="22">
    <w:abstractNumId w:val="8"/>
  </w:num>
  <w:num w:numId="23">
    <w:abstractNumId w:val="22"/>
  </w:num>
  <w:num w:numId="24">
    <w:abstractNumId w:val="12"/>
  </w:num>
  <w:num w:numId="25">
    <w:abstractNumId w:val="13"/>
  </w:num>
  <w:num w:numId="26">
    <w:abstractNumId w:val="7"/>
  </w:num>
  <w:num w:numId="27">
    <w:abstractNumId w:val="19"/>
  </w:num>
  <w:num w:numId="28">
    <w:abstractNumId w:val="29"/>
  </w:num>
  <w:num w:numId="29">
    <w:abstractNumId w:val="15"/>
  </w:num>
  <w:num w:numId="30">
    <w:abstractNumId w:val="23"/>
  </w:num>
  <w:num w:numId="31">
    <w:abstractNumId w:val="26"/>
  </w:num>
  <w:num w:numId="32">
    <w:abstractNumId w:val="32"/>
  </w:num>
  <w:num w:numId="33">
    <w:abstractNumId w:val="9"/>
  </w:num>
  <w:num w:numId="34">
    <w:abstractNumId w:val="28"/>
  </w:num>
  <w:num w:numId="35">
    <w:abstractNumId w:val="6"/>
  </w:num>
  <w:num w:numId="36">
    <w:abstractNumId w:val="30"/>
  </w:num>
  <w:num w:numId="37">
    <w:abstractNumId w:val="17"/>
  </w:num>
  <w:num w:numId="38">
    <w:abstractNumId w:val="25"/>
  </w:num>
  <w:num w:numId="39">
    <w:abstractNumId w:val="35"/>
  </w:num>
  <w:num w:numId="40">
    <w:abstractNumId w:val="31"/>
  </w:num>
  <w:num w:numId="41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96"/>
    <w:rsid w:val="00006D28"/>
    <w:rsid w:val="000155A7"/>
    <w:rsid w:val="000206D3"/>
    <w:rsid w:val="00022A57"/>
    <w:rsid w:val="000502A2"/>
    <w:rsid w:val="000C2E23"/>
    <w:rsid w:val="0010080C"/>
    <w:rsid w:val="00123E94"/>
    <w:rsid w:val="00155526"/>
    <w:rsid w:val="00166890"/>
    <w:rsid w:val="00170C92"/>
    <w:rsid w:val="001D0B76"/>
    <w:rsid w:val="001E6F0A"/>
    <w:rsid w:val="001F286F"/>
    <w:rsid w:val="001F4BB4"/>
    <w:rsid w:val="001F6F14"/>
    <w:rsid w:val="0021199C"/>
    <w:rsid w:val="00217D01"/>
    <w:rsid w:val="00264701"/>
    <w:rsid w:val="002C4BFF"/>
    <w:rsid w:val="002F6439"/>
    <w:rsid w:val="002F7C7A"/>
    <w:rsid w:val="0031347F"/>
    <w:rsid w:val="00314671"/>
    <w:rsid w:val="003430A8"/>
    <w:rsid w:val="003B2AD1"/>
    <w:rsid w:val="003B3854"/>
    <w:rsid w:val="003D226F"/>
    <w:rsid w:val="00412CC7"/>
    <w:rsid w:val="00413BCE"/>
    <w:rsid w:val="0044763A"/>
    <w:rsid w:val="00453AEE"/>
    <w:rsid w:val="00463B64"/>
    <w:rsid w:val="004671C7"/>
    <w:rsid w:val="004931A3"/>
    <w:rsid w:val="00494F22"/>
    <w:rsid w:val="004D0CCD"/>
    <w:rsid w:val="0051614B"/>
    <w:rsid w:val="00517D0E"/>
    <w:rsid w:val="00521A5A"/>
    <w:rsid w:val="005969A8"/>
    <w:rsid w:val="00597214"/>
    <w:rsid w:val="005C261E"/>
    <w:rsid w:val="005C5E36"/>
    <w:rsid w:val="005E7AE2"/>
    <w:rsid w:val="005F6CA0"/>
    <w:rsid w:val="00622F1D"/>
    <w:rsid w:val="00633741"/>
    <w:rsid w:val="00656E1E"/>
    <w:rsid w:val="00683BC6"/>
    <w:rsid w:val="00691A4B"/>
    <w:rsid w:val="006F1CB2"/>
    <w:rsid w:val="00731F5D"/>
    <w:rsid w:val="00741D7B"/>
    <w:rsid w:val="00763D33"/>
    <w:rsid w:val="00774F71"/>
    <w:rsid w:val="007768BB"/>
    <w:rsid w:val="00780D51"/>
    <w:rsid w:val="00784F76"/>
    <w:rsid w:val="0078600A"/>
    <w:rsid w:val="007A36D6"/>
    <w:rsid w:val="007B3171"/>
    <w:rsid w:val="007B5E48"/>
    <w:rsid w:val="00825690"/>
    <w:rsid w:val="00844394"/>
    <w:rsid w:val="00866F88"/>
    <w:rsid w:val="0087231F"/>
    <w:rsid w:val="00894B43"/>
    <w:rsid w:val="008C6CE4"/>
    <w:rsid w:val="008D4AB4"/>
    <w:rsid w:val="008D71A1"/>
    <w:rsid w:val="008E60FB"/>
    <w:rsid w:val="008F0FF3"/>
    <w:rsid w:val="00912827"/>
    <w:rsid w:val="009401D2"/>
    <w:rsid w:val="00960B97"/>
    <w:rsid w:val="009C0D57"/>
    <w:rsid w:val="009E72D5"/>
    <w:rsid w:val="009F42E7"/>
    <w:rsid w:val="00A33338"/>
    <w:rsid w:val="00A46172"/>
    <w:rsid w:val="00A82D06"/>
    <w:rsid w:val="00A9352D"/>
    <w:rsid w:val="00AA307E"/>
    <w:rsid w:val="00AB2C0C"/>
    <w:rsid w:val="00AB6C3D"/>
    <w:rsid w:val="00AC7196"/>
    <w:rsid w:val="00AC7216"/>
    <w:rsid w:val="00AD1033"/>
    <w:rsid w:val="00AD7654"/>
    <w:rsid w:val="00AF080B"/>
    <w:rsid w:val="00AF2CEE"/>
    <w:rsid w:val="00B27E84"/>
    <w:rsid w:val="00B338A3"/>
    <w:rsid w:val="00B3583F"/>
    <w:rsid w:val="00B61A52"/>
    <w:rsid w:val="00B62242"/>
    <w:rsid w:val="00B628BD"/>
    <w:rsid w:val="00B85A1B"/>
    <w:rsid w:val="00B94347"/>
    <w:rsid w:val="00C360AF"/>
    <w:rsid w:val="00C36F81"/>
    <w:rsid w:val="00C41D4B"/>
    <w:rsid w:val="00C43D7A"/>
    <w:rsid w:val="00C44AB2"/>
    <w:rsid w:val="00CB251B"/>
    <w:rsid w:val="00CC45A7"/>
    <w:rsid w:val="00CD1FBB"/>
    <w:rsid w:val="00CE1414"/>
    <w:rsid w:val="00CF1288"/>
    <w:rsid w:val="00D50A0B"/>
    <w:rsid w:val="00D57072"/>
    <w:rsid w:val="00D93E18"/>
    <w:rsid w:val="00D973CA"/>
    <w:rsid w:val="00DA47AB"/>
    <w:rsid w:val="00DB6A5C"/>
    <w:rsid w:val="00DE46CE"/>
    <w:rsid w:val="00E10D12"/>
    <w:rsid w:val="00E45DBA"/>
    <w:rsid w:val="00E6109E"/>
    <w:rsid w:val="00E84126"/>
    <w:rsid w:val="00E96717"/>
    <w:rsid w:val="00EB6876"/>
    <w:rsid w:val="00EC1997"/>
    <w:rsid w:val="00EC3315"/>
    <w:rsid w:val="00F21701"/>
    <w:rsid w:val="00F26C4B"/>
    <w:rsid w:val="00F30636"/>
    <w:rsid w:val="00F7271F"/>
    <w:rsid w:val="00FA6747"/>
    <w:rsid w:val="00FA7506"/>
    <w:rsid w:val="00FB12B6"/>
    <w:rsid w:val="00FB52A6"/>
    <w:rsid w:val="00FD3F9B"/>
    <w:rsid w:val="00FE3A9F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06AA"/>
  <w15:chartTrackingRefBased/>
  <w15:docId w15:val="{AD2BDB68-8342-4BDA-B33E-EF537557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83F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12827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after="0" w:line="276" w:lineRule="auto"/>
      <w:jc w:val="both"/>
      <w:outlineLvl w:val="0"/>
    </w:pPr>
    <w:rPr>
      <w:rFonts w:ascii="Calibri" w:eastAsia="Arial Unicode MS" w:hAnsi="Calibri" w:cs="Calibri"/>
      <w:b/>
      <w:bCs/>
      <w:color w:val="323E4F" w:themeColor="text2" w:themeShade="BF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1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01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3583F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B3583F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B3583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Znak1 Znak, Znak1 Znak"/>
    <w:basedOn w:val="Domylnaczcionkaakapitu"/>
    <w:link w:val="Tekstprzypisudolnego"/>
    <w:uiPriority w:val="99"/>
    <w:locked/>
    <w:rsid w:val="00B3583F"/>
    <w:rPr>
      <w:rFonts w:ascii="Calibri" w:eastAsia="Times New Roman" w:hAnsi="Calibri" w:cs="Times New Roman"/>
      <w:sz w:val="20"/>
      <w:szCs w:val="20"/>
      <w:lang w:val="x-none"/>
    </w:rPr>
  </w:style>
  <w:style w:type="paragraph" w:styleId="Tekstprzypisudolnego">
    <w:name w:val="footnote text"/>
    <w:aliases w:val="Footnote,Podrozdział,Podrozdzia3,Znak1, Znak1"/>
    <w:basedOn w:val="Normalny"/>
    <w:link w:val="TekstprzypisudolnegoZnak"/>
    <w:uiPriority w:val="99"/>
    <w:unhideWhenUsed/>
    <w:rsid w:val="00B3583F"/>
    <w:pPr>
      <w:spacing w:after="200" w:line="276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3583F"/>
    <w:rPr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B3583F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B3583F"/>
    <w:pPr>
      <w:spacing w:after="120" w:line="360" w:lineRule="auto"/>
      <w:ind w:left="851" w:hanging="284"/>
      <w:jc w:val="both"/>
    </w:pPr>
    <w:rPr>
      <w:rFonts w:ascii="Bahnschrift" w:hAnsi="Bahnschrift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3583F"/>
    <w:rPr>
      <w:rFonts w:ascii="Bahnschrift" w:hAnsi="Bahnschrift"/>
      <w:sz w:val="16"/>
      <w:szCs w:val="16"/>
    </w:rPr>
  </w:style>
  <w:style w:type="paragraph" w:styleId="Akapitzlist">
    <w:name w:val="List Paragraph"/>
    <w:basedOn w:val="Normalny"/>
    <w:uiPriority w:val="34"/>
    <w:qFormat/>
    <w:rsid w:val="00B3583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12827"/>
    <w:rPr>
      <w:rFonts w:ascii="Calibri" w:eastAsia="Arial Unicode MS" w:hAnsi="Calibri" w:cs="Calibri"/>
      <w:b/>
      <w:bCs/>
      <w:color w:val="323E4F" w:themeColor="text2" w:themeShade="BF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01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01D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401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2F7C7A"/>
    <w:pPr>
      <w:spacing w:after="120" w:line="360" w:lineRule="auto"/>
      <w:ind w:left="851" w:hanging="284"/>
      <w:jc w:val="both"/>
    </w:pPr>
    <w:rPr>
      <w:rFonts w:ascii="Bahnschrift" w:hAnsi="Bahnschrift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7C7A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1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F2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86F"/>
  </w:style>
  <w:style w:type="paragraph" w:styleId="Stopka">
    <w:name w:val="footer"/>
    <w:basedOn w:val="Normalny"/>
    <w:link w:val="StopkaZnak"/>
    <w:uiPriority w:val="99"/>
    <w:unhideWhenUsed/>
    <w:rsid w:val="0051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zsguz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ancelaria@pup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41FE0-398D-49D6-9095-D84BCAAC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4767</Words>
  <Characters>28606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18</cp:revision>
  <cp:lastPrinted>2023-11-13T10:00:00Z</cp:lastPrinted>
  <dcterms:created xsi:type="dcterms:W3CDTF">2023-11-10T09:24:00Z</dcterms:created>
  <dcterms:modified xsi:type="dcterms:W3CDTF">2023-11-13T12:35:00Z</dcterms:modified>
</cp:coreProperties>
</file>