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64D3FC85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6A1F20">
        <w:rPr>
          <w:rFonts w:asciiTheme="minorHAnsi" w:hAnsiTheme="minorHAnsi" w:cstheme="minorHAnsi"/>
          <w:b w:val="0"/>
          <w:bCs w:val="0"/>
          <w:sz w:val="24"/>
          <w:szCs w:val="24"/>
        </w:rPr>
        <w:t>05.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731274">
      <w:pPr>
        <w:pStyle w:val="Nagwek1"/>
        <w:spacing w:after="36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1AC24D57" w14:textId="03535C45" w:rsidR="004269AA" w:rsidRPr="007F0F79" w:rsidRDefault="004269AA" w:rsidP="006A1F20">
      <w:pPr>
        <w:shd w:val="clear" w:color="auto" w:fill="FFFFFF" w:themeFill="background1"/>
        <w:spacing w:after="360" w:line="360" w:lineRule="auto"/>
        <w:ind w:left="851" w:hanging="851"/>
        <w:rPr>
          <w:rFonts w:asciiTheme="minorHAnsi" w:hAnsiTheme="minorHAnsi" w:cstheme="minorHAnsi"/>
          <w:sz w:val="24"/>
          <w:szCs w:val="24"/>
          <w:lang w:eastAsia="ar-SA"/>
        </w:rPr>
      </w:pPr>
      <w:r w:rsidRPr="00555F5A">
        <w:rPr>
          <w:sz w:val="24"/>
          <w:szCs w:val="24"/>
          <w:lang w:eastAsia="pl-PL"/>
        </w:rPr>
        <w:t>dotyczy: postępowania na</w:t>
      </w:r>
      <w:r w:rsidR="00B67BC1" w:rsidRPr="00555F5A">
        <w:rPr>
          <w:i/>
          <w:sz w:val="24"/>
          <w:szCs w:val="24"/>
          <w:lang w:eastAsia="pl-PL"/>
        </w:rPr>
        <w:t xml:space="preserve"> </w:t>
      </w:r>
      <w:bookmarkStart w:id="0" w:name="_Hlk87256015"/>
      <w:r w:rsidR="007F0F79">
        <w:rPr>
          <w:rFonts w:asciiTheme="minorHAnsi" w:hAnsiTheme="minorHAnsi" w:cstheme="minorHAnsi"/>
        </w:rPr>
        <w:t>usługi Asysty Technicznej i Konserwacji dla urządzeń WAN</w:t>
      </w:r>
      <w:bookmarkEnd w:id="0"/>
      <w:r w:rsidR="007F0F79">
        <w:rPr>
          <w:rFonts w:asciiTheme="minorHAnsi" w:hAnsiTheme="minorHAnsi" w:cstheme="minorHAnsi"/>
        </w:rPr>
        <w:t xml:space="preserve"> </w:t>
      </w:r>
      <w:r w:rsidR="00902183" w:rsidRPr="00555F5A">
        <w:rPr>
          <w:sz w:val="24"/>
          <w:szCs w:val="24"/>
          <w:lang w:eastAsia="pl-PL"/>
        </w:rPr>
        <w:t>– numer sprawy ZP/</w:t>
      </w:r>
      <w:r w:rsidR="007F0F79" w:rsidRPr="007F0F79">
        <w:rPr>
          <w:sz w:val="24"/>
          <w:szCs w:val="24"/>
          <w:lang w:eastAsia="pl-PL"/>
        </w:rPr>
        <w:t>21</w:t>
      </w:r>
      <w:r w:rsidR="00902183" w:rsidRPr="00555F5A">
        <w:rPr>
          <w:sz w:val="24"/>
          <w:szCs w:val="24"/>
          <w:lang w:eastAsia="pl-PL"/>
        </w:rPr>
        <w:t>/</w:t>
      </w:r>
      <w:r w:rsidR="00525628" w:rsidRPr="00555F5A">
        <w:rPr>
          <w:sz w:val="24"/>
          <w:szCs w:val="24"/>
          <w:lang w:eastAsia="pl-PL"/>
        </w:rPr>
        <w:t>2</w:t>
      </w:r>
      <w:r w:rsidR="007A4D1B" w:rsidRPr="00555F5A">
        <w:rPr>
          <w:sz w:val="24"/>
          <w:szCs w:val="24"/>
          <w:lang w:eastAsia="pl-PL"/>
        </w:rPr>
        <w:t>1</w:t>
      </w:r>
      <w:r w:rsidRPr="00555F5A">
        <w:rPr>
          <w:sz w:val="24"/>
          <w:szCs w:val="24"/>
          <w:lang w:eastAsia="pl-PL"/>
        </w:rPr>
        <w:t>.</w:t>
      </w:r>
    </w:p>
    <w:p w14:paraId="5C22BD3C" w14:textId="198C91FB" w:rsidR="00D16830" w:rsidRDefault="00D907C8" w:rsidP="007F0F79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7F0F79">
        <w:rPr>
          <w:rFonts w:asciiTheme="minorHAnsi" w:hAnsiTheme="minorHAnsi" w:cstheme="minorHAnsi"/>
          <w:iCs/>
          <w:sz w:val="24"/>
          <w:szCs w:val="24"/>
        </w:rPr>
        <w:t>u</w:t>
      </w:r>
      <w:r w:rsidR="007F0F79" w:rsidRPr="007F0F79">
        <w:rPr>
          <w:rFonts w:asciiTheme="minorHAnsi" w:hAnsiTheme="minorHAnsi" w:cstheme="minorHAnsi"/>
          <w:iCs/>
          <w:sz w:val="24"/>
          <w:szCs w:val="24"/>
        </w:rPr>
        <w:t>sługi Asysty Technicznej i Konserwacji dla urządzeń WAN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.</w:t>
      </w:r>
      <w:r w:rsidR="007F0F7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r. </w:t>
      </w:r>
      <w:r w:rsidR="00555F5A">
        <w:rPr>
          <w:rFonts w:asciiTheme="minorHAnsi" w:hAnsiTheme="minorHAnsi" w:cstheme="minorHAnsi"/>
          <w:sz w:val="24"/>
          <w:szCs w:val="24"/>
        </w:rPr>
        <w:br/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="007F0F79">
        <w:rPr>
          <w:rFonts w:asciiTheme="minorHAnsi" w:hAnsiTheme="minorHAnsi" w:cstheme="minorHAnsi"/>
          <w:sz w:val="24"/>
          <w:szCs w:val="24"/>
        </w:rPr>
        <w:t>, z późn. zm.</w:t>
      </w:r>
      <w:r w:rsidR="00D16830"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EC9176" w14:textId="755541F7" w:rsidR="00525628" w:rsidRPr="00CD6CAF" w:rsidRDefault="00D907C8" w:rsidP="00B04704">
      <w:pPr>
        <w:pStyle w:val="Tekstpodstawowy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2711863D" w14:textId="580D1A6E" w:rsidR="007F0F79" w:rsidRPr="007F0F79" w:rsidRDefault="00394312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4312">
        <w:rPr>
          <w:rFonts w:asciiTheme="minorHAnsi" w:hAnsiTheme="minorHAnsi" w:cstheme="minorHAnsi"/>
          <w:sz w:val="24"/>
          <w:szCs w:val="24"/>
        </w:rPr>
        <w:t>„</w:t>
      </w:r>
      <w:r w:rsidR="007F0F79" w:rsidRPr="007F0F79">
        <w:rPr>
          <w:rFonts w:asciiTheme="minorHAnsi" w:hAnsiTheme="minorHAnsi" w:cstheme="minorHAnsi"/>
          <w:sz w:val="24"/>
          <w:szCs w:val="24"/>
        </w:rPr>
        <w:t>W dniu 31.12.2021 nastąpiła zmiana treści SWZ. W rozdziale VIII Podstawy wykluczenia w pkt</w:t>
      </w:r>
    </w:p>
    <w:p w14:paraId="665794EB" w14:textId="77777777" w:rsidR="007F0F79" w:rsidRPr="007F0F79" w:rsidRDefault="007F0F79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1 ppkt 1.1 lit. c), które po zmianie otrzymało brzmienie: „c) o którym mowa w art. 228–230a,</w:t>
      </w:r>
    </w:p>
    <w:p w14:paraId="48F8F581" w14:textId="77777777" w:rsidR="007F0F79" w:rsidRPr="007F0F79" w:rsidRDefault="007F0F79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art. 250a Kodeksu karnego, w art. 46–48 ustawy z dnia 25 czerwca 2010 r. o sporcie (Dz. U. z</w:t>
      </w:r>
    </w:p>
    <w:p w14:paraId="11EF328D" w14:textId="77777777" w:rsidR="007F0F79" w:rsidRPr="007F0F79" w:rsidRDefault="007F0F79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2020 r. poz. 1133 oraz z 2021 r. poz. 2054) lub w art. 54 ust. 1–4 ustawy z dnia 12 maja 2011 r.</w:t>
      </w:r>
    </w:p>
    <w:p w14:paraId="20731926" w14:textId="77777777" w:rsidR="007F0F79" w:rsidRPr="007F0F79" w:rsidRDefault="007F0F79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o refundacji leków, środków spożywczych specjalnego przeznaczenia żywieniowego oraz</w:t>
      </w:r>
    </w:p>
    <w:p w14:paraId="7A989D0B" w14:textId="77777777" w:rsidR="007F0F79" w:rsidRPr="007F0F79" w:rsidRDefault="007F0F79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wyrobów medycznych (Dz. U. z 2021 r. poz. 523, 1292, 1559 i 2054)”. Nie dokonany zmiany</w:t>
      </w:r>
    </w:p>
    <w:p w14:paraId="4BCDB1D2" w14:textId="77777777" w:rsidR="007F0F79" w:rsidRPr="007F0F79" w:rsidRDefault="007F0F79" w:rsidP="007F0F7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tego zapisu w Oświadczeniu Wykonawcy o Niepodleganiu Wykluczeniu. Bardzo proszę o zmianę</w:t>
      </w:r>
    </w:p>
    <w:p w14:paraId="1F247E06" w14:textId="6856F8F7" w:rsidR="00394312" w:rsidRPr="00394312" w:rsidRDefault="007F0F79" w:rsidP="0043391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F0F79">
        <w:rPr>
          <w:rFonts w:asciiTheme="minorHAnsi" w:hAnsiTheme="minorHAnsi" w:cstheme="minorHAnsi"/>
          <w:sz w:val="24"/>
          <w:szCs w:val="24"/>
        </w:rPr>
        <w:t>treści Oświadczenia.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457EFC41" w14:textId="30BF5D4C" w:rsidR="00F7168A" w:rsidRPr="00CD6CAF" w:rsidRDefault="00D907C8" w:rsidP="00433916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937CB8A" w14:textId="1DFC60E1" w:rsidR="00C110EF" w:rsidRDefault="00F53269" w:rsidP="00433916">
      <w:pPr>
        <w:pStyle w:val="Bezodstpw"/>
        <w:shd w:val="clear" w:color="auto" w:fill="FFFFFF" w:themeFill="background1"/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C25B5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7F0F79">
        <w:rPr>
          <w:rFonts w:asciiTheme="minorHAnsi" w:hAnsiTheme="minorHAnsi" w:cstheme="minorHAnsi"/>
          <w:bCs/>
          <w:sz w:val="24"/>
          <w:szCs w:val="24"/>
        </w:rPr>
        <w:t xml:space="preserve">dokona zmiany </w:t>
      </w:r>
      <w:r w:rsidR="00433916">
        <w:rPr>
          <w:rFonts w:asciiTheme="minorHAnsi" w:hAnsiTheme="minorHAnsi" w:cstheme="minorHAnsi"/>
          <w:bCs/>
          <w:sz w:val="24"/>
          <w:szCs w:val="24"/>
        </w:rPr>
        <w:t>zapisów</w:t>
      </w:r>
      <w:r w:rsidR="007F0F79">
        <w:rPr>
          <w:rFonts w:asciiTheme="minorHAnsi" w:hAnsiTheme="minorHAnsi" w:cstheme="minorHAnsi"/>
          <w:bCs/>
          <w:sz w:val="24"/>
          <w:szCs w:val="24"/>
        </w:rPr>
        <w:t xml:space="preserve"> SWZ</w:t>
      </w:r>
      <w:r w:rsidR="00433916">
        <w:rPr>
          <w:rFonts w:asciiTheme="minorHAnsi" w:hAnsiTheme="minorHAnsi" w:cstheme="minorHAnsi"/>
          <w:bCs/>
          <w:sz w:val="24"/>
          <w:szCs w:val="24"/>
        </w:rPr>
        <w:t xml:space="preserve"> w tym zakresie.</w:t>
      </w:r>
    </w:p>
    <w:p w14:paraId="458E6DA5" w14:textId="23CA10FE" w:rsidR="00433916" w:rsidRPr="00CD6CAF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D6CA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992929C" w14:textId="34E53678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</w:t>
      </w:r>
      <w:r w:rsidRPr="00433916">
        <w:rPr>
          <w:rFonts w:asciiTheme="minorHAnsi" w:hAnsiTheme="minorHAnsi" w:cstheme="minorHAnsi"/>
          <w:bCs/>
          <w:sz w:val="24"/>
          <w:szCs w:val="24"/>
        </w:rPr>
        <w:t>OPZ w punktach II.1 do II.10 precyzuje zakres usług. Warto zaznaczyć, iż realizacja co najmniej</w:t>
      </w:r>
    </w:p>
    <w:p w14:paraId="370F6867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części opisanych usług wymaga, aby urządzenia posiadały aktywne wsparcia producenta: np.</w:t>
      </w:r>
    </w:p>
    <w:p w14:paraId="65250950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Punkt II.8 udzielaniem wsparcia Zamawiającemu w zakresie zgłoszeń serwisowych</w:t>
      </w:r>
    </w:p>
    <w:p w14:paraId="58E3305B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realizowanych w ramach gwarancji producenta Urządzeń;</w:t>
      </w:r>
    </w:p>
    <w:p w14:paraId="1EC2FB49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Prosimy o potwierdzenie iż przedmiotem dzisiejszego postępowania nie jest dostarczenie</w:t>
      </w:r>
    </w:p>
    <w:p w14:paraId="392EEC66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licencji ani subskrypcji do urządzeń Zamawiającego. Jeżeli jednak przedmiotem zamówienia</w:t>
      </w:r>
    </w:p>
    <w:p w14:paraId="582FC677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również mają być licencje(z punktu widzenia Oferenta niezbędne do realizacji części</w:t>
      </w:r>
    </w:p>
    <w:p w14:paraId="761D6D01" w14:textId="1600AA40" w:rsidR="00433916" w:rsidRDefault="00433916" w:rsidP="00433916">
      <w:pPr>
        <w:pStyle w:val="Bezodstpw"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33916">
        <w:rPr>
          <w:rFonts w:asciiTheme="minorHAnsi" w:hAnsiTheme="minorHAnsi" w:cstheme="minorHAnsi"/>
          <w:bCs/>
          <w:sz w:val="24"/>
          <w:szCs w:val="24"/>
        </w:rPr>
        <w:t>wymaganych usług), to prosimy po podanie poziomu wymaganych i oczekiwanych licencji/subskrypcji oraz o podanie numerów seryjnych urządzeń, których dotyczy postępowanie.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</w:p>
    <w:p w14:paraId="3C86BF82" w14:textId="3F617995" w:rsidR="00433916" w:rsidRDefault="00433916" w:rsidP="00433916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Odpowiedź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</w:p>
    <w:p w14:paraId="19820E84" w14:textId="54ED993B" w:rsid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433916">
        <w:rPr>
          <w:sz w:val="24"/>
          <w:szCs w:val="24"/>
        </w:rPr>
        <w:t xml:space="preserve">Zamawiający informuje, że wszystkie urządzenia objęte usługą wsparcia posiadają ważne subskrypcje producenta, zaś przedmiotem niniejszego postępowania jest tylko i wyłącznie świadczenie usługi </w:t>
      </w:r>
      <w:proofErr w:type="spellStart"/>
      <w:r w:rsidRPr="00433916">
        <w:rPr>
          <w:sz w:val="24"/>
          <w:szCs w:val="24"/>
        </w:rPr>
        <w:t>ATiK</w:t>
      </w:r>
      <w:proofErr w:type="spellEnd"/>
      <w:r w:rsidRPr="00433916">
        <w:rPr>
          <w:sz w:val="24"/>
          <w:szCs w:val="24"/>
        </w:rPr>
        <w:t>.</w:t>
      </w:r>
    </w:p>
    <w:p w14:paraId="10A80BF1" w14:textId="77777777" w:rsidR="00433916" w:rsidRPr="00433916" w:rsidRDefault="00433916" w:rsidP="00433916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0546FF2" w14:textId="77777777" w:rsidR="00C110EF" w:rsidRDefault="00C110EF" w:rsidP="00F5326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2F31330" w14:textId="4B2CCAE9" w:rsidR="009C4A9C" w:rsidRDefault="009C4A9C" w:rsidP="00F5326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9C4A9C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5F6" w14:textId="77777777" w:rsidR="00BE1330" w:rsidRDefault="00BE1330">
      <w:pPr>
        <w:spacing w:after="0" w:line="240" w:lineRule="auto"/>
      </w:pPr>
      <w:r>
        <w:separator/>
      </w:r>
    </w:p>
  </w:endnote>
  <w:endnote w:type="continuationSeparator" w:id="0">
    <w:p w14:paraId="6ABAD334" w14:textId="77777777" w:rsidR="00BE1330" w:rsidRDefault="00B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5D60" w14:textId="77777777" w:rsidR="00BE1330" w:rsidRDefault="00BE13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796F7" w14:textId="77777777" w:rsidR="00BE1330" w:rsidRDefault="00BE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3BD"/>
    <w:multiLevelType w:val="hybridMultilevel"/>
    <w:tmpl w:val="8550CFB4"/>
    <w:lvl w:ilvl="0" w:tplc="AE0CA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4BFE"/>
    <w:multiLevelType w:val="hybridMultilevel"/>
    <w:tmpl w:val="438C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2CF7866"/>
    <w:multiLevelType w:val="hybridMultilevel"/>
    <w:tmpl w:val="B2BC8874"/>
    <w:lvl w:ilvl="0" w:tplc="025AAC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C4EC4"/>
    <w:multiLevelType w:val="hybridMultilevel"/>
    <w:tmpl w:val="145C7B4E"/>
    <w:name w:val="WW8Num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0CE2"/>
    <w:rsid w:val="00282CAA"/>
    <w:rsid w:val="002916B9"/>
    <w:rsid w:val="002A3319"/>
    <w:rsid w:val="002A7898"/>
    <w:rsid w:val="002B18EA"/>
    <w:rsid w:val="002B5962"/>
    <w:rsid w:val="002C25B5"/>
    <w:rsid w:val="002C4F91"/>
    <w:rsid w:val="002E0E57"/>
    <w:rsid w:val="002F1744"/>
    <w:rsid w:val="002F41B5"/>
    <w:rsid w:val="00303D8C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94312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3916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BF4"/>
    <w:rsid w:val="004D4F2C"/>
    <w:rsid w:val="004D7382"/>
    <w:rsid w:val="004D7961"/>
    <w:rsid w:val="004E105E"/>
    <w:rsid w:val="004E3957"/>
    <w:rsid w:val="00502415"/>
    <w:rsid w:val="005035D4"/>
    <w:rsid w:val="00506288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B78A5"/>
    <w:rsid w:val="005C0D45"/>
    <w:rsid w:val="005C0E86"/>
    <w:rsid w:val="005C5F2A"/>
    <w:rsid w:val="005F3B42"/>
    <w:rsid w:val="006022DF"/>
    <w:rsid w:val="00612059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A1F20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49F2"/>
    <w:rsid w:val="00705C50"/>
    <w:rsid w:val="00714078"/>
    <w:rsid w:val="00731274"/>
    <w:rsid w:val="007317AC"/>
    <w:rsid w:val="007323EA"/>
    <w:rsid w:val="00737F91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0F79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8F5F31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4A9C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704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330"/>
    <w:rsid w:val="00BE1C1F"/>
    <w:rsid w:val="00BE587E"/>
    <w:rsid w:val="00BE6E65"/>
    <w:rsid w:val="00BF6449"/>
    <w:rsid w:val="00C1022E"/>
    <w:rsid w:val="00C110EF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3269"/>
    <w:rsid w:val="00F541D8"/>
    <w:rsid w:val="00F7168A"/>
    <w:rsid w:val="00F716D2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  <w:style w:type="character" w:customStyle="1" w:styleId="Mocnowyrniony">
    <w:name w:val="Mocno wyróżniony"/>
    <w:qFormat/>
    <w:rsid w:val="00B04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DE0A-2DAD-4116-8425-1AC9151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6</cp:revision>
  <cp:lastPrinted>2020-12-29T09:05:00Z</cp:lastPrinted>
  <dcterms:created xsi:type="dcterms:W3CDTF">2021-08-02T11:42:00Z</dcterms:created>
  <dcterms:modified xsi:type="dcterms:W3CDTF">2022-01-05T13:56:00Z</dcterms:modified>
</cp:coreProperties>
</file>