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>, wpisanym do Rejestru Instytutów Naukowych Polskiej Akademii Nauk pod numerem RIN-II-71/20 z siedzibą w Warszawie, adres: ul. Bedrzycha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dr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154CCDD5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5D2AC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107258BF" w14:textId="5731CE54" w:rsidR="00663699" w:rsidRPr="009E42E1" w:rsidRDefault="00663699" w:rsidP="009E42E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="009E42E1" w:rsidRPr="00C87AD1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FE4CB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524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5F82" w:rsidRPr="00EF6ACB">
        <w:rPr>
          <w:rFonts w:ascii="Times New Roman" w:hAnsi="Times New Roman" w:cs="Times New Roman"/>
          <w:sz w:val="20"/>
          <w:szCs w:val="20"/>
        </w:rPr>
        <w:t>na potrzeby Międzynarodowego Instytutu Mechanizmów</w:t>
      </w:r>
      <w:r w:rsidR="00A45F82" w:rsidRPr="00B74558">
        <w:rPr>
          <w:rFonts w:ascii="Times New Roman" w:hAnsi="Times New Roman" w:cs="Times New Roman"/>
          <w:sz w:val="20"/>
          <w:szCs w:val="20"/>
        </w:rPr>
        <w:t xml:space="preserve"> i Maszyn Molekularnych Polskiej Akademii Nau</w:t>
      </w:r>
      <w:r w:rsidR="00A45F82">
        <w:rPr>
          <w:rFonts w:ascii="Times New Roman" w:hAnsi="Times New Roman" w:cs="Times New Roman"/>
          <w:sz w:val="20"/>
          <w:szCs w:val="20"/>
        </w:rPr>
        <w:t>k.</w:t>
      </w:r>
    </w:p>
    <w:p w14:paraId="1B0B8024" w14:textId="77777777" w:rsidR="00663699" w:rsidRPr="004422DA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przedmiotów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3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część.</w:t>
      </w:r>
    </w:p>
    <w:p w14:paraId="233FA7CE" w14:textId="77777777" w:rsidR="00663699" w:rsidRPr="002652B2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przedmiot zamówienia spełnia wszystkie wymagania  określone w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u 1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FE15B94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onawca zobowiązuje się wykonać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5703E773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>w ramach 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77777777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121EC960" w:rsidR="002F08F6" w:rsidRPr="002652B2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79CDE7AC" w14:textId="4BD2F9A6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77C02B18" w:rsidR="00663699" w:rsidRPr="002652B2" w:rsidRDefault="00DB273F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Przedmioty zamówienia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 xml:space="preserve">nie przepisy prawa polskiego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="0066369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E0D22" w14:textId="77777777" w:rsidR="00663699" w:rsidRPr="00AC44E0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460AB468" w14:textId="5326F9D7" w:rsidR="00663699" w:rsidRPr="00AC44E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</w:p>
    <w:p w14:paraId="517DABB4" w14:textId="34DAD1C7" w:rsid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Dostarczenie przedmiotu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powinno odbyć się w czasie wskazanym w formularzu cenowym oferty, przy czym bieg terminu dostawy rozpoczyna się </w:t>
      </w:r>
      <w:r w:rsidR="00CD5334">
        <w:rPr>
          <w:rFonts w:ascii="Times New Roman" w:eastAsia="Times New Roman" w:hAnsi="Times New Roman" w:cs="Times New Roman"/>
          <w:sz w:val="20"/>
          <w:szCs w:val="20"/>
        </w:rPr>
        <w:t>pierwszego dnia następującego</w:t>
      </w:r>
      <w:r w:rsidR="00E13360">
        <w:rPr>
          <w:rFonts w:ascii="Times New Roman" w:eastAsia="Times New Roman" w:hAnsi="Times New Roman" w:cs="Times New Roman"/>
          <w:sz w:val="20"/>
          <w:szCs w:val="20"/>
        </w:rPr>
        <w:t xml:space="preserve"> po zawarciu umowy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A1B39" w14:textId="77777777" w:rsidR="00B36F0C" w:rsidRPr="00B36F0C" w:rsidRDefault="00B36F0C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Etapy dostawy i odbioru przedmiotu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4E30E22D" w14:textId="4C301234" w:rsidR="00B36F0C" w:rsidRPr="00B36F0C" w:rsidRDefault="00B36F0C" w:rsidP="00B36F0C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1 – dostarczenie przedmiotu zamówienia przez Wykonawcę wraz z protokołem odbioru ilościowego dostawy (</w:t>
      </w: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>ałącznik nr 5 do umowy) do miejsca wskazanego przez Zamawiającego. Dokument ten będzie potwierdzał wyłącznie ilość i rodzaj dostarczonego przedmiotu zamówienia (bez jego badania) i ewentualne stwierdzenie mechanicznych uszkodzeń, co zostanie potwierdzone przez obie strony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457D61B" w14:textId="5A116C4B" w:rsidR="00B36F0C" w:rsidRPr="0007025B" w:rsidRDefault="00B36F0C" w:rsidP="0007025B">
      <w:pPr>
        <w:pStyle w:val="Akapitzlist"/>
        <w:numPr>
          <w:ilvl w:val="3"/>
          <w:numId w:val="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etap 2 – weryfikacja dostarczonego przedmiotu zamówienia pod kątem zgodności ze złożoną ofertą Wykonawcy, opisem przedmiotu zamówienia stanowiącym załącznik nr 1 do umowy. Termin weryfikacji przez Zamawiającego wynosi maksymalnie 7 dni roboczych liczone od dnia przekazania (wykonania) kompletne</w:t>
      </w:r>
      <w:r w:rsidR="0007025B">
        <w:rPr>
          <w:rFonts w:ascii="Times New Roman" w:hAnsi="Times New Roman" w:cs="Times New Roman"/>
          <w:sz w:val="20"/>
          <w:szCs w:val="20"/>
          <w:lang w:eastAsia="pl-PL"/>
        </w:rPr>
        <w:t>j dostawy w zakresie ilościowym. P</w:t>
      </w:r>
      <w:r w:rsidR="006110DE" w:rsidRPr="0007025B">
        <w:rPr>
          <w:rFonts w:ascii="Times New Roman" w:hAnsi="Times New Roman" w:cs="Times New Roman"/>
          <w:sz w:val="20"/>
          <w:szCs w:val="20"/>
          <w:lang w:eastAsia="pl-PL"/>
        </w:rPr>
        <w:t>o zakończonej weryfikacji, najpóźniej w kolejnym dniu roboczym, Zamawiający prześle drogą elektroniczną do Wykonawcy protokół odbioru jakościowego dostawy (załącznik nr 6 do umowy), który będzie potwierdzał prawidłowość zrealizowania przedmiotu umowy lub wskazywał na niezgodności w stosunku do przedmiotu umowy lub inne przyczyny odmowy odebrania zamówienia.</w:t>
      </w:r>
      <w:r w:rsidRPr="00070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1DE382" w14:textId="1694473D" w:rsidR="00FD5B8A" w:rsidRPr="0086011E" w:rsidRDefault="00FD5B8A" w:rsidP="0086011E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011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Wykonawca zobowiązuje się: </w:t>
      </w:r>
    </w:p>
    <w:p w14:paraId="71AD9EA8" w14:textId="101F5DDC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przed wykonaniem zamówienia potwierdzić</w:t>
      </w:r>
      <w:r w:rsidR="00DB734F">
        <w:rPr>
          <w:rFonts w:ascii="Times New Roman" w:hAnsi="Times New Roman" w:cs="Times New Roman"/>
          <w:sz w:val="20"/>
          <w:szCs w:val="20"/>
          <w:lang w:eastAsia="pl-PL"/>
        </w:rPr>
        <w:t xml:space="preserve"> dokładny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termin dostawy z Zamawiającym,</w:t>
      </w:r>
    </w:p>
    <w:p w14:paraId="2CAC8838" w14:textId="77777777" w:rsidR="00FD5B8A" w:rsidRPr="00EB4D65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ponieść koszty dostawy (w tym opakowania), ubezpieczenia na czas transportu, wniesienia oraz opłat celnych (jeśli dotyczy), </w:t>
      </w:r>
    </w:p>
    <w:p w14:paraId="71F2A97A" w14:textId="309A9ED4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4D65">
        <w:rPr>
          <w:rFonts w:ascii="Times New Roman" w:hAnsi="Times New Roman" w:cs="Times New Roman"/>
          <w:sz w:val="20"/>
          <w:szCs w:val="20"/>
          <w:lang w:eastAsia="pl-PL"/>
        </w:rPr>
        <w:t>do czasu przekazania przedmiotu zamówienia, tj. protokolarnego odbioru</w:t>
      </w:r>
      <w:r w:rsidR="006110DE">
        <w:rPr>
          <w:rFonts w:ascii="Times New Roman" w:hAnsi="Times New Roman" w:cs="Times New Roman"/>
          <w:sz w:val="20"/>
          <w:szCs w:val="20"/>
          <w:lang w:eastAsia="pl-PL"/>
        </w:rPr>
        <w:t xml:space="preserve"> ilościowego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w miejscu przekazania, ryzyko wszelkich niebezpieczeństw związanych z ewentualnym uszkodzeniem lub utratą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ponosi Wykonawca, </w:t>
      </w:r>
    </w:p>
    <w:p w14:paraId="055CA50F" w14:textId="522043E6" w:rsidR="00FD5B8A" w:rsidRPr="008B20D2" w:rsidRDefault="00FD5B8A" w:rsidP="00FD5B8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9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zapewnić świadczenia gwarancyjne dla dostarczonego przedmiotu zamówienia zgodnie z zapisami 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br/>
        <w:t>w § 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,  </w:t>
      </w:r>
    </w:p>
    <w:p w14:paraId="618FD266" w14:textId="195208E1" w:rsidR="00FD5B8A" w:rsidRDefault="00FD5B8A" w:rsidP="00FD5B8A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hAnsi="Times New Roman" w:cs="Times New Roman"/>
          <w:sz w:val="20"/>
          <w:szCs w:val="20"/>
          <w:lang w:eastAsia="pl-PL"/>
        </w:rPr>
        <w:t>Wykonawca odpowiada względem Zamawiającego za wszelkie szkody powstałe na skutek działania lub zaniechania działań</w:t>
      </w:r>
      <w:r w:rsidRPr="00EB4D65">
        <w:rPr>
          <w:rFonts w:ascii="Times New Roman" w:hAnsi="Times New Roman" w:cs="Times New Roman"/>
          <w:sz w:val="20"/>
          <w:szCs w:val="20"/>
          <w:lang w:eastAsia="pl-PL"/>
        </w:rPr>
        <w:t xml:space="preserve"> jego pracowników lub osób trzecich, którymi Wykonawca posługuje się przy realizacji niniejszej umowy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2223524A" w14:textId="0FF02C55" w:rsidR="004E22F0" w:rsidRPr="008B20D2" w:rsidRDefault="004E22F0" w:rsidP="004E22F0">
      <w:pPr>
        <w:pStyle w:val="Akapitzlist"/>
        <w:numPr>
          <w:ilvl w:val="2"/>
          <w:numId w:val="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dostawy może ulec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zmianie w przypadku: </w:t>
      </w:r>
    </w:p>
    <w:p w14:paraId="47058933" w14:textId="41B8DA05" w:rsid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wystąpienia siły wyższej opisanej w § </w:t>
      </w:r>
      <w:r w:rsidR="008B20D2" w:rsidRPr="008B20D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. Wykonawca zobowiązany jest do przedłożenia stosownego uzasadnienia do wydłużenia terminu dostaw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DA432" w14:textId="1E6075F9" w:rsidR="00366B0F" w:rsidRPr="004E22F0" w:rsidRDefault="004E22F0" w:rsidP="004E22F0">
      <w:pPr>
        <w:pStyle w:val="Akapitzlist"/>
        <w:numPr>
          <w:ilvl w:val="3"/>
          <w:numId w:val="5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na podstawie pisemnej informacji od Zamawiającego, wynikającej z wystąpienia przyczyny organizacyjnej leżącej po stronie Zamawiającego, w szczególności polegającej na braku możliwości odbioru przedmiotu zamówienia przez przedstawiciela Zamawiającego, w szczególności z powodu absencji pracowniczej tj. usprawiedliwionej lub nieusprawiedliwionej nieobecności w pracy lub </w:t>
      </w:r>
      <w:r w:rsidR="00FD5B8A">
        <w:rPr>
          <w:rFonts w:ascii="Times New Roman" w:eastAsia="Times New Roman" w:hAnsi="Times New Roman" w:cs="Times New Roman"/>
          <w:sz w:val="20"/>
          <w:szCs w:val="20"/>
        </w:rPr>
        <w:t>z powodu zmiany miejsca dostawy.</w:t>
      </w:r>
    </w:p>
    <w:p w14:paraId="4340CEA2" w14:textId="77777777" w:rsidR="00366B0F" w:rsidRPr="00366B0F" w:rsidRDefault="00366B0F" w:rsidP="00366B0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C891D" w14:textId="77777777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7986DC1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77777777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Łączna 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6A675C6E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1617DE20" w14:textId="4653C600" w:rsidR="004E22F0" w:rsidRP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60857E33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4E22F0" w:rsidRPr="008B20D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77777777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warunki płatności</w:t>
      </w:r>
    </w:p>
    <w:p w14:paraId="7294496C" w14:textId="780F10B8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Wynagrodzenie, o którym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mowa w</w:t>
      </w:r>
      <w:r w:rsidR="008B20D2" w:rsidRPr="008B20D2">
        <w:rPr>
          <w:rFonts w:ascii="Times New Roman" w:hAnsi="Times New Roman" w:cs="Times New Roman"/>
          <w:sz w:val="20"/>
          <w:szCs w:val="20"/>
          <w:lang w:eastAsia="pl-PL"/>
        </w:rPr>
        <w:t xml:space="preserve"> § 3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ust. 1 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łatne będzie w terminie </w:t>
      </w:r>
      <w:r w:rsidR="009521B8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07025B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>bankowy nr: ……………………………………………..</w:t>
      </w:r>
      <w:r w:rsidR="00F477F8"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prawidłowość numeru rachunku bankowego.</w:t>
      </w:r>
    </w:p>
    <w:p w14:paraId="3DD19AA9" w14:textId="77777777" w:rsidR="00663699" w:rsidRPr="002652B2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2D272A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52A67E4B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ul. Bedrzycha Smetany 2</w:t>
      </w:r>
    </w:p>
    <w:p w14:paraId="5847E5ED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94C9767" w14:textId="77777777" w:rsidR="00663699" w:rsidRPr="00477B65" w:rsidRDefault="00663699" w:rsidP="0066369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6A59303E" w14:textId="77777777" w:rsidR="00663699" w:rsidRPr="004422DA" w:rsidRDefault="00663699" w:rsidP="0066369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7A9CB4F4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68D6ED33" w14:textId="77777777" w:rsidR="00663699" w:rsidRPr="003E0916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1856A169" w14:textId="669B8F59" w:rsidR="00663699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366B0F"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</w:t>
      </w:r>
      <w:r w:rsidR="00DB734F">
        <w:rPr>
          <w:rFonts w:ascii="Times New Roman" w:hAnsi="Times New Roman" w:cs="Times New Roman"/>
          <w:sz w:val="20"/>
          <w:szCs w:val="20"/>
        </w:rPr>
        <w:t>a</w:t>
      </w:r>
      <w:r w:rsidRPr="003A0A11">
        <w:rPr>
          <w:rFonts w:ascii="Times New Roman" w:hAnsi="Times New Roman" w:cs="Times New Roman"/>
          <w:sz w:val="20"/>
          <w:szCs w:val="20"/>
        </w:rPr>
        <w:t xml:space="preserve"> z formularzem cenowym stanowiącym Załącznik nr </w:t>
      </w:r>
      <w:r w:rsidR="00DB734F">
        <w:rPr>
          <w:rFonts w:ascii="Times New Roman" w:hAnsi="Times New Roman" w:cs="Times New Roman"/>
          <w:sz w:val="20"/>
          <w:szCs w:val="20"/>
        </w:rPr>
        <w:t>3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4E7AF17D" w14:textId="67F7DFFF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5D8F3907" w14:textId="77777777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8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IMol PAN, ul. Bitwy Warszawskiej 7B, 02-366 Warszawa.</w:t>
      </w:r>
    </w:p>
    <w:p w14:paraId="5A8B9B9B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38DD6FE3" w14:textId="3CF5F87A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</w:t>
      </w:r>
      <w:r w:rsidR="00DB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ust. 1</w:t>
      </w:r>
      <w:r w:rsidR="00DB734F">
        <w:rPr>
          <w:rFonts w:ascii="Times New Roman" w:hAnsi="Times New Roman" w:cs="Times New Roman"/>
          <w:sz w:val="20"/>
          <w:szCs w:val="20"/>
        </w:rPr>
        <w:t>5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21A247E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FF6C51F" w14:textId="7777777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8F51DD1" w14:textId="2B5933EC" w:rsidR="00663699" w:rsidRPr="005A31E7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0E858F74" w14:textId="05216EB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Wykonawca potwierdza, iż wskazany w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rachunek, jest i będzie umieszczony i uwidoczniony przez cały okres trwania i rozliczenia niniejszej Umowy w wykazie, o którym mowa w art. 96b ust. 1 ustawy z dnia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>11 marca 2004 r. o podatku od towarów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Administracji Skarbowej, zwanym dalej „Wykazem”.</w:t>
      </w:r>
    </w:p>
    <w:p w14:paraId="34DD1548" w14:textId="27766C31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powiadomić w ciągu 24 godzin Zamawiającego o wykreśleniu jego rachunku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br/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z Wykazu lub utraty charakteru czynnego podatnika VAT. Naruszenie tego obowiązku skutkuje powstaniem roszczenia odszkodowawczego do wysokości poniesionej szkody.</w:t>
      </w:r>
    </w:p>
    <w:p w14:paraId="20863137" w14:textId="143B811D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</w:t>
      </w:r>
      <w:r w:rsidR="008275E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71ADE73" w14:textId="49D4E2B7" w:rsidR="00663699" w:rsidRPr="004422DA" w:rsidRDefault="00663699" w:rsidP="00B55F2A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usług.</w:t>
      </w:r>
    </w:p>
    <w:p w14:paraId="3CD4C8F4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527F7DAD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0F3219C8" w14:textId="2FD4202E" w:rsidR="00663699" w:rsidRPr="00FD3872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udziela Zamawiającemu gwarancji na dostarczany przedmiot Umowy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 okres</w:t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wskazany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formularzu cenowym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 czym bieg terminu gwarancji rozpoczyna się w dniu skutecznego dostarczenia przedmiotu umowy do Zamawiającego.</w:t>
      </w:r>
    </w:p>
    <w:p w14:paraId="1013CC60" w14:textId="77777777" w:rsidR="00663699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przedmiot zamówienia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</w:t>
      </w:r>
      <w:r w:rsidR="00366B0F">
        <w:rPr>
          <w:rFonts w:ascii="Times New Roman" w:eastAsia="Times New Roman" w:hAnsi="Times New Roman" w:cs="Times New Roman"/>
          <w:sz w:val="20"/>
          <w:szCs w:val="20"/>
        </w:rPr>
        <w:t>kowany zgodnie z przeznaczeniem.</w:t>
      </w:r>
    </w:p>
    <w:p w14:paraId="6294339F" w14:textId="77777777" w:rsidR="00663699" w:rsidRPr="003A0A11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</w:r>
      <w:r w:rsidR="00366B0F">
        <w:rPr>
          <w:rFonts w:ascii="Times New Roman" w:eastAsia="Times New Roman" w:hAnsi="Times New Roman" w:cs="Times New Roman"/>
          <w:sz w:val="20"/>
          <w:szCs w:val="20"/>
        </w:rPr>
        <w:t>odnośnie zakupionego przedmiotu zamówienia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556E49" w14:textId="77777777" w:rsidR="003F0F23" w:rsidRDefault="00663699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awarii przedmiotu zamówienia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jak również w razie stwierdzenia wad jakościowych dostarczonego przedmiotu Umowy, Zamawiający niezwłocznie zgłosi reklamację do Wykonawcy na adres </w:t>
      </w:r>
      <w:r w:rsidR="00F477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64DADB43" w14:textId="04ED8FC9" w:rsidR="003F0F23" w:rsidRDefault="009E42E1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okresie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warancji Wykonawca zapewnia serwis w siedzibie Zamawiającego. W uzasadnionych przypadkach, jeżeli naprawa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będzie możliwa na miejscu, Wykonawca zapewnia i organizuje transport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miejsca wykonywania naprawy oraz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zwrot i ponowną instalację przedmiotu zamówienia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Zamawiającego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na swój własny koszt i odpowiedzialność</w:t>
      </w:r>
      <w:r w:rsidRPr="00620D1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>Odbiór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urządzenia</w:t>
      </w:r>
      <w:r w:rsidRPr="00620D1E">
        <w:rPr>
          <w:rFonts w:ascii="Times New Roman" w:eastAsia="Times New Roman" w:hAnsi="Times New Roman" w:cs="Times New Roman"/>
          <w:sz w:val="20"/>
          <w:szCs w:val="20"/>
        </w:rPr>
        <w:t xml:space="preserve"> musi nastąpić w terminie trzech dni roboczych od dnia zgłoszenia reklamacji przy czym za dzień roboczy uznaje się pierwszy dzień roboczy następujący po zgłoszeniu gwarancyjnym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A278D8" w14:textId="6B02E4C9" w:rsidR="003F0F23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Czas naprawy nie może przekraczać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21 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dni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kalendarzowych</w:t>
      </w: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od dnia zgłoszenia Wykonawcy konieczności dokonania naprawy i powoduje każdorazowe przedłużenie Gwarancji o czas, w którym Przedmiot Umowy był wyłączony z użytku, tj. od dnia następnego po zgłoszeniu do dnia dostarczenia i uruchomienia naprawionego Przedmiotu Umowy do siedziby Zamawiającego.</w:t>
      </w:r>
    </w:p>
    <w:p w14:paraId="084D8C16" w14:textId="64EAE92C" w:rsidR="0073485E" w:rsidRDefault="0073485E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 przedłużającego się czasu naprawy powyżej 21 dni Wykonawca zobowiązany jest do zapewnienia Zamawiającemu sprzętu zastępczego o nie gorszych parametrach. Dostarczenie i instalacja musi odbyć się na koszt Wykonawcy. </w:t>
      </w:r>
    </w:p>
    <w:p w14:paraId="767284E7" w14:textId="3F206ED7" w:rsidR="005D101D" w:rsidRDefault="005D101D" w:rsidP="005D101D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</w:t>
      </w:r>
      <w:r>
        <w:rPr>
          <w:rFonts w:ascii="Times New Roman" w:eastAsia="Times New Roman" w:hAnsi="Times New Roman" w:cs="Times New Roman"/>
          <w:sz w:val="20"/>
          <w:szCs w:val="20"/>
        </w:rPr>
        <w:t>6 powyżej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, Zamawiający ma prawo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przedmiotu zamówienia we własnym zakresie,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a Wykonawca zobowiązany będzie do pokrycia pełnych kosztów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naprawy lub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zakupu u innego dostawcy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ciągu 14 dni kalendarzowych od daty otrzymania wezwania do zapłaty wraz z dowodem zapłaty. Wykonawca niniejszym wyraża zgodę na potrącenie należności z przysługującego mu wynagrodzenia. </w:t>
      </w:r>
    </w:p>
    <w:p w14:paraId="2FC21523" w14:textId="401B9111" w:rsidR="005D101D" w:rsidRPr="009E42E1" w:rsidRDefault="005D101D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Zamawiający zastrzega, że w sytuacji o której mowa w ust.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powyżej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zachowuje prawo do stosowania kar umownych.</w:t>
      </w:r>
    </w:p>
    <w:p w14:paraId="68ECE139" w14:textId="207D5281" w:rsidR="003F0F23" w:rsidRPr="009E42E1" w:rsidRDefault="003F0F23" w:rsidP="009E42E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E4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Zamawiający żąda stosowania oryginalnych części zamiennych.</w:t>
      </w:r>
    </w:p>
    <w:p w14:paraId="4B2F8FAE" w14:textId="77E342E6" w:rsidR="00367365" w:rsidRPr="00367365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napraw gwarancyjnych Zamawiający nie ponosi żadnych kosztów związanych z naprawą </w:t>
      </w:r>
      <w:r w:rsidR="004E2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miejscu użytkowania albo z wysyłką przedmiotu zamówienia przez Wykonawcę do miejsca naprawy 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i powrotu w miejsce użytkowania naprawionego przedmiotu zamówienia. </w:t>
      </w:r>
    </w:p>
    <w:p w14:paraId="7AA7DACD" w14:textId="7411ECA3" w:rsidR="00367365" w:rsidRPr="00367365" w:rsidRDefault="008275E1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Wykonawca gwarantuje najwyższą jakość dostarczonego przedmiotu zamówienia zgodnego z Umową.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Odpowiedzialność z tytułu gwarancji obejmuje zarówno wady powstałe z przyczyn tkwiących w przedmiocie zamówienia w chwili dokonania odbioru przez Zamawiającego jak i wszelkie inne wady fizyczne, powstałe </w:t>
      </w:r>
      <w:r w:rsid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367365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 przyczyn, za które producent albo Wykonawca ponosi odpowiedzialność, pod warunkiem, że wady te ujawnią się w ciągu terminu obowiązywania gwarancji. </w:t>
      </w:r>
    </w:p>
    <w:p w14:paraId="1481ED73" w14:textId="7ACB1D8B" w:rsidR="00367365" w:rsidRPr="00214D37" w:rsidRDefault="00367365" w:rsidP="00367365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przypadku trzykrotnej awarii tego samego podzespołu lub całego przedmiotu zamówienia Wykonawca zobowiązany jest do wymiany wadliwego elementu lub całego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rzedmiotu </w:t>
      </w:r>
      <w:r w:rsidR="005D10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</w:t>
      </w:r>
      <w:r w:rsidR="005D101D"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amówienia</w:t>
      </w:r>
      <w:r w:rsidR="00076F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 terminie nie dłuższym niż 21</w:t>
      </w:r>
      <w:r w:rsidRPr="003673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dni roboczych od dnia zgłoszenia do Wykonawcy, na nowy, wolny od wad, tego samego typu i o tych samych - lub gdy to niemożliwe - lepszych parametrach technicznych.</w:t>
      </w:r>
    </w:p>
    <w:p w14:paraId="4257D5A9" w14:textId="77777777" w:rsidR="00663699" w:rsidRPr="00214D37" w:rsidRDefault="00663699" w:rsidP="00B55F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>Strony ustalają odpowiedzialność z tytułu rękojmi za wady na zasadach określonych w Kodeksie cywilnym, przy czym okres rękojmi jest równy okresowi gwarancji, z zastrzeżeniem że bieg terminu rękojmi rozpoczyna się w dacie dostawy towaru.</w:t>
      </w:r>
    </w:p>
    <w:p w14:paraId="4D1048EE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AEA0" w14:textId="6311787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54391AA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290D5F28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§ 3 ust. 1 pkt 2)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D8DAF48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2).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279E2A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Pzp.</w:t>
      </w:r>
    </w:p>
    <w:p w14:paraId="32E951AF" w14:textId="2D9D70FB" w:rsidR="00CF0F79" w:rsidRPr="008B20D2" w:rsidRDefault="00CF0F7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1.</w:t>
      </w:r>
    </w:p>
    <w:p w14:paraId="5FB32EDA" w14:textId="36F0A0D0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6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373B17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2D844" w14:textId="77777777" w:rsidR="0049033F" w:rsidRDefault="0049033F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F6CB2" w14:textId="7D483489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65875F14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550D771D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Pzp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036C9CED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>nych Polskiej Akademii Nauk IMol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Bedrzycha Smetany 2, 00-783 Warszawa, pocztą elektroniczną na adres e-mail: welcome@imol.institute;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 oparciu o art. 18 oraz art. 74 ustawy Pzp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Pzp,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onsekwencje niepodania określonych danych wynikają z ustawy Pzp;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w zakresie niezgodnym z ustawą Pzp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77777777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Zamawiającego dotycząca spełnienia obowiązku informacyjnego zgodnie z art. 13 ust. 1 i ust. 2 i art. 14 ust. 1 i ust. 2 RODO, do wykonania którego zobowiązany jest Zamawiający stanowi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 nr 4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w postępowaniu, chyba że ma zastosowanie co najmniej jedno z wyłączeń,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64F33636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B20D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D14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1 – Opis Przedmiotu Zamówienia</w:t>
      </w:r>
    </w:p>
    <w:p w14:paraId="42D28861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>2 – Oferta Wykonawcy</w:t>
      </w:r>
    </w:p>
    <w:p w14:paraId="21C6D498" w14:textId="77777777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3 – Formularz cenowy</w:t>
      </w:r>
    </w:p>
    <w:p w14:paraId="63D69F83" w14:textId="3F4A3A53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>Załącznik nr 4 – Klauzula informacyjna RODO</w:t>
      </w:r>
    </w:p>
    <w:p w14:paraId="1DAC53E7" w14:textId="722D6CBE" w:rsidR="00B36F0C" w:rsidRPr="00B36F0C" w:rsidRDefault="00B36F0C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ilościowy</w:t>
      </w:r>
    </w:p>
    <w:p w14:paraId="3BB24BB1" w14:textId="77777777" w:rsidR="00367365" w:rsidRPr="00B36F0C" w:rsidRDefault="00367365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F0C">
        <w:rPr>
          <w:rFonts w:ascii="Times New Roman" w:eastAsia="Times New Roman" w:hAnsi="Times New Roman" w:cs="Times New Roman"/>
          <w:sz w:val="20"/>
          <w:szCs w:val="20"/>
        </w:rPr>
        <w:t>Załącznik nr 5 – Protokół zdawczo-odbiorczy</w:t>
      </w:r>
    </w:p>
    <w:p w14:paraId="420E9CBE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lastRenderedPageBreak/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77777777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4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>z siedzibą przy ulicy Bedrzycha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9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B6151A9" w14:textId="550698F3" w:rsidR="006110DE" w:rsidRDefault="006110DE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35EB3F" w14:textId="77777777" w:rsidR="006110DE" w:rsidRPr="00EB4D65" w:rsidRDefault="006110DE" w:rsidP="006110DE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 w:rsidRPr="00EB4D65">
        <w:rPr>
          <w:rFonts w:ascii="Times New Roman" w:hAnsi="Times New Roman" w:cs="Times New Roman"/>
          <w:iCs/>
        </w:rPr>
        <w:lastRenderedPageBreak/>
        <w:t>Załącznik nr 5 do umowy</w:t>
      </w:r>
    </w:p>
    <w:p w14:paraId="1F8E96FF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437693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Protokół odbioru ilościowego dostawy</w:t>
      </w:r>
    </w:p>
    <w:p w14:paraId="0328B940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4C57898A" w14:textId="77777777" w:rsidR="006110DE" w:rsidRPr="00EB4D65" w:rsidRDefault="006110DE" w:rsidP="006110D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IMOL/ZP/UM/……/2021 </w:t>
      </w:r>
    </w:p>
    <w:p w14:paraId="5544634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A26E98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1798D17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Międzynarodowy Instytut Mechanizmów i Maszyn Molekularnych Polskiej Akademii Nauk,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>ul. Bedrzycha Smetany 2, 00-783 Warszawa, NIP 7011013688, Regon 387899800,</w:t>
      </w:r>
    </w:p>
    <w:p w14:paraId="0F269D53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6E3731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3A483BED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002FC6D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ED0F5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7872242A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4DE26A40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12F0FF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BB40EA6" w14:textId="77777777" w:rsidR="006110DE" w:rsidRPr="00EB4D65" w:rsidRDefault="006110DE" w:rsidP="006110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35A2CFFF" w14:textId="77777777" w:rsidR="006110DE" w:rsidRPr="00EB4D65" w:rsidRDefault="006110DE" w:rsidP="006110DE">
      <w:pPr>
        <w:pStyle w:val="Tekstpodstawowywcity"/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42124460" w14:textId="77777777" w:rsidR="006110DE" w:rsidRPr="00EB4D65" w:rsidRDefault="006110DE" w:rsidP="006110D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183" w:tblpY="15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689"/>
        <w:gridCol w:w="1522"/>
        <w:gridCol w:w="1566"/>
      </w:tblGrid>
      <w:tr w:rsidR="006110DE" w:rsidRPr="00EB4D65" w14:paraId="2D8927D4" w14:textId="77777777" w:rsidTr="006110DE">
        <w:trPr>
          <w:trHeight w:val="421"/>
        </w:trPr>
        <w:tc>
          <w:tcPr>
            <w:tcW w:w="511" w:type="dxa"/>
            <w:shd w:val="clear" w:color="auto" w:fill="D9D9D9"/>
          </w:tcPr>
          <w:p w14:paraId="51D5EF71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9" w:type="dxa"/>
            <w:shd w:val="clear" w:color="auto" w:fill="D9D9D9"/>
            <w:vAlign w:val="center"/>
          </w:tcPr>
          <w:p w14:paraId="174F905B" w14:textId="77777777" w:rsidR="006110DE" w:rsidRPr="00EB4D65" w:rsidRDefault="006110DE" w:rsidP="000A3728">
            <w:pPr>
              <w:pStyle w:val="Akapitzlist"/>
              <w:spacing w:before="120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 w:cs="Times New Roman"/>
                <w:b/>
                <w:sz w:val="20"/>
                <w:szCs w:val="20"/>
              </w:rPr>
              <w:t>Rodzaj dostarczonego przedmiotu zamówienia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2619F6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Wymagana ilość</w:t>
            </w:r>
          </w:p>
        </w:tc>
        <w:tc>
          <w:tcPr>
            <w:tcW w:w="1566" w:type="dxa"/>
            <w:shd w:val="clear" w:color="auto" w:fill="D9D9D9"/>
          </w:tcPr>
          <w:p w14:paraId="562D93BA" w14:textId="77777777" w:rsidR="006110DE" w:rsidRPr="00EB4D65" w:rsidRDefault="006110DE" w:rsidP="000A3728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Dostarczona ilość</w:t>
            </w:r>
          </w:p>
        </w:tc>
      </w:tr>
      <w:tr w:rsidR="006110DE" w:rsidRPr="00EB4D65" w14:paraId="6C786A3E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1C9C104" w14:textId="25D53F55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33FE777E" w14:textId="71C4CC0F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443AE9BA" w14:textId="362CDA70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32563F5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47076C22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6290CE39" w14:textId="312F7B1C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8444ABA" w14:textId="5FA7533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F3C299" w14:textId="00EB584E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87D392F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2DA1319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02CC26B4" w14:textId="5DBB7D59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6CF56C67" w14:textId="670C4B8E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1E4CA149" w14:textId="0592AD3A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CD42D4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0DE" w:rsidRPr="00EB4D65" w14:paraId="79AD896B" w14:textId="77777777" w:rsidTr="006110DE">
        <w:trPr>
          <w:trHeight w:val="420"/>
        </w:trPr>
        <w:tc>
          <w:tcPr>
            <w:tcW w:w="511" w:type="dxa"/>
            <w:vAlign w:val="center"/>
          </w:tcPr>
          <w:p w14:paraId="331B8E4F" w14:textId="1D133413" w:rsidR="006110DE" w:rsidRPr="00EB4D65" w:rsidRDefault="006110DE" w:rsidP="000A37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32F39A7" w14:textId="1CA26541" w:rsidR="006110DE" w:rsidRPr="00EB4D65" w:rsidRDefault="006110DE" w:rsidP="000A37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5C3840D" w14:textId="7CC49559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8ADAC08" w14:textId="77777777" w:rsidR="006110DE" w:rsidRPr="00EB4D65" w:rsidRDefault="006110DE" w:rsidP="000A3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10D86A" w14:textId="77777777" w:rsidR="006110DE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4B41E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2C5499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Zamawiający  dokonał sprawdzenia </w:t>
      </w:r>
      <w:r w:rsidRPr="00EB4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D65">
        <w:rPr>
          <w:rFonts w:ascii="Times New Roman" w:hAnsi="Times New Roman" w:cs="Times New Roman"/>
          <w:sz w:val="20"/>
          <w:szCs w:val="20"/>
        </w:rPr>
        <w:t xml:space="preserve">kompletności  dostawy  </w:t>
      </w:r>
      <w:r w:rsidRPr="00EB4D65">
        <w:rPr>
          <w:rFonts w:ascii="Times New Roman" w:hAnsi="Times New Roman" w:cs="Times New Roman"/>
          <w:sz w:val="20"/>
          <w:szCs w:val="20"/>
          <w:u w:val="single"/>
        </w:rPr>
        <w:t xml:space="preserve">wyłącznie </w:t>
      </w:r>
      <w:r w:rsidRPr="00EB4D65">
        <w:rPr>
          <w:rFonts w:ascii="Times New Roman" w:hAnsi="Times New Roman" w:cs="Times New Roman"/>
          <w:sz w:val="20"/>
          <w:szCs w:val="20"/>
        </w:rPr>
        <w:t>pod  względem  ilościowym.</w:t>
      </w:r>
    </w:p>
    <w:p w14:paraId="54B639F6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7E09" w14:textId="716BEDF2" w:rsidR="006110DE" w:rsidRDefault="006110DE" w:rsidP="006110DE">
      <w:pPr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</w:t>
      </w:r>
      <w:r w:rsidRPr="00EB4D65">
        <w:rPr>
          <w:rFonts w:ascii="Times New Roman" w:hAnsi="Times New Roman" w:cs="Times New Roman"/>
          <w:sz w:val="20"/>
          <w:szCs w:val="20"/>
        </w:rPr>
        <w:t>:</w:t>
      </w:r>
    </w:p>
    <w:p w14:paraId="5494403B" w14:textId="5670FB7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6BCA83" w14:textId="0D44EBF8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1D3D8C" w14:textId="04CEDD09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4617" w14:textId="65478D16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FC6FB2" w14:textId="6355A5F3" w:rsidR="006110DE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CC5482" w14:textId="77777777" w:rsidR="006110DE" w:rsidRPr="00EB4D65" w:rsidRDefault="006110DE" w:rsidP="00611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222025" w14:textId="77777777" w:rsidR="006110DE" w:rsidRPr="00EB4D65" w:rsidRDefault="006110DE" w:rsidP="006110DE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0DE" w:rsidRPr="00EB4D65" w14:paraId="3667ABB2" w14:textId="77777777" w:rsidTr="000A3728">
        <w:tc>
          <w:tcPr>
            <w:tcW w:w="3070" w:type="dxa"/>
            <w:tcBorders>
              <w:top w:val="single" w:sz="4" w:space="0" w:color="auto"/>
            </w:tcBorders>
          </w:tcPr>
          <w:p w14:paraId="2238157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5C9C50F8" w14:textId="77777777" w:rsidR="006110DE" w:rsidRPr="00EB4D65" w:rsidRDefault="006110DE" w:rsidP="000A37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DB12A8" w14:textId="77777777" w:rsidR="006110DE" w:rsidRPr="00EB4D65" w:rsidRDefault="006110DE" w:rsidP="000A37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17700403" w14:textId="77777777" w:rsidR="001B510B" w:rsidRPr="00454950" w:rsidRDefault="001B510B" w:rsidP="001B510B">
      <w:pPr>
        <w:spacing w:line="276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89A3EF6" w14:textId="6F7B0495" w:rsidR="006110DE" w:rsidRDefault="008D79C5">
      <w:r>
        <w:br w:type="page"/>
      </w:r>
    </w:p>
    <w:p w14:paraId="37140117" w14:textId="77777777" w:rsidR="008D79C5" w:rsidRDefault="008D79C5"/>
    <w:p w14:paraId="786BDEBC" w14:textId="3A653375" w:rsidR="008D79C5" w:rsidRPr="00EB4D65" w:rsidRDefault="008D79C5" w:rsidP="008D79C5">
      <w:pPr>
        <w:pStyle w:val="Nagwek6"/>
        <w:ind w:left="284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Załącznik nr </w:t>
      </w:r>
      <w:r w:rsidR="006110DE">
        <w:rPr>
          <w:rFonts w:ascii="Times New Roman" w:hAnsi="Times New Roman" w:cs="Times New Roman"/>
          <w:iCs/>
        </w:rPr>
        <w:t>6</w:t>
      </w:r>
      <w:r w:rsidRPr="00EB4D65">
        <w:rPr>
          <w:rFonts w:ascii="Times New Roman" w:hAnsi="Times New Roman" w:cs="Times New Roman"/>
          <w:iCs/>
        </w:rPr>
        <w:t xml:space="preserve"> do umowy</w:t>
      </w:r>
    </w:p>
    <w:p w14:paraId="5D4CB80C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3D97F9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>
        <w:rPr>
          <w:rFonts w:ascii="Times New Roman" w:hAnsi="Times New Roman" w:cs="Times New Roman"/>
          <w:b/>
          <w:sz w:val="20"/>
          <w:szCs w:val="20"/>
        </w:rPr>
        <w:t>zdawczo-odbiorczy</w:t>
      </w:r>
    </w:p>
    <w:p w14:paraId="4CFC0FB6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sporządzony dnia  …………………… w Warszawie</w:t>
      </w:r>
    </w:p>
    <w:p w14:paraId="7CF3944D" w14:textId="77777777" w:rsidR="008D79C5" w:rsidRPr="00EB4D65" w:rsidRDefault="008D79C5" w:rsidP="008D79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do umowy  nr IMOL/ZP/UM/……../2021 </w:t>
      </w:r>
    </w:p>
    <w:p w14:paraId="278D505A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35042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690B2608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79C5">
        <w:rPr>
          <w:rFonts w:ascii="Times New Roman" w:hAnsi="Times New Roman" w:cs="Times New Roman"/>
          <w:b/>
          <w:sz w:val="20"/>
          <w:szCs w:val="20"/>
        </w:rPr>
        <w:t>Międzynarodowy Instytut Mechanizmów i Maszyn Molekularnych Polskiej Akademii Nauk</w:t>
      </w:r>
      <w:r w:rsidRPr="00EB4D65">
        <w:rPr>
          <w:rFonts w:ascii="Times New Roman" w:hAnsi="Times New Roman" w:cs="Times New Roman"/>
          <w:sz w:val="20"/>
          <w:szCs w:val="20"/>
        </w:rPr>
        <w:t xml:space="preserve">, wpisanym do Rejestru Instytutów Naukowych Polskiej Akademii Nauk pod numerem RIN-II-71/20 z siedzibą w Warszawie, adres: </w:t>
      </w:r>
      <w:r w:rsidRPr="00EB4D65">
        <w:rPr>
          <w:rFonts w:ascii="Times New Roman" w:hAnsi="Times New Roman" w:cs="Times New Roman"/>
          <w:sz w:val="20"/>
          <w:szCs w:val="20"/>
        </w:rPr>
        <w:br/>
        <w:t>ul. Bedrzycha Smetany 2, 00-783 Warszawa, NIP 7011013688, Regon 387899800,</w:t>
      </w:r>
    </w:p>
    <w:p w14:paraId="6BBF008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8361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odbioru dokonuje:</w:t>
      </w:r>
    </w:p>
    <w:p w14:paraId="604EC8E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97D5F44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BC936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26F1516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7A88917B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64420722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……………………………………………………………………………………………..…………………….</w:t>
      </w:r>
    </w:p>
    <w:p w14:paraId="54188009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F4CD8F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w imieniu którego przekazania dokonuje:</w:t>
      </w:r>
    </w:p>
    <w:p w14:paraId="2C7EBD31" w14:textId="77777777" w:rsidR="008D79C5" w:rsidRPr="00EB4D65" w:rsidRDefault="008D79C5" w:rsidP="008D7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……………………………………………………..,</w:t>
      </w:r>
    </w:p>
    <w:p w14:paraId="152CDD44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753132B8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 xml:space="preserve">Przedmiot odbioru: </w:t>
      </w:r>
    </w:p>
    <w:tbl>
      <w:tblPr>
        <w:tblpPr w:leftFromText="141" w:rightFromText="141" w:vertAnchor="text" w:horzAnchor="margin" w:tblpX="-67" w:tblpY="1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853"/>
        <w:gridCol w:w="2525"/>
      </w:tblGrid>
      <w:tr w:rsidR="008D79C5" w:rsidRPr="00EB4D65" w14:paraId="0DE8D46F" w14:textId="77777777" w:rsidTr="006110DE">
        <w:trPr>
          <w:trHeight w:val="421"/>
        </w:trPr>
        <w:tc>
          <w:tcPr>
            <w:tcW w:w="511" w:type="dxa"/>
            <w:shd w:val="clear" w:color="auto" w:fill="D9D9D9"/>
            <w:vAlign w:val="center"/>
          </w:tcPr>
          <w:p w14:paraId="7B73C5CF" w14:textId="77777777" w:rsidR="008D79C5" w:rsidRPr="00EB4D65" w:rsidRDefault="008D79C5" w:rsidP="0054673D">
            <w:pPr>
              <w:pStyle w:val="Akapitzlist"/>
              <w:ind w:left="0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B4D6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6853" w:type="dxa"/>
            <w:shd w:val="clear" w:color="auto" w:fill="D9D9D9"/>
            <w:vAlign w:val="center"/>
          </w:tcPr>
          <w:p w14:paraId="237897E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Pełna nazwa  handlowa/model/typ przedmiotu zamówienia</w:t>
            </w:r>
          </w:p>
        </w:tc>
        <w:tc>
          <w:tcPr>
            <w:tcW w:w="2525" w:type="dxa"/>
            <w:shd w:val="clear" w:color="auto" w:fill="D9D9D9"/>
            <w:vAlign w:val="center"/>
          </w:tcPr>
          <w:p w14:paraId="64683C94" w14:textId="77777777" w:rsidR="008D79C5" w:rsidRPr="00EB4D65" w:rsidRDefault="008D79C5" w:rsidP="0054673D">
            <w:pPr>
              <w:pStyle w:val="Tekstpodstawowywcity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D65">
              <w:rPr>
                <w:rFonts w:ascii="Times New Roman" w:hAnsi="Times New Roman"/>
                <w:b/>
                <w:sz w:val="20"/>
                <w:szCs w:val="20"/>
              </w:rPr>
              <w:t>Nr seryjny/nr fabryczny</w:t>
            </w:r>
          </w:p>
        </w:tc>
      </w:tr>
      <w:tr w:rsidR="008D79C5" w:rsidRPr="00EB4D65" w14:paraId="3A55AE4D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382A518F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3" w:type="dxa"/>
            <w:vAlign w:val="center"/>
          </w:tcPr>
          <w:p w14:paraId="4A87AD5F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212E7DB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01E380C3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40C8F7A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3" w:type="dxa"/>
            <w:vAlign w:val="center"/>
          </w:tcPr>
          <w:p w14:paraId="70E8E414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182CC47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9C5" w:rsidRPr="00EB4D65" w14:paraId="5E1013BF" w14:textId="77777777" w:rsidTr="006110DE">
        <w:trPr>
          <w:trHeight w:val="370"/>
        </w:trPr>
        <w:tc>
          <w:tcPr>
            <w:tcW w:w="511" w:type="dxa"/>
            <w:vAlign w:val="center"/>
          </w:tcPr>
          <w:p w14:paraId="0FCF5876" w14:textId="77777777" w:rsidR="008D79C5" w:rsidRPr="00EB4D65" w:rsidRDefault="008D79C5" w:rsidP="005467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3" w:type="dxa"/>
            <w:vAlign w:val="center"/>
          </w:tcPr>
          <w:p w14:paraId="20817360" w14:textId="77777777" w:rsidR="008D79C5" w:rsidRPr="00EB4D65" w:rsidRDefault="008D79C5" w:rsidP="005467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DF73" w14:textId="77777777" w:rsidR="008D79C5" w:rsidRPr="00EB4D65" w:rsidRDefault="008D79C5" w:rsidP="0054673D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9EDEEA" w14:textId="77777777" w:rsidR="008D79C5" w:rsidRDefault="008D79C5" w:rsidP="008D79C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DAB84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Zamawiający  sprawdził:</w:t>
      </w:r>
    </w:p>
    <w:p w14:paraId="09DBB97C" w14:textId="77777777" w:rsidR="008D79C5" w:rsidRPr="00EB4D65" w:rsidRDefault="008D79C5" w:rsidP="008D79C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zgodność dostawy z postanowieniami SWZ, ofertą Wykonawcy i umową zawartą pomiędzy Stronami.</w:t>
      </w:r>
    </w:p>
    <w:p w14:paraId="4D67870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45E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65">
        <w:rPr>
          <w:rFonts w:ascii="Times New Roman" w:hAnsi="Times New Roman" w:cs="Times New Roman"/>
          <w:b/>
          <w:sz w:val="20"/>
          <w:szCs w:val="20"/>
          <w:u w:val="single"/>
        </w:rPr>
        <w:t>Ustalenia końcowe dotyczące wyników odbioru:</w:t>
      </w:r>
    </w:p>
    <w:p w14:paraId="7DAA9132" w14:textId="10B4F1C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przedmiot zamówienia jest zgodny z zawartą umową,</w:t>
      </w:r>
    </w:p>
    <w:p w14:paraId="139128F9" w14:textId="77777777" w:rsidR="008D79C5" w:rsidRPr="00EB4D65" w:rsidRDefault="008D79C5" w:rsidP="008D79C5">
      <w:pPr>
        <w:numPr>
          <w:ilvl w:val="0"/>
          <w:numId w:val="26"/>
        </w:numPr>
        <w:tabs>
          <w:tab w:val="num" w:pos="284"/>
          <w:tab w:val="num" w:pos="567"/>
          <w:tab w:val="num" w:pos="141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 xml:space="preserve">w stosunku do realizacji umowy stwierdzono następujące niezgodności (dotyczy np. niedotrzymania terminu dostawy, sposobu dostawy, opakowania niezgodnego z umową, etc.): </w:t>
      </w:r>
    </w:p>
    <w:p w14:paraId="42DD8B09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82BA30C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D1AE7D6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Inne wnioski:</w:t>
      </w:r>
    </w:p>
    <w:p w14:paraId="1C3CECD6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8569D64" w14:textId="77777777" w:rsidR="008D79C5" w:rsidRPr="00EB4D65" w:rsidRDefault="008D79C5" w:rsidP="008D79C5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DE0E263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lastRenderedPageBreak/>
        <w:t>Uzgodnienia dotyczące usunięcia stwierdzonych wad:</w:t>
      </w:r>
    </w:p>
    <w:p w14:paraId="1759E0BC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E0F4DE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Termin  usunięcia  stwierdzonych  wad:</w:t>
      </w:r>
    </w:p>
    <w:p w14:paraId="5C2DA828" w14:textId="77777777" w:rsidR="008D79C5" w:rsidRPr="00EB4D65" w:rsidRDefault="008D79C5" w:rsidP="008D79C5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B4D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5E98FABE" w14:textId="77777777" w:rsidR="008D79C5" w:rsidRPr="00EB4D65" w:rsidRDefault="008D79C5" w:rsidP="008D79C5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D65">
        <w:rPr>
          <w:rFonts w:ascii="Times New Roman" w:hAnsi="Times New Roman" w:cs="Times New Roman"/>
          <w:b/>
          <w:sz w:val="20"/>
          <w:szCs w:val="20"/>
        </w:rPr>
        <w:t>Na tym protokół zakończono i podpisano.</w:t>
      </w:r>
    </w:p>
    <w:p w14:paraId="2DD840AA" w14:textId="77777777" w:rsidR="008D79C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73FA" w14:textId="77777777" w:rsidR="008D79C5" w:rsidRPr="00EB4D65" w:rsidRDefault="008D79C5" w:rsidP="008D79C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F1CD5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9C5" w:rsidRPr="00EB4D65" w14:paraId="65C5AB21" w14:textId="77777777" w:rsidTr="0054673D">
        <w:tc>
          <w:tcPr>
            <w:tcW w:w="3070" w:type="dxa"/>
            <w:tcBorders>
              <w:top w:val="single" w:sz="4" w:space="0" w:color="auto"/>
            </w:tcBorders>
          </w:tcPr>
          <w:p w14:paraId="1DF1D72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ZAMAWIAJĄCEGO</w:t>
            </w:r>
          </w:p>
        </w:tc>
        <w:tc>
          <w:tcPr>
            <w:tcW w:w="3071" w:type="dxa"/>
          </w:tcPr>
          <w:p w14:paraId="61D77005" w14:textId="77777777" w:rsidR="008D79C5" w:rsidRPr="00EB4D65" w:rsidRDefault="008D79C5" w:rsidP="00546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F157E5" w14:textId="77777777" w:rsidR="008D79C5" w:rsidRPr="00EB4D65" w:rsidRDefault="008D79C5" w:rsidP="00546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D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PRZEDSTAWICIEL WYKONAWCY</w:t>
            </w:r>
          </w:p>
        </w:tc>
      </w:tr>
    </w:tbl>
    <w:p w14:paraId="6B430101" w14:textId="77777777" w:rsidR="008D79C5" w:rsidRPr="00EB4D65" w:rsidRDefault="008D79C5" w:rsidP="008D79C5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48A7269" w14:textId="77777777" w:rsidR="008D79C5" w:rsidRPr="00EB4D65" w:rsidRDefault="008D79C5" w:rsidP="008D79C5">
      <w:pPr>
        <w:rPr>
          <w:rFonts w:ascii="Times New Roman" w:hAnsi="Times New Roman" w:cs="Times New Roman"/>
          <w:sz w:val="20"/>
          <w:szCs w:val="20"/>
        </w:rPr>
      </w:pPr>
    </w:p>
    <w:p w14:paraId="4E53E11D" w14:textId="77777777" w:rsidR="00D27F7A" w:rsidRPr="00AB618A" w:rsidRDefault="00D27F7A" w:rsidP="00AB618A"/>
    <w:sectPr w:rsidR="00D27F7A" w:rsidRPr="00AB618A" w:rsidSect="006B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73A4" w14:textId="77777777" w:rsidR="00FE3CE5" w:rsidRDefault="00FE3CE5">
      <w:r>
        <w:separator/>
      </w:r>
    </w:p>
  </w:endnote>
  <w:endnote w:type="continuationSeparator" w:id="0">
    <w:p w14:paraId="7CC3FDC3" w14:textId="77777777" w:rsidR="00FE3CE5" w:rsidRDefault="00F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CCB3" w14:textId="77777777" w:rsidR="005D2ACB" w:rsidRDefault="005D2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2B98AA23" w:rsidR="0054673D" w:rsidRDefault="0054673D" w:rsidP="005D2ACB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0</w:t>
              </w:r>
              <w:r w:rsidR="005D2ACB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4</w:t>
              </w:r>
              <w:bookmarkStart w:id="0" w:name="_GoBack"/>
              <w:bookmarkEnd w:id="0"/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46245FC3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D2ACB">
                <w:rPr>
                  <w:rFonts w:ascii="Times New Roman" w:hAnsi="Times New Roman" w:cs="Times New Roman"/>
                  <w:noProof/>
                  <w:sz w:val="20"/>
                </w:rPr>
                <w:t>1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5D2ACB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FE3CE5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A341" w14:textId="77777777" w:rsidR="005D2ACB" w:rsidRDefault="005D2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A096" w14:textId="77777777" w:rsidR="00FE3CE5" w:rsidRDefault="00FE3CE5">
      <w:r>
        <w:separator/>
      </w:r>
    </w:p>
  </w:footnote>
  <w:footnote w:type="continuationSeparator" w:id="0">
    <w:p w14:paraId="272EBA00" w14:textId="77777777" w:rsidR="00FE3CE5" w:rsidRDefault="00FE3CE5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A43" w14:textId="77777777" w:rsidR="005D2ACB" w:rsidRDefault="005D2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7B154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3460" w14:textId="77777777" w:rsidR="005D2ACB" w:rsidRDefault="005D2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1"/>
  </w:num>
  <w:num w:numId="5">
    <w:abstractNumId w:val="27"/>
  </w:num>
  <w:num w:numId="6">
    <w:abstractNumId w:val="28"/>
  </w:num>
  <w:num w:numId="7">
    <w:abstractNumId w:val="7"/>
  </w:num>
  <w:num w:numId="8">
    <w:abstractNumId w:val="26"/>
  </w:num>
  <w:num w:numId="9">
    <w:abstractNumId w:val="12"/>
  </w:num>
  <w:num w:numId="10">
    <w:abstractNumId w:val="13"/>
  </w:num>
  <w:num w:numId="11">
    <w:abstractNumId w:val="5"/>
  </w:num>
  <w:num w:numId="12">
    <w:abstractNumId w:val="17"/>
  </w:num>
  <w:num w:numId="13">
    <w:abstractNumId w:val="23"/>
  </w:num>
  <w:num w:numId="14">
    <w:abstractNumId w:val="29"/>
  </w:num>
  <w:num w:numId="15">
    <w:abstractNumId w:val="20"/>
  </w:num>
  <w:num w:numId="16">
    <w:abstractNumId w:val="25"/>
  </w:num>
  <w:num w:numId="17">
    <w:abstractNumId w:val="10"/>
  </w:num>
  <w:num w:numId="18">
    <w:abstractNumId w:val="0"/>
  </w:num>
  <w:num w:numId="19">
    <w:abstractNumId w:val="16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22"/>
  </w:num>
  <w:num w:numId="25">
    <w:abstractNumId w:val="1"/>
  </w:num>
  <w:num w:numId="26">
    <w:abstractNumId w:val="18"/>
  </w:num>
  <w:num w:numId="27">
    <w:abstractNumId w:val="19"/>
  </w:num>
  <w:num w:numId="28">
    <w:abstractNumId w:val="6"/>
  </w:num>
  <w:num w:numId="29">
    <w:abstractNumId w:val="3"/>
  </w:num>
  <w:num w:numId="30">
    <w:abstractNumId w:val="9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7B88"/>
    <w:rsid w:val="00032240"/>
    <w:rsid w:val="0007025B"/>
    <w:rsid w:val="00076F84"/>
    <w:rsid w:val="00173C8A"/>
    <w:rsid w:val="001838A1"/>
    <w:rsid w:val="001B510B"/>
    <w:rsid w:val="001C7339"/>
    <w:rsid w:val="001D5987"/>
    <w:rsid w:val="001E2DC7"/>
    <w:rsid w:val="00207854"/>
    <w:rsid w:val="00211EF7"/>
    <w:rsid w:val="0021589D"/>
    <w:rsid w:val="0022364C"/>
    <w:rsid w:val="00257BE5"/>
    <w:rsid w:val="002704CC"/>
    <w:rsid w:val="00277978"/>
    <w:rsid w:val="00290B98"/>
    <w:rsid w:val="002D0549"/>
    <w:rsid w:val="002D6191"/>
    <w:rsid w:val="002E2D7E"/>
    <w:rsid w:val="002F08F6"/>
    <w:rsid w:val="002F28BA"/>
    <w:rsid w:val="00317E23"/>
    <w:rsid w:val="00332E1E"/>
    <w:rsid w:val="00366B0F"/>
    <w:rsid w:val="00367365"/>
    <w:rsid w:val="003D675F"/>
    <w:rsid w:val="003E2EF1"/>
    <w:rsid w:val="003F0F23"/>
    <w:rsid w:val="003F116E"/>
    <w:rsid w:val="003F168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4673D"/>
    <w:rsid w:val="005539C7"/>
    <w:rsid w:val="00565AA9"/>
    <w:rsid w:val="005671D3"/>
    <w:rsid w:val="005D101D"/>
    <w:rsid w:val="005D2ACB"/>
    <w:rsid w:val="005D6FB6"/>
    <w:rsid w:val="006110DE"/>
    <w:rsid w:val="00637D70"/>
    <w:rsid w:val="00650D69"/>
    <w:rsid w:val="00662696"/>
    <w:rsid w:val="00663699"/>
    <w:rsid w:val="0066382D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E2B56"/>
    <w:rsid w:val="008275E1"/>
    <w:rsid w:val="0086011E"/>
    <w:rsid w:val="008A618D"/>
    <w:rsid w:val="008B20D2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E42E1"/>
    <w:rsid w:val="00A360BD"/>
    <w:rsid w:val="00A44961"/>
    <w:rsid w:val="00A45F82"/>
    <w:rsid w:val="00AA4A3B"/>
    <w:rsid w:val="00AB03C1"/>
    <w:rsid w:val="00AB618A"/>
    <w:rsid w:val="00AE55A3"/>
    <w:rsid w:val="00AF3C6C"/>
    <w:rsid w:val="00B23483"/>
    <w:rsid w:val="00B36F0C"/>
    <w:rsid w:val="00B4058D"/>
    <w:rsid w:val="00B55F2A"/>
    <w:rsid w:val="00B5740C"/>
    <w:rsid w:val="00B756AC"/>
    <w:rsid w:val="00BA381A"/>
    <w:rsid w:val="00BA4758"/>
    <w:rsid w:val="00BC318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8603E"/>
    <w:rsid w:val="00CA63DD"/>
    <w:rsid w:val="00CB6480"/>
    <w:rsid w:val="00CD5334"/>
    <w:rsid w:val="00CF0F79"/>
    <w:rsid w:val="00D27F7A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857EE"/>
    <w:rsid w:val="00E91384"/>
    <w:rsid w:val="00F477F8"/>
    <w:rsid w:val="00F57BA1"/>
    <w:rsid w:val="00F83171"/>
    <w:rsid w:val="00FB0B00"/>
    <w:rsid w:val="00FD3872"/>
    <w:rsid w:val="00FD5B8A"/>
    <w:rsid w:val="00FE3CE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12BF"/>
  <w15:docId w15:val="{A9F5C108-B5FB-4213-A3D1-CFEBE4F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imol.institu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imol.institut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5053</Words>
  <Characters>30319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25</cp:revision>
  <cp:lastPrinted>2021-12-02T14:14:00Z</cp:lastPrinted>
  <dcterms:created xsi:type="dcterms:W3CDTF">2021-11-12T08:08:00Z</dcterms:created>
  <dcterms:modified xsi:type="dcterms:W3CDTF">2022-03-01T10:56:00Z</dcterms:modified>
</cp:coreProperties>
</file>