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CED5" w14:textId="5647723D" w:rsidR="00AA47EC" w:rsidRPr="009C54D3" w:rsidRDefault="00C04260" w:rsidP="00C03C13">
      <w:pPr>
        <w:spacing w:line="360" w:lineRule="auto"/>
        <w:ind w:right="-142"/>
        <w:jc w:val="both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9C54D3">
        <w:rPr>
          <w:rFonts w:asciiTheme="minorHAnsi" w:hAnsiTheme="minorHAnsi" w:cstheme="minorHAnsi"/>
          <w:b/>
          <w:sz w:val="22"/>
          <w:szCs w:val="22"/>
        </w:rPr>
        <w:t>Załącznik n</w:t>
      </w:r>
      <w:r w:rsidR="00AA47EC" w:rsidRPr="009C54D3">
        <w:rPr>
          <w:rFonts w:asciiTheme="minorHAnsi" w:hAnsiTheme="minorHAnsi" w:cstheme="minorHAnsi"/>
          <w:b/>
          <w:sz w:val="22"/>
          <w:szCs w:val="22"/>
        </w:rPr>
        <w:t xml:space="preserve">r </w:t>
      </w:r>
      <w:r w:rsidRPr="009C54D3">
        <w:rPr>
          <w:rFonts w:asciiTheme="minorHAnsi" w:hAnsiTheme="minorHAnsi" w:cstheme="minorHAnsi"/>
          <w:b/>
          <w:sz w:val="22"/>
          <w:szCs w:val="22"/>
        </w:rPr>
        <w:t>6 do S</w:t>
      </w:r>
      <w:r w:rsidR="00AA47EC" w:rsidRPr="009C54D3">
        <w:rPr>
          <w:rFonts w:asciiTheme="minorHAnsi" w:hAnsiTheme="minorHAnsi" w:cstheme="minorHAnsi"/>
          <w:b/>
          <w:sz w:val="22"/>
          <w:szCs w:val="22"/>
        </w:rPr>
        <w:t xml:space="preserve">WZ  </w:t>
      </w:r>
      <w:r w:rsidRPr="009C54D3">
        <w:rPr>
          <w:rFonts w:asciiTheme="minorHAnsi" w:hAnsiTheme="minorHAnsi" w:cstheme="minorHAnsi"/>
          <w:b/>
          <w:sz w:val="22"/>
          <w:szCs w:val="22"/>
        </w:rPr>
        <w:t>- wzór umowy</w:t>
      </w:r>
    </w:p>
    <w:p w14:paraId="3EAC1339" w14:textId="77777777" w:rsidR="00C03C13" w:rsidRPr="009C54D3" w:rsidRDefault="00C03C13" w:rsidP="00C03C13">
      <w:pPr>
        <w:keepNext/>
        <w:tabs>
          <w:tab w:val="left" w:pos="708"/>
        </w:tabs>
        <w:spacing w:line="360" w:lineRule="auto"/>
        <w:outlineLvl w:val="0"/>
        <w:rPr>
          <w:rFonts w:asciiTheme="minorHAnsi" w:hAnsiTheme="minorHAnsi" w:cstheme="minorHAnsi"/>
          <w:b/>
          <w:kern w:val="2"/>
          <w:sz w:val="22"/>
          <w:szCs w:val="22"/>
        </w:rPr>
      </w:pPr>
    </w:p>
    <w:p w14:paraId="08E3A57D" w14:textId="6A6A3E22" w:rsidR="00AA47EC" w:rsidRPr="009C54D3" w:rsidRDefault="00AA47EC" w:rsidP="00C03C13">
      <w:pPr>
        <w:keepNext/>
        <w:tabs>
          <w:tab w:val="left" w:pos="708"/>
        </w:tabs>
        <w:spacing w:line="360" w:lineRule="auto"/>
        <w:outlineLvl w:val="0"/>
        <w:rPr>
          <w:rFonts w:asciiTheme="minorHAnsi" w:hAnsiTheme="minorHAnsi" w:cstheme="minorHAnsi"/>
          <w:i/>
          <w:kern w:val="2"/>
          <w:sz w:val="22"/>
          <w:szCs w:val="22"/>
        </w:rPr>
      </w:pPr>
      <w:r w:rsidRPr="009C54D3">
        <w:rPr>
          <w:rFonts w:asciiTheme="minorHAnsi" w:hAnsiTheme="minorHAnsi" w:cstheme="minorHAnsi"/>
          <w:b/>
          <w:kern w:val="2"/>
          <w:sz w:val="22"/>
          <w:szCs w:val="22"/>
        </w:rPr>
        <w:t>UMOWA  NR</w:t>
      </w:r>
      <w:r w:rsidR="00C03C13" w:rsidRPr="009C54D3">
        <w:rPr>
          <w:rFonts w:asciiTheme="minorHAnsi" w:hAnsiTheme="minorHAnsi" w:cstheme="minorHAnsi"/>
          <w:b/>
          <w:kern w:val="2"/>
          <w:sz w:val="22"/>
          <w:szCs w:val="22"/>
        </w:rPr>
        <w:t xml:space="preserve"> </w:t>
      </w:r>
      <w:r w:rsidRPr="009C54D3">
        <w:rPr>
          <w:rFonts w:asciiTheme="minorHAnsi" w:hAnsiTheme="minorHAnsi" w:cstheme="minorHAnsi"/>
          <w:b/>
          <w:kern w:val="2"/>
          <w:sz w:val="22"/>
          <w:szCs w:val="22"/>
        </w:rPr>
        <w:t xml:space="preserve"> </w:t>
      </w:r>
      <w:r w:rsidR="00C04260" w:rsidRPr="009C54D3">
        <w:rPr>
          <w:rFonts w:asciiTheme="minorHAnsi" w:hAnsiTheme="minorHAnsi" w:cstheme="minorHAnsi"/>
          <w:b/>
          <w:kern w:val="2"/>
          <w:sz w:val="22"/>
          <w:szCs w:val="22"/>
        </w:rPr>
        <w:t xml:space="preserve">AZP.25.2.8.2023 </w:t>
      </w:r>
    </w:p>
    <w:p w14:paraId="2050534D" w14:textId="77777777" w:rsidR="00AA47EC" w:rsidRPr="009C54D3" w:rsidRDefault="00AA47EC" w:rsidP="00C03C13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4986EDD" w14:textId="370A8A6C" w:rsidR="00AA47EC" w:rsidRPr="009C54D3" w:rsidRDefault="00C04260" w:rsidP="00C03C13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zawarta w dniu ……</w:t>
      </w:r>
      <w:r w:rsidR="00AC7646" w:rsidRPr="009C54D3">
        <w:rPr>
          <w:rFonts w:asciiTheme="minorHAnsi" w:hAnsiTheme="minorHAnsi" w:cstheme="minorHAnsi"/>
          <w:sz w:val="22"/>
          <w:szCs w:val="22"/>
          <w:lang w:eastAsia="pl-PL"/>
        </w:rPr>
        <w:t>….</w:t>
      </w:r>
      <w:r w:rsidR="00AA47EC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roku, pomiędzy:</w:t>
      </w:r>
    </w:p>
    <w:p w14:paraId="26E1EF7A" w14:textId="77777777" w:rsidR="00AA47EC" w:rsidRPr="009C54D3" w:rsidRDefault="00AA47EC" w:rsidP="00C03C13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4D99608" w14:textId="5B482F5E" w:rsidR="00AA47EC" w:rsidRPr="009C54D3" w:rsidRDefault="00AA47EC" w:rsidP="00C03C13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Uniwersytetem Medycznym w Białymstoku,</w:t>
      </w:r>
      <w:r w:rsidR="00C03C13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ul. Kilińskiego 1, 15-089 Białystok, </w:t>
      </w:r>
    </w:p>
    <w:p w14:paraId="1A5D85E1" w14:textId="77777777" w:rsidR="00AA47EC" w:rsidRPr="009C54D3" w:rsidRDefault="00AA47EC" w:rsidP="00C03C13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reprezentowanym przez:</w:t>
      </w:r>
    </w:p>
    <w:p w14:paraId="10E5BB78" w14:textId="77777777" w:rsidR="00AA47EC" w:rsidRPr="009C54D3" w:rsidRDefault="00AA47EC" w:rsidP="00C03C13">
      <w:p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b/>
          <w:sz w:val="22"/>
          <w:szCs w:val="22"/>
          <w:lang w:eastAsia="pl-PL"/>
        </w:rPr>
        <w:t>mgr. Konrada Raczkowskiego - Kanclerza</w:t>
      </w:r>
    </w:p>
    <w:p w14:paraId="58559CF2" w14:textId="77777777" w:rsidR="00AA47EC" w:rsidRPr="009C54D3" w:rsidRDefault="00AA47EC" w:rsidP="00C03C13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zwanym w dalszej części umowy Zamawiającym,</w:t>
      </w:r>
    </w:p>
    <w:p w14:paraId="6772CC26" w14:textId="77777777" w:rsidR="00AA47EC" w:rsidRPr="009C54D3" w:rsidRDefault="00AA47EC" w:rsidP="00C03C13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a</w:t>
      </w:r>
    </w:p>
    <w:p w14:paraId="5E5E1D6A" w14:textId="77777777" w:rsidR="0047411E" w:rsidRPr="009C54D3" w:rsidRDefault="0047411E" w:rsidP="00C03C13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A0EBEA6" w14:textId="77777777" w:rsidR="00AA47EC" w:rsidRPr="009C54D3" w:rsidRDefault="00AA47EC" w:rsidP="00C03C13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...................................................................................., NIP ..........................            </w:t>
      </w:r>
    </w:p>
    <w:p w14:paraId="62B4AEE9" w14:textId="77777777" w:rsidR="00AA47EC" w:rsidRPr="009C54D3" w:rsidRDefault="00AA47EC" w:rsidP="00C03C13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reprezentowaną/</w:t>
      </w:r>
      <w:proofErr w:type="spellStart"/>
      <w:r w:rsidRPr="009C54D3">
        <w:rPr>
          <w:rFonts w:asciiTheme="minorHAnsi" w:hAnsiTheme="minorHAnsi" w:cstheme="minorHAnsi"/>
          <w:sz w:val="22"/>
          <w:szCs w:val="22"/>
          <w:lang w:eastAsia="pl-PL"/>
        </w:rPr>
        <w:t>ym</w:t>
      </w:r>
      <w:proofErr w:type="spellEnd"/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 przez: .........................................................</w:t>
      </w:r>
    </w:p>
    <w:p w14:paraId="48A6FADC" w14:textId="77777777" w:rsidR="00AA47EC" w:rsidRPr="009C54D3" w:rsidRDefault="00AA47EC" w:rsidP="00C03C13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zwaną/</w:t>
      </w:r>
      <w:proofErr w:type="spellStart"/>
      <w:r w:rsidRPr="009C54D3">
        <w:rPr>
          <w:rFonts w:asciiTheme="minorHAnsi" w:hAnsiTheme="minorHAnsi" w:cstheme="minorHAnsi"/>
          <w:sz w:val="22"/>
          <w:szCs w:val="22"/>
          <w:lang w:eastAsia="pl-PL"/>
        </w:rPr>
        <w:t>ym</w:t>
      </w:r>
      <w:proofErr w:type="spellEnd"/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w dalszej części umowy Wykonawcą,</w:t>
      </w:r>
    </w:p>
    <w:p w14:paraId="48F29812" w14:textId="77777777" w:rsidR="00AA47EC" w:rsidRPr="009C54D3" w:rsidRDefault="00AA47EC" w:rsidP="00C03C13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9D2910A" w14:textId="339772AE" w:rsidR="00AA47EC" w:rsidRPr="009C54D3" w:rsidRDefault="00AA47EC" w:rsidP="00C03C13">
      <w:pPr>
        <w:suppressAutoHyphens w:val="0"/>
        <w:spacing w:line="360" w:lineRule="auto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Wykonawca został wyłoniony w wyniku rozstrzygnięcia przetargu nieograniczonego</w:t>
      </w:r>
      <w:r w:rsidR="00C04260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(art. 132)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przeprowadzonego w trybie ustawy z dnia </w:t>
      </w:r>
      <w:r w:rsidR="00032F61" w:rsidRPr="009C54D3">
        <w:rPr>
          <w:rFonts w:asciiTheme="minorHAnsi" w:hAnsiTheme="minorHAnsi" w:cstheme="minorHAnsi"/>
          <w:sz w:val="22"/>
          <w:szCs w:val="22"/>
          <w:lang w:eastAsia="pl-PL"/>
        </w:rPr>
        <w:t>11 września 2019</w:t>
      </w:r>
      <w:r w:rsidR="0047411E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r. – Prawo zamówień </w:t>
      </w:r>
      <w:r w:rsidR="00032F61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publicznych </w:t>
      </w:r>
      <w:r w:rsidR="00A75CDB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032F61" w:rsidRPr="009C54D3">
        <w:rPr>
          <w:rFonts w:asciiTheme="minorHAnsi" w:hAnsiTheme="minorHAnsi" w:cstheme="minorHAnsi"/>
          <w:sz w:val="22"/>
          <w:szCs w:val="22"/>
          <w:lang w:eastAsia="pl-PL"/>
        </w:rPr>
        <w:t>(t. j. Dz. U. z 202</w:t>
      </w:r>
      <w:r w:rsidR="00BE2761" w:rsidRPr="009C54D3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r., poz. 1</w:t>
      </w:r>
      <w:r w:rsidR="00BE2761" w:rsidRPr="009C54D3">
        <w:rPr>
          <w:rFonts w:asciiTheme="minorHAnsi" w:hAnsiTheme="minorHAnsi" w:cstheme="minorHAnsi"/>
          <w:sz w:val="22"/>
          <w:szCs w:val="22"/>
          <w:lang w:eastAsia="pl-PL"/>
        </w:rPr>
        <w:t>710</w:t>
      </w:r>
      <w:r w:rsidR="00032F61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ze zm.).                                        </w:t>
      </w:r>
    </w:p>
    <w:p w14:paraId="6E12E6C6" w14:textId="77777777" w:rsidR="00F97579" w:rsidRPr="009C54D3" w:rsidRDefault="00AA47EC" w:rsidP="00C03C13">
      <w:pPr>
        <w:suppressAutoHyphens w:val="0"/>
        <w:spacing w:line="360" w:lineRule="auto"/>
        <w:ind w:left="3540" w:firstLine="708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§ </w:t>
      </w:r>
      <w:r w:rsidR="00F97579"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1</w:t>
      </w:r>
    </w:p>
    <w:p w14:paraId="662C3855" w14:textId="77777777" w:rsidR="00D91635" w:rsidRPr="009C54D3" w:rsidRDefault="00D91635" w:rsidP="00C03C13">
      <w:pPr>
        <w:suppressAutoHyphens w:val="0"/>
        <w:spacing w:line="360" w:lineRule="auto"/>
        <w:jc w:val="center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Przedmiot umowy</w:t>
      </w:r>
    </w:p>
    <w:p w14:paraId="68403E10" w14:textId="7A8AB8F1" w:rsidR="00AA47EC" w:rsidRPr="009C54D3" w:rsidRDefault="00AA47EC" w:rsidP="00C03C13">
      <w:pPr>
        <w:suppressAutoHyphens w:val="0"/>
        <w:spacing w:line="360" w:lineRule="auto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Zamawiający zleca, a Wykonawca przyjmuje, w okresie </w:t>
      </w:r>
      <w:r w:rsidR="000D5B3A" w:rsidRPr="009C54D3">
        <w:rPr>
          <w:rFonts w:asciiTheme="minorHAnsi" w:hAnsiTheme="minorHAnsi" w:cstheme="minorHAnsi"/>
          <w:sz w:val="22"/>
          <w:szCs w:val="22"/>
          <w:lang w:eastAsia="pl-PL"/>
        </w:rPr>
        <w:t>24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miesięcy, tj. od dnia </w:t>
      </w:r>
      <w:r w:rsidR="00663BAF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01 lipca 202</w:t>
      </w:r>
      <w:r w:rsidR="000D5B3A" w:rsidRPr="009C54D3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="00663BAF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roku 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do dnia </w:t>
      </w:r>
      <w:r w:rsidR="00297177"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30 czerwca 2025 roku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obowiązki w zakresie świadczenia na rzecz Zamawiającego usług polegających na utrzymaniu czystości w budynku …………………………… - powierzchnia …………..m², </w:t>
      </w:r>
      <w:r w:rsidR="00C04260" w:rsidRPr="009C54D3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="000D5B3A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dotyczy części </w:t>
      </w:r>
      <w:r w:rsidR="00C04260" w:rsidRPr="009C54D3">
        <w:rPr>
          <w:rFonts w:asciiTheme="minorHAnsi" w:hAnsiTheme="minorHAnsi" w:cstheme="minorHAnsi"/>
          <w:sz w:val="22"/>
          <w:szCs w:val="22"/>
          <w:lang w:eastAsia="pl-PL"/>
        </w:rPr>
        <w:t>2-5), zaś w Hali Sportowej (część 1</w:t>
      </w:r>
      <w:r w:rsidR="000D5B3A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) usługa będzie świadczona od </w:t>
      </w:r>
      <w:r w:rsidR="0047411E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dnia </w:t>
      </w:r>
      <w:r w:rsidR="000D5B3A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15 maja 2023 roku do </w:t>
      </w:r>
      <w:r w:rsidR="0047411E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dnia </w:t>
      </w:r>
      <w:r w:rsidR="000D5B3A" w:rsidRPr="009C54D3">
        <w:rPr>
          <w:rFonts w:asciiTheme="minorHAnsi" w:hAnsiTheme="minorHAnsi" w:cstheme="minorHAnsi"/>
          <w:sz w:val="22"/>
          <w:szCs w:val="22"/>
          <w:lang w:eastAsia="pl-PL"/>
        </w:rPr>
        <w:t>30 czerwca 2025 roku.</w:t>
      </w:r>
    </w:p>
    <w:p w14:paraId="3F4B91CE" w14:textId="77777777" w:rsidR="00AA47EC" w:rsidRPr="009C54D3" w:rsidRDefault="00AA47EC" w:rsidP="00C03C13">
      <w:pPr>
        <w:suppressAutoHyphens w:val="0"/>
        <w:spacing w:line="360" w:lineRule="auto"/>
        <w:ind w:left="4248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§ 2</w:t>
      </w:r>
    </w:p>
    <w:p w14:paraId="1F7E94C5" w14:textId="0095F6E8" w:rsidR="00AA47EC" w:rsidRPr="009C54D3" w:rsidRDefault="00AA47EC" w:rsidP="00C03C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Szczegółowy zakres usług utrzymania czystości oraz zakres obowiązków Wykonawcy </w:t>
      </w:r>
      <w:r w:rsidR="00F97579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Pr="009C54D3">
        <w:rPr>
          <w:rFonts w:asciiTheme="minorHAnsi" w:hAnsiTheme="minorHAnsi" w:cstheme="minorHAnsi"/>
          <w:sz w:val="22"/>
          <w:szCs w:val="22"/>
        </w:rPr>
        <w:t>zawiera załącznik nr …….. do umowy</w:t>
      </w:r>
      <w:r w:rsidR="00C04260" w:rsidRPr="009C54D3">
        <w:rPr>
          <w:rFonts w:asciiTheme="minorHAnsi" w:hAnsiTheme="minorHAnsi" w:cstheme="minorHAnsi"/>
          <w:sz w:val="22"/>
          <w:szCs w:val="22"/>
        </w:rPr>
        <w:t xml:space="preserve">  (</w:t>
      </w:r>
      <w:r w:rsidR="00C03C13" w:rsidRPr="009C54D3">
        <w:rPr>
          <w:rFonts w:asciiTheme="minorHAnsi" w:hAnsiTheme="minorHAnsi" w:cstheme="minorHAnsi"/>
          <w:sz w:val="22"/>
          <w:szCs w:val="22"/>
        </w:rPr>
        <w:t xml:space="preserve">Opis przedmiotu zamówienia) </w:t>
      </w:r>
      <w:r w:rsidR="00453AD0" w:rsidRPr="009C54D3">
        <w:rPr>
          <w:rFonts w:asciiTheme="minorHAnsi" w:hAnsiTheme="minorHAnsi" w:cstheme="minorHAnsi"/>
          <w:sz w:val="22"/>
          <w:szCs w:val="22"/>
        </w:rPr>
        <w:t xml:space="preserve">stanowiący jej integralną część. Wykonawca zobowiązuje się do świadczenia usług z należytą  starannością, zachowując wszelkie wymogi sanitarnohigieniczne, techniczne </w:t>
      </w:r>
      <w:r w:rsidR="0047411E" w:rsidRPr="009C54D3">
        <w:rPr>
          <w:rFonts w:asciiTheme="minorHAnsi" w:hAnsiTheme="minorHAnsi" w:cstheme="minorHAnsi"/>
          <w:sz w:val="22"/>
          <w:szCs w:val="22"/>
        </w:rPr>
        <w:br/>
      </w:r>
      <w:r w:rsidR="00453AD0" w:rsidRPr="009C54D3">
        <w:rPr>
          <w:rFonts w:asciiTheme="minorHAnsi" w:hAnsiTheme="minorHAnsi" w:cstheme="minorHAnsi"/>
          <w:sz w:val="22"/>
          <w:szCs w:val="22"/>
        </w:rPr>
        <w:t>i technologiczne, zgodnie z najlepszymi praktykami przyjętymi przy świadczeniu kompleksowego utrzymania czystoś</w:t>
      </w:r>
      <w:r w:rsidR="00F97579" w:rsidRPr="009C54D3">
        <w:rPr>
          <w:rFonts w:asciiTheme="minorHAnsi" w:hAnsiTheme="minorHAnsi" w:cstheme="minorHAnsi"/>
          <w:sz w:val="22"/>
          <w:szCs w:val="22"/>
        </w:rPr>
        <w:t>ci.</w:t>
      </w:r>
      <w:r w:rsidR="00453AD0" w:rsidRPr="009C54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AD8CC6" w14:textId="77777777" w:rsidR="005D6FE4" w:rsidRDefault="005D6FE4">
      <w:pPr>
        <w:suppressAutoHyphens w:val="0"/>
        <w:spacing w:line="360" w:lineRule="auto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w:br w:type="page"/>
      </w:r>
    </w:p>
    <w:p w14:paraId="57142595" w14:textId="10CC74E7" w:rsidR="00AA47EC" w:rsidRPr="009C54D3" w:rsidRDefault="00AA47EC" w:rsidP="00C03C13">
      <w:pPr>
        <w:suppressAutoHyphens w:val="0"/>
        <w:spacing w:line="360" w:lineRule="auto"/>
        <w:ind w:left="3540" w:firstLine="708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lastRenderedPageBreak/>
        <w:t>§ 3</w:t>
      </w:r>
    </w:p>
    <w:p w14:paraId="0930DD1D" w14:textId="77777777" w:rsidR="00D91635" w:rsidRPr="009C54D3" w:rsidRDefault="00D91635" w:rsidP="00C03C13">
      <w:pPr>
        <w:suppressAutoHyphens w:val="0"/>
        <w:spacing w:line="360" w:lineRule="auto"/>
        <w:jc w:val="center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Warunki realizacji zamówienia</w:t>
      </w:r>
    </w:p>
    <w:p w14:paraId="4FA8A93B" w14:textId="1C3FF8BF" w:rsidR="00AA47EC" w:rsidRPr="009C54D3" w:rsidRDefault="00AA47EC" w:rsidP="00C03C13">
      <w:pPr>
        <w:numPr>
          <w:ilvl w:val="0"/>
          <w:numId w:val="3"/>
        </w:numPr>
        <w:tabs>
          <w:tab w:val="clear" w:pos="360"/>
        </w:tabs>
        <w:suppressAutoHyphens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Wykonawca będzie wykonywał prace objęte umową, zgodnie z</w:t>
      </w:r>
      <w:r w:rsidR="00C04260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opisem przedmiotu zamówienia</w:t>
      </w:r>
      <w:r w:rsidR="00E17DEF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75CDB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E17DEF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a  bieżącej kontroli jakości </w:t>
      </w:r>
      <w:r w:rsidR="009A170A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wykonywanych prac porządkowych </w:t>
      </w:r>
      <w:r w:rsidR="00E17DEF" w:rsidRPr="009C54D3">
        <w:rPr>
          <w:rFonts w:asciiTheme="minorHAnsi" w:hAnsiTheme="minorHAnsi" w:cstheme="minorHAnsi"/>
          <w:sz w:val="22"/>
          <w:szCs w:val="22"/>
          <w:lang w:eastAsia="pl-PL"/>
        </w:rPr>
        <w:t>będą dokonywały upoważnione</w:t>
      </w:r>
      <w:r w:rsidR="0040414C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przez Zamawiającego  osoby – kierow</w:t>
      </w:r>
      <w:r w:rsidR="00E17DEF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nicy jednostek organizacyjnych </w:t>
      </w:r>
      <w:r w:rsidR="0040414C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znajdujących się </w:t>
      </w:r>
      <w:r w:rsidR="00A75CDB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40414C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w poszczególnych obiektach. Do </w:t>
      </w:r>
      <w:r w:rsidR="00FC0A5C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kontaktów z ramienia  </w:t>
      </w:r>
      <w:r w:rsidR="0040414C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Uniwersytetu Medycznego w Białymstoku </w:t>
      </w:r>
      <w:r w:rsidR="00FC0A5C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 wyznacza  </w:t>
      </w:r>
      <w:r w:rsidR="0047411E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się </w:t>
      </w:r>
      <w:r w:rsidR="00FC0A5C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Urszulę Brańską, tel. 85 748 56 14, e-mail: </w:t>
      </w:r>
      <w:hyperlink r:id="rId8" w:history="1">
        <w:r w:rsidR="00FC0A5C" w:rsidRPr="009C54D3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urszula.branska@umb.edu.pl</w:t>
        </w:r>
      </w:hyperlink>
    </w:p>
    <w:p w14:paraId="05846AEE" w14:textId="569DBCAF" w:rsidR="00AA47EC" w:rsidRPr="009C54D3" w:rsidRDefault="00AA47EC" w:rsidP="00C03C13">
      <w:pPr>
        <w:numPr>
          <w:ilvl w:val="0"/>
          <w:numId w:val="3"/>
        </w:numPr>
        <w:tabs>
          <w:tab w:val="clear" w:pos="360"/>
        </w:tabs>
        <w:suppressAutoHyphens w:val="0"/>
        <w:spacing w:line="360" w:lineRule="auto"/>
        <w:ind w:left="284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Wykonawca zobowiązany jest do zawarcia z Zamawiającym porozumienia o współpracy pracodawców w sprawie zapewnienia pracownikom bezpieczeństwa i higienicznych warunków pracy, stanowiącego załącznik nr ….. do umowy oraz ustanowienia koordynatora ds. bhp i p.poż.</w:t>
      </w:r>
    </w:p>
    <w:p w14:paraId="4406E45C" w14:textId="7C5C74FD" w:rsidR="00AA47EC" w:rsidRPr="009C54D3" w:rsidRDefault="00AA47EC" w:rsidP="00C03C13">
      <w:pPr>
        <w:numPr>
          <w:ilvl w:val="0"/>
          <w:numId w:val="3"/>
        </w:numPr>
        <w:tabs>
          <w:tab w:val="clear" w:pos="360"/>
        </w:tabs>
        <w:suppressAutoHyphens w:val="0"/>
        <w:spacing w:line="360" w:lineRule="auto"/>
        <w:ind w:left="284" w:hanging="357"/>
        <w:rPr>
          <w:rFonts w:asciiTheme="minorHAnsi" w:hAnsiTheme="minorHAnsi" w:cstheme="minorHAnsi"/>
          <w:noProof/>
          <w:color w:val="FF0000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W przypadku stwierdzenia nienależytego utrzymania czystości w budynkach Zamawiającego, na wniosek pracownika wyznaczonego przez Zamawiającego, Wykonawca zobowiązany jest do niezwłocznego wykonania zakwestionowanych prac, nie później niż w terminie jednego dnia od daty stwierdzenia uchybienia lub w terminie wskazanym przez Zamawiającego, w przypadkach wymagających większego nakładu pracy i czasu pracy. Obowiązek ten nie wyłącza naliczania kar umownych określonych w 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§ </w:t>
      </w:r>
      <w:r w:rsidR="00FE7FE8"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8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.</w:t>
      </w:r>
    </w:p>
    <w:p w14:paraId="5773643A" w14:textId="5D366C82" w:rsidR="00AA47EC" w:rsidRPr="009C54D3" w:rsidRDefault="00AA47EC" w:rsidP="00E17DEF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9C54D3">
        <w:rPr>
          <w:rFonts w:asciiTheme="minorHAnsi" w:hAnsiTheme="minorHAnsi" w:cstheme="minorHAnsi"/>
        </w:rPr>
        <w:t xml:space="preserve">Wykonawca zapewni we własnym zakresie i na swój koszt niezbędne do wykonania prac środki czystości i dezynfekujące wymienione w załączniku nr …… do umowy oraz narzędzia i sprzęt, </w:t>
      </w:r>
      <w:r w:rsidR="00A75CDB">
        <w:rPr>
          <w:rFonts w:asciiTheme="minorHAnsi" w:hAnsiTheme="minorHAnsi" w:cstheme="minorHAnsi"/>
        </w:rPr>
        <w:br/>
      </w:r>
      <w:r w:rsidRPr="009C54D3">
        <w:rPr>
          <w:rFonts w:asciiTheme="minorHAnsi" w:hAnsiTheme="minorHAnsi" w:cstheme="minorHAnsi"/>
        </w:rPr>
        <w:t>a także wyposaży pracowników w przysługujące im środki ochrony osobistej bhp.</w:t>
      </w:r>
    </w:p>
    <w:p w14:paraId="00D8F7DD" w14:textId="7E19D9C2" w:rsidR="00AA47EC" w:rsidRPr="009C54D3" w:rsidRDefault="00AA47EC" w:rsidP="00E17DEF">
      <w:pPr>
        <w:numPr>
          <w:ilvl w:val="0"/>
          <w:numId w:val="3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Zamawiającemu przysługuje prawo bieżącej kontroli użytych przez Wykonawcę środków czyszczących i dezynfekujących oraz narzędzi i sprzętu użytych do wykonania umowy.</w:t>
      </w:r>
    </w:p>
    <w:p w14:paraId="1EA99741" w14:textId="77777777" w:rsidR="00AA47EC" w:rsidRPr="009C54D3" w:rsidRDefault="00AA47EC" w:rsidP="00E17DEF">
      <w:pPr>
        <w:numPr>
          <w:ilvl w:val="0"/>
          <w:numId w:val="3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Zamawiający zobowiązuje się do udostępnienia Wykonawcy pomieszczenia przeznaczonego do przechowywania sprzętu do sprzątania i środków czystości. Jednocześnie zastrzega sobie możliwość kontroli przez organ Stacji Sanitarno- Epidemiologicznej.</w:t>
      </w:r>
    </w:p>
    <w:p w14:paraId="6B1C5468" w14:textId="406125D1" w:rsidR="00AA47EC" w:rsidRPr="009C54D3" w:rsidRDefault="00AA47EC" w:rsidP="00E17DEF">
      <w:pPr>
        <w:numPr>
          <w:ilvl w:val="0"/>
          <w:numId w:val="3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W przypadku orzeczenia w wyniku kontroli, o której mowa w ust. </w:t>
      </w:r>
      <w:r w:rsidR="00E17DEF" w:rsidRPr="009C54D3">
        <w:rPr>
          <w:rFonts w:asciiTheme="minorHAnsi" w:hAnsiTheme="minorHAnsi" w:cstheme="minorHAnsi"/>
          <w:sz w:val="22"/>
          <w:szCs w:val="22"/>
          <w:lang w:eastAsia="pl-PL"/>
        </w:rPr>
        <w:t>6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kary umownej, Zamawiający ma prawo do jednostronnego potrącenia tej kwoty z bieżącego wynagrodzenia.</w:t>
      </w:r>
    </w:p>
    <w:p w14:paraId="38DEFD2D" w14:textId="0BEDAF1E" w:rsidR="000E5913" w:rsidRPr="009C54D3" w:rsidRDefault="000E5913" w:rsidP="00E17DEF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9C54D3">
        <w:rPr>
          <w:rFonts w:asciiTheme="minorHAnsi" w:hAnsiTheme="minorHAnsi" w:cstheme="minorHAnsi"/>
        </w:rPr>
        <w:t xml:space="preserve">Wykonawca zobowiązuje się do wysokiego standardu wykonywanych prac porządkowych </w:t>
      </w:r>
      <w:r w:rsidR="00A75CDB">
        <w:rPr>
          <w:rFonts w:asciiTheme="minorHAnsi" w:hAnsiTheme="minorHAnsi" w:cstheme="minorHAnsi"/>
        </w:rPr>
        <w:br/>
      </w:r>
      <w:r w:rsidRPr="009C54D3">
        <w:rPr>
          <w:rFonts w:asciiTheme="minorHAnsi" w:hAnsiTheme="minorHAnsi" w:cstheme="minorHAnsi"/>
        </w:rPr>
        <w:t>i uwzględnienia ewentualnych uwag zgłaszanych w tej sprawie przez upoważnionego pracownika-przedstawiciela Zamawiającego.</w:t>
      </w:r>
    </w:p>
    <w:p w14:paraId="5DA36C0E" w14:textId="77777777" w:rsidR="000E5913" w:rsidRPr="009C54D3" w:rsidRDefault="000E5913" w:rsidP="00E17DEF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9C54D3">
        <w:rPr>
          <w:rFonts w:asciiTheme="minorHAnsi" w:hAnsiTheme="minorHAnsi" w:cstheme="minorHAnsi"/>
        </w:rPr>
        <w:t xml:space="preserve">Wykonawca oświadcza, że ponosi odpowiedzialność z tytułu nieprawidłowego zabezpieczenia </w:t>
      </w:r>
      <w:r w:rsidRPr="009C54D3">
        <w:rPr>
          <w:rFonts w:asciiTheme="minorHAnsi" w:hAnsiTheme="minorHAnsi" w:cstheme="minorHAnsi"/>
          <w:iCs/>
        </w:rPr>
        <w:t>budynku</w:t>
      </w:r>
      <w:r w:rsidRPr="009C54D3">
        <w:rPr>
          <w:rFonts w:asciiTheme="minorHAnsi" w:hAnsiTheme="minorHAnsi" w:cstheme="minorHAnsi"/>
        </w:rPr>
        <w:t xml:space="preserve"> (nieruchomości) po wykonaniu prac porządkowych.</w:t>
      </w:r>
    </w:p>
    <w:p w14:paraId="61754494" w14:textId="77777777" w:rsidR="000E5913" w:rsidRPr="009C54D3" w:rsidRDefault="000E5913" w:rsidP="00E17DEF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9C54D3">
        <w:rPr>
          <w:rFonts w:asciiTheme="minorHAnsi" w:hAnsiTheme="minorHAnsi" w:cstheme="minorHAnsi"/>
        </w:rPr>
        <w:t xml:space="preserve">Wykonawca ponosi materialną odpowiedzialność za wszystkie szkody wyrządzone Zamawiającemu lub osobom trzecim z tytułu niewykonania lub nienależytego wykonania umowy. </w:t>
      </w:r>
    </w:p>
    <w:p w14:paraId="6AD4C664" w14:textId="77777777" w:rsidR="00AA47EC" w:rsidRPr="009C54D3" w:rsidRDefault="00AA47EC" w:rsidP="00C03C13">
      <w:pPr>
        <w:suppressAutoHyphens w:val="0"/>
        <w:spacing w:line="360" w:lineRule="auto"/>
        <w:jc w:val="both"/>
        <w:rPr>
          <w:rFonts w:asciiTheme="minorHAnsi" w:hAnsiTheme="minorHAnsi" w:cstheme="minorHAnsi"/>
          <w:noProof/>
          <w:color w:val="00B050"/>
          <w:sz w:val="22"/>
          <w:szCs w:val="22"/>
          <w:lang w:eastAsia="pl-PL"/>
        </w:rPr>
      </w:pPr>
    </w:p>
    <w:p w14:paraId="40C3E2D0" w14:textId="77777777" w:rsidR="009C54D3" w:rsidRDefault="009C54D3" w:rsidP="00C03C13">
      <w:pPr>
        <w:suppressAutoHyphens w:val="0"/>
        <w:spacing w:line="360" w:lineRule="auto"/>
        <w:jc w:val="center"/>
        <w:rPr>
          <w:rFonts w:asciiTheme="minorHAnsi" w:hAnsiTheme="minorHAnsi" w:cstheme="minorHAnsi"/>
          <w:noProof/>
          <w:sz w:val="22"/>
          <w:szCs w:val="22"/>
          <w:lang w:eastAsia="pl-PL"/>
        </w:rPr>
      </w:pPr>
    </w:p>
    <w:p w14:paraId="7FCBE85B" w14:textId="77777777" w:rsidR="00AA47EC" w:rsidRPr="009C54D3" w:rsidRDefault="00AA47EC" w:rsidP="00C03C13">
      <w:pPr>
        <w:suppressAutoHyphens w:val="0"/>
        <w:spacing w:line="360" w:lineRule="auto"/>
        <w:jc w:val="center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lastRenderedPageBreak/>
        <w:t xml:space="preserve">§ </w:t>
      </w:r>
      <w:r w:rsidR="001415AC"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5</w:t>
      </w:r>
    </w:p>
    <w:p w14:paraId="5E99DAA4" w14:textId="77777777" w:rsidR="00D91635" w:rsidRPr="009C54D3" w:rsidRDefault="00D91635" w:rsidP="00C03C13">
      <w:pPr>
        <w:suppressAutoHyphens w:val="0"/>
        <w:spacing w:line="360" w:lineRule="auto"/>
        <w:jc w:val="center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Wynagrodzenie Wykonawcy</w:t>
      </w:r>
    </w:p>
    <w:p w14:paraId="0AD22454" w14:textId="22B6D72C" w:rsidR="00AA47EC" w:rsidRPr="009C54D3" w:rsidRDefault="00AA47EC" w:rsidP="00E17DEF">
      <w:pPr>
        <w:numPr>
          <w:ilvl w:val="0"/>
          <w:numId w:val="6"/>
        </w:numPr>
        <w:tabs>
          <w:tab w:val="clear" w:pos="644"/>
        </w:tabs>
        <w:suppressAutoHyphens w:val="0"/>
        <w:spacing w:line="360" w:lineRule="auto"/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Za wykonanie całości przedmiotu umowy Wykon</w:t>
      </w:r>
      <w:r w:rsidR="00E17DEF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awcy przysługuje wynagrodzenie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>w wysokości …………..………… złotych bru</w:t>
      </w:r>
      <w:r w:rsidR="00E17DEF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tto, słownie: …………………, zgodnie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>z ofertą stanowiącą integralną część umowy.</w:t>
      </w:r>
    </w:p>
    <w:p w14:paraId="3AC85F91" w14:textId="78C5896B" w:rsidR="00AA47EC" w:rsidRPr="009C54D3" w:rsidRDefault="00AA47EC" w:rsidP="00E17DEF">
      <w:pPr>
        <w:numPr>
          <w:ilvl w:val="0"/>
          <w:numId w:val="6"/>
        </w:numPr>
        <w:tabs>
          <w:tab w:val="clear" w:pos="644"/>
        </w:tabs>
        <w:suppressAutoHyphens w:val="0"/>
        <w:spacing w:line="360" w:lineRule="auto"/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Wykonawca za wykonaną usługę sprzątania ot</w:t>
      </w:r>
      <w:r w:rsidR="00E17DEF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rzyma wynagrodzenie miesięczne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>w wysokości ………………………………………………………………………………………..</w:t>
      </w:r>
    </w:p>
    <w:p w14:paraId="3407083B" w14:textId="35E10F5E" w:rsidR="00AA47EC" w:rsidRPr="009C54D3" w:rsidRDefault="0040414C" w:rsidP="00E17DEF">
      <w:pPr>
        <w:numPr>
          <w:ilvl w:val="0"/>
          <w:numId w:val="6"/>
        </w:numPr>
        <w:tabs>
          <w:tab w:val="clear" w:pos="644"/>
        </w:tabs>
        <w:suppressAutoHyphens w:val="0"/>
        <w:spacing w:line="360" w:lineRule="auto"/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Warunkiem zapłaty wynagrodzenia jest potwierdzenie wykonania usługi przez osoby wskazane </w:t>
      </w:r>
      <w:r w:rsidR="009C54D3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="00AA47EC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§ 3 ust. </w:t>
      </w:r>
      <w:r w:rsidR="005924B0" w:rsidRPr="009C54D3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="00AA47EC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niniejszej umowy.</w:t>
      </w:r>
    </w:p>
    <w:p w14:paraId="0CD38F03" w14:textId="77777777" w:rsidR="00AA47EC" w:rsidRPr="009C54D3" w:rsidRDefault="00AA47EC" w:rsidP="00E17DEF">
      <w:pPr>
        <w:numPr>
          <w:ilvl w:val="0"/>
          <w:numId w:val="6"/>
        </w:numPr>
        <w:tabs>
          <w:tab w:val="clear" w:pos="644"/>
        </w:tabs>
        <w:suppressAutoHyphens w:val="0"/>
        <w:spacing w:line="360" w:lineRule="auto"/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Wynagrodzenie płatne będzie na podstawie faktury VAT wystawionej przez Wykonawcę po zakończeniu każdego miesiąca kalendarzowego w terminie do </w:t>
      </w:r>
      <w:r w:rsidR="001415AC" w:rsidRPr="009C54D3">
        <w:rPr>
          <w:rFonts w:asciiTheme="minorHAnsi" w:hAnsiTheme="minorHAnsi" w:cstheme="minorHAnsi"/>
          <w:sz w:val="22"/>
          <w:szCs w:val="22"/>
          <w:lang w:eastAsia="pl-PL"/>
        </w:rPr>
        <w:t>30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dni od daty otrzymania faktury VAT. </w:t>
      </w:r>
    </w:p>
    <w:p w14:paraId="2B2215D2" w14:textId="16175FC5" w:rsidR="00AA47EC" w:rsidRPr="009C54D3" w:rsidRDefault="00AA47EC" w:rsidP="00E17DEF">
      <w:pPr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Należność, o której mowa w ust. 2 Zamawiający wypłaci Wykonawcy przelewem na rachunek bankowy o numerze:  ………………………………………………………….</w:t>
      </w:r>
    </w:p>
    <w:p w14:paraId="55ABE7D0" w14:textId="77777777" w:rsidR="00AA47EC" w:rsidRPr="009C54D3" w:rsidRDefault="00AA47EC" w:rsidP="00E17DEF">
      <w:pPr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Zamawiający zobowiązuje się do dokonania zapłaty za prace określone w niniejszej umowie. Strony przyjmują za dzień zapłaty datę, w której Zamawiający wyda dyspozycję przelewu bankowego na rzecz Wykonawcy.</w:t>
      </w:r>
    </w:p>
    <w:p w14:paraId="3EE8FE30" w14:textId="77777777" w:rsidR="00AA47EC" w:rsidRPr="009C54D3" w:rsidRDefault="00AA47EC" w:rsidP="00E17DEF">
      <w:pPr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Wierzytelności Wykonawcy wynikające z niniejszej umowy nie mogą być przelane na osoby trzecie bez pisemnej zgody Zamawiającego.</w:t>
      </w:r>
    </w:p>
    <w:p w14:paraId="0B6C594C" w14:textId="77777777" w:rsidR="00C413F5" w:rsidRPr="009C54D3" w:rsidRDefault="00C413F5" w:rsidP="00E17DEF">
      <w:pPr>
        <w:suppressAutoHyphens w:val="0"/>
        <w:spacing w:line="360" w:lineRule="auto"/>
        <w:ind w:left="284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7.</w:t>
      </w:r>
      <w:r w:rsidR="00D91635"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1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.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ab/>
        <w:t>Wykonawca niniejszym oświadcza, iż:</w:t>
      </w:r>
    </w:p>
    <w:p w14:paraId="56AA74A0" w14:textId="58571EAD" w:rsidR="00C413F5" w:rsidRPr="009C54D3" w:rsidRDefault="00C413F5" w:rsidP="00E17DEF">
      <w:pPr>
        <w:suppressAutoHyphens w:val="0"/>
        <w:spacing w:line="360" w:lineRule="auto"/>
        <w:ind w:left="993" w:hanging="567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7.</w:t>
      </w:r>
      <w:r w:rsidR="00D91635"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1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.1.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ab/>
        <w:t xml:space="preserve">na dzień zawarcia przedmiotowej Umowy </w:t>
      </w:r>
      <w:r w:rsidRPr="009C54D3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t>nie jest/jest zarejestrowany</w:t>
      </w:r>
      <w:r w:rsidR="00E17DEF" w:rsidRPr="009C54D3">
        <w:rPr>
          <w:rStyle w:val="Odwoanieprzypisudolnego"/>
          <w:rFonts w:asciiTheme="minorHAnsi" w:hAnsiTheme="minorHAnsi" w:cstheme="minorHAnsi"/>
          <w:b/>
          <w:noProof/>
          <w:sz w:val="22"/>
          <w:szCs w:val="22"/>
          <w:lang w:eastAsia="pl-PL"/>
        </w:rPr>
        <w:footnoteReference w:id="1"/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 na potrzeby podatku od towarów i usług jako „podatnik VAT czynny”,</w:t>
      </w:r>
    </w:p>
    <w:p w14:paraId="64490AEB" w14:textId="38354538" w:rsidR="00C413F5" w:rsidRPr="009C54D3" w:rsidRDefault="00C413F5" w:rsidP="00E17DEF">
      <w:pPr>
        <w:suppressAutoHyphens w:val="0"/>
        <w:spacing w:line="360" w:lineRule="auto"/>
        <w:ind w:left="993" w:hanging="567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7.</w:t>
      </w:r>
      <w:r w:rsidR="00D91635"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1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.2.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ab/>
        <w:t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księgą", co Wykonawca potwierdza w formie wydruku z wykazu podatników VAT z „</w:t>
      </w:r>
      <w:r w:rsidR="00E17DEF"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białej księgi”. Wydruk stanowi Załącznik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 nr </w:t>
      </w:r>
      <w:r w:rsidR="00D91635"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…….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 - Wydruk z wykazu podatników VAT z „białej księgi”.</w:t>
      </w:r>
    </w:p>
    <w:p w14:paraId="6134CFAE" w14:textId="77777777" w:rsidR="00C413F5" w:rsidRPr="009C54D3" w:rsidRDefault="00C413F5" w:rsidP="00E17DEF">
      <w:pPr>
        <w:suppressAutoHyphens w:val="0"/>
        <w:spacing w:line="360" w:lineRule="auto"/>
        <w:ind w:left="993" w:hanging="567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7.</w:t>
      </w:r>
      <w:r w:rsidR="00D91635"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2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.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ab/>
        <w:t xml:space="preserve">W przypadku zmiany statusu z dotychczasowego na inny Wykonawca, zobowiązuje się do poinformowania o powyższym na piśmie Zamawiającego, w terminie 7 dni od dnia dokonania zmiany. </w:t>
      </w:r>
    </w:p>
    <w:p w14:paraId="42103F25" w14:textId="77777777" w:rsidR="00C413F5" w:rsidRPr="009C54D3" w:rsidRDefault="00C413F5" w:rsidP="00E17DEF">
      <w:pPr>
        <w:suppressAutoHyphens w:val="0"/>
        <w:spacing w:line="360" w:lineRule="auto"/>
        <w:ind w:left="993" w:hanging="567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7.</w:t>
      </w:r>
      <w:r w:rsidR="00D91635"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3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.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ab/>
        <w:t xml:space="preserve">W przypadku zmiany wskazanego w Umowie rachunku bankowego, Wykonawca jest obowiązany poinformować Zamawiającego o powyższym, w terminie 7 dni od dnia 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lastRenderedPageBreak/>
        <w:t>dokonania zmiany na piśmie. Zmiana Umowy w tym przedmiocie wymaga aneksu do Umowy.</w:t>
      </w:r>
    </w:p>
    <w:p w14:paraId="04534EBA" w14:textId="0B5BBD63" w:rsidR="00C413F5" w:rsidRPr="009C54D3" w:rsidRDefault="00C413F5" w:rsidP="00E17DEF">
      <w:pPr>
        <w:suppressAutoHyphens w:val="0"/>
        <w:spacing w:line="360" w:lineRule="auto"/>
        <w:ind w:left="993" w:hanging="567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7.</w:t>
      </w:r>
      <w:r w:rsidR="00D91635"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4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.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ab/>
        <w:t xml:space="preserve">Strony Umowy zastrzegają, iż w przypadku zmiany rachunku bankowego przez Wykonawcę, do czasu uwidocznienia nowego rachunku bankowego w "białej księdze", termin płatności określony w Umowie ulega przesunięciu do dnia uwidocznienia nowego rachunku bankowego w "białej księdze" i zawiadomienia o powyższym Zamawiający, bez możliwości naliczania odsetek za opóźnienie, czy też kierowania innych roszczeń </w:t>
      </w:r>
      <w:r w:rsidR="009C54D3">
        <w:rPr>
          <w:rFonts w:asciiTheme="minorHAnsi" w:hAnsiTheme="minorHAnsi" w:cstheme="minorHAnsi"/>
          <w:noProof/>
          <w:sz w:val="22"/>
          <w:szCs w:val="22"/>
          <w:lang w:eastAsia="pl-PL"/>
        </w:rPr>
        <w:br/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w stosunku do Zamawiającego.</w:t>
      </w:r>
    </w:p>
    <w:p w14:paraId="0AFFF8B6" w14:textId="77777777" w:rsidR="00C413F5" w:rsidRPr="009C54D3" w:rsidRDefault="00C413F5" w:rsidP="00E17DEF">
      <w:pPr>
        <w:suppressAutoHyphens w:val="0"/>
        <w:spacing w:line="360" w:lineRule="auto"/>
        <w:ind w:left="993" w:hanging="567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7.</w:t>
      </w:r>
      <w:r w:rsidR="00D91635"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5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.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ab/>
        <w:t>Za dzień zapłaty przyjmuje się dzień obciążenia rachunku bankowego Zamawiającego.</w:t>
      </w:r>
    </w:p>
    <w:p w14:paraId="18F50801" w14:textId="597D2840" w:rsidR="00C413F5" w:rsidRPr="009C54D3" w:rsidRDefault="00C413F5" w:rsidP="00E17DEF">
      <w:pPr>
        <w:suppressAutoHyphens w:val="0"/>
        <w:spacing w:line="360" w:lineRule="auto"/>
        <w:ind w:left="993" w:hanging="567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7.</w:t>
      </w:r>
      <w:r w:rsidR="00D91635"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6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.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ab/>
        <w:t>Zleceniodawca wyraża zgodę do wystawiania na jego rzecz faktur VAT w formie elektronicznej i przesyłania ich na adres e-mail: efaktura@umb.edu.pl</w:t>
      </w:r>
    </w:p>
    <w:p w14:paraId="0B40D673" w14:textId="317DFC50" w:rsidR="00AA47EC" w:rsidRPr="009C54D3" w:rsidRDefault="00C413F5" w:rsidP="00E17DEF">
      <w:pPr>
        <w:suppressAutoHyphens w:val="0"/>
        <w:spacing w:line="360" w:lineRule="auto"/>
        <w:ind w:left="993" w:hanging="567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7.</w:t>
      </w:r>
      <w:r w:rsidR="00D91635"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7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.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ab/>
        <w:t xml:space="preserve">Jeżeli płatność należnej kwoty faktury VAT nie zostanie dokonana w pełni w terminie płatności, Wykonawca będzie uprawniony do naliczenia odsetek za opóźnienie płatności </w:t>
      </w:r>
      <w:r w:rsidR="009C54D3">
        <w:rPr>
          <w:rFonts w:asciiTheme="minorHAnsi" w:hAnsiTheme="minorHAnsi" w:cstheme="minorHAnsi"/>
          <w:noProof/>
          <w:sz w:val="22"/>
          <w:szCs w:val="22"/>
          <w:lang w:eastAsia="pl-PL"/>
        </w:rPr>
        <w:br/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w wysokości ustawowej.</w:t>
      </w:r>
    </w:p>
    <w:p w14:paraId="42D5399D" w14:textId="77777777" w:rsidR="00237659" w:rsidRPr="009C54D3" w:rsidRDefault="00237659" w:rsidP="00C03C13">
      <w:pPr>
        <w:suppressAutoHyphens w:val="0"/>
        <w:spacing w:line="360" w:lineRule="auto"/>
        <w:ind w:left="3540" w:firstLine="708"/>
        <w:contextualSpacing/>
        <w:jc w:val="both"/>
        <w:rPr>
          <w:rFonts w:asciiTheme="minorHAnsi" w:eastAsia="Times" w:hAnsiTheme="minorHAnsi" w:cstheme="minorHAnsi"/>
          <w:bCs/>
          <w:iCs/>
          <w:kern w:val="22"/>
          <w:sz w:val="22"/>
          <w:szCs w:val="22"/>
          <w:lang w:val="it-IT" w:eastAsia="it-IT"/>
        </w:rPr>
      </w:pPr>
      <w:r w:rsidRPr="009C54D3">
        <w:rPr>
          <w:rFonts w:asciiTheme="minorHAnsi" w:eastAsia="Times" w:hAnsiTheme="minorHAnsi" w:cstheme="minorHAnsi"/>
          <w:bCs/>
          <w:iCs/>
          <w:kern w:val="22"/>
          <w:sz w:val="22"/>
          <w:szCs w:val="22"/>
          <w:lang w:val="it-IT" w:eastAsia="it-IT"/>
        </w:rPr>
        <w:t xml:space="preserve">§ </w:t>
      </w:r>
      <w:r w:rsidR="001415AC" w:rsidRPr="009C54D3">
        <w:rPr>
          <w:rFonts w:asciiTheme="minorHAnsi" w:eastAsia="Times" w:hAnsiTheme="minorHAnsi" w:cstheme="minorHAnsi"/>
          <w:bCs/>
          <w:iCs/>
          <w:kern w:val="22"/>
          <w:sz w:val="22"/>
          <w:szCs w:val="22"/>
          <w:lang w:val="it-IT" w:eastAsia="it-IT"/>
        </w:rPr>
        <w:t>6</w:t>
      </w:r>
      <w:r w:rsidRPr="009C54D3">
        <w:rPr>
          <w:rFonts w:asciiTheme="minorHAnsi" w:eastAsia="Times" w:hAnsiTheme="minorHAnsi" w:cstheme="minorHAnsi"/>
          <w:bCs/>
          <w:iCs/>
          <w:kern w:val="22"/>
          <w:sz w:val="22"/>
          <w:szCs w:val="22"/>
          <w:lang w:val="it-IT" w:eastAsia="it-IT"/>
        </w:rPr>
        <w:t xml:space="preserve"> </w:t>
      </w:r>
    </w:p>
    <w:p w14:paraId="09102490" w14:textId="77777777" w:rsidR="00D91635" w:rsidRPr="009C54D3" w:rsidRDefault="00D91635" w:rsidP="00C03C13">
      <w:pPr>
        <w:suppressAutoHyphens w:val="0"/>
        <w:spacing w:line="360" w:lineRule="auto"/>
        <w:contextualSpacing/>
        <w:jc w:val="center"/>
        <w:rPr>
          <w:rFonts w:asciiTheme="minorHAnsi" w:eastAsia="Times" w:hAnsiTheme="minorHAnsi" w:cstheme="minorHAnsi"/>
          <w:bCs/>
          <w:iCs/>
          <w:kern w:val="22"/>
          <w:sz w:val="22"/>
          <w:szCs w:val="22"/>
          <w:lang w:val="it-IT" w:eastAsia="it-IT"/>
        </w:rPr>
      </w:pPr>
      <w:r w:rsidRPr="009C54D3">
        <w:rPr>
          <w:rFonts w:asciiTheme="minorHAnsi" w:eastAsia="Times" w:hAnsiTheme="minorHAnsi" w:cstheme="minorHAnsi"/>
          <w:bCs/>
          <w:iCs/>
          <w:kern w:val="22"/>
          <w:sz w:val="22"/>
          <w:szCs w:val="22"/>
          <w:lang w:val="it-IT" w:eastAsia="it-IT"/>
        </w:rPr>
        <w:t>Rozwi</w:t>
      </w:r>
      <w:r w:rsidR="00655681" w:rsidRPr="009C54D3">
        <w:rPr>
          <w:rFonts w:asciiTheme="minorHAnsi" w:eastAsia="Times" w:hAnsiTheme="minorHAnsi" w:cstheme="minorHAnsi"/>
          <w:bCs/>
          <w:iCs/>
          <w:kern w:val="22"/>
          <w:sz w:val="22"/>
          <w:szCs w:val="22"/>
          <w:lang w:val="it-IT" w:eastAsia="it-IT"/>
        </w:rPr>
        <w:t>ą</w:t>
      </w:r>
      <w:r w:rsidRPr="009C54D3">
        <w:rPr>
          <w:rFonts w:asciiTheme="minorHAnsi" w:eastAsia="Times" w:hAnsiTheme="minorHAnsi" w:cstheme="minorHAnsi"/>
          <w:bCs/>
          <w:iCs/>
          <w:kern w:val="22"/>
          <w:sz w:val="22"/>
          <w:szCs w:val="22"/>
          <w:lang w:val="it-IT" w:eastAsia="it-IT"/>
        </w:rPr>
        <w:t>zanie i zmiana umowy</w:t>
      </w:r>
    </w:p>
    <w:p w14:paraId="22A210B8" w14:textId="77777777" w:rsidR="00841E95" w:rsidRPr="009C54D3" w:rsidRDefault="00186A1C" w:rsidP="00C03C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iCs/>
          <w:sz w:val="22"/>
          <w:szCs w:val="22"/>
        </w:rPr>
        <w:t>1.</w:t>
      </w:r>
      <w:r w:rsidR="00841E95" w:rsidRPr="009C54D3">
        <w:rPr>
          <w:rFonts w:asciiTheme="minorHAnsi" w:hAnsiTheme="minorHAnsi" w:cstheme="minorHAnsi"/>
          <w:iCs/>
          <w:sz w:val="22"/>
          <w:szCs w:val="22"/>
        </w:rPr>
        <w:t xml:space="preserve"> Zamawiający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 może odstąpić od Umowy, </w:t>
      </w:r>
    </w:p>
    <w:p w14:paraId="3E682EE5" w14:textId="52C20D5E" w:rsidR="00841E95" w:rsidRPr="009C54D3" w:rsidRDefault="00841E95" w:rsidP="00E17DEF">
      <w:pPr>
        <w:pStyle w:val="Akapitzlist"/>
        <w:numPr>
          <w:ilvl w:val="0"/>
          <w:numId w:val="25"/>
        </w:numPr>
        <w:spacing w:line="360" w:lineRule="auto"/>
        <w:ind w:left="709" w:hanging="425"/>
        <w:rPr>
          <w:rFonts w:asciiTheme="minorHAnsi" w:hAnsiTheme="minorHAnsi" w:cstheme="minorHAnsi"/>
        </w:rPr>
      </w:pPr>
      <w:r w:rsidRPr="009C54D3">
        <w:rPr>
          <w:rFonts w:asciiTheme="minorHAnsi" w:hAnsiTheme="minorHAnsi" w:cstheme="minorHAnsi"/>
        </w:rPr>
        <w:t>w terminie 30 dni od dnia powzięcia wiadomości o zaistnieniu istotnej zmiany okoliczności powodującej, że wykonanie umowy nie leży w interesie publicznym, czego nie było można przewidzieć w chwili zawarcia umowy, lub dalsze wykonywanie umowy może zagrozić podstawowemu interesowi bezpieczeństwa państwa lub bezpieczeństwu publicznemu,</w:t>
      </w:r>
    </w:p>
    <w:p w14:paraId="3DDBEF0B" w14:textId="77777777" w:rsidR="00841E95" w:rsidRPr="009C54D3" w:rsidRDefault="00841E95" w:rsidP="00E17DEF">
      <w:pPr>
        <w:numPr>
          <w:ilvl w:val="0"/>
          <w:numId w:val="25"/>
        </w:numPr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jeżeli zachodzi co najmniej jedna z następujących okoliczności:</w:t>
      </w:r>
    </w:p>
    <w:p w14:paraId="396E4965" w14:textId="782E4663" w:rsidR="00841E95" w:rsidRPr="009C54D3" w:rsidRDefault="00E17DEF" w:rsidP="00E17DEF">
      <w:pPr>
        <w:spacing w:line="36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a) </w:t>
      </w:r>
      <w:r w:rsidRPr="009C54D3">
        <w:rPr>
          <w:rFonts w:asciiTheme="minorHAnsi" w:hAnsiTheme="minorHAnsi" w:cstheme="minorHAnsi"/>
          <w:sz w:val="22"/>
          <w:szCs w:val="22"/>
        </w:rPr>
        <w:tab/>
      </w:r>
      <w:r w:rsidR="00841E95" w:rsidRPr="009C54D3">
        <w:rPr>
          <w:rFonts w:asciiTheme="minorHAnsi" w:hAnsiTheme="minorHAnsi" w:cstheme="minorHAnsi"/>
          <w:sz w:val="22"/>
          <w:szCs w:val="22"/>
        </w:rPr>
        <w:t>zmiana Umowy została dokonana z naruszeniem art. 454 i 455 ustawy Prawo zamówień publicznych;</w:t>
      </w:r>
    </w:p>
    <w:p w14:paraId="57027DB5" w14:textId="765010B5" w:rsidR="00841E95" w:rsidRPr="009C54D3" w:rsidRDefault="00E17DEF" w:rsidP="00E17DEF">
      <w:pPr>
        <w:spacing w:line="36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iCs/>
          <w:sz w:val="22"/>
          <w:szCs w:val="22"/>
        </w:rPr>
        <w:t xml:space="preserve">b) </w:t>
      </w:r>
      <w:r w:rsidRPr="009C54D3">
        <w:rPr>
          <w:rFonts w:asciiTheme="minorHAnsi" w:hAnsiTheme="minorHAnsi" w:cstheme="minorHAnsi"/>
          <w:iCs/>
          <w:sz w:val="22"/>
          <w:szCs w:val="22"/>
        </w:rPr>
        <w:tab/>
      </w:r>
      <w:r w:rsidR="00841E95" w:rsidRPr="009C54D3">
        <w:rPr>
          <w:rFonts w:asciiTheme="minorHAnsi" w:hAnsiTheme="minorHAnsi" w:cstheme="minorHAnsi"/>
          <w:iCs/>
          <w:sz w:val="22"/>
          <w:szCs w:val="22"/>
        </w:rPr>
        <w:t>Wykonawca</w:t>
      </w:r>
      <w:r w:rsidRPr="009C54D3">
        <w:rPr>
          <w:rFonts w:asciiTheme="minorHAnsi" w:hAnsiTheme="minorHAnsi" w:cstheme="minorHAnsi"/>
          <w:sz w:val="22"/>
          <w:szCs w:val="22"/>
        </w:rPr>
        <w:t xml:space="preserve"> w chwili zawarcia u</w:t>
      </w:r>
      <w:r w:rsidR="00841E95" w:rsidRPr="009C54D3">
        <w:rPr>
          <w:rFonts w:asciiTheme="minorHAnsi" w:hAnsiTheme="minorHAnsi" w:cstheme="minorHAnsi"/>
          <w:sz w:val="22"/>
          <w:szCs w:val="22"/>
        </w:rPr>
        <w:t>mowy podlegał wykluczeniu z postępowania na podstawie art. 108 ustawy Prawo zamówień publicznych;</w:t>
      </w:r>
    </w:p>
    <w:p w14:paraId="159D76AD" w14:textId="039FE43C" w:rsidR="00841E95" w:rsidRPr="009C54D3" w:rsidRDefault="00E17DEF" w:rsidP="00E17DEF">
      <w:pPr>
        <w:spacing w:line="36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c) </w:t>
      </w:r>
      <w:r w:rsidRPr="009C54D3">
        <w:rPr>
          <w:rFonts w:asciiTheme="minorHAnsi" w:hAnsiTheme="minorHAnsi" w:cstheme="minorHAnsi"/>
          <w:sz w:val="22"/>
          <w:szCs w:val="22"/>
        </w:rPr>
        <w:tab/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Trybunał Sprawiedliwości Unii Europejskiej stwierdził, w ramach procedury przewidzianej </w:t>
      </w:r>
      <w:r w:rsidR="009C54D3">
        <w:rPr>
          <w:rFonts w:asciiTheme="minorHAnsi" w:hAnsiTheme="minorHAnsi" w:cstheme="minorHAnsi"/>
          <w:sz w:val="22"/>
          <w:szCs w:val="22"/>
        </w:rPr>
        <w:br/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w art. 258 Traktatu o funkcjonowaniu Unii Europejskiej, że Rzeczpospolita Polska uchybiła zobowiązaniom, które ciążą na niej na mocy Traktatów, dyrektywy 2014/24/UE, dyrektywy 2014/25/UE i dyrektywy 2009/21/WE, z uwagi na to, że Sponsor udzielił zamówienia </w:t>
      </w:r>
      <w:r w:rsidR="009C54D3">
        <w:rPr>
          <w:rFonts w:asciiTheme="minorHAnsi" w:hAnsiTheme="minorHAnsi" w:cstheme="minorHAnsi"/>
          <w:sz w:val="22"/>
          <w:szCs w:val="22"/>
        </w:rPr>
        <w:br/>
      </w:r>
      <w:r w:rsidR="00841E95" w:rsidRPr="009C54D3">
        <w:rPr>
          <w:rFonts w:asciiTheme="minorHAnsi" w:hAnsiTheme="minorHAnsi" w:cstheme="minorHAnsi"/>
          <w:sz w:val="22"/>
          <w:szCs w:val="22"/>
        </w:rPr>
        <w:t>z naruszeniem prawa Unii Europejskiej;</w:t>
      </w:r>
    </w:p>
    <w:p w14:paraId="54DE903B" w14:textId="77777777" w:rsidR="00841E95" w:rsidRPr="009C54D3" w:rsidRDefault="00841E95" w:rsidP="00C03C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2. </w:t>
      </w:r>
      <w:r w:rsidR="00BA504E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Pr="009C54D3">
        <w:rPr>
          <w:rFonts w:asciiTheme="minorHAnsi" w:hAnsiTheme="minorHAnsi" w:cstheme="minorHAnsi"/>
          <w:sz w:val="22"/>
          <w:szCs w:val="22"/>
        </w:rPr>
        <w:t>Zmiana umowy jest dopuszczalna na podstawie art. 455 ust. 1 pkt 1 w sytuacji, gdy:</w:t>
      </w:r>
    </w:p>
    <w:p w14:paraId="4A28D8A6" w14:textId="0FAAEAF3" w:rsidR="00E17DEF" w:rsidRPr="009C54D3" w:rsidRDefault="00E17DEF" w:rsidP="00E17DEF">
      <w:pPr>
        <w:spacing w:line="36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a) </w:t>
      </w:r>
      <w:r w:rsidRPr="009C54D3">
        <w:rPr>
          <w:rFonts w:asciiTheme="minorHAnsi" w:hAnsiTheme="minorHAnsi" w:cstheme="minorHAnsi"/>
          <w:sz w:val="22"/>
          <w:szCs w:val="22"/>
        </w:rPr>
        <w:tab/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zmieniły się przepisy, których regulacje wpływają na prawa i obowiązki Stron, </w:t>
      </w:r>
    </w:p>
    <w:p w14:paraId="67DE6BAE" w14:textId="2B04382E" w:rsidR="00841E95" w:rsidRPr="009C54D3" w:rsidRDefault="00E17DEF" w:rsidP="00E17DEF">
      <w:pPr>
        <w:spacing w:line="36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b) </w:t>
      </w:r>
      <w:r w:rsidRPr="009C54D3">
        <w:rPr>
          <w:rFonts w:asciiTheme="minorHAnsi" w:hAnsiTheme="minorHAnsi" w:cstheme="minorHAnsi"/>
          <w:sz w:val="22"/>
          <w:szCs w:val="22"/>
        </w:rPr>
        <w:tab/>
      </w:r>
      <w:r w:rsidR="00841E95" w:rsidRPr="009C54D3">
        <w:rPr>
          <w:rFonts w:asciiTheme="minorHAnsi" w:hAnsiTheme="minorHAnsi" w:cstheme="minorHAnsi"/>
          <w:bCs/>
          <w:sz w:val="22"/>
          <w:szCs w:val="22"/>
        </w:rPr>
        <w:t>z powodu działania Siły Wyższej, mającej bezpośredni wpływ na terminowość wykonania przedmiotu Umowy – maksymalnie o czas jej występowania;</w:t>
      </w:r>
    </w:p>
    <w:p w14:paraId="5AD5E6A6" w14:textId="3863B6FD" w:rsidR="00841E95" w:rsidRPr="009C54D3" w:rsidRDefault="00E17DEF" w:rsidP="00E17DEF">
      <w:pPr>
        <w:spacing w:line="360" w:lineRule="auto"/>
        <w:ind w:left="851" w:hanging="284"/>
        <w:rPr>
          <w:rFonts w:asciiTheme="minorHAnsi" w:hAnsiTheme="minorHAnsi" w:cstheme="minorHAnsi"/>
          <w:bCs/>
          <w:sz w:val="22"/>
          <w:szCs w:val="22"/>
        </w:rPr>
      </w:pPr>
      <w:r w:rsidRPr="009C54D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c) </w:t>
      </w:r>
      <w:r w:rsidRPr="009C54D3">
        <w:rPr>
          <w:rFonts w:asciiTheme="minorHAnsi" w:hAnsiTheme="minorHAnsi" w:cstheme="minorHAnsi"/>
          <w:bCs/>
          <w:sz w:val="22"/>
          <w:szCs w:val="22"/>
        </w:rPr>
        <w:tab/>
      </w:r>
      <w:r w:rsidR="00841E95" w:rsidRPr="009C54D3">
        <w:rPr>
          <w:rFonts w:asciiTheme="minorHAnsi" w:hAnsiTheme="minorHAnsi" w:cstheme="minorHAnsi"/>
          <w:bCs/>
          <w:sz w:val="22"/>
          <w:szCs w:val="22"/>
        </w:rPr>
        <w:t xml:space="preserve">z powodu przestojów i opóźnień leżących po stronie Zamawiającego, mających bezpośredni wpływ na terminowość wykonania przedmiotu Umowy – maksymalnie o okres przestojów </w:t>
      </w:r>
      <w:r w:rsidR="00A75CDB">
        <w:rPr>
          <w:rFonts w:asciiTheme="minorHAnsi" w:hAnsiTheme="minorHAnsi" w:cstheme="minorHAnsi"/>
          <w:bCs/>
          <w:sz w:val="22"/>
          <w:szCs w:val="22"/>
        </w:rPr>
        <w:br/>
      </w:r>
      <w:r w:rsidR="00841E95" w:rsidRPr="009C54D3">
        <w:rPr>
          <w:rFonts w:asciiTheme="minorHAnsi" w:hAnsiTheme="minorHAnsi" w:cstheme="minorHAnsi"/>
          <w:bCs/>
          <w:sz w:val="22"/>
          <w:szCs w:val="22"/>
        </w:rPr>
        <w:t>i opóźnień,</w:t>
      </w:r>
    </w:p>
    <w:p w14:paraId="5AFE527C" w14:textId="646FDE60" w:rsidR="00841E95" w:rsidRPr="009C54D3" w:rsidRDefault="00E17DEF" w:rsidP="00E17DEF">
      <w:pPr>
        <w:spacing w:line="360" w:lineRule="auto"/>
        <w:ind w:left="851" w:hanging="284"/>
        <w:rPr>
          <w:rFonts w:asciiTheme="minorHAnsi" w:hAnsiTheme="minorHAnsi" w:cstheme="minorHAnsi"/>
          <w:bCs/>
          <w:sz w:val="22"/>
          <w:szCs w:val="22"/>
        </w:rPr>
      </w:pPr>
      <w:r w:rsidRPr="009C54D3">
        <w:rPr>
          <w:rFonts w:asciiTheme="minorHAnsi" w:hAnsiTheme="minorHAnsi" w:cstheme="minorHAnsi"/>
          <w:bCs/>
          <w:sz w:val="22"/>
          <w:szCs w:val="22"/>
        </w:rPr>
        <w:t xml:space="preserve">d) </w:t>
      </w:r>
      <w:r w:rsidRPr="009C54D3">
        <w:rPr>
          <w:rFonts w:asciiTheme="minorHAnsi" w:hAnsiTheme="minorHAnsi" w:cstheme="minorHAnsi"/>
          <w:bCs/>
          <w:sz w:val="22"/>
          <w:szCs w:val="22"/>
        </w:rPr>
        <w:tab/>
      </w:r>
      <w:r w:rsidR="00841E95" w:rsidRPr="009C54D3">
        <w:rPr>
          <w:rFonts w:asciiTheme="minorHAnsi" w:hAnsiTheme="minorHAnsi" w:cstheme="minorHAnsi"/>
          <w:bCs/>
          <w:sz w:val="22"/>
          <w:szCs w:val="22"/>
        </w:rPr>
        <w:t xml:space="preserve">z powodu innych przyczyn zewnętrznych niezależnych od Zamawiającego oraz Wykonawcy, skutkujących niemożliwością realizacji przedmiotu Umowy w terminach wskazanych </w:t>
      </w:r>
      <w:r w:rsidR="00A75CDB">
        <w:rPr>
          <w:rFonts w:asciiTheme="minorHAnsi" w:hAnsiTheme="minorHAnsi" w:cstheme="minorHAnsi"/>
          <w:bCs/>
          <w:sz w:val="22"/>
          <w:szCs w:val="22"/>
        </w:rPr>
        <w:br/>
      </w:r>
      <w:r w:rsidR="00841E95" w:rsidRPr="009C54D3">
        <w:rPr>
          <w:rFonts w:asciiTheme="minorHAnsi" w:hAnsiTheme="minorHAnsi" w:cstheme="minorHAnsi"/>
          <w:bCs/>
          <w:sz w:val="22"/>
          <w:szCs w:val="22"/>
        </w:rPr>
        <w:t>w Umowie maksymalnie o czas trwania tych przyczyn,</w:t>
      </w:r>
    </w:p>
    <w:p w14:paraId="69AF3344" w14:textId="7A9429FA" w:rsidR="00841E95" w:rsidRPr="009C54D3" w:rsidRDefault="00E17DEF" w:rsidP="00E17DEF">
      <w:pPr>
        <w:spacing w:line="360" w:lineRule="auto"/>
        <w:ind w:left="851" w:hanging="284"/>
        <w:rPr>
          <w:rFonts w:asciiTheme="minorHAnsi" w:hAnsiTheme="minorHAnsi" w:cstheme="minorHAnsi"/>
          <w:bCs/>
          <w:sz w:val="22"/>
          <w:szCs w:val="22"/>
        </w:rPr>
      </w:pPr>
      <w:r w:rsidRPr="009C54D3">
        <w:rPr>
          <w:rFonts w:asciiTheme="minorHAnsi" w:hAnsiTheme="minorHAnsi" w:cstheme="minorHAnsi"/>
          <w:bCs/>
          <w:sz w:val="22"/>
          <w:szCs w:val="22"/>
        </w:rPr>
        <w:t xml:space="preserve">e) </w:t>
      </w:r>
      <w:r w:rsidRPr="009C54D3">
        <w:rPr>
          <w:rFonts w:asciiTheme="minorHAnsi" w:hAnsiTheme="minorHAnsi" w:cstheme="minorHAnsi"/>
          <w:bCs/>
          <w:sz w:val="22"/>
          <w:szCs w:val="22"/>
        </w:rPr>
        <w:tab/>
      </w:r>
      <w:r w:rsidR="00841E95" w:rsidRPr="009C54D3">
        <w:rPr>
          <w:rFonts w:asciiTheme="minorHAnsi" w:hAnsiTheme="minorHAnsi" w:cstheme="minorHAnsi"/>
          <w:bCs/>
          <w:sz w:val="22"/>
          <w:szCs w:val="22"/>
        </w:rPr>
        <w:t>z powodu konieczności zmiany sposobu wykonania umowy w obszarach: organizacyjnym, wykorzystywanych narzędzi, Infrastruktury technicznej, przyjęt</w:t>
      </w:r>
      <w:r w:rsidR="00032F61" w:rsidRPr="009C54D3">
        <w:rPr>
          <w:rFonts w:asciiTheme="minorHAnsi" w:hAnsiTheme="minorHAnsi" w:cstheme="minorHAnsi"/>
          <w:bCs/>
          <w:sz w:val="22"/>
          <w:szCs w:val="22"/>
        </w:rPr>
        <w:t>ych metod i kanałów komunikacji,</w:t>
      </w:r>
    </w:p>
    <w:p w14:paraId="014E97D7" w14:textId="136D8150" w:rsidR="00032F61" w:rsidRPr="009C54D3" w:rsidRDefault="00E17DEF" w:rsidP="00E17DEF">
      <w:pPr>
        <w:spacing w:line="36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f) </w:t>
      </w:r>
      <w:r w:rsidR="004A2567" w:rsidRPr="009C54D3">
        <w:rPr>
          <w:rFonts w:asciiTheme="minorHAnsi" w:hAnsiTheme="minorHAnsi" w:cstheme="minorHAnsi"/>
          <w:sz w:val="22"/>
          <w:szCs w:val="22"/>
        </w:rPr>
        <w:tab/>
      </w:r>
      <w:r w:rsidR="00032F61" w:rsidRPr="009C54D3">
        <w:rPr>
          <w:rFonts w:asciiTheme="minorHAnsi" w:hAnsiTheme="minorHAnsi" w:cstheme="minorHAnsi"/>
          <w:sz w:val="22"/>
          <w:szCs w:val="22"/>
        </w:rPr>
        <w:t>zmiany lokalizacji poszczególnych jednostek objętych zamówieniem związanej ze zmianą pomieszczeń, zgodnie z niniejszą umową (w ramach powierzchni przewidzianej do sprzątania)</w:t>
      </w:r>
      <w:r w:rsidR="00910EE6" w:rsidRPr="009C54D3">
        <w:rPr>
          <w:rFonts w:asciiTheme="minorHAnsi" w:hAnsiTheme="minorHAnsi" w:cstheme="minorHAnsi"/>
          <w:sz w:val="22"/>
          <w:szCs w:val="22"/>
        </w:rPr>
        <w:t>.</w:t>
      </w:r>
    </w:p>
    <w:p w14:paraId="5AC830D3" w14:textId="77777777" w:rsidR="00841E95" w:rsidRPr="009C54D3" w:rsidRDefault="00655681" w:rsidP="004A2567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3. </w:t>
      </w:r>
      <w:r w:rsidR="00BA504E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841E95" w:rsidRPr="009C54D3">
        <w:rPr>
          <w:rFonts w:asciiTheme="minorHAnsi" w:hAnsiTheme="minorHAnsi" w:cstheme="minorHAnsi"/>
          <w:sz w:val="22"/>
          <w:szCs w:val="22"/>
        </w:rPr>
        <w:t>Strony postanawiają, iż dokonają w formie pisemnego aneksu zmiany wynagrodzenia w wypadku wystąpienia którejkolwiek ze zmian przepisów wskazanych w art. 436 pkt 4 b) ustawy z dnia 11 września 2019 r. Prawo zamówień publicznych, tj. zmiany:</w:t>
      </w:r>
    </w:p>
    <w:p w14:paraId="4D0607D0" w14:textId="77777777" w:rsidR="00841E95" w:rsidRPr="009C54D3" w:rsidRDefault="00841E95" w:rsidP="004A2567">
      <w:pPr>
        <w:numPr>
          <w:ilvl w:val="0"/>
          <w:numId w:val="24"/>
        </w:numPr>
        <w:spacing w:line="36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stawki podatku od towarów i usług oraz podatku akcyzowego;</w:t>
      </w:r>
    </w:p>
    <w:p w14:paraId="7B668562" w14:textId="5FDFD95C" w:rsidR="00841E95" w:rsidRPr="009C54D3" w:rsidRDefault="00841E95" w:rsidP="004A2567">
      <w:pPr>
        <w:numPr>
          <w:ilvl w:val="0"/>
          <w:numId w:val="24"/>
        </w:numPr>
        <w:spacing w:line="36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wysokości mini</w:t>
      </w:r>
      <w:r w:rsidR="004A2567" w:rsidRPr="009C54D3">
        <w:rPr>
          <w:rFonts w:asciiTheme="minorHAnsi" w:hAnsiTheme="minorHAnsi" w:cstheme="minorHAnsi"/>
          <w:sz w:val="22"/>
          <w:szCs w:val="22"/>
        </w:rPr>
        <w:t xml:space="preserve">malnego wynagrodzenia za pracę </w:t>
      </w:r>
      <w:r w:rsidRPr="009C54D3">
        <w:rPr>
          <w:rFonts w:asciiTheme="minorHAnsi" w:hAnsiTheme="minorHAnsi" w:cstheme="minorHAnsi"/>
          <w:sz w:val="22"/>
          <w:szCs w:val="22"/>
        </w:rPr>
        <w:t>albo wysokości minimalnej stawki godzinowej, ustalonych na podstawie ustawy z dnia 10 października 2002 r. o minimalnym wynagrodzeniu za pracę;</w:t>
      </w:r>
    </w:p>
    <w:p w14:paraId="2718041A" w14:textId="77777777" w:rsidR="00841E95" w:rsidRPr="009C54D3" w:rsidRDefault="00841E95" w:rsidP="004A2567">
      <w:pPr>
        <w:numPr>
          <w:ilvl w:val="0"/>
          <w:numId w:val="24"/>
        </w:numPr>
        <w:spacing w:line="36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zasad podlegania ubezpieczeniom społecznym lub ubezpieczeniu zdrowotnemu lub wysokości stawki składki na ubezpieczenia społeczne lub zdrowotne;</w:t>
      </w:r>
    </w:p>
    <w:p w14:paraId="5F622AE4" w14:textId="280389C5" w:rsidR="00841E95" w:rsidRPr="009C54D3" w:rsidRDefault="00841E95" w:rsidP="004A2567">
      <w:pPr>
        <w:numPr>
          <w:ilvl w:val="0"/>
          <w:numId w:val="24"/>
        </w:numPr>
        <w:spacing w:line="36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zasad gromadzenia i wysokości wpłat do pracowniczych planów kapitałowych, o których  mowa w ustawie z dnia 4 października 2018 r. o pracowniczych planach kapitałowych</w:t>
      </w:r>
    </w:p>
    <w:p w14:paraId="541457AD" w14:textId="77777777" w:rsidR="00841E95" w:rsidRPr="009C54D3" w:rsidRDefault="00841E95" w:rsidP="00C03C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- jeżeli zmiany te będą miały wpływ na koszty wykonania zamówienia przez Wykonawcę.</w:t>
      </w:r>
    </w:p>
    <w:p w14:paraId="2B746270" w14:textId="2AC91858" w:rsidR="00841E95" w:rsidRPr="009C54D3" w:rsidRDefault="00186A1C" w:rsidP="004A2567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4. </w:t>
      </w:r>
      <w:r w:rsidR="004A2567" w:rsidRPr="009C54D3">
        <w:rPr>
          <w:rFonts w:asciiTheme="minorHAnsi" w:hAnsiTheme="minorHAnsi" w:cstheme="minorHAnsi"/>
          <w:sz w:val="22"/>
          <w:szCs w:val="22"/>
        </w:rPr>
        <w:tab/>
      </w:r>
      <w:r w:rsidR="00841E95" w:rsidRPr="009C54D3">
        <w:rPr>
          <w:rFonts w:asciiTheme="minorHAnsi" w:hAnsiTheme="minorHAnsi" w:cstheme="minorHAnsi"/>
          <w:sz w:val="22"/>
          <w:szCs w:val="22"/>
        </w:rPr>
        <w:t>We wszystki</w:t>
      </w:r>
      <w:r w:rsidR="004A2567" w:rsidRPr="009C54D3">
        <w:rPr>
          <w:rFonts w:asciiTheme="minorHAnsi" w:hAnsiTheme="minorHAnsi" w:cstheme="minorHAnsi"/>
          <w:sz w:val="22"/>
          <w:szCs w:val="22"/>
        </w:rPr>
        <w:t>ch przypadkach określonych w pkt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. 3, </w:t>
      </w:r>
      <w:r w:rsidR="00841E95" w:rsidRPr="009C54D3">
        <w:rPr>
          <w:rFonts w:asciiTheme="minorHAnsi" w:hAnsiTheme="minorHAnsi" w:cstheme="minorHAnsi"/>
          <w:iCs/>
          <w:sz w:val="22"/>
          <w:szCs w:val="22"/>
        </w:rPr>
        <w:t>Wykonawca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 może zwrócić się do </w:t>
      </w:r>
      <w:r w:rsidR="00841E95" w:rsidRPr="009C54D3">
        <w:rPr>
          <w:rFonts w:asciiTheme="minorHAnsi" w:hAnsiTheme="minorHAnsi" w:cstheme="minorHAnsi"/>
          <w:iCs/>
          <w:sz w:val="22"/>
          <w:szCs w:val="22"/>
        </w:rPr>
        <w:t>Zamawiającego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 z pisemnym wnioskiem o przeprowadzenie negocjacji dotyczących zmiany wysokości wynagrodzenia należnego </w:t>
      </w:r>
      <w:r w:rsidR="00841E95" w:rsidRPr="009C54D3">
        <w:rPr>
          <w:rFonts w:asciiTheme="minorHAnsi" w:hAnsiTheme="minorHAnsi" w:cstheme="minorHAnsi"/>
          <w:iCs/>
          <w:sz w:val="22"/>
          <w:szCs w:val="22"/>
        </w:rPr>
        <w:t>Wykonawcy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, przy czym Zamawiający </w:t>
      </w:r>
      <w:r w:rsidR="004A2567" w:rsidRPr="009C54D3">
        <w:rPr>
          <w:rFonts w:asciiTheme="minorHAnsi" w:hAnsiTheme="minorHAnsi" w:cstheme="minorHAnsi"/>
          <w:sz w:val="22"/>
          <w:szCs w:val="22"/>
        </w:rPr>
        <w:t>może sfinansować maksymalnie 50</w:t>
      </w:r>
      <w:r w:rsidR="00841E95" w:rsidRPr="009C54D3">
        <w:rPr>
          <w:rFonts w:asciiTheme="minorHAnsi" w:hAnsiTheme="minorHAnsi" w:cstheme="minorHAnsi"/>
          <w:sz w:val="22"/>
          <w:szCs w:val="22"/>
        </w:rPr>
        <w:t>% wzrostu wynagrodzenia, za</w:t>
      </w:r>
      <w:r w:rsidR="00032F61" w:rsidRPr="009C54D3">
        <w:rPr>
          <w:rFonts w:asciiTheme="minorHAnsi" w:hAnsiTheme="minorHAnsi" w:cstheme="minorHAnsi"/>
          <w:sz w:val="22"/>
          <w:szCs w:val="22"/>
        </w:rPr>
        <w:t>ś</w:t>
      </w:r>
      <w:r w:rsidR="004A2567" w:rsidRPr="009C54D3">
        <w:rPr>
          <w:rFonts w:asciiTheme="minorHAnsi" w:hAnsiTheme="minorHAnsi" w:cstheme="minorHAnsi"/>
          <w:sz w:val="22"/>
          <w:szCs w:val="22"/>
        </w:rPr>
        <w:t xml:space="preserve"> pozostałe 50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% stanowią ryzyko działalności gospodarczej Wykonawcy. </w:t>
      </w:r>
    </w:p>
    <w:p w14:paraId="2AF12D51" w14:textId="7FB7B045" w:rsidR="00841E95" w:rsidRPr="009C54D3" w:rsidRDefault="00186A1C" w:rsidP="004A2567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iCs/>
          <w:sz w:val="22"/>
          <w:szCs w:val="22"/>
        </w:rPr>
        <w:t xml:space="preserve">5. </w:t>
      </w:r>
      <w:r w:rsidR="004A2567" w:rsidRPr="009C54D3">
        <w:rPr>
          <w:rFonts w:asciiTheme="minorHAnsi" w:hAnsiTheme="minorHAnsi" w:cstheme="minorHAnsi"/>
          <w:iCs/>
          <w:sz w:val="22"/>
          <w:szCs w:val="22"/>
        </w:rPr>
        <w:tab/>
      </w:r>
      <w:r w:rsidR="00841E95" w:rsidRPr="009C54D3">
        <w:rPr>
          <w:rFonts w:asciiTheme="minorHAnsi" w:hAnsiTheme="minorHAnsi" w:cstheme="minorHAnsi"/>
          <w:iCs/>
          <w:sz w:val="22"/>
          <w:szCs w:val="22"/>
        </w:rPr>
        <w:t>Wykonawca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 może zwrócić się do </w:t>
      </w:r>
      <w:r w:rsidR="00841E95" w:rsidRPr="009C54D3">
        <w:rPr>
          <w:rFonts w:asciiTheme="minorHAnsi" w:hAnsiTheme="minorHAnsi" w:cstheme="minorHAnsi"/>
          <w:iCs/>
          <w:sz w:val="22"/>
          <w:szCs w:val="22"/>
        </w:rPr>
        <w:t>Zamawiającego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 z wnioskiem, o którym mowa w pkt.</w:t>
      </w:r>
      <w:r w:rsidR="004A2567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4., po opublikowaniu (zgodnie z przepisami obowiązującego prawa) zmian przepisów prawa, będących podstawą wnioskowania o zmianę wynagrodzenia, nie później jednak niż w terminie 14 dni do dnia wejścia w życie tych zmian. </w:t>
      </w:r>
    </w:p>
    <w:p w14:paraId="016452F9" w14:textId="52096D32" w:rsidR="00841E95" w:rsidRPr="009C54D3" w:rsidRDefault="00655681" w:rsidP="004A2567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lastRenderedPageBreak/>
        <w:t>6.</w:t>
      </w:r>
      <w:r w:rsidR="004513B3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4A2567" w:rsidRPr="009C54D3">
        <w:rPr>
          <w:rFonts w:asciiTheme="minorHAnsi" w:hAnsiTheme="minorHAnsi" w:cstheme="minorHAnsi"/>
          <w:sz w:val="22"/>
          <w:szCs w:val="22"/>
        </w:rPr>
        <w:tab/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W przypadku złożenia przez </w:t>
      </w:r>
      <w:r w:rsidR="00841E95" w:rsidRPr="009C54D3">
        <w:rPr>
          <w:rFonts w:asciiTheme="minorHAnsi" w:hAnsiTheme="minorHAnsi" w:cstheme="minorHAnsi"/>
          <w:iCs/>
          <w:sz w:val="22"/>
          <w:szCs w:val="22"/>
        </w:rPr>
        <w:t>Wykonawcę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 wniosku, o którym mowa pkt.</w:t>
      </w:r>
      <w:r w:rsidR="004A2567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Pr="009C54D3">
        <w:rPr>
          <w:rFonts w:asciiTheme="minorHAnsi" w:hAnsiTheme="minorHAnsi" w:cstheme="minorHAnsi"/>
          <w:sz w:val="22"/>
          <w:szCs w:val="22"/>
        </w:rPr>
        <w:t>4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, po upływie terminu, </w:t>
      </w:r>
      <w:r w:rsidR="009C54D3">
        <w:rPr>
          <w:rFonts w:asciiTheme="minorHAnsi" w:hAnsiTheme="minorHAnsi" w:cstheme="minorHAnsi"/>
          <w:sz w:val="22"/>
          <w:szCs w:val="22"/>
        </w:rPr>
        <w:br/>
      </w:r>
      <w:r w:rsidR="00841E95" w:rsidRPr="009C54D3">
        <w:rPr>
          <w:rFonts w:asciiTheme="minorHAnsi" w:hAnsiTheme="minorHAnsi" w:cstheme="minorHAnsi"/>
          <w:sz w:val="22"/>
          <w:szCs w:val="22"/>
        </w:rPr>
        <w:t>o którym mowa w pkt.</w:t>
      </w:r>
      <w:r w:rsidR="004A2567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9C54D3">
        <w:rPr>
          <w:rFonts w:asciiTheme="minorHAnsi" w:hAnsiTheme="minorHAnsi" w:cstheme="minorHAnsi"/>
          <w:sz w:val="22"/>
          <w:szCs w:val="22"/>
        </w:rPr>
        <w:t>5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, </w:t>
      </w:r>
      <w:r w:rsidR="00841E95" w:rsidRPr="009C54D3">
        <w:rPr>
          <w:rFonts w:asciiTheme="minorHAnsi" w:hAnsiTheme="minorHAnsi" w:cstheme="minorHAnsi"/>
          <w:iCs/>
          <w:sz w:val="22"/>
          <w:szCs w:val="22"/>
        </w:rPr>
        <w:t>Zamawiający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 nie jest zobowiązany do zmiany wysokości wynagrodzenia należnego </w:t>
      </w:r>
      <w:r w:rsidR="00841E95" w:rsidRPr="009C54D3">
        <w:rPr>
          <w:rFonts w:asciiTheme="minorHAnsi" w:hAnsiTheme="minorHAnsi" w:cstheme="minorHAnsi"/>
          <w:iCs/>
          <w:sz w:val="22"/>
          <w:szCs w:val="22"/>
        </w:rPr>
        <w:t>Wykonawcy</w:t>
      </w:r>
      <w:r w:rsidR="00841E95" w:rsidRPr="009C54D3">
        <w:rPr>
          <w:rFonts w:asciiTheme="minorHAnsi" w:hAnsiTheme="minorHAnsi" w:cstheme="minorHAnsi"/>
          <w:sz w:val="22"/>
          <w:szCs w:val="22"/>
        </w:rPr>
        <w:t>.</w:t>
      </w:r>
    </w:p>
    <w:p w14:paraId="00CFC612" w14:textId="51F7A6C2" w:rsidR="00841E95" w:rsidRPr="009C54D3" w:rsidRDefault="00186A1C" w:rsidP="004A2567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7.</w:t>
      </w:r>
      <w:r w:rsidR="004513B3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4A2567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841E95" w:rsidRPr="009C54D3">
        <w:rPr>
          <w:rFonts w:asciiTheme="minorHAnsi" w:hAnsiTheme="minorHAnsi" w:cstheme="minorHAnsi"/>
          <w:sz w:val="22"/>
          <w:szCs w:val="22"/>
        </w:rPr>
        <w:t>Wniosek, o którym mowa w pkt.</w:t>
      </w:r>
      <w:r w:rsidR="004A2567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841E95" w:rsidRPr="009C54D3">
        <w:rPr>
          <w:rFonts w:asciiTheme="minorHAnsi" w:hAnsiTheme="minorHAnsi" w:cstheme="minorHAnsi"/>
          <w:sz w:val="22"/>
          <w:szCs w:val="22"/>
        </w:rPr>
        <w:t>4., musi zawierać:</w:t>
      </w:r>
    </w:p>
    <w:p w14:paraId="3DEE4914" w14:textId="0C068C9F" w:rsidR="00841E95" w:rsidRPr="009C54D3" w:rsidRDefault="00841E95" w:rsidP="004A2567">
      <w:pPr>
        <w:numPr>
          <w:ilvl w:val="0"/>
          <w:numId w:val="22"/>
        </w:num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wskazanie zmiany przepisów prawa, będącej przyczyną wystąpienia przez </w:t>
      </w:r>
      <w:r w:rsidRPr="009C54D3">
        <w:rPr>
          <w:rFonts w:asciiTheme="minorHAnsi" w:hAnsiTheme="minorHAnsi" w:cstheme="minorHAnsi"/>
          <w:iCs/>
          <w:sz w:val="22"/>
          <w:szCs w:val="22"/>
        </w:rPr>
        <w:t>Wykonawcę</w:t>
      </w:r>
      <w:r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A75CDB">
        <w:rPr>
          <w:rFonts w:asciiTheme="minorHAnsi" w:hAnsiTheme="minorHAnsi" w:cstheme="minorHAnsi"/>
          <w:sz w:val="22"/>
          <w:szCs w:val="22"/>
        </w:rPr>
        <w:br/>
      </w:r>
      <w:r w:rsidRPr="009C54D3">
        <w:rPr>
          <w:rFonts w:asciiTheme="minorHAnsi" w:hAnsiTheme="minorHAnsi" w:cstheme="minorHAnsi"/>
          <w:sz w:val="22"/>
          <w:szCs w:val="22"/>
        </w:rPr>
        <w:t>z wnioskiem,</w:t>
      </w:r>
    </w:p>
    <w:p w14:paraId="79764D81" w14:textId="77777777" w:rsidR="00841E95" w:rsidRPr="009C54D3" w:rsidRDefault="00841E95" w:rsidP="004A2567">
      <w:pPr>
        <w:numPr>
          <w:ilvl w:val="0"/>
          <w:numId w:val="22"/>
        </w:num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wskazanie wysokości proponowanej zmiany wynagrodzenia należnego </w:t>
      </w:r>
      <w:r w:rsidRPr="009C54D3">
        <w:rPr>
          <w:rFonts w:asciiTheme="minorHAnsi" w:hAnsiTheme="minorHAnsi" w:cstheme="minorHAnsi"/>
          <w:iCs/>
          <w:sz w:val="22"/>
          <w:szCs w:val="22"/>
        </w:rPr>
        <w:t>Wykonawcy</w:t>
      </w:r>
      <w:r w:rsidRPr="009C54D3">
        <w:rPr>
          <w:rFonts w:asciiTheme="minorHAnsi" w:hAnsiTheme="minorHAnsi" w:cstheme="minorHAnsi"/>
          <w:sz w:val="22"/>
          <w:szCs w:val="22"/>
        </w:rPr>
        <w:t>,</w:t>
      </w:r>
    </w:p>
    <w:p w14:paraId="4A883929" w14:textId="77777777" w:rsidR="00841E95" w:rsidRPr="009C54D3" w:rsidRDefault="00841E95" w:rsidP="004A2567">
      <w:pPr>
        <w:numPr>
          <w:ilvl w:val="0"/>
          <w:numId w:val="22"/>
        </w:num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szczegółowe opisanie i przedstawienie wpływu zmian przepisów prawa na koszty wykonania zamówienia,</w:t>
      </w:r>
    </w:p>
    <w:p w14:paraId="6705B7ED" w14:textId="77777777" w:rsidR="00841E95" w:rsidRPr="009C54D3" w:rsidRDefault="00841E95" w:rsidP="004A2567">
      <w:pPr>
        <w:numPr>
          <w:ilvl w:val="0"/>
          <w:numId w:val="22"/>
        </w:num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dokładne wyliczenia wysokości wzrostu kosztów wykonania Umowy w wyniku wprowadzenia zmian przepisów prawa, wraz z objaśnieniami i dokumentacją  do tych wyliczeń.</w:t>
      </w:r>
    </w:p>
    <w:p w14:paraId="616DFDBA" w14:textId="4EAEF559" w:rsidR="00841E95" w:rsidRPr="009C54D3" w:rsidRDefault="00E2024A" w:rsidP="004A2567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8. </w:t>
      </w:r>
      <w:r w:rsidR="004A2567" w:rsidRPr="009C54D3">
        <w:rPr>
          <w:rFonts w:asciiTheme="minorHAnsi" w:hAnsiTheme="minorHAnsi" w:cstheme="minorHAnsi"/>
          <w:sz w:val="22"/>
          <w:szCs w:val="22"/>
        </w:rPr>
        <w:tab/>
      </w:r>
      <w:r w:rsidR="00841E95" w:rsidRPr="009C54D3">
        <w:rPr>
          <w:rFonts w:asciiTheme="minorHAnsi" w:hAnsiTheme="minorHAnsi" w:cstheme="minorHAnsi"/>
          <w:sz w:val="22"/>
          <w:szCs w:val="22"/>
        </w:rPr>
        <w:t>Zmiana wysokości wynagrodzenia obowiązywać będzie od dnia wejścia w życie zmian</w:t>
      </w:r>
      <w:r w:rsidRPr="009C54D3">
        <w:rPr>
          <w:rFonts w:asciiTheme="minorHAnsi" w:hAnsiTheme="minorHAnsi" w:cstheme="minorHAnsi"/>
          <w:sz w:val="22"/>
          <w:szCs w:val="22"/>
        </w:rPr>
        <w:t>,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 o których mowa w pkt.</w:t>
      </w:r>
      <w:r w:rsidR="004A2567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841E95" w:rsidRPr="009C54D3">
        <w:rPr>
          <w:rFonts w:asciiTheme="minorHAnsi" w:hAnsiTheme="minorHAnsi" w:cstheme="minorHAnsi"/>
          <w:sz w:val="22"/>
          <w:szCs w:val="22"/>
        </w:rPr>
        <w:t>3.</w:t>
      </w:r>
    </w:p>
    <w:p w14:paraId="53ABA15C" w14:textId="29073D89" w:rsidR="00841E95" w:rsidRPr="009C54D3" w:rsidRDefault="00E2024A" w:rsidP="004A2567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9.</w:t>
      </w:r>
      <w:r w:rsidR="004513B3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841E95" w:rsidRPr="009C54D3">
        <w:rPr>
          <w:rFonts w:asciiTheme="minorHAnsi" w:hAnsiTheme="minorHAnsi" w:cstheme="minorHAnsi"/>
          <w:sz w:val="22"/>
          <w:szCs w:val="22"/>
        </w:rPr>
        <w:t>W wypadku zmiany, o której mowa w pkt</w:t>
      </w:r>
      <w:r w:rsidR="004A2567" w:rsidRPr="009C54D3">
        <w:rPr>
          <w:rFonts w:asciiTheme="minorHAnsi" w:hAnsiTheme="minorHAnsi" w:cstheme="minorHAnsi"/>
          <w:sz w:val="22"/>
          <w:szCs w:val="22"/>
        </w:rPr>
        <w:t>.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 3 </w:t>
      </w:r>
      <w:proofErr w:type="spellStart"/>
      <w:r w:rsidR="00841E95" w:rsidRPr="009C54D3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841E95" w:rsidRPr="009C54D3">
        <w:rPr>
          <w:rFonts w:asciiTheme="minorHAnsi" w:hAnsiTheme="minorHAnsi" w:cstheme="minorHAnsi"/>
          <w:sz w:val="22"/>
          <w:szCs w:val="22"/>
        </w:rPr>
        <w:t xml:space="preserve"> 1 wartość netto wynagrodzenia Wykonawcy nie zmieni się, a określona w aneksie wartość brutto wynagrodzenia zostanie wyliczona na podstawie nowych przepisów.</w:t>
      </w:r>
    </w:p>
    <w:p w14:paraId="7A5A29A0" w14:textId="2E2F4857" w:rsidR="00841E95" w:rsidRPr="009C54D3" w:rsidRDefault="00E2024A" w:rsidP="004A2567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10.</w:t>
      </w:r>
      <w:r w:rsidR="004513B3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841E95" w:rsidRPr="009C54D3">
        <w:rPr>
          <w:rFonts w:asciiTheme="minorHAnsi" w:hAnsiTheme="minorHAnsi" w:cstheme="minorHAnsi"/>
          <w:sz w:val="22"/>
          <w:szCs w:val="22"/>
        </w:rPr>
        <w:t>W przypadku zmiany, o której mowa w pkt</w:t>
      </w:r>
      <w:r w:rsidR="004A2567" w:rsidRPr="009C54D3">
        <w:rPr>
          <w:rFonts w:asciiTheme="minorHAnsi" w:hAnsiTheme="minorHAnsi" w:cstheme="minorHAnsi"/>
          <w:sz w:val="22"/>
          <w:szCs w:val="22"/>
        </w:rPr>
        <w:t>.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 3 </w:t>
      </w:r>
      <w:proofErr w:type="spellStart"/>
      <w:r w:rsidR="00841E95" w:rsidRPr="009C54D3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841E95" w:rsidRPr="009C54D3">
        <w:rPr>
          <w:rFonts w:asciiTheme="minorHAnsi" w:hAnsiTheme="minorHAnsi" w:cstheme="minorHAnsi"/>
          <w:sz w:val="22"/>
          <w:szCs w:val="22"/>
        </w:rPr>
        <w:t xml:space="preserve"> 2 wynagrodzenie </w:t>
      </w:r>
      <w:r w:rsidR="00841E95" w:rsidRPr="009C54D3">
        <w:rPr>
          <w:rFonts w:asciiTheme="minorHAnsi" w:hAnsiTheme="minorHAnsi" w:cstheme="minorHAnsi"/>
          <w:iCs/>
          <w:sz w:val="22"/>
          <w:szCs w:val="22"/>
        </w:rPr>
        <w:t>Wykonawcy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 ulegnie zmianie o wartość wzrostu całkowitego kosztu </w:t>
      </w:r>
      <w:r w:rsidR="00841E95" w:rsidRPr="009C54D3">
        <w:rPr>
          <w:rFonts w:asciiTheme="minorHAnsi" w:hAnsiTheme="minorHAnsi" w:cstheme="minorHAnsi"/>
          <w:iCs/>
          <w:sz w:val="22"/>
          <w:szCs w:val="22"/>
        </w:rPr>
        <w:t>Wykonawcy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6FFBCBD8" w14:textId="15D08152" w:rsidR="00841E95" w:rsidRPr="009C54D3" w:rsidRDefault="00E2024A" w:rsidP="004A2567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11.</w:t>
      </w:r>
      <w:r w:rsidR="004513B3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841E95" w:rsidRPr="009C54D3">
        <w:rPr>
          <w:rFonts w:asciiTheme="minorHAnsi" w:hAnsiTheme="minorHAnsi" w:cstheme="minorHAnsi"/>
          <w:sz w:val="22"/>
          <w:szCs w:val="22"/>
        </w:rPr>
        <w:t>W przypadku zmiany, o którym mowa w pkt</w:t>
      </w:r>
      <w:r w:rsidR="004A2567" w:rsidRPr="009C54D3">
        <w:rPr>
          <w:rFonts w:asciiTheme="minorHAnsi" w:hAnsiTheme="minorHAnsi" w:cstheme="minorHAnsi"/>
          <w:sz w:val="22"/>
          <w:szCs w:val="22"/>
        </w:rPr>
        <w:t>.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 3 </w:t>
      </w:r>
      <w:proofErr w:type="spellStart"/>
      <w:r w:rsidR="00841E95" w:rsidRPr="009C54D3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841E95" w:rsidRPr="009C54D3">
        <w:rPr>
          <w:rFonts w:asciiTheme="minorHAnsi" w:hAnsiTheme="minorHAnsi" w:cstheme="minorHAnsi"/>
          <w:sz w:val="22"/>
          <w:szCs w:val="22"/>
        </w:rPr>
        <w:t xml:space="preserve"> 3 i 4 wynagrodzenie wykonawcy ulegnie zmianie o wartość wzrostu całkowitego kosztu </w:t>
      </w:r>
      <w:r w:rsidR="00841E95" w:rsidRPr="009C54D3">
        <w:rPr>
          <w:rFonts w:asciiTheme="minorHAnsi" w:hAnsiTheme="minorHAnsi" w:cstheme="minorHAnsi"/>
          <w:iCs/>
          <w:sz w:val="22"/>
          <w:szCs w:val="22"/>
        </w:rPr>
        <w:t>Wykonawcy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, jaką będzie on zobowiązany dodatkowo ponieść w celu uwzględnienia tej zmiany, przy zachowaniu dotychczasowej kwoty netto wynagrodzenia osób bezpośrednio wykonujących zamówienie na rzecz </w:t>
      </w:r>
      <w:r w:rsidR="00841E95" w:rsidRPr="009C54D3">
        <w:rPr>
          <w:rFonts w:asciiTheme="minorHAnsi" w:hAnsiTheme="minorHAnsi" w:cstheme="minorHAnsi"/>
          <w:iCs/>
          <w:sz w:val="22"/>
          <w:szCs w:val="22"/>
        </w:rPr>
        <w:t>Zamawiającego</w:t>
      </w:r>
      <w:r w:rsidR="00841E95" w:rsidRPr="009C54D3">
        <w:rPr>
          <w:rFonts w:asciiTheme="minorHAnsi" w:hAnsiTheme="minorHAnsi" w:cstheme="minorHAnsi"/>
          <w:sz w:val="22"/>
          <w:szCs w:val="22"/>
        </w:rPr>
        <w:t>.</w:t>
      </w:r>
    </w:p>
    <w:p w14:paraId="29C80CE4" w14:textId="6F81303D" w:rsidR="00841E95" w:rsidRPr="009C54D3" w:rsidRDefault="00E2024A" w:rsidP="004A2567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12.</w:t>
      </w:r>
      <w:r w:rsidR="004513B3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841E95" w:rsidRPr="009C54D3">
        <w:rPr>
          <w:rFonts w:asciiTheme="minorHAnsi" w:hAnsiTheme="minorHAnsi" w:cstheme="minorHAnsi"/>
          <w:sz w:val="22"/>
          <w:szCs w:val="22"/>
        </w:rPr>
        <w:t>Za wyjątkiem sytuacji o której mowa w pkt.</w:t>
      </w:r>
      <w:r w:rsidR="004A2567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3 </w:t>
      </w:r>
      <w:proofErr w:type="spellStart"/>
      <w:r w:rsidR="00841E95" w:rsidRPr="009C54D3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841E95" w:rsidRPr="009C54D3">
        <w:rPr>
          <w:rFonts w:asciiTheme="minorHAnsi" w:hAnsiTheme="minorHAnsi" w:cstheme="minorHAnsi"/>
          <w:sz w:val="22"/>
          <w:szCs w:val="22"/>
        </w:rPr>
        <w:t xml:space="preserve"> 1, do wniosku, o którym mowa w pkt.</w:t>
      </w:r>
      <w:r w:rsidR="004A2567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4, </w:t>
      </w:r>
      <w:r w:rsidR="00841E95" w:rsidRPr="009C54D3">
        <w:rPr>
          <w:rFonts w:asciiTheme="minorHAnsi" w:hAnsiTheme="minorHAnsi" w:cstheme="minorHAnsi"/>
          <w:iCs/>
          <w:sz w:val="22"/>
          <w:szCs w:val="22"/>
        </w:rPr>
        <w:t>Wykonawca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 zobowiązany jest załączyć dowody wykazujące wpływ zmian przepisów prawa na wysokość kosztów wykonania Umowy oraz wysokość wzrostu kosztów wykonania Umowy, w tym w szczególności:</w:t>
      </w:r>
    </w:p>
    <w:p w14:paraId="7AA33E32" w14:textId="792F42EA" w:rsidR="00841E95" w:rsidRPr="009C54D3" w:rsidRDefault="00841E95" w:rsidP="00C03C13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pisemnym zestawieniem wynagrodzeń (zarówno przed jak i po zmianie) pracowników </w:t>
      </w:r>
      <w:r w:rsidRPr="009C54D3">
        <w:rPr>
          <w:rFonts w:asciiTheme="minorHAnsi" w:hAnsiTheme="minorHAnsi" w:cstheme="minorHAnsi"/>
          <w:iCs/>
          <w:sz w:val="22"/>
          <w:szCs w:val="22"/>
        </w:rPr>
        <w:t>Wykonawcy</w:t>
      </w:r>
      <w:r w:rsidRPr="009C54D3">
        <w:rPr>
          <w:rFonts w:asciiTheme="minorHAnsi" w:hAnsiTheme="minorHAnsi" w:cstheme="minorHAnsi"/>
          <w:sz w:val="22"/>
          <w:szCs w:val="22"/>
        </w:rPr>
        <w:t>, wraz z określeniem zakresu (części etatu), w jakim wykonują oni prace bezpośrednio związane z realizacją przedmiotu Umowy oraz części wynagrodzenia odpowiadającej temu zakresowi - w przypadku zmiany, o której mowa w pkt.</w:t>
      </w:r>
      <w:r w:rsidR="004A2567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Pr="009C54D3">
        <w:rPr>
          <w:rFonts w:asciiTheme="minorHAnsi" w:hAnsiTheme="minorHAnsi" w:cstheme="minorHAnsi"/>
          <w:sz w:val="22"/>
          <w:szCs w:val="22"/>
        </w:rPr>
        <w:t xml:space="preserve">3 </w:t>
      </w:r>
      <w:proofErr w:type="spellStart"/>
      <w:r w:rsidRPr="009C54D3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9C54D3">
        <w:rPr>
          <w:rFonts w:asciiTheme="minorHAnsi" w:hAnsiTheme="minorHAnsi" w:cstheme="minorHAnsi"/>
          <w:sz w:val="22"/>
          <w:szCs w:val="22"/>
        </w:rPr>
        <w:t xml:space="preserve"> 2, </w:t>
      </w:r>
    </w:p>
    <w:p w14:paraId="63960D48" w14:textId="77777777" w:rsidR="00841E95" w:rsidRPr="009C54D3" w:rsidRDefault="00841E95" w:rsidP="00C03C13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9C54D3">
        <w:rPr>
          <w:rFonts w:asciiTheme="minorHAnsi" w:hAnsiTheme="minorHAnsi" w:cstheme="minorHAnsi"/>
          <w:sz w:val="22"/>
          <w:szCs w:val="22"/>
          <w:lang w:val="en-US"/>
        </w:rPr>
        <w:t>i/</w:t>
      </w:r>
      <w:proofErr w:type="spellStart"/>
      <w:r w:rsidRPr="009C54D3">
        <w:rPr>
          <w:rFonts w:asciiTheme="minorHAnsi" w:hAnsiTheme="minorHAnsi" w:cstheme="minorHAnsi"/>
          <w:sz w:val="22"/>
          <w:szCs w:val="22"/>
          <w:lang w:val="en-US"/>
        </w:rPr>
        <w:t>lub</w:t>
      </w:r>
      <w:proofErr w:type="spellEnd"/>
      <w:r w:rsidRPr="009C54D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E886C95" w14:textId="77777777" w:rsidR="00841E95" w:rsidRPr="009C54D3" w:rsidRDefault="00841E95" w:rsidP="00C03C13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lastRenderedPageBreak/>
        <w:t xml:space="preserve">pisemnym zestawieniem wynagrodzeń (zarówno przed jak i po zmianie) pracowników Wykonawcy, wraz z kwotami składek uiszczanych do Zakładu Ubezpieczeń Społecznych/Kasy Rolniczego Ubezpieczenia Społecznego w części finansowanej przez </w:t>
      </w:r>
      <w:r w:rsidRPr="009C54D3">
        <w:rPr>
          <w:rFonts w:asciiTheme="minorHAnsi" w:hAnsiTheme="minorHAnsi" w:cstheme="minorHAnsi"/>
          <w:iCs/>
          <w:sz w:val="22"/>
          <w:szCs w:val="22"/>
        </w:rPr>
        <w:t>Wykonawcę</w:t>
      </w:r>
      <w:r w:rsidRPr="009C54D3">
        <w:rPr>
          <w:rFonts w:asciiTheme="minorHAnsi" w:hAnsiTheme="minorHAnsi" w:cstheme="minorHAnsi"/>
          <w:sz w:val="22"/>
          <w:szCs w:val="22"/>
        </w:rPr>
        <w:t xml:space="preserve">, z określeniem zakresu (części etatu), w jakim wykonują oni prace bezpośrednio związane z realizacją przedmiotu Umowy oraz części wynagrodzenia odpowiadającej temu zakresowi - w przypadku zmiany, o której mowa w pkt.3 </w:t>
      </w:r>
      <w:proofErr w:type="spellStart"/>
      <w:r w:rsidRPr="009C54D3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9C54D3">
        <w:rPr>
          <w:rFonts w:asciiTheme="minorHAnsi" w:hAnsiTheme="minorHAnsi" w:cstheme="minorHAnsi"/>
          <w:sz w:val="22"/>
          <w:szCs w:val="22"/>
        </w:rPr>
        <w:t xml:space="preserve"> 3, </w:t>
      </w:r>
    </w:p>
    <w:p w14:paraId="22BA5969" w14:textId="77777777" w:rsidR="00841E95" w:rsidRPr="009C54D3" w:rsidRDefault="00841E95" w:rsidP="00C03C13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9C54D3">
        <w:rPr>
          <w:rFonts w:asciiTheme="minorHAnsi" w:hAnsiTheme="minorHAnsi" w:cstheme="minorHAnsi"/>
          <w:sz w:val="22"/>
          <w:szCs w:val="22"/>
          <w:lang w:val="en-US"/>
        </w:rPr>
        <w:t>i/</w:t>
      </w:r>
      <w:proofErr w:type="spellStart"/>
      <w:r w:rsidRPr="009C54D3">
        <w:rPr>
          <w:rFonts w:asciiTheme="minorHAnsi" w:hAnsiTheme="minorHAnsi" w:cstheme="minorHAnsi"/>
          <w:sz w:val="22"/>
          <w:szCs w:val="22"/>
          <w:lang w:val="en-US"/>
        </w:rPr>
        <w:t>lub</w:t>
      </w:r>
      <w:proofErr w:type="spellEnd"/>
    </w:p>
    <w:p w14:paraId="6204DD58" w14:textId="2526F795" w:rsidR="00841E95" w:rsidRPr="009C54D3" w:rsidRDefault="00841E95" w:rsidP="00C03C13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pisemne zestawienie wynagrodzeń (obrazującym stan przed i po dokonanej zmianie) osób zatrudnionych przez </w:t>
      </w:r>
      <w:r w:rsidRPr="009C54D3">
        <w:rPr>
          <w:rFonts w:asciiTheme="minorHAnsi" w:hAnsiTheme="minorHAnsi" w:cstheme="minorHAnsi"/>
          <w:iCs/>
          <w:sz w:val="22"/>
          <w:szCs w:val="22"/>
        </w:rPr>
        <w:t>Wykonawcę</w:t>
      </w:r>
      <w:r w:rsidRPr="009C54D3">
        <w:rPr>
          <w:rFonts w:asciiTheme="minorHAnsi" w:hAnsiTheme="minorHAnsi" w:cstheme="minorHAnsi"/>
          <w:sz w:val="22"/>
          <w:szCs w:val="22"/>
        </w:rPr>
        <w:t xml:space="preserve">, wraz z kwotami wpłat do pracowniczych planów kapitałowych w części finansowanej przez </w:t>
      </w:r>
      <w:r w:rsidRPr="009C54D3">
        <w:rPr>
          <w:rFonts w:asciiTheme="minorHAnsi" w:hAnsiTheme="minorHAnsi" w:cstheme="minorHAnsi"/>
          <w:iCs/>
          <w:sz w:val="22"/>
          <w:szCs w:val="22"/>
        </w:rPr>
        <w:t>Wykonawcę</w:t>
      </w:r>
      <w:r w:rsidRPr="009C54D3">
        <w:rPr>
          <w:rFonts w:asciiTheme="minorHAnsi" w:hAnsiTheme="minorHAnsi" w:cstheme="minorHAnsi"/>
          <w:sz w:val="22"/>
          <w:szCs w:val="22"/>
        </w:rPr>
        <w:t xml:space="preserve">, z określeniem zakresu (części etatu), w jakim wykonują oni prace bezpośrednio związane z realizacją przedmiotu Umowy oraz części wynagrodzenia odpowiadającej temu zakresowi - w przypadku zmiany, o której mowa w pkt. 3. </w:t>
      </w:r>
      <w:proofErr w:type="spellStart"/>
      <w:r w:rsidRPr="009C54D3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9C54D3">
        <w:rPr>
          <w:rFonts w:asciiTheme="minorHAnsi" w:hAnsiTheme="minorHAnsi" w:cstheme="minorHAnsi"/>
          <w:sz w:val="22"/>
          <w:szCs w:val="22"/>
        </w:rPr>
        <w:t xml:space="preserve"> 4).</w:t>
      </w:r>
    </w:p>
    <w:p w14:paraId="6FAC6EC1" w14:textId="77777777" w:rsidR="00841E95" w:rsidRPr="009C54D3" w:rsidRDefault="00E2024A" w:rsidP="004A2567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13.</w:t>
      </w:r>
      <w:r w:rsidR="004513B3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Złożenie przez </w:t>
      </w:r>
      <w:r w:rsidR="00841E95" w:rsidRPr="009C54D3">
        <w:rPr>
          <w:rFonts w:asciiTheme="minorHAnsi" w:hAnsiTheme="minorHAnsi" w:cstheme="minorHAnsi"/>
          <w:iCs/>
          <w:sz w:val="22"/>
          <w:szCs w:val="22"/>
        </w:rPr>
        <w:t>Wykonawcę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 wniosku, o którym mowa w pkt. 4, niespełniającego wymagań, nie będzie uznane za skuteczne, jeżeli </w:t>
      </w:r>
      <w:r w:rsidR="00841E95" w:rsidRPr="009C54D3">
        <w:rPr>
          <w:rFonts w:asciiTheme="minorHAnsi" w:hAnsiTheme="minorHAnsi" w:cstheme="minorHAnsi"/>
          <w:iCs/>
          <w:sz w:val="22"/>
          <w:szCs w:val="22"/>
        </w:rPr>
        <w:t>Wykonawca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 nie uzupełni, na pisemne żądanie </w:t>
      </w:r>
      <w:r w:rsidR="00841E95" w:rsidRPr="009C54D3">
        <w:rPr>
          <w:rFonts w:asciiTheme="minorHAnsi" w:hAnsiTheme="minorHAnsi" w:cstheme="minorHAnsi"/>
          <w:iCs/>
          <w:sz w:val="22"/>
          <w:szCs w:val="22"/>
        </w:rPr>
        <w:t>Zamawiającego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, w terminie określonym przez </w:t>
      </w:r>
      <w:r w:rsidR="00841E95" w:rsidRPr="009C54D3">
        <w:rPr>
          <w:rFonts w:asciiTheme="minorHAnsi" w:hAnsiTheme="minorHAnsi" w:cstheme="minorHAnsi"/>
          <w:iCs/>
          <w:sz w:val="22"/>
          <w:szCs w:val="22"/>
        </w:rPr>
        <w:t>Zamawiającego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 nie krótszym niż 5 dni, wniosku lub dokumentów uzasadniających wniosek. </w:t>
      </w:r>
    </w:p>
    <w:p w14:paraId="4521D0A2" w14:textId="14EC1506" w:rsidR="00841E95" w:rsidRPr="009C54D3" w:rsidRDefault="00E2024A" w:rsidP="004A2567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iCs/>
          <w:sz w:val="22"/>
          <w:szCs w:val="22"/>
        </w:rPr>
        <w:t>14.</w:t>
      </w:r>
      <w:r w:rsidR="004513B3" w:rsidRPr="009C54D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41E95" w:rsidRPr="009C54D3">
        <w:rPr>
          <w:rFonts w:asciiTheme="minorHAnsi" w:hAnsiTheme="minorHAnsi" w:cstheme="minorHAnsi"/>
          <w:iCs/>
          <w:sz w:val="22"/>
          <w:szCs w:val="22"/>
        </w:rPr>
        <w:t>Wykonawca</w:t>
      </w:r>
      <w:r w:rsidR="00841E95" w:rsidRPr="009C54D3">
        <w:rPr>
          <w:rFonts w:asciiTheme="minorHAnsi" w:hAnsiTheme="minorHAnsi" w:cstheme="minorHAnsi"/>
          <w:sz w:val="22"/>
          <w:szCs w:val="22"/>
        </w:rPr>
        <w:t>, składając wniosek, o którym mowa w pkt.</w:t>
      </w:r>
      <w:r w:rsidR="004A2567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4 , zobowiązany będzie udowodnić </w:t>
      </w:r>
      <w:r w:rsidR="00841E95" w:rsidRPr="009C54D3">
        <w:rPr>
          <w:rFonts w:asciiTheme="minorHAnsi" w:hAnsiTheme="minorHAnsi" w:cstheme="minorHAnsi"/>
          <w:iCs/>
          <w:sz w:val="22"/>
          <w:szCs w:val="22"/>
        </w:rPr>
        <w:t>Zamawiającemu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, że zmiany przepisów prawa rzeczywiście spowodują wzrost kosztów wykonania umowy oraz udowodnić wysokość wzrostu kosztów wykonania Umowy. </w:t>
      </w:r>
    </w:p>
    <w:p w14:paraId="3D4DADB2" w14:textId="32FE4D04" w:rsidR="00841E95" w:rsidRPr="009C54D3" w:rsidRDefault="00E2024A" w:rsidP="004A2567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15.</w:t>
      </w:r>
      <w:r w:rsidR="004513B3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Zmiana wysokości wynagrodzenia należnego </w:t>
      </w:r>
      <w:r w:rsidR="00841E95" w:rsidRPr="009C54D3">
        <w:rPr>
          <w:rFonts w:asciiTheme="minorHAnsi" w:hAnsiTheme="minorHAnsi" w:cstheme="minorHAnsi"/>
          <w:iCs/>
          <w:sz w:val="22"/>
          <w:szCs w:val="22"/>
        </w:rPr>
        <w:t>Wykonawcy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, na skutek wniosku, o którym mowa </w:t>
      </w:r>
      <w:r w:rsidR="005D6FE4">
        <w:rPr>
          <w:rFonts w:asciiTheme="minorHAnsi" w:hAnsiTheme="minorHAnsi" w:cstheme="minorHAnsi"/>
          <w:sz w:val="22"/>
          <w:szCs w:val="22"/>
        </w:rPr>
        <w:br/>
      </w:r>
      <w:r w:rsidR="00841E95" w:rsidRPr="009C54D3">
        <w:rPr>
          <w:rFonts w:asciiTheme="minorHAnsi" w:hAnsiTheme="minorHAnsi" w:cstheme="minorHAnsi"/>
          <w:sz w:val="22"/>
          <w:szCs w:val="22"/>
        </w:rPr>
        <w:t>w pkt.</w:t>
      </w:r>
      <w:r w:rsidR="004A2567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841E95" w:rsidRPr="009C54D3">
        <w:rPr>
          <w:rFonts w:asciiTheme="minorHAnsi" w:hAnsiTheme="minorHAnsi" w:cstheme="minorHAnsi"/>
          <w:sz w:val="22"/>
          <w:szCs w:val="22"/>
        </w:rPr>
        <w:t>3., dotyczyć może wyłącznie wynagrodzenia należnego za niewykonaną, do dnia wejścia życie zmian przepisów, o których mowa w pkt.</w:t>
      </w:r>
      <w:r w:rsidR="004A2567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3., cześć Umowy. </w:t>
      </w:r>
    </w:p>
    <w:p w14:paraId="680D4D25" w14:textId="62F4CA3F" w:rsidR="00841E95" w:rsidRPr="009C54D3" w:rsidRDefault="00E2024A" w:rsidP="004A2567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16.</w:t>
      </w:r>
      <w:r w:rsidR="004513B3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841E95" w:rsidRPr="009C54D3">
        <w:rPr>
          <w:rFonts w:asciiTheme="minorHAnsi" w:hAnsiTheme="minorHAnsi" w:cstheme="minorHAnsi"/>
          <w:sz w:val="22"/>
          <w:szCs w:val="22"/>
        </w:rPr>
        <w:t>Zmiana wysokości wynagrodzenia obowiązywać może nie wcześniej niż od dnia wejścia w życie zmian, o których mowa w pkt.</w:t>
      </w:r>
      <w:r w:rsidR="004A2567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3., pod warunkiem wypełnienia przez </w:t>
      </w:r>
      <w:r w:rsidR="00841E95" w:rsidRPr="009C54D3">
        <w:rPr>
          <w:rFonts w:asciiTheme="minorHAnsi" w:hAnsiTheme="minorHAnsi" w:cstheme="minorHAnsi"/>
          <w:iCs/>
          <w:sz w:val="22"/>
          <w:szCs w:val="22"/>
        </w:rPr>
        <w:t>Wykonawcę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 powyższych obowiązków. </w:t>
      </w:r>
    </w:p>
    <w:p w14:paraId="61556938" w14:textId="621123B8" w:rsidR="00841E95" w:rsidRPr="009C54D3" w:rsidRDefault="008F2FF9" w:rsidP="004A2567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17.</w:t>
      </w:r>
      <w:r w:rsidR="004513B3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Stosownie do postanowień art. 439 ust. 1 ustawy </w:t>
      </w:r>
      <w:proofErr w:type="spellStart"/>
      <w:r w:rsidR="00841E95" w:rsidRPr="009C54D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41E95" w:rsidRPr="009C54D3">
        <w:rPr>
          <w:rFonts w:asciiTheme="minorHAnsi" w:hAnsiTheme="minorHAnsi" w:cstheme="minorHAnsi"/>
          <w:sz w:val="22"/>
          <w:szCs w:val="22"/>
        </w:rPr>
        <w:t xml:space="preserve">, Zamawiający przewiduje możliwość zmiany wysokości wynagrodzenia określonego w </w:t>
      </w:r>
      <w:r w:rsidR="004A2567" w:rsidRPr="009C54D3">
        <w:rPr>
          <w:rFonts w:asciiTheme="minorHAnsi" w:hAnsiTheme="minorHAnsi" w:cstheme="minorHAnsi"/>
          <w:sz w:val="22"/>
          <w:szCs w:val="22"/>
        </w:rPr>
        <w:t>§ 5</w:t>
      </w:r>
      <w:r w:rsidR="005F21DE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4A2567" w:rsidRPr="009C54D3">
        <w:rPr>
          <w:rFonts w:asciiTheme="minorHAnsi" w:hAnsiTheme="minorHAnsi" w:cstheme="minorHAnsi"/>
          <w:sz w:val="22"/>
          <w:szCs w:val="22"/>
        </w:rPr>
        <w:t xml:space="preserve">pkt 1 </w:t>
      </w:r>
      <w:r w:rsidR="00841E95" w:rsidRPr="009C54D3">
        <w:rPr>
          <w:rFonts w:asciiTheme="minorHAnsi" w:hAnsiTheme="minorHAnsi" w:cstheme="minorHAnsi"/>
          <w:sz w:val="22"/>
          <w:szCs w:val="22"/>
        </w:rPr>
        <w:t>niniejszej Umowy w przypadku zmiany ceny materiałów lub kosztów związanych z realizacją przedmiotu zamówienia na następujących zasadach:</w:t>
      </w:r>
    </w:p>
    <w:p w14:paraId="24B26EF3" w14:textId="450AB3E2" w:rsidR="00841E95" w:rsidRPr="009C54D3" w:rsidRDefault="00841E95" w:rsidP="004A2567">
      <w:p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1) </w:t>
      </w:r>
      <w:r w:rsidRPr="009C54D3">
        <w:rPr>
          <w:rFonts w:asciiTheme="minorHAnsi" w:hAnsiTheme="minorHAnsi" w:cstheme="minorHAnsi"/>
          <w:sz w:val="22"/>
          <w:szCs w:val="22"/>
        </w:rPr>
        <w:tab/>
        <w:t>poziom zmiany ceny materiałów lub kosztów, uprawniający Strony umowy do żądania zmiany wynagrodzenia wynosi minimum 20% względem ceny lub koszt</w:t>
      </w:r>
      <w:r w:rsidR="00594D10" w:rsidRPr="009C54D3">
        <w:rPr>
          <w:rFonts w:asciiTheme="minorHAnsi" w:hAnsiTheme="minorHAnsi" w:cstheme="minorHAnsi"/>
          <w:sz w:val="22"/>
          <w:szCs w:val="22"/>
        </w:rPr>
        <w:t xml:space="preserve">ów łącznie </w:t>
      </w:r>
      <w:r w:rsidRPr="009C54D3">
        <w:rPr>
          <w:rFonts w:asciiTheme="minorHAnsi" w:hAnsiTheme="minorHAnsi" w:cstheme="minorHAnsi"/>
          <w:sz w:val="22"/>
          <w:szCs w:val="22"/>
        </w:rPr>
        <w:t>przyjętych w celu ustalenia wynagrodzenia Wykonawcy zawartego w ofercie,</w:t>
      </w:r>
    </w:p>
    <w:p w14:paraId="6C571F71" w14:textId="77777777" w:rsidR="00841E95" w:rsidRPr="009C54D3" w:rsidRDefault="00841E95" w:rsidP="004A2567">
      <w:p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2) </w:t>
      </w:r>
      <w:r w:rsidRPr="009C54D3">
        <w:rPr>
          <w:rFonts w:asciiTheme="minorHAnsi" w:hAnsiTheme="minorHAnsi" w:cstheme="minorHAnsi"/>
          <w:sz w:val="22"/>
          <w:szCs w:val="22"/>
        </w:rPr>
        <w:tab/>
        <w:t>początkowy termin ustalenia zmiany wynagrodzenia przypada na dzień otwarcia ofert,</w:t>
      </w:r>
    </w:p>
    <w:p w14:paraId="655E109C" w14:textId="77777777" w:rsidR="00841E95" w:rsidRPr="009C54D3" w:rsidRDefault="00841E95" w:rsidP="004A2567">
      <w:p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lastRenderedPageBreak/>
        <w:t xml:space="preserve">3) </w:t>
      </w:r>
      <w:r w:rsidRPr="009C54D3">
        <w:rPr>
          <w:rFonts w:asciiTheme="minorHAnsi" w:hAnsiTheme="minorHAnsi" w:cstheme="minorHAnsi"/>
          <w:sz w:val="22"/>
          <w:szCs w:val="22"/>
        </w:rPr>
        <w:tab/>
        <w:t>zmiana wynagrodzenia dokonana zostanie z użyciem odesłania do wskaźnika zmiany cen materiałów lub kosztów ogłaszanego w komunikacie Prezesa Głównego Urzędu Statystycznego,</w:t>
      </w:r>
    </w:p>
    <w:p w14:paraId="64B01380" w14:textId="63FFB8CA" w:rsidR="00841E95" w:rsidRPr="009C54D3" w:rsidRDefault="00841E95" w:rsidP="004A2567">
      <w:p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4) </w:t>
      </w:r>
      <w:r w:rsidRPr="009C54D3">
        <w:rPr>
          <w:rFonts w:asciiTheme="minorHAnsi" w:hAnsiTheme="minorHAnsi" w:cstheme="minorHAnsi"/>
          <w:sz w:val="22"/>
          <w:szCs w:val="22"/>
        </w:rPr>
        <w:tab/>
        <w:t xml:space="preserve">wysokość wynagrodzenia zmienia się o kwotę zmiany cen materiałów lub kosztów związanych z realizacją przedmiotu zamówienia, z zastrzeżeniem </w:t>
      </w:r>
      <w:proofErr w:type="spellStart"/>
      <w:r w:rsidRPr="009C54D3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9C54D3">
        <w:rPr>
          <w:rFonts w:asciiTheme="minorHAnsi" w:hAnsiTheme="minorHAnsi" w:cstheme="minorHAnsi"/>
          <w:sz w:val="22"/>
          <w:szCs w:val="22"/>
        </w:rPr>
        <w:t xml:space="preserve"> 1 i 5,</w:t>
      </w:r>
    </w:p>
    <w:p w14:paraId="51E905BE" w14:textId="60DD580F" w:rsidR="00841E95" w:rsidRPr="009C54D3" w:rsidRDefault="00841E95" w:rsidP="004A2567">
      <w:p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5) </w:t>
      </w:r>
      <w:r w:rsidRPr="009C54D3">
        <w:rPr>
          <w:rFonts w:asciiTheme="minorHAnsi" w:hAnsiTheme="minorHAnsi" w:cstheme="minorHAnsi"/>
          <w:sz w:val="22"/>
          <w:szCs w:val="22"/>
        </w:rPr>
        <w:tab/>
        <w:t xml:space="preserve">wniosek o zmianę wysokości wynagrodzenia należnego z tytułu realizacji przedmiotu zamówienia  może być złożony nie wcześniej niż po 180 dniach od dnia otwarcia ofert, </w:t>
      </w:r>
      <w:r w:rsidR="005D6FE4">
        <w:rPr>
          <w:rFonts w:asciiTheme="minorHAnsi" w:hAnsiTheme="minorHAnsi" w:cstheme="minorHAnsi"/>
          <w:sz w:val="22"/>
          <w:szCs w:val="22"/>
        </w:rPr>
        <w:br/>
      </w:r>
      <w:r w:rsidRPr="009C54D3">
        <w:rPr>
          <w:rFonts w:asciiTheme="minorHAnsi" w:hAnsiTheme="minorHAnsi" w:cstheme="minorHAnsi"/>
          <w:sz w:val="22"/>
          <w:szCs w:val="22"/>
        </w:rPr>
        <w:t>a każdy kolejny</w:t>
      </w:r>
      <w:r w:rsidR="00594D10" w:rsidRPr="009C54D3">
        <w:rPr>
          <w:rFonts w:asciiTheme="minorHAnsi" w:hAnsiTheme="minorHAnsi" w:cstheme="minorHAnsi"/>
          <w:sz w:val="22"/>
          <w:szCs w:val="22"/>
        </w:rPr>
        <w:t>,</w:t>
      </w:r>
      <w:r w:rsidRPr="009C54D3">
        <w:rPr>
          <w:rFonts w:asciiTheme="minorHAnsi" w:hAnsiTheme="minorHAnsi" w:cstheme="minorHAnsi"/>
          <w:sz w:val="22"/>
          <w:szCs w:val="22"/>
        </w:rPr>
        <w:t xml:space="preserve"> nie może być złożony wcześniej niż po 180 dniach od daty ostatniej zmiany wysokości wynagrodzenia,</w:t>
      </w:r>
    </w:p>
    <w:p w14:paraId="738E279B" w14:textId="46246BF2" w:rsidR="00841E95" w:rsidRPr="009C54D3" w:rsidRDefault="00841E95" w:rsidP="004A2567">
      <w:p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6) </w:t>
      </w:r>
      <w:r w:rsidRPr="009C54D3">
        <w:rPr>
          <w:rFonts w:asciiTheme="minorHAnsi" w:hAnsiTheme="minorHAnsi" w:cstheme="minorHAnsi"/>
          <w:sz w:val="22"/>
          <w:szCs w:val="22"/>
        </w:rPr>
        <w:tab/>
        <w:t>maksymalna wartość zmiany wynagrodzenia w części niezrealizowanej Umowy, jaką dopuszcza Zamawiający w efekcie zastosowania postanowień o zasadach wprowadzania zmian wysokości wynagrodzenia,  to 5%</w:t>
      </w:r>
      <w:r w:rsidR="00594D10" w:rsidRPr="009C54D3">
        <w:rPr>
          <w:rFonts w:asciiTheme="minorHAnsi" w:hAnsiTheme="minorHAnsi" w:cstheme="minorHAnsi"/>
          <w:sz w:val="22"/>
          <w:szCs w:val="22"/>
        </w:rPr>
        <w:t xml:space="preserve"> łącznie </w:t>
      </w:r>
      <w:r w:rsidRPr="009C54D3">
        <w:rPr>
          <w:rFonts w:asciiTheme="minorHAnsi" w:hAnsiTheme="minorHAnsi" w:cstheme="minorHAnsi"/>
          <w:sz w:val="22"/>
          <w:szCs w:val="22"/>
        </w:rPr>
        <w:t xml:space="preserve"> względem ceny lub kosztu przyjętego w celu ustalenia wynagrodzenia Wykonawcy zawartego w ofercie.</w:t>
      </w:r>
    </w:p>
    <w:p w14:paraId="2F92607E" w14:textId="026F5A52" w:rsidR="00841E95" w:rsidRPr="009C54D3" w:rsidRDefault="004A2567" w:rsidP="004A2567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18. 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Zmiana Umowy na podstawie punktu 17 wymaga złożenia drugiej stronie pisemnego wniosku, </w:t>
      </w:r>
      <w:r w:rsidR="005D6FE4">
        <w:rPr>
          <w:rFonts w:asciiTheme="minorHAnsi" w:hAnsiTheme="minorHAnsi" w:cstheme="minorHAnsi"/>
          <w:sz w:val="22"/>
          <w:szCs w:val="22"/>
        </w:rPr>
        <w:br/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o którym mowa w </w:t>
      </w:r>
      <w:proofErr w:type="spellStart"/>
      <w:r w:rsidR="00841E95" w:rsidRPr="009C54D3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841E95" w:rsidRPr="009C54D3">
        <w:rPr>
          <w:rFonts w:asciiTheme="minorHAnsi" w:hAnsiTheme="minorHAnsi" w:cstheme="minorHAnsi"/>
          <w:sz w:val="22"/>
          <w:szCs w:val="22"/>
        </w:rPr>
        <w:t>. 5</w:t>
      </w:r>
      <w:r w:rsidRPr="009C54D3">
        <w:rPr>
          <w:rFonts w:asciiTheme="minorHAnsi" w:hAnsiTheme="minorHAnsi" w:cstheme="minorHAnsi"/>
          <w:sz w:val="22"/>
          <w:szCs w:val="22"/>
        </w:rPr>
        <w:t>)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 punktu 17, w którym wykazany zostanie związek zmiany ceny materiałów lub kosztów z realizacją przedmiotu zamówienia z wysokością wynagrodzenia, </w:t>
      </w:r>
      <w:r w:rsidR="005D6FE4">
        <w:rPr>
          <w:rFonts w:asciiTheme="minorHAnsi" w:hAnsiTheme="minorHAnsi" w:cstheme="minorHAnsi"/>
          <w:sz w:val="22"/>
          <w:szCs w:val="22"/>
        </w:rPr>
        <w:br/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o którym mowa w </w:t>
      </w:r>
      <m:oMath>
        <m:r>
          <w:rPr>
            <w:rFonts w:ascii="Cambria Math" w:hAnsi="Cambria Math" w:cstheme="minorHAnsi"/>
            <w:sz w:val="22"/>
            <w:szCs w:val="22"/>
          </w:rPr>
          <m:t>§</m:t>
        </m:r>
      </m:oMath>
      <w:r w:rsidR="00841E95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Pr="009C54D3">
        <w:rPr>
          <w:rFonts w:asciiTheme="minorHAnsi" w:hAnsiTheme="minorHAnsi" w:cstheme="minorHAnsi"/>
          <w:sz w:val="22"/>
          <w:szCs w:val="22"/>
        </w:rPr>
        <w:t xml:space="preserve">5 </w:t>
      </w:r>
      <w:r w:rsidR="008F2FF9" w:rsidRPr="009C54D3">
        <w:rPr>
          <w:rFonts w:asciiTheme="minorHAnsi" w:hAnsiTheme="minorHAnsi" w:cstheme="minorHAnsi"/>
          <w:sz w:val="22"/>
          <w:szCs w:val="22"/>
        </w:rPr>
        <w:t xml:space="preserve">pkt </w:t>
      </w:r>
      <w:r w:rsidRPr="009C54D3">
        <w:rPr>
          <w:rFonts w:asciiTheme="minorHAnsi" w:hAnsiTheme="minorHAnsi" w:cstheme="minorHAnsi"/>
          <w:sz w:val="22"/>
          <w:szCs w:val="22"/>
        </w:rPr>
        <w:t>1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1D8C8CEE" w14:textId="77777777" w:rsidR="00841E95" w:rsidRPr="009C54D3" w:rsidRDefault="00910EE6" w:rsidP="004A2567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19</w:t>
      </w:r>
      <w:r w:rsidR="008F2FF9" w:rsidRPr="009C54D3">
        <w:rPr>
          <w:rFonts w:asciiTheme="minorHAnsi" w:hAnsiTheme="minorHAnsi" w:cstheme="minorHAnsi"/>
          <w:sz w:val="22"/>
          <w:szCs w:val="22"/>
        </w:rPr>
        <w:t>.</w:t>
      </w:r>
      <w:r w:rsidR="004513B3"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Rozwiązanie oraz odstąpienie od Umowy wymaga formy pisemnej pod rygorem nieważności. </w:t>
      </w:r>
    </w:p>
    <w:p w14:paraId="5B7885EC" w14:textId="46943DF2" w:rsidR="00AA47EC" w:rsidRPr="009C54D3" w:rsidRDefault="00AA47EC" w:rsidP="00C03C13">
      <w:pPr>
        <w:tabs>
          <w:tab w:val="left" w:pos="6762"/>
        </w:tabs>
        <w:suppressAutoHyphens w:val="0"/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</w:p>
    <w:p w14:paraId="39B6A08D" w14:textId="77777777" w:rsidR="00AA47EC" w:rsidRPr="009C54D3" w:rsidRDefault="00AA47EC" w:rsidP="00C03C13">
      <w:pPr>
        <w:suppressAutoHyphens w:val="0"/>
        <w:spacing w:line="360" w:lineRule="auto"/>
        <w:jc w:val="center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§ </w:t>
      </w:r>
      <w:r w:rsidR="001415AC"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7</w:t>
      </w:r>
    </w:p>
    <w:p w14:paraId="2E3A17B1" w14:textId="77777777" w:rsidR="00AA47EC" w:rsidRPr="009C54D3" w:rsidRDefault="00AA47EC" w:rsidP="00C03C1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  <w:r w:rsidRPr="009C54D3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>W</w:t>
      </w:r>
      <w:r w:rsidR="004513B3" w:rsidRPr="009C54D3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>ymogi dotyczące zatrudnienia</w:t>
      </w:r>
    </w:p>
    <w:p w14:paraId="25FDFF5C" w14:textId="1C669E09" w:rsidR="00AA47EC" w:rsidRPr="009C54D3" w:rsidRDefault="00AA47EC" w:rsidP="004A2567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1. </w:t>
      </w:r>
      <w:r w:rsidRPr="009C54D3">
        <w:rPr>
          <w:rFonts w:asciiTheme="minorHAnsi" w:hAnsiTheme="minorHAnsi" w:cstheme="minorHAnsi"/>
          <w:sz w:val="22"/>
          <w:szCs w:val="22"/>
        </w:rPr>
        <w:tab/>
        <w:t xml:space="preserve">Zamawiający przez cały okres realizacji usługi, wymaga zatrudnienia przez Wykonawcę osób dedykowanych do jej realizacji na podstawie umowy o pracę w rozumieniu przepisów ustawy </w:t>
      </w:r>
      <w:r w:rsidR="00A75CDB">
        <w:rPr>
          <w:rFonts w:asciiTheme="minorHAnsi" w:hAnsiTheme="minorHAnsi" w:cstheme="minorHAnsi"/>
          <w:sz w:val="22"/>
          <w:szCs w:val="22"/>
        </w:rPr>
        <w:br/>
      </w:r>
      <w:r w:rsidRPr="009C54D3">
        <w:rPr>
          <w:rFonts w:asciiTheme="minorHAnsi" w:hAnsiTheme="minorHAnsi" w:cstheme="minorHAnsi"/>
          <w:sz w:val="22"/>
          <w:szCs w:val="22"/>
        </w:rPr>
        <w:t xml:space="preserve">z dn. 26.06.1974r. Kodeks Pracy </w:t>
      </w:r>
      <w:r w:rsidR="009B7B56" w:rsidRPr="009C54D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9B7B56" w:rsidRPr="009C54D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B7B56" w:rsidRPr="009C54D3">
        <w:rPr>
          <w:rFonts w:asciiTheme="minorHAnsi" w:hAnsiTheme="minorHAnsi" w:cstheme="minorHAnsi"/>
          <w:sz w:val="22"/>
          <w:szCs w:val="22"/>
        </w:rPr>
        <w:t xml:space="preserve">. Dz. U. z 2022 r. poz. 1510 z </w:t>
      </w:r>
      <w:proofErr w:type="spellStart"/>
      <w:r w:rsidR="009B7B56" w:rsidRPr="009C54D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B7B56" w:rsidRPr="009C54D3">
        <w:rPr>
          <w:rFonts w:asciiTheme="minorHAnsi" w:hAnsiTheme="minorHAnsi" w:cstheme="minorHAnsi"/>
          <w:sz w:val="22"/>
          <w:szCs w:val="22"/>
        </w:rPr>
        <w:t>. zm.</w:t>
      </w:r>
      <w:r w:rsidRPr="009C54D3">
        <w:rPr>
          <w:rFonts w:asciiTheme="minorHAnsi" w:hAnsiTheme="minorHAnsi" w:cstheme="minorHAnsi"/>
          <w:sz w:val="22"/>
          <w:szCs w:val="22"/>
        </w:rPr>
        <w:t>). Wymóg zatrudnienia na podstawie umowy o pracę dotyczy wszystkich osób, które będą wykonywały czynności opisane przez Zamawiającego.</w:t>
      </w:r>
    </w:p>
    <w:p w14:paraId="1C3A29CA" w14:textId="77777777" w:rsidR="00AA47EC" w:rsidRPr="009C54D3" w:rsidRDefault="00AA47EC" w:rsidP="004A2567">
      <w:pPr>
        <w:suppressAutoHyphens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2. </w:t>
      </w:r>
      <w:r w:rsidRPr="009C54D3">
        <w:rPr>
          <w:rFonts w:asciiTheme="minorHAnsi" w:hAnsiTheme="minorHAnsi" w:cstheme="minorHAnsi"/>
          <w:sz w:val="22"/>
          <w:szCs w:val="22"/>
        </w:rPr>
        <w:tab/>
        <w:t xml:space="preserve">Nie później niż do 3 dni od daty zawarcia niniejszej umowy Wykonawca zobowiązany jest do przedstawienia wykazu osób (imię i nazwisko, rodzaj wykonywanych czynności) potwierdzającego zatrudnienie pracowników, o których mowa w ust. 1. </w:t>
      </w:r>
    </w:p>
    <w:p w14:paraId="7E61FB27" w14:textId="6460F86B" w:rsidR="00AA47EC" w:rsidRPr="009C54D3" w:rsidRDefault="00AA47EC" w:rsidP="004A2567">
      <w:pPr>
        <w:suppressAutoHyphens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3.</w:t>
      </w:r>
      <w:r w:rsidRPr="009C54D3">
        <w:rPr>
          <w:rFonts w:asciiTheme="minorHAnsi" w:hAnsiTheme="minorHAnsi" w:cstheme="minorHAnsi"/>
          <w:sz w:val="22"/>
          <w:szCs w:val="22"/>
        </w:rPr>
        <w:tab/>
        <w:t>Z chwilą zatrudnienia każdego nowego pracownika przy realizacji usługi, Wykonawca zobowiązuje się w terminie 3 dni od daty zatrudnienia nowego pracownika do przedstawienia Zamawiającemu zaktualizowanego wykazu osób, o którym mowa w ust. 2. W przypadku zakończenia zatrudnienia pracownika, zapis zdania pierwszego stosuje się odpowiednio.</w:t>
      </w:r>
    </w:p>
    <w:p w14:paraId="0FED0008" w14:textId="77777777" w:rsidR="00AA47EC" w:rsidRPr="009C54D3" w:rsidRDefault="00AA47EC" w:rsidP="004A2567">
      <w:pPr>
        <w:pStyle w:val="Default"/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9C54D3"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 w:rsidRPr="009C54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C54D3">
        <w:rPr>
          <w:rFonts w:asciiTheme="minorHAnsi" w:hAnsiTheme="minorHAnsi" w:cstheme="minorHAnsi"/>
          <w:color w:val="auto"/>
          <w:sz w:val="22"/>
          <w:szCs w:val="22"/>
        </w:rPr>
        <w:t xml:space="preserve">W trakcie realizacji zamówienia Zamawiający uprawniony jest do wykonywania czynności kontrolnych wobec Wykonawcy odnośnie spełniania przez Wykonawcę wymogu zatrudnienia na </w:t>
      </w:r>
      <w:r w:rsidRPr="009C54D3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podstawie umowy o pracę osób wykonujących wskazane w ust. 1 czynności. Zamawiający uprawniony jest w szczególności do: </w:t>
      </w:r>
    </w:p>
    <w:p w14:paraId="1226E5EF" w14:textId="77777777" w:rsidR="00AA47EC" w:rsidRPr="009C54D3" w:rsidRDefault="00AA47EC" w:rsidP="00C03C13">
      <w:pPr>
        <w:pStyle w:val="Default"/>
        <w:spacing w:line="360" w:lineRule="auto"/>
        <w:ind w:left="1134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4D3">
        <w:rPr>
          <w:rFonts w:asciiTheme="minorHAnsi" w:hAnsiTheme="minorHAnsi" w:cstheme="minorHAnsi"/>
          <w:color w:val="auto"/>
          <w:sz w:val="22"/>
          <w:szCs w:val="22"/>
        </w:rPr>
        <w:t>a)</w:t>
      </w:r>
      <w:r w:rsidRPr="009C54D3">
        <w:rPr>
          <w:rFonts w:asciiTheme="minorHAnsi" w:hAnsiTheme="minorHAnsi" w:cstheme="minorHAnsi"/>
          <w:color w:val="auto"/>
          <w:sz w:val="22"/>
          <w:szCs w:val="22"/>
        </w:rPr>
        <w:tab/>
        <w:t>żądania oświadczeń i dokumentów, o których mowa w ust. 5, w zakresie potwierdzenia spełniania ww. wymogów i dokonywania ich oceny,</w:t>
      </w:r>
    </w:p>
    <w:p w14:paraId="794FD00C" w14:textId="77777777" w:rsidR="00AA47EC" w:rsidRPr="009C54D3" w:rsidRDefault="00AA47EC" w:rsidP="00C03C13">
      <w:pPr>
        <w:pStyle w:val="Default"/>
        <w:spacing w:line="360" w:lineRule="auto"/>
        <w:ind w:left="1134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4D3">
        <w:rPr>
          <w:rFonts w:asciiTheme="minorHAnsi" w:hAnsiTheme="minorHAnsi" w:cstheme="minorHAnsi"/>
          <w:color w:val="auto"/>
          <w:sz w:val="22"/>
          <w:szCs w:val="22"/>
        </w:rPr>
        <w:t>b)</w:t>
      </w:r>
      <w:r w:rsidRPr="009C54D3">
        <w:rPr>
          <w:rFonts w:asciiTheme="minorHAnsi" w:hAnsiTheme="minorHAnsi" w:cstheme="minorHAnsi"/>
          <w:color w:val="auto"/>
          <w:sz w:val="22"/>
          <w:szCs w:val="22"/>
        </w:rPr>
        <w:tab/>
        <w:t>żądania wyjaśnień w przypadku wątpliwości w zakresie potwierdzenia spełniania ww. wymogów,</w:t>
      </w:r>
    </w:p>
    <w:p w14:paraId="05ED4E7B" w14:textId="77777777" w:rsidR="00AA47EC" w:rsidRPr="009C54D3" w:rsidRDefault="00AA47EC" w:rsidP="00C03C13">
      <w:pPr>
        <w:pStyle w:val="Default"/>
        <w:spacing w:line="360" w:lineRule="auto"/>
        <w:ind w:left="1134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54D3">
        <w:rPr>
          <w:rFonts w:asciiTheme="minorHAnsi" w:hAnsiTheme="minorHAnsi" w:cstheme="minorHAnsi"/>
          <w:color w:val="auto"/>
          <w:sz w:val="22"/>
          <w:szCs w:val="22"/>
        </w:rPr>
        <w:t>c)</w:t>
      </w:r>
      <w:r w:rsidRPr="009C54D3">
        <w:rPr>
          <w:rFonts w:asciiTheme="minorHAnsi" w:hAnsiTheme="minorHAnsi" w:cstheme="minorHAnsi"/>
          <w:color w:val="auto"/>
          <w:sz w:val="22"/>
          <w:szCs w:val="22"/>
        </w:rPr>
        <w:tab/>
        <w:t>przeprowadzania kontroli na miejscu wykonywania świadczenia.</w:t>
      </w:r>
    </w:p>
    <w:p w14:paraId="7BE86A5F" w14:textId="27AB12BE" w:rsidR="00AA47EC" w:rsidRPr="009C54D3" w:rsidRDefault="00AA47EC" w:rsidP="004A2567">
      <w:pPr>
        <w:pStyle w:val="Default"/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9C54D3">
        <w:rPr>
          <w:rFonts w:asciiTheme="minorHAnsi" w:hAnsiTheme="minorHAnsi" w:cstheme="minorHAnsi"/>
          <w:color w:val="auto"/>
          <w:sz w:val="22"/>
          <w:szCs w:val="22"/>
        </w:rPr>
        <w:t xml:space="preserve">5. </w:t>
      </w:r>
      <w:r w:rsidRPr="009C54D3">
        <w:rPr>
          <w:rFonts w:asciiTheme="minorHAnsi" w:hAnsiTheme="minorHAnsi" w:cstheme="minorHAnsi"/>
          <w:color w:val="auto"/>
          <w:sz w:val="22"/>
          <w:szCs w:val="22"/>
        </w:rPr>
        <w:tab/>
        <w:t>W trakcie realizacji zamówienia na każde wezwanie Zamawiającego, w wyznaczonym w tym wezwaniu terminie, Wykonawca przedłoży Zamawiającemu wskazane poniżej dowody w celu potwierdzenia spełnienia wymogu zatrudnienia na podstawie umowy o pracę przez Wykonawcę osób wykonujących wskazane</w:t>
      </w:r>
      <w:r w:rsidR="004A2567" w:rsidRPr="009C54D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54D3">
        <w:rPr>
          <w:rFonts w:asciiTheme="minorHAnsi" w:hAnsiTheme="minorHAnsi" w:cstheme="minorHAnsi"/>
          <w:color w:val="auto"/>
          <w:sz w:val="22"/>
          <w:szCs w:val="22"/>
        </w:rPr>
        <w:t xml:space="preserve"> w punkcie 1 czynności:</w:t>
      </w:r>
    </w:p>
    <w:p w14:paraId="1E45A65D" w14:textId="5CA66902" w:rsidR="00AA47EC" w:rsidRPr="009C54D3" w:rsidRDefault="00AA47EC" w:rsidP="004A2567">
      <w:pPr>
        <w:pStyle w:val="Default"/>
        <w:spacing w:line="360" w:lineRule="auto"/>
        <w:ind w:left="1134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C54D3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9C54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C54D3">
        <w:rPr>
          <w:rFonts w:asciiTheme="minorHAnsi" w:hAnsiTheme="minorHAnsi" w:cstheme="minorHAnsi"/>
          <w:color w:val="auto"/>
          <w:sz w:val="22"/>
          <w:szCs w:val="22"/>
        </w:rPr>
        <w:t>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Wykonawcy;</w:t>
      </w:r>
    </w:p>
    <w:p w14:paraId="710C0E55" w14:textId="07A9B6B0" w:rsidR="00AA47EC" w:rsidRPr="009C54D3" w:rsidRDefault="00AA47EC" w:rsidP="004A2567">
      <w:pPr>
        <w:pStyle w:val="Default"/>
        <w:spacing w:line="360" w:lineRule="auto"/>
        <w:ind w:left="1134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C54D3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9C54D3">
        <w:rPr>
          <w:rFonts w:asciiTheme="minorHAnsi" w:hAnsiTheme="minorHAnsi" w:cstheme="minorHAnsi"/>
          <w:color w:val="auto"/>
          <w:sz w:val="22"/>
          <w:szCs w:val="22"/>
        </w:rPr>
        <w:tab/>
        <w:t xml:space="preserve">poświadczoną za zgodność z oryginałem przez Wykonawcę kopię umowy/umów o pracę osób wykonujących w trakcie realizacji zamówienia czynności, których dotyczy ww. oświadczenie Wykonawcy. Kopia umowy/umów powinna zostać zanonimizowana </w:t>
      </w:r>
      <w:r w:rsidR="009C54D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54D3">
        <w:rPr>
          <w:rFonts w:asciiTheme="minorHAnsi" w:hAnsiTheme="minorHAnsi" w:cstheme="minorHAnsi"/>
          <w:color w:val="auto"/>
          <w:sz w:val="22"/>
          <w:szCs w:val="22"/>
        </w:rPr>
        <w:t>w sposób zapewniający ochronę danych osobowych pra</w:t>
      </w:r>
      <w:r w:rsidR="004A2567" w:rsidRPr="009C54D3">
        <w:rPr>
          <w:rFonts w:asciiTheme="minorHAnsi" w:hAnsiTheme="minorHAnsi" w:cstheme="minorHAnsi"/>
          <w:color w:val="auto"/>
          <w:sz w:val="22"/>
          <w:szCs w:val="22"/>
        </w:rPr>
        <w:t xml:space="preserve">cowników, (tj. w szczególności </w:t>
      </w:r>
      <w:r w:rsidRPr="009C54D3">
        <w:rPr>
          <w:rFonts w:asciiTheme="minorHAnsi" w:hAnsiTheme="minorHAnsi" w:cstheme="minorHAnsi"/>
          <w:color w:val="auto"/>
          <w:sz w:val="22"/>
          <w:szCs w:val="22"/>
        </w:rPr>
        <w:t xml:space="preserve">bez imion, nazwisk, adresów, </w:t>
      </w:r>
      <w:r w:rsidR="004A2567" w:rsidRPr="009C54D3">
        <w:rPr>
          <w:rFonts w:asciiTheme="minorHAnsi" w:hAnsiTheme="minorHAnsi" w:cstheme="minorHAnsi"/>
          <w:color w:val="auto"/>
          <w:sz w:val="22"/>
          <w:szCs w:val="22"/>
        </w:rPr>
        <w:t>nr.</w:t>
      </w:r>
      <w:r w:rsidRPr="009C54D3">
        <w:rPr>
          <w:rFonts w:asciiTheme="minorHAnsi" w:hAnsiTheme="minorHAnsi" w:cstheme="minorHAnsi"/>
          <w:color w:val="auto"/>
          <w:sz w:val="22"/>
          <w:szCs w:val="22"/>
        </w:rPr>
        <w:t xml:space="preserve"> PESEL pracowników). Informacje takie jak: data zawarcia umowy, rodzaj umowy o pracę i wymiar etatu powinny </w:t>
      </w:r>
      <w:r w:rsidR="009C54D3">
        <w:rPr>
          <w:rFonts w:asciiTheme="minorHAnsi" w:hAnsiTheme="minorHAnsi" w:cstheme="minorHAnsi"/>
          <w:color w:val="auto"/>
          <w:sz w:val="22"/>
          <w:szCs w:val="22"/>
        </w:rPr>
        <w:t>być możliwe do zidentyfikowania.</w:t>
      </w:r>
    </w:p>
    <w:p w14:paraId="768EB6D5" w14:textId="60CF6962" w:rsidR="00AA47EC" w:rsidRPr="009C54D3" w:rsidRDefault="00AA47EC" w:rsidP="004A2567">
      <w:pPr>
        <w:suppressAutoHyphens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6.</w:t>
      </w:r>
      <w:r w:rsidRPr="009C54D3">
        <w:rPr>
          <w:rFonts w:asciiTheme="minorHAnsi" w:hAnsiTheme="minorHAnsi" w:cstheme="minorHAnsi"/>
          <w:sz w:val="22"/>
          <w:szCs w:val="22"/>
        </w:rPr>
        <w:tab/>
        <w:t>W przypadku powzięcia przez Zamawiającego informacji o możliwości niedotrzymania przez Wykonawcę warunku dotyczącego zatrudnienia pracowników na podstawie umów o pracę, Zamawiający poinformuje o tym fak</w:t>
      </w:r>
      <w:r w:rsidR="004A2567" w:rsidRPr="009C54D3">
        <w:rPr>
          <w:rFonts w:asciiTheme="minorHAnsi" w:hAnsiTheme="minorHAnsi" w:cstheme="minorHAnsi"/>
          <w:sz w:val="22"/>
          <w:szCs w:val="22"/>
        </w:rPr>
        <w:t xml:space="preserve">cie Państwową Inspekcję Pracy. </w:t>
      </w:r>
      <w:r w:rsidRPr="009C54D3">
        <w:rPr>
          <w:rFonts w:asciiTheme="minorHAnsi" w:hAnsiTheme="minorHAnsi" w:cstheme="minorHAnsi"/>
          <w:sz w:val="22"/>
          <w:szCs w:val="22"/>
        </w:rPr>
        <w:t xml:space="preserve">W przypadku stwierdzenia naruszenia zapisów ust. 1, Zamawiający wezwie Wykonawcę do wywiązania się z warunku </w:t>
      </w:r>
      <w:r w:rsidR="009C54D3">
        <w:rPr>
          <w:rFonts w:asciiTheme="minorHAnsi" w:hAnsiTheme="minorHAnsi" w:cstheme="minorHAnsi"/>
          <w:sz w:val="22"/>
          <w:szCs w:val="22"/>
        </w:rPr>
        <w:br/>
      </w:r>
      <w:r w:rsidRPr="009C54D3">
        <w:rPr>
          <w:rFonts w:asciiTheme="minorHAnsi" w:hAnsiTheme="minorHAnsi" w:cstheme="minorHAnsi"/>
          <w:sz w:val="22"/>
          <w:szCs w:val="22"/>
        </w:rPr>
        <w:t xml:space="preserve">w terminie 3 dni od dnia doręczenia wezwania pod rygorem odstąpienia od umowy, a także poinformuje o tym fakcie Państwową Inspekcję Pracy. </w:t>
      </w:r>
    </w:p>
    <w:p w14:paraId="5C08EF34" w14:textId="381B2516" w:rsidR="00AA47EC" w:rsidRPr="009C54D3" w:rsidRDefault="00AA47EC" w:rsidP="004A2567">
      <w:p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7. </w:t>
      </w:r>
      <w:r w:rsidRPr="009C54D3">
        <w:rPr>
          <w:rFonts w:asciiTheme="minorHAnsi" w:hAnsiTheme="minorHAnsi" w:cstheme="minorHAnsi"/>
          <w:sz w:val="22"/>
          <w:szCs w:val="22"/>
        </w:rPr>
        <w:tab/>
        <w:t xml:space="preserve">Zamawiający przetwarza dane osobowe pracowników Wykonawcy, wyłącznie w zakresie i w celu określonym w niniejszej umowie. Zamawiający zobowiązuje się do przestrzegania przepisów </w:t>
      </w:r>
      <w:r w:rsidR="0002611E" w:rsidRPr="009C54D3">
        <w:rPr>
          <w:rFonts w:asciiTheme="minorHAnsi" w:hAnsiTheme="minorHAnsi" w:cstheme="minorHAnsi"/>
          <w:sz w:val="22"/>
          <w:szCs w:val="22"/>
        </w:rPr>
        <w:t xml:space="preserve">ogólnego rozporządzenia o ochronie danych (RODO). </w:t>
      </w:r>
    </w:p>
    <w:p w14:paraId="5DCD9866" w14:textId="77777777" w:rsidR="00AA47EC" w:rsidRPr="009C54D3" w:rsidRDefault="00AA47EC" w:rsidP="004A2567">
      <w:p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lastRenderedPageBreak/>
        <w:t xml:space="preserve">8. </w:t>
      </w:r>
      <w:r w:rsidRPr="009C54D3">
        <w:rPr>
          <w:rFonts w:asciiTheme="minorHAnsi" w:hAnsiTheme="minorHAnsi" w:cstheme="minorHAnsi"/>
          <w:sz w:val="22"/>
          <w:szCs w:val="22"/>
        </w:rPr>
        <w:tab/>
        <w:t xml:space="preserve">Dostęp do danych osobowych pracowników Wykonawcy wykonujących prace objęte niniejszą umową będą mieli wyłącznie upoważnieni pracownicy Zamawiającego. </w:t>
      </w:r>
    </w:p>
    <w:p w14:paraId="335C5A38" w14:textId="100AB6FC" w:rsidR="00AA47EC" w:rsidRPr="009C54D3" w:rsidRDefault="00AA47EC" w:rsidP="004A2567">
      <w:p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9. </w:t>
      </w:r>
      <w:r w:rsidRPr="009C54D3">
        <w:rPr>
          <w:rFonts w:asciiTheme="minorHAnsi" w:hAnsiTheme="minorHAnsi" w:cstheme="minorHAnsi"/>
          <w:sz w:val="22"/>
          <w:szCs w:val="22"/>
        </w:rPr>
        <w:tab/>
        <w:t xml:space="preserve">Wykonawca, w związku z realizacją niniejszej umowy jest zobowiązany do przestrzegania zasad bezpieczeństwa ochrony danych osobowych zgodnie z  </w:t>
      </w:r>
      <w:r w:rsidR="0002611E" w:rsidRPr="009C54D3">
        <w:rPr>
          <w:rFonts w:asciiTheme="minorHAnsi" w:hAnsiTheme="minorHAnsi" w:cstheme="minorHAnsi"/>
          <w:sz w:val="22"/>
          <w:szCs w:val="22"/>
        </w:rPr>
        <w:t xml:space="preserve">przepisami </w:t>
      </w:r>
      <w:r w:rsidRPr="009C54D3">
        <w:rPr>
          <w:rFonts w:asciiTheme="minorHAnsi" w:hAnsiTheme="minorHAnsi" w:cstheme="minorHAnsi"/>
          <w:sz w:val="22"/>
          <w:szCs w:val="22"/>
        </w:rPr>
        <w:t>o ochronie danych osobowych i wewnętrznymi przepisami dotyczącymi ochrony danych osobowych obowiązujących u Zamawiającego.</w:t>
      </w:r>
    </w:p>
    <w:p w14:paraId="78FDF606" w14:textId="061AA7FC" w:rsidR="00AA47EC" w:rsidRPr="009C54D3" w:rsidRDefault="00AA47EC" w:rsidP="00C03C13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10. </w:t>
      </w:r>
      <w:r w:rsidRPr="009C54D3">
        <w:rPr>
          <w:rFonts w:asciiTheme="minorHAnsi" w:hAnsiTheme="minorHAnsi" w:cstheme="minorHAnsi"/>
          <w:sz w:val="22"/>
          <w:szCs w:val="22"/>
        </w:rPr>
        <w:tab/>
        <w:t>Wykonawca w związku z wykonywaniem prac określonych w niniejszej umowie, zobowiązuje się do zapewnienia poufności danych osobowych, do których może mieć dostęp przy wykonywaniu prac, a w szczególności do tego, że nie będzie przekazywać, ujawniać i udostępniać tych danych osobom nieuprawnionym.</w:t>
      </w:r>
    </w:p>
    <w:p w14:paraId="41D442A9" w14:textId="6C0A00F3" w:rsidR="00AA47EC" w:rsidRPr="009C54D3" w:rsidRDefault="00AA47EC" w:rsidP="004A2567">
      <w:p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11. </w:t>
      </w:r>
      <w:r w:rsidR="004A2567" w:rsidRPr="009C54D3">
        <w:rPr>
          <w:rFonts w:asciiTheme="minorHAnsi" w:hAnsiTheme="minorHAnsi" w:cstheme="minorHAnsi"/>
          <w:sz w:val="22"/>
          <w:szCs w:val="22"/>
        </w:rPr>
        <w:tab/>
      </w:r>
      <w:r w:rsidRPr="009C54D3">
        <w:rPr>
          <w:rFonts w:asciiTheme="minorHAnsi" w:hAnsiTheme="minorHAnsi" w:cstheme="minorHAnsi"/>
          <w:sz w:val="22"/>
          <w:szCs w:val="22"/>
        </w:rPr>
        <w:t xml:space="preserve">Wykonawca zobowiązuje się do przekazania Zamawiającemu, niezwłocznie po podpisaniu niniejszej umowy, podpisanych oświadczeń o zachowaniu poufności przez wszystkie osoby wykonujące prace objęte umową według wzoru przekazanego przez Zamawiającego.  </w:t>
      </w:r>
    </w:p>
    <w:p w14:paraId="070E1840" w14:textId="47AB1822" w:rsidR="00AA47EC" w:rsidRPr="009C54D3" w:rsidRDefault="00AA47EC" w:rsidP="004A2567">
      <w:p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12. </w:t>
      </w:r>
      <w:r w:rsidRPr="009C54D3">
        <w:rPr>
          <w:rFonts w:asciiTheme="minorHAnsi" w:hAnsiTheme="minorHAnsi" w:cstheme="minorHAnsi"/>
          <w:sz w:val="22"/>
          <w:szCs w:val="22"/>
        </w:rPr>
        <w:tab/>
        <w:t xml:space="preserve">Wykonawca ponosi odpowiedzialność za będące następstwem jego </w:t>
      </w:r>
      <w:proofErr w:type="spellStart"/>
      <w:r w:rsidRPr="009C54D3">
        <w:rPr>
          <w:rFonts w:asciiTheme="minorHAnsi" w:hAnsiTheme="minorHAnsi" w:cstheme="minorHAnsi"/>
          <w:sz w:val="22"/>
          <w:szCs w:val="22"/>
        </w:rPr>
        <w:t>zachowań</w:t>
      </w:r>
      <w:proofErr w:type="spellEnd"/>
      <w:r w:rsidRPr="009C54D3">
        <w:rPr>
          <w:rFonts w:asciiTheme="minorHAnsi" w:hAnsiTheme="minorHAnsi" w:cstheme="minorHAnsi"/>
          <w:sz w:val="22"/>
          <w:szCs w:val="22"/>
        </w:rPr>
        <w:t xml:space="preserve"> szkody wyrządzone niezgodnym z umową przetwarzaniem danych osobowych, w szczególności szkody wyrządzone udostępnieniem osobom nieupoważnionym, zabraniem przez osobę nieuprawnioną, przetwarzaniem z naruszeniem </w:t>
      </w:r>
      <w:r w:rsidR="0002611E" w:rsidRPr="009C54D3">
        <w:rPr>
          <w:rFonts w:asciiTheme="minorHAnsi" w:hAnsiTheme="minorHAnsi" w:cstheme="minorHAnsi"/>
          <w:sz w:val="22"/>
          <w:szCs w:val="22"/>
        </w:rPr>
        <w:t>przepisów</w:t>
      </w:r>
      <w:r w:rsidRPr="009C54D3">
        <w:rPr>
          <w:rFonts w:asciiTheme="minorHAnsi" w:hAnsiTheme="minorHAnsi" w:cstheme="minorHAnsi"/>
          <w:sz w:val="22"/>
          <w:szCs w:val="22"/>
        </w:rPr>
        <w:t xml:space="preserve"> o ochronie danych osobowych oraz zmianą, utratą, uszkodzeniem lub zniszczeniem.</w:t>
      </w:r>
    </w:p>
    <w:p w14:paraId="42C51456" w14:textId="069D6E89" w:rsidR="00AA47EC" w:rsidRPr="009C54D3" w:rsidRDefault="00AA47EC" w:rsidP="004A2567">
      <w:p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13. </w:t>
      </w:r>
      <w:r w:rsidR="004A2567" w:rsidRPr="009C54D3">
        <w:rPr>
          <w:rFonts w:asciiTheme="minorHAnsi" w:hAnsiTheme="minorHAnsi" w:cstheme="minorHAnsi"/>
          <w:sz w:val="22"/>
          <w:szCs w:val="22"/>
        </w:rPr>
        <w:tab/>
      </w:r>
      <w:r w:rsidRPr="009C54D3">
        <w:rPr>
          <w:rFonts w:asciiTheme="minorHAnsi" w:hAnsiTheme="minorHAnsi" w:cstheme="minorHAnsi"/>
          <w:sz w:val="22"/>
          <w:szCs w:val="22"/>
        </w:rPr>
        <w:t xml:space="preserve">Zapisy </w:t>
      </w:r>
      <w:r w:rsidRPr="009C54D3">
        <w:rPr>
          <w:rFonts w:asciiTheme="minorHAnsi" w:hAnsiTheme="minorHAnsi" w:cstheme="minorHAnsi"/>
          <w:noProof/>
          <w:sz w:val="22"/>
          <w:szCs w:val="22"/>
        </w:rPr>
        <w:t xml:space="preserve">§ </w:t>
      </w:r>
      <w:r w:rsidR="00831F76" w:rsidRPr="009C54D3">
        <w:rPr>
          <w:rFonts w:asciiTheme="minorHAnsi" w:hAnsiTheme="minorHAnsi" w:cstheme="minorHAnsi"/>
          <w:noProof/>
          <w:sz w:val="22"/>
          <w:szCs w:val="22"/>
        </w:rPr>
        <w:t>8</w:t>
      </w:r>
      <w:r w:rsidRPr="009C54D3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9C54D3">
        <w:rPr>
          <w:rFonts w:asciiTheme="minorHAnsi" w:hAnsiTheme="minorHAnsi" w:cstheme="minorHAnsi"/>
          <w:sz w:val="22"/>
          <w:szCs w:val="22"/>
        </w:rPr>
        <w:t>mają zastosowanie również do personelu podwykonawców lub dalszych podwykonawców wykonujących usługę.</w:t>
      </w:r>
    </w:p>
    <w:p w14:paraId="1DA9ECDA" w14:textId="29B90D78" w:rsidR="001C38A8" w:rsidRPr="009C54D3" w:rsidRDefault="001C38A8" w:rsidP="004A2567">
      <w:pPr>
        <w:suppressAutoHyphens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14. </w:t>
      </w:r>
      <w:r w:rsidR="004A2567" w:rsidRPr="009C54D3">
        <w:rPr>
          <w:rFonts w:asciiTheme="minorHAnsi" w:hAnsiTheme="minorHAnsi" w:cstheme="minorHAnsi"/>
          <w:sz w:val="22"/>
          <w:szCs w:val="22"/>
        </w:rPr>
        <w:tab/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>Wykonawca zobowiązany jest na bieżąco informować na piśmie Zamawiającego o osobach wyznaczonych do utrzymania czystości w budynkach objętych zamówieniem.</w:t>
      </w:r>
    </w:p>
    <w:p w14:paraId="2E548998" w14:textId="77777777" w:rsidR="001415AC" w:rsidRPr="009C54D3" w:rsidRDefault="001415AC" w:rsidP="00C03C13">
      <w:pPr>
        <w:suppressAutoHyphens w:val="0"/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</w:p>
    <w:p w14:paraId="7C2F5DE3" w14:textId="77777777" w:rsidR="00AA47EC" w:rsidRPr="009C54D3" w:rsidRDefault="00AA47EC" w:rsidP="00C03C13">
      <w:pPr>
        <w:suppressAutoHyphens w:val="0"/>
        <w:spacing w:line="360" w:lineRule="auto"/>
        <w:jc w:val="center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§ </w:t>
      </w:r>
      <w:r w:rsidR="001415AC"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8</w:t>
      </w:r>
    </w:p>
    <w:p w14:paraId="4031CD38" w14:textId="77777777" w:rsidR="004513B3" w:rsidRPr="009C54D3" w:rsidRDefault="004513B3" w:rsidP="00C03C13">
      <w:pPr>
        <w:suppressAutoHyphens w:val="0"/>
        <w:spacing w:line="360" w:lineRule="auto"/>
        <w:jc w:val="center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Kary umowne</w:t>
      </w:r>
    </w:p>
    <w:p w14:paraId="35B7ABAA" w14:textId="77777777" w:rsidR="00AA47EC" w:rsidRPr="009C54D3" w:rsidRDefault="00AA47EC" w:rsidP="00C03C13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Wykonawca zapłaci na rzecz Zamawiającego karę umowną w następujących przypadkach: </w:t>
      </w:r>
    </w:p>
    <w:p w14:paraId="6241609D" w14:textId="77777777" w:rsidR="00AA47EC" w:rsidRPr="009C54D3" w:rsidRDefault="00AA47EC" w:rsidP="009C54D3">
      <w:pPr>
        <w:numPr>
          <w:ilvl w:val="1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za każde stwierdzenie nieprawidłowości podczas bieżącej kontroli jakości wykonywanych prac porządkowych -  w  wysokości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 300,00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złotych za każdy stwierdzony przypadek,</w:t>
      </w:r>
    </w:p>
    <w:p w14:paraId="0124484C" w14:textId="77777777" w:rsidR="00AA47EC" w:rsidRPr="009C54D3" w:rsidRDefault="00AA47EC" w:rsidP="009C54D3">
      <w:pPr>
        <w:numPr>
          <w:ilvl w:val="1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za każde stwierdzenie nieprawidłowości podczas bieżącej kontroli użytych przez Wykonawcę środków czyszczących i dezynfekujących oraz narzędzi i sprzętu użytych do wykonania umowy - w  wysokości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 300,00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złotych za każdy stwierdzony przypadek, </w:t>
      </w:r>
    </w:p>
    <w:p w14:paraId="67F6363E" w14:textId="63D8CE0B" w:rsidR="00AA47EC" w:rsidRPr="009C54D3" w:rsidRDefault="00AA47EC" w:rsidP="009C54D3">
      <w:pPr>
        <w:numPr>
          <w:ilvl w:val="1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za stwierdzoną przez Zamawiającego nieobecność </w:t>
      </w:r>
      <w:r w:rsidRPr="009C54D3">
        <w:rPr>
          <w:rFonts w:asciiTheme="minorHAnsi" w:hAnsiTheme="minorHAnsi" w:cstheme="minorHAnsi"/>
          <w:sz w:val="22"/>
          <w:szCs w:val="22"/>
        </w:rPr>
        <w:t xml:space="preserve">osoby wyznaczonej przez Wykonawcę do pełnienia  8-godzinnego dyżuru (od 7:00 do 15:00/ od 8:00 do 16:00) odpowiedzialnej za utrzymanie czystości </w:t>
      </w:r>
      <w:r w:rsidR="009C54D3" w:rsidRPr="009C54D3">
        <w:rPr>
          <w:rFonts w:asciiTheme="minorHAnsi" w:hAnsiTheme="minorHAnsi" w:cstheme="minorHAnsi"/>
          <w:sz w:val="22"/>
          <w:szCs w:val="22"/>
        </w:rPr>
        <w:br/>
      </w:r>
      <w:r w:rsidRPr="009C54D3">
        <w:rPr>
          <w:rFonts w:asciiTheme="minorHAnsi" w:hAnsiTheme="minorHAnsi" w:cstheme="minorHAnsi"/>
          <w:sz w:val="22"/>
          <w:szCs w:val="22"/>
        </w:rPr>
        <w:lastRenderedPageBreak/>
        <w:t xml:space="preserve">w każdym z budynków (sprzątanie awaryjne) -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w  wysokości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 300,00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złotych za każdy stwierdzony przypadek,</w:t>
      </w:r>
    </w:p>
    <w:p w14:paraId="6B8BCFEC" w14:textId="09C9A2ED" w:rsidR="00AA47EC" w:rsidRPr="009C54D3" w:rsidRDefault="00AA47EC" w:rsidP="009C54D3">
      <w:pPr>
        <w:numPr>
          <w:ilvl w:val="1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za stwierdzony przez Zamawiającego brak dostępności (dostępność telefoniczna codziennie </w:t>
      </w:r>
      <w:r w:rsidR="009C54D3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w godz. 6.00 – 20.00) </w:t>
      </w:r>
      <w:r w:rsidRPr="009C54D3">
        <w:rPr>
          <w:rFonts w:asciiTheme="minorHAnsi" w:hAnsiTheme="minorHAnsi" w:cstheme="minorHAnsi"/>
          <w:sz w:val="22"/>
          <w:szCs w:val="22"/>
        </w:rPr>
        <w:t xml:space="preserve">osoby wskazanej przez Wykonawcę, odpowiedzialnej za koordynację pracy personelu Wykonawcy -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>w  wysokości</w:t>
      </w: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 300,00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złotych za każdy stwierdzony przypadek,</w:t>
      </w:r>
    </w:p>
    <w:p w14:paraId="6DB48F83" w14:textId="77777777" w:rsidR="001C38A8" w:rsidRPr="009C54D3" w:rsidRDefault="00AA47EC" w:rsidP="009C54D3">
      <w:pPr>
        <w:numPr>
          <w:ilvl w:val="1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w przypadku odstąpienia od umowy przez którąkolwiek ze Stron z powodu okoliczności, za które odpowiada Wykonawca - 10% wartości przedmiotu zamówienia. </w:t>
      </w:r>
    </w:p>
    <w:p w14:paraId="42F27B51" w14:textId="77777777" w:rsidR="00AA47EC" w:rsidRPr="009C54D3" w:rsidRDefault="00AA47EC" w:rsidP="009C54D3">
      <w:pPr>
        <w:suppressAutoHyphens w:val="0"/>
        <w:spacing w:line="360" w:lineRule="auto"/>
        <w:ind w:left="644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Do okoliczności, za które odpowiada Wykonawca, Strony zaliczają, między innymi:</w:t>
      </w:r>
    </w:p>
    <w:p w14:paraId="6B71AD76" w14:textId="77777777" w:rsidR="00AA47EC" w:rsidRPr="009C54D3" w:rsidRDefault="00AA47EC" w:rsidP="009C54D3">
      <w:pPr>
        <w:suppressAutoHyphens w:val="0"/>
        <w:spacing w:line="360" w:lineRule="auto"/>
        <w:ind w:left="851" w:hanging="131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-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ab/>
        <w:t>stwierdzenie przez Zamawiającego, w ciągu jednego miesiąca, podczas bieżącej kontroli jakości wykonywanych prac porządkowych i kontroli użytych przez Wykonawcę środków czyszczących i dezynfekujących oraz narzędzi i sprzętu do wykonania umowy, nieprawidłowości na łączną kwotę 900,00 zł (dotyczy odrębnie każdej części postępowania);</w:t>
      </w:r>
    </w:p>
    <w:p w14:paraId="03187C4F" w14:textId="7E496153" w:rsidR="00AA47EC" w:rsidRPr="009C54D3" w:rsidRDefault="00AA47EC" w:rsidP="009C54D3">
      <w:pPr>
        <w:suppressAutoHyphens w:val="0"/>
        <w:spacing w:line="360" w:lineRule="auto"/>
        <w:ind w:left="851" w:hanging="131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- 3 – krotne, w ciągu jednego miesiąca, stwierdzenie nieobecności osoby wyznaczonej przez Wykonawcę do pełnienia 8 – godzinnego dyżuru </w:t>
      </w:r>
      <w:r w:rsidR="00AF28C8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na łączna kwotę 900 ,00 zł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>(dotyczy odrębnie każdej części postępowania),</w:t>
      </w:r>
    </w:p>
    <w:p w14:paraId="5D65A0AA" w14:textId="543A763D" w:rsidR="00AA47EC" w:rsidRPr="009C54D3" w:rsidRDefault="00AA47EC" w:rsidP="009C54D3">
      <w:pPr>
        <w:suppressAutoHyphens w:val="0"/>
        <w:spacing w:line="360" w:lineRule="auto"/>
        <w:ind w:left="851" w:hanging="131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- 3 – krotne, w ciągu jednego miesiąca, stwierdzenie braku dostępności osoby wskazanej przez Wykonawcę, odpowiedzialnej za koordynację pracy personelu Wykonawcy</w:t>
      </w:r>
      <w:r w:rsidR="00AF28C8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na łączna kwotę 900,00 zł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(dotyczy odrębnie każdej części postępowania).</w:t>
      </w:r>
    </w:p>
    <w:p w14:paraId="1ED17BEB" w14:textId="77777777" w:rsidR="00AA47EC" w:rsidRPr="009C54D3" w:rsidRDefault="00AA47EC" w:rsidP="009C54D3">
      <w:pPr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Zamawiający zastrzega sobie prawo do dochodzenia od Wykonawcy odszkodowania na zasadach ogólnych, jeżeli wartość powstałej szkody przekroczy wysokość kar umownych.</w:t>
      </w:r>
    </w:p>
    <w:p w14:paraId="658BAEE6" w14:textId="77777777" w:rsidR="00AA47EC" w:rsidRPr="009C54D3" w:rsidRDefault="00AA47EC" w:rsidP="00C03C13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Zamawiający ma prawo do potrącania naliczonych kar umownych z bieżącego wynagrodzenia Wykonawcy.  </w:t>
      </w:r>
    </w:p>
    <w:p w14:paraId="3236C888" w14:textId="77777777" w:rsidR="00AA47EC" w:rsidRPr="009C54D3" w:rsidRDefault="00AA47EC" w:rsidP="00C03C13">
      <w:pPr>
        <w:suppressAutoHyphens w:val="0"/>
        <w:spacing w:line="360" w:lineRule="auto"/>
        <w:ind w:left="360"/>
        <w:jc w:val="center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§ </w:t>
      </w:r>
      <w:r w:rsidR="001415AC"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9</w:t>
      </w:r>
    </w:p>
    <w:p w14:paraId="785F9E8B" w14:textId="77777777" w:rsidR="00AA47EC" w:rsidRPr="009C54D3" w:rsidRDefault="008707A7" w:rsidP="00C03C13">
      <w:pPr>
        <w:suppressAutoHyphens w:val="0"/>
        <w:spacing w:line="360" w:lineRule="auto"/>
        <w:jc w:val="center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bookmarkStart w:id="0" w:name="_Hlk98244022"/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Ubezpieczenie odpowiedzialności cywilnej</w:t>
      </w:r>
    </w:p>
    <w:p w14:paraId="76F949E9" w14:textId="79747D59" w:rsidR="00AA47EC" w:rsidRPr="009C54D3" w:rsidRDefault="00AA47EC" w:rsidP="009C54D3">
      <w:pPr>
        <w:numPr>
          <w:ilvl w:val="6"/>
          <w:numId w:val="36"/>
        </w:numPr>
        <w:suppressAutoHyphens w:val="0"/>
        <w:spacing w:line="360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>Wykonawca najpóźniej w dniu zawarcia umowy, a w przypadku przedłożenia polisy na okres krótszy niż okres, na który została zawarta ni</w:t>
      </w:r>
      <w:r w:rsidR="009C54D3"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niejsza umowa, nie później niż </w:t>
      </w:r>
      <w:r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>w terminie 1 miesiąca przed upływem okresu ubezpieczenia każdej kolejnej polisy, zobowiązuje się posiadać ubezpieczenie odpowi</w:t>
      </w:r>
      <w:r w:rsidR="009C54D3"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edzialności cywilnej w związku </w:t>
      </w:r>
      <w:r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>z realizacją umowy. Zakres ubezpieczenia winien obejmować:</w:t>
      </w:r>
    </w:p>
    <w:p w14:paraId="54957278" w14:textId="77777777" w:rsidR="00AA47EC" w:rsidRPr="009C54D3" w:rsidRDefault="00AA47EC" w:rsidP="009C54D3">
      <w:pPr>
        <w:suppressAutoHyphens w:val="0"/>
        <w:spacing w:line="360" w:lineRule="auto"/>
        <w:ind w:left="709" w:hanging="283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- </w:t>
      </w:r>
      <w:r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 xml:space="preserve">odpowiedzialność cywilną deliktową, </w:t>
      </w:r>
    </w:p>
    <w:p w14:paraId="04554522" w14:textId="77777777" w:rsidR="00AA47EC" w:rsidRPr="009C54D3" w:rsidRDefault="00AA47EC" w:rsidP="009C54D3">
      <w:pPr>
        <w:suppressAutoHyphens w:val="0"/>
        <w:spacing w:line="360" w:lineRule="auto"/>
        <w:ind w:left="709" w:hanging="283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- </w:t>
      </w:r>
      <w:r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>odpowiedzialność cywilną kontraktową,</w:t>
      </w:r>
    </w:p>
    <w:p w14:paraId="5649CD2B" w14:textId="77777777" w:rsidR="00AA47EC" w:rsidRPr="009C54D3" w:rsidRDefault="00AA47EC" w:rsidP="009C54D3">
      <w:pPr>
        <w:suppressAutoHyphens w:val="0"/>
        <w:spacing w:line="360" w:lineRule="auto"/>
        <w:ind w:left="709" w:hanging="283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- </w:t>
      </w:r>
      <w:r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 xml:space="preserve">odpowiedzialność cywilną za szkody w rzeczach ruchomych przekazanych lub udostępnionych w celu wykonania czyszczenia lub innych podobnych czynności </w:t>
      </w:r>
      <w:r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br/>
        <w:t>w ramach usługi świadczonej przez Wykonawcę,</w:t>
      </w:r>
    </w:p>
    <w:p w14:paraId="21EF9058" w14:textId="04F9C36F" w:rsidR="00A93FDF" w:rsidRPr="009C54D3" w:rsidRDefault="00AA47EC" w:rsidP="009C54D3">
      <w:pPr>
        <w:suppressAutoHyphens w:val="0"/>
        <w:spacing w:line="360" w:lineRule="auto"/>
        <w:ind w:left="709" w:hanging="283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lastRenderedPageBreak/>
        <w:t xml:space="preserve">- </w:t>
      </w:r>
      <w:r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 xml:space="preserve">odpowiedzialność cywilną za szkody w rzeczach znajdujących się w pieczy, pod dozorem lub kontrolą Wykonawcy, obejmującą swym zakresem również szkody związane z utratą rzeczy nie wynikające </w:t>
      </w:r>
      <w:r w:rsidR="009C54D3"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>z uszkodzenia lub zniszczenia tych rzeczy,</w:t>
      </w:r>
    </w:p>
    <w:p w14:paraId="6850BDB7" w14:textId="7CCB35CA" w:rsidR="00AA47EC" w:rsidRPr="009C54D3" w:rsidRDefault="00A93FDF" w:rsidP="00C03C13">
      <w:pPr>
        <w:suppressAutoHyphens w:val="0"/>
        <w:spacing w:line="360" w:lineRule="auto"/>
        <w:ind w:left="709" w:hanging="283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-   </w:t>
      </w:r>
      <w:r w:rsidR="009C54D3"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ab/>
      </w:r>
      <w:r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>rażące niedbalstwo</w:t>
      </w:r>
      <w:r w:rsidR="00AA47EC"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</w:p>
    <w:p w14:paraId="7C8B002D" w14:textId="77777777" w:rsidR="00AA47EC" w:rsidRPr="009C54D3" w:rsidRDefault="00AA47EC" w:rsidP="00C03C13">
      <w:pPr>
        <w:suppressAutoHyphens w:val="0"/>
        <w:spacing w:line="360" w:lineRule="auto"/>
        <w:ind w:left="709" w:hanging="283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- </w:t>
      </w:r>
      <w:r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>brak udziału własnego dla szkód osobowych.</w:t>
      </w:r>
    </w:p>
    <w:p w14:paraId="7B92B15C" w14:textId="77777777" w:rsidR="00AA47EC" w:rsidRPr="009C54D3" w:rsidRDefault="00AA47EC" w:rsidP="00C03C13">
      <w:pPr>
        <w:suppressAutoHyphens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>Ubezpieczenie winno obejmować cały okres realizacji niniejszej umowy.</w:t>
      </w:r>
    </w:p>
    <w:p w14:paraId="45AB0FBB" w14:textId="04E8BF4E" w:rsidR="00AA47EC" w:rsidRPr="009C54D3" w:rsidRDefault="00D32599" w:rsidP="009C54D3">
      <w:pPr>
        <w:suppressAutoHyphens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2.</w:t>
      </w:r>
      <w:r w:rsidR="00AA47EC"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 xml:space="preserve">Strony zgodnie ustalają, że suma ubezpieczenia wskazana w polisie ubezpieczeniowej, o której mowa w ust. 1 zostanie określona na kwotę nie niższą niż </w:t>
      </w:r>
      <w:r w:rsidR="00AA47EC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 zł, (słownie: ………………), </w:t>
      </w:r>
      <w:r w:rsidR="005D6FE4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AA47EC" w:rsidRPr="009C54D3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AA47EC" w:rsidRPr="009C54D3">
        <w:rPr>
          <w:rFonts w:asciiTheme="minorHAnsi" w:hAnsiTheme="minorHAnsi" w:cstheme="minorHAnsi"/>
          <w:sz w:val="22"/>
          <w:szCs w:val="22"/>
        </w:rPr>
        <w:t xml:space="preserve"> przypadku poszczególnych części postępowania do kwoty nie niższej niż wartość lub suma wartości odpowiednio:</w:t>
      </w:r>
    </w:p>
    <w:p w14:paraId="52F20A5C" w14:textId="29C3D22F" w:rsidR="00AF28C8" w:rsidRPr="009C54D3" w:rsidRDefault="00C04260" w:rsidP="00C03C13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- część 1</w:t>
      </w:r>
      <w:r w:rsidR="00AF28C8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– 150 000,00 zł,</w:t>
      </w:r>
    </w:p>
    <w:p w14:paraId="2A845991" w14:textId="6E7EEA86" w:rsidR="00AF28C8" w:rsidRPr="009C54D3" w:rsidRDefault="00C04260" w:rsidP="00C03C13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- część 2</w:t>
      </w:r>
      <w:r w:rsidR="00AF28C8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–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F28C8" w:rsidRPr="009C54D3">
        <w:rPr>
          <w:rFonts w:asciiTheme="minorHAnsi" w:hAnsiTheme="minorHAnsi" w:cstheme="minorHAnsi"/>
          <w:sz w:val="22"/>
          <w:szCs w:val="22"/>
          <w:lang w:eastAsia="pl-PL"/>
        </w:rPr>
        <w:t>200 000,00 zł,</w:t>
      </w:r>
    </w:p>
    <w:p w14:paraId="326CE9F7" w14:textId="654F77FC" w:rsidR="00AF28C8" w:rsidRPr="009C54D3" w:rsidRDefault="00C04260" w:rsidP="00C03C13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- część 3</w:t>
      </w:r>
      <w:r w:rsidR="00AF28C8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– 90 000,00 zł,</w:t>
      </w:r>
    </w:p>
    <w:p w14:paraId="17587DDA" w14:textId="7FAD1864" w:rsidR="00AF28C8" w:rsidRPr="009C54D3" w:rsidRDefault="00C04260" w:rsidP="00C03C13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- część 4</w:t>
      </w:r>
      <w:r w:rsidR="00AF28C8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– 60 000,00 zł,</w:t>
      </w:r>
    </w:p>
    <w:p w14:paraId="38E0D4DC" w14:textId="602E094F" w:rsidR="00AF28C8" w:rsidRPr="009C54D3" w:rsidRDefault="00C04260" w:rsidP="00C03C13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- część 5 –  55 000,00 zł.</w:t>
      </w:r>
    </w:p>
    <w:p w14:paraId="4E6703C2" w14:textId="77777777" w:rsidR="00AA47EC" w:rsidRPr="009C54D3" w:rsidRDefault="00D32599" w:rsidP="009C54D3">
      <w:pPr>
        <w:suppressAutoHyphens w:val="0"/>
        <w:spacing w:line="360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>3</w:t>
      </w:r>
      <w:r w:rsidR="00AA47EC"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. </w:t>
      </w:r>
      <w:r w:rsidR="00AA47EC"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>Treść i warunki polisy ubezpieczeniowej wraz z ogólnymi warunkami ubezpieczenia, Wykonawca przedstawi Zamawiającemu do akceptacji, na co najmniej 3 dni przed zawarciem umowy.</w:t>
      </w:r>
    </w:p>
    <w:p w14:paraId="61081692" w14:textId="77777777" w:rsidR="00AA47EC" w:rsidRPr="009C54D3" w:rsidRDefault="00D32599" w:rsidP="009C54D3">
      <w:pPr>
        <w:suppressAutoHyphens w:val="0"/>
        <w:spacing w:line="360" w:lineRule="auto"/>
        <w:ind w:left="426" w:hanging="426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  <w:r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>4</w:t>
      </w:r>
      <w:r w:rsidR="00AA47EC"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. </w:t>
      </w:r>
      <w:r w:rsidR="00AA47EC"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 xml:space="preserve">Po zaakceptowaniu przez Zamawiającego polisy ubezpieczeniowej wraz z ogólnymi warunkami ubezpieczenia jej kopia zostanie dołączona do niniejszej umowy jako </w:t>
      </w:r>
      <w:r w:rsidR="00AA47EC" w:rsidRPr="009C54D3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>zał</w:t>
      </w:r>
      <w:r w:rsidR="00AA47EC"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>ą</w:t>
      </w:r>
      <w:r w:rsidR="00AA47EC" w:rsidRPr="009C54D3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>cznik nr ……. do umowy.</w:t>
      </w:r>
    </w:p>
    <w:p w14:paraId="0E56CADD" w14:textId="6FFFB9B3" w:rsidR="00AA47EC" w:rsidRPr="009C54D3" w:rsidRDefault="00D32599" w:rsidP="009C54D3">
      <w:pPr>
        <w:suppressAutoHyphens w:val="0"/>
        <w:spacing w:line="360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>5</w:t>
      </w:r>
      <w:r w:rsidR="00AA47EC"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. </w:t>
      </w:r>
      <w:r w:rsidR="00AA47EC"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 xml:space="preserve">W przypadku niewykonania przez Wykonawcę w terminie obowiązku określonego w ust. 1, Zamawiający zawrze na koszt Wykonawcy umowę ubezpieczenia na warunkach określonych </w:t>
      </w:r>
      <w:r w:rsidR="005D6FE4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="00AA47EC" w:rsidRPr="009C54D3">
        <w:rPr>
          <w:rFonts w:asciiTheme="minorHAnsi" w:eastAsia="Calibri" w:hAnsiTheme="minorHAnsi" w:cstheme="minorHAnsi"/>
          <w:sz w:val="22"/>
          <w:szCs w:val="22"/>
          <w:lang w:eastAsia="pl-PL"/>
        </w:rPr>
        <w:t>w niniejszym paragrafie, do czego Wykonawca niniejszym upoważnia Zamawiającego.</w:t>
      </w:r>
    </w:p>
    <w:bookmarkEnd w:id="0"/>
    <w:p w14:paraId="32B14260" w14:textId="77777777" w:rsidR="00AA47EC" w:rsidRPr="009C54D3" w:rsidRDefault="00AA47EC" w:rsidP="00C03C13">
      <w:pPr>
        <w:suppressAutoHyphens w:val="0"/>
        <w:spacing w:line="360" w:lineRule="auto"/>
        <w:jc w:val="both"/>
        <w:rPr>
          <w:rFonts w:asciiTheme="minorHAnsi" w:hAnsiTheme="minorHAnsi" w:cstheme="minorHAnsi"/>
          <w:noProof/>
          <w:color w:val="FF0000"/>
          <w:sz w:val="22"/>
          <w:szCs w:val="22"/>
          <w:lang w:eastAsia="pl-PL"/>
        </w:rPr>
      </w:pPr>
    </w:p>
    <w:p w14:paraId="554C184B" w14:textId="77777777" w:rsidR="00AA47EC" w:rsidRPr="009C54D3" w:rsidRDefault="00AA47EC" w:rsidP="00C03C13">
      <w:pPr>
        <w:suppressAutoHyphens w:val="0"/>
        <w:spacing w:line="360" w:lineRule="auto"/>
        <w:jc w:val="center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§ 1</w:t>
      </w:r>
      <w:r w:rsidR="001415AC"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0</w:t>
      </w:r>
    </w:p>
    <w:p w14:paraId="44DB0B4A" w14:textId="4083F8DC" w:rsidR="00AE43E1" w:rsidRPr="009C54D3" w:rsidRDefault="00AE43E1" w:rsidP="009C54D3">
      <w:pPr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C54D3">
        <w:rPr>
          <w:rFonts w:asciiTheme="minorHAnsi" w:eastAsia="Calibri" w:hAnsiTheme="minorHAnsi" w:cstheme="minorHAnsi"/>
          <w:sz w:val="22"/>
          <w:szCs w:val="22"/>
          <w:lang w:eastAsia="en-US"/>
        </w:rPr>
        <w:t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</w:p>
    <w:p w14:paraId="7AE63146" w14:textId="77777777" w:rsidR="00AA47EC" w:rsidRPr="009C54D3" w:rsidRDefault="00AA47EC" w:rsidP="00C03C13">
      <w:pPr>
        <w:suppressAutoHyphens w:val="0"/>
        <w:spacing w:line="360" w:lineRule="auto"/>
        <w:jc w:val="center"/>
        <w:rPr>
          <w:rFonts w:asciiTheme="minorHAnsi" w:hAnsiTheme="minorHAnsi" w:cstheme="minorHAnsi"/>
          <w:noProof/>
          <w:sz w:val="22"/>
          <w:szCs w:val="22"/>
          <w:lang w:eastAsia="pl-PL"/>
        </w:rPr>
      </w:pPr>
    </w:p>
    <w:p w14:paraId="0EB23AF5" w14:textId="77777777" w:rsidR="009C54D3" w:rsidRDefault="009C54D3" w:rsidP="00C03C13">
      <w:pPr>
        <w:suppressAutoHyphens w:val="0"/>
        <w:spacing w:line="360" w:lineRule="auto"/>
        <w:jc w:val="center"/>
        <w:rPr>
          <w:rFonts w:asciiTheme="minorHAnsi" w:hAnsiTheme="minorHAnsi" w:cstheme="minorHAnsi"/>
          <w:noProof/>
          <w:sz w:val="22"/>
          <w:szCs w:val="22"/>
          <w:lang w:eastAsia="pl-PL"/>
        </w:rPr>
      </w:pPr>
    </w:p>
    <w:p w14:paraId="668C72E3" w14:textId="77777777" w:rsidR="009C54D3" w:rsidRDefault="009C54D3" w:rsidP="00C03C13">
      <w:pPr>
        <w:suppressAutoHyphens w:val="0"/>
        <w:spacing w:line="360" w:lineRule="auto"/>
        <w:jc w:val="center"/>
        <w:rPr>
          <w:rFonts w:asciiTheme="minorHAnsi" w:hAnsiTheme="minorHAnsi" w:cstheme="minorHAnsi"/>
          <w:noProof/>
          <w:sz w:val="22"/>
          <w:szCs w:val="22"/>
          <w:lang w:eastAsia="pl-PL"/>
        </w:rPr>
      </w:pPr>
    </w:p>
    <w:p w14:paraId="21EEEFC2" w14:textId="77777777" w:rsidR="005D6FE4" w:rsidRDefault="005D6FE4" w:rsidP="00C03C13">
      <w:pPr>
        <w:suppressAutoHyphens w:val="0"/>
        <w:spacing w:line="360" w:lineRule="auto"/>
        <w:jc w:val="center"/>
        <w:rPr>
          <w:rFonts w:asciiTheme="minorHAnsi" w:hAnsiTheme="minorHAnsi" w:cstheme="minorHAnsi"/>
          <w:noProof/>
          <w:sz w:val="22"/>
          <w:szCs w:val="22"/>
          <w:lang w:eastAsia="pl-PL"/>
        </w:rPr>
      </w:pPr>
    </w:p>
    <w:p w14:paraId="6BFD4E87" w14:textId="77777777" w:rsidR="00841E95" w:rsidRDefault="00AA47EC" w:rsidP="00C03C13">
      <w:pPr>
        <w:suppressAutoHyphens w:val="0"/>
        <w:spacing w:line="360" w:lineRule="auto"/>
        <w:jc w:val="center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lastRenderedPageBreak/>
        <w:t>§ 1</w:t>
      </w:r>
      <w:r w:rsidR="001415AC"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1</w:t>
      </w:r>
    </w:p>
    <w:p w14:paraId="70239407" w14:textId="77777777" w:rsidR="005D6FE4" w:rsidRPr="00743802" w:rsidRDefault="005D6FE4" w:rsidP="005D6FE4">
      <w:pPr>
        <w:suppressAutoHyphens w:val="0"/>
        <w:spacing w:line="360" w:lineRule="auto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DA3F12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t xml:space="preserve">Podwykonawstwo </w:t>
      </w:r>
      <w:r w:rsidRPr="00DA3F12">
        <w:rPr>
          <w:rFonts w:asciiTheme="minorHAnsi" w:hAnsiTheme="minorHAnsi" w:cstheme="minorHAnsi"/>
          <w:noProof/>
          <w:sz w:val="22"/>
          <w:szCs w:val="22"/>
          <w:lang w:eastAsia="pl-PL"/>
        </w:rPr>
        <w:t>- jeżeli dotyczy</w:t>
      </w:r>
    </w:p>
    <w:p w14:paraId="1FF2CD27" w14:textId="77777777" w:rsidR="005D6FE4" w:rsidRPr="00DA3F12" w:rsidRDefault="005D6FE4" w:rsidP="005D6FE4">
      <w:pPr>
        <w:pStyle w:val="Akapitzlist"/>
        <w:numPr>
          <w:ilvl w:val="6"/>
          <w:numId w:val="7"/>
        </w:numPr>
        <w:tabs>
          <w:tab w:val="clear" w:pos="2520"/>
        </w:tabs>
        <w:spacing w:line="360" w:lineRule="auto"/>
        <w:ind w:left="284" w:hanging="284"/>
        <w:rPr>
          <w:rFonts w:asciiTheme="minorHAnsi" w:hAnsiTheme="minorHAnsi" w:cstheme="minorHAnsi"/>
          <w:noProof/>
        </w:rPr>
      </w:pPr>
      <w:r w:rsidRPr="00DA3F12">
        <w:rPr>
          <w:rFonts w:asciiTheme="minorHAnsi" w:hAnsiTheme="minorHAnsi" w:cstheme="minorHAnsi"/>
          <w:noProof/>
        </w:rPr>
        <w:t>Wykonawca, przy wykonywaniu przedmiotu niniejszej Umowy będzie posługiwał się osobami trzecimi - Podwykonawcą/Podwykonawcami (jeżeli są znani):</w:t>
      </w:r>
    </w:p>
    <w:p w14:paraId="40B50757" w14:textId="77777777" w:rsidR="005D6FE4" w:rsidRPr="00DA3F12" w:rsidRDefault="005D6FE4" w:rsidP="005D6FE4">
      <w:pPr>
        <w:pStyle w:val="Akapitzlist"/>
        <w:spacing w:line="360" w:lineRule="auto"/>
        <w:ind w:left="2520" w:hanging="2236"/>
        <w:rPr>
          <w:rFonts w:asciiTheme="minorHAnsi" w:hAnsiTheme="minorHAnsi" w:cstheme="minorHAnsi"/>
          <w:noProof/>
        </w:rPr>
      </w:pPr>
      <w:r w:rsidRPr="00DA3F12">
        <w:rPr>
          <w:rFonts w:asciiTheme="minorHAnsi" w:hAnsiTheme="minorHAnsi" w:cstheme="minorHAnsi"/>
          <w:noProof/>
        </w:rPr>
        <w:t xml:space="preserve">- nazwa - </w:t>
      </w:r>
    </w:p>
    <w:p w14:paraId="7BE77AF4" w14:textId="77777777" w:rsidR="005D6FE4" w:rsidRPr="00DA3F12" w:rsidRDefault="005D6FE4" w:rsidP="005D6FE4">
      <w:pPr>
        <w:pStyle w:val="Akapitzlist"/>
        <w:spacing w:line="360" w:lineRule="auto"/>
        <w:ind w:left="2520" w:hanging="2236"/>
        <w:rPr>
          <w:rFonts w:asciiTheme="minorHAnsi" w:hAnsiTheme="minorHAnsi" w:cstheme="minorHAnsi"/>
          <w:noProof/>
        </w:rPr>
      </w:pPr>
      <w:r w:rsidRPr="00DA3F12">
        <w:rPr>
          <w:rFonts w:asciiTheme="minorHAnsi" w:hAnsiTheme="minorHAnsi" w:cstheme="minorHAnsi"/>
          <w:noProof/>
        </w:rPr>
        <w:t xml:space="preserve">- dane kontaktowe- </w:t>
      </w:r>
    </w:p>
    <w:p w14:paraId="7A64E77C" w14:textId="77777777" w:rsidR="005D6FE4" w:rsidRPr="00DA3F12" w:rsidRDefault="005D6FE4" w:rsidP="005D6FE4">
      <w:pPr>
        <w:pStyle w:val="Akapitzlist"/>
        <w:spacing w:line="360" w:lineRule="auto"/>
        <w:ind w:left="2520" w:hanging="2236"/>
        <w:rPr>
          <w:rFonts w:asciiTheme="minorHAnsi" w:hAnsiTheme="minorHAnsi" w:cstheme="minorHAnsi"/>
          <w:noProof/>
        </w:rPr>
      </w:pPr>
      <w:r w:rsidRPr="00DA3F12">
        <w:rPr>
          <w:rFonts w:asciiTheme="minorHAnsi" w:hAnsiTheme="minorHAnsi" w:cstheme="minorHAnsi"/>
          <w:noProof/>
        </w:rPr>
        <w:t xml:space="preserve">- przedstawieciel - </w:t>
      </w:r>
    </w:p>
    <w:p w14:paraId="0C118233" w14:textId="77777777" w:rsidR="005D6FE4" w:rsidRPr="00DA3F12" w:rsidRDefault="005D6FE4" w:rsidP="005D6FE4">
      <w:pPr>
        <w:suppressAutoHyphens w:val="0"/>
        <w:spacing w:line="360" w:lineRule="auto"/>
        <w:ind w:left="284" w:hanging="284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DA3F12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2. </w:t>
      </w:r>
      <w:r w:rsidRPr="00DA3F12">
        <w:rPr>
          <w:rFonts w:asciiTheme="minorHAnsi" w:hAnsiTheme="minorHAnsi" w:cstheme="minorHAnsi"/>
          <w:noProof/>
          <w:sz w:val="22"/>
          <w:szCs w:val="22"/>
          <w:lang w:eastAsia="pl-PL"/>
        </w:rPr>
        <w:tab/>
        <w:t xml:space="preserve">Wykonawca zawiadamia Zamawiającego o wszelkich zmianach w odniesieniu do informacji, </w:t>
      </w:r>
      <w:r w:rsidRPr="00DA3F12">
        <w:rPr>
          <w:rFonts w:asciiTheme="minorHAnsi" w:hAnsiTheme="minorHAnsi" w:cstheme="minorHAnsi"/>
          <w:noProof/>
          <w:sz w:val="22"/>
          <w:szCs w:val="22"/>
          <w:lang w:eastAsia="pl-PL"/>
        </w:rPr>
        <w:br/>
        <w:t>o których mowa wyżej, w trakcie realizacji zamówienia a także o nowych podwykonawcach, którym w późniejszym okresie zamierza powierzyć realizację usługi.</w:t>
      </w:r>
    </w:p>
    <w:p w14:paraId="16BCA5A3" w14:textId="77777777" w:rsidR="005D6FE4" w:rsidRPr="00DA3F12" w:rsidRDefault="005D6FE4" w:rsidP="005D6FE4">
      <w:pPr>
        <w:suppressAutoHyphens w:val="0"/>
        <w:spacing w:line="360" w:lineRule="auto"/>
        <w:ind w:left="284" w:hanging="284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DA3F12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3. </w:t>
      </w:r>
      <w:r w:rsidRPr="00DA3F12">
        <w:rPr>
          <w:rFonts w:asciiTheme="minorHAnsi" w:hAnsiTheme="minorHAnsi" w:cstheme="minorHAnsi"/>
          <w:noProof/>
          <w:sz w:val="22"/>
          <w:szCs w:val="22"/>
          <w:lang w:eastAsia="pl-PL"/>
        </w:rPr>
        <w:tab/>
        <w:t>Wykonawca odpowiada za wszelkie działania i zaniechania Podwykonawców oraz osób, którymi będzie posługiwał się przy realizacji przedmiotu Umowy,  jak za własne działania lub zaniechania.</w:t>
      </w:r>
    </w:p>
    <w:p w14:paraId="11608D7F" w14:textId="77777777" w:rsidR="005D6FE4" w:rsidRDefault="005D6FE4" w:rsidP="00C03C13">
      <w:pPr>
        <w:suppressAutoHyphens w:val="0"/>
        <w:spacing w:line="360" w:lineRule="auto"/>
        <w:jc w:val="center"/>
        <w:rPr>
          <w:rFonts w:asciiTheme="minorHAnsi" w:hAnsiTheme="minorHAnsi" w:cstheme="minorHAnsi"/>
          <w:noProof/>
          <w:sz w:val="22"/>
          <w:szCs w:val="22"/>
          <w:lang w:eastAsia="pl-PL"/>
        </w:rPr>
      </w:pPr>
    </w:p>
    <w:p w14:paraId="402103E6" w14:textId="7D6A9940" w:rsidR="005D6FE4" w:rsidRPr="009C54D3" w:rsidRDefault="005D6FE4" w:rsidP="00C03C13">
      <w:pPr>
        <w:suppressAutoHyphens w:val="0"/>
        <w:spacing w:line="360" w:lineRule="auto"/>
        <w:jc w:val="center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w:t>§ 12</w:t>
      </w:r>
    </w:p>
    <w:p w14:paraId="5EFC2254" w14:textId="77777777" w:rsidR="004D7684" w:rsidRPr="009C54D3" w:rsidRDefault="00841E95" w:rsidP="00C03C1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Toc60143993"/>
      <w:r w:rsidRPr="009C54D3">
        <w:rPr>
          <w:rFonts w:asciiTheme="minorHAnsi" w:hAnsiTheme="minorHAnsi" w:cstheme="minorHAnsi"/>
          <w:sz w:val="22"/>
          <w:szCs w:val="22"/>
        </w:rPr>
        <w:t>P</w:t>
      </w:r>
      <w:bookmarkEnd w:id="1"/>
      <w:r w:rsidR="00AE43E1" w:rsidRPr="009C54D3">
        <w:rPr>
          <w:rFonts w:asciiTheme="minorHAnsi" w:hAnsiTheme="minorHAnsi" w:cstheme="minorHAnsi"/>
          <w:sz w:val="22"/>
          <w:szCs w:val="22"/>
        </w:rPr>
        <w:t>rzetwarzanie danych osobowych</w:t>
      </w:r>
      <w:r w:rsidR="0002611E" w:rsidRPr="009C54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A6C41B" w14:textId="35205CE9" w:rsidR="00841E95" w:rsidRPr="009C54D3" w:rsidRDefault="00486E71" w:rsidP="009C54D3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1. </w:t>
      </w:r>
      <w:r w:rsidR="009C54D3" w:rsidRPr="009C54D3">
        <w:rPr>
          <w:rFonts w:asciiTheme="minorHAnsi" w:hAnsiTheme="minorHAnsi" w:cstheme="minorHAnsi"/>
          <w:sz w:val="22"/>
          <w:szCs w:val="22"/>
        </w:rPr>
        <w:tab/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Strony umowy zobowiązują się zapewnić przetwarzanie danych osobowych zgodnie </w:t>
      </w:r>
      <w:r w:rsidR="009C54D3">
        <w:rPr>
          <w:rFonts w:asciiTheme="minorHAnsi" w:hAnsiTheme="minorHAnsi" w:cstheme="minorHAnsi"/>
          <w:sz w:val="22"/>
          <w:szCs w:val="22"/>
        </w:rPr>
        <w:br/>
      </w:r>
      <w:r w:rsidR="00841E95" w:rsidRPr="009C54D3">
        <w:rPr>
          <w:rFonts w:asciiTheme="minorHAnsi" w:hAnsiTheme="minorHAnsi" w:cstheme="minorHAnsi"/>
          <w:sz w:val="22"/>
          <w:szCs w:val="22"/>
        </w:rPr>
        <w:t xml:space="preserve">z </w:t>
      </w:r>
      <w:r w:rsidRPr="009C54D3">
        <w:rPr>
          <w:rFonts w:asciiTheme="minorHAnsi" w:hAnsiTheme="minorHAnsi" w:cstheme="minorHAnsi"/>
          <w:sz w:val="22"/>
          <w:szCs w:val="22"/>
        </w:rPr>
        <w:t xml:space="preserve"> </w:t>
      </w:r>
      <w:r w:rsidR="00841E95" w:rsidRPr="009C54D3">
        <w:rPr>
          <w:rFonts w:asciiTheme="minorHAnsi" w:hAnsiTheme="minorHAnsi" w:cstheme="minorHAnsi"/>
          <w:sz w:val="22"/>
          <w:szCs w:val="22"/>
        </w:rPr>
        <w:t>powszechnie obowiązującymi przepisami, w szczególności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RODO).</w:t>
      </w:r>
    </w:p>
    <w:p w14:paraId="7F582531" w14:textId="09B3EAA8" w:rsidR="00486E71" w:rsidRPr="009C54D3" w:rsidRDefault="00486E71" w:rsidP="009C54D3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2. </w:t>
      </w:r>
      <w:r w:rsidR="009C54D3" w:rsidRPr="009C54D3">
        <w:rPr>
          <w:rFonts w:asciiTheme="minorHAnsi" w:hAnsiTheme="minorHAnsi" w:cstheme="minorHAnsi"/>
          <w:sz w:val="22"/>
          <w:szCs w:val="22"/>
        </w:rPr>
        <w:tab/>
      </w:r>
      <w:r w:rsidRPr="009C54D3">
        <w:rPr>
          <w:rFonts w:asciiTheme="minorHAnsi" w:hAnsiTheme="minorHAnsi" w:cstheme="minorHAnsi"/>
          <w:sz w:val="22"/>
          <w:szCs w:val="22"/>
        </w:rPr>
        <w:t>Informacja o przetwarzaniu danych osobowych Wykonawcy</w:t>
      </w:r>
      <w:r w:rsidR="004F56A0" w:rsidRPr="009C54D3">
        <w:rPr>
          <w:rFonts w:asciiTheme="minorHAnsi" w:hAnsiTheme="minorHAnsi" w:cstheme="minorHAnsi"/>
          <w:sz w:val="22"/>
          <w:szCs w:val="22"/>
        </w:rPr>
        <w:t>, osób reprezentujących Wykonawcę, osób do kontaktu w sprawie realizacji umowy stanowi załącznik …………</w:t>
      </w:r>
      <w:r w:rsidRPr="009C54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F32CAD" w14:textId="563DE44E" w:rsidR="004F56A0" w:rsidRPr="009C54D3" w:rsidRDefault="004F56A0" w:rsidP="009C54D3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3. </w:t>
      </w:r>
      <w:r w:rsidR="009C54D3" w:rsidRPr="009C54D3">
        <w:rPr>
          <w:rFonts w:asciiTheme="minorHAnsi" w:hAnsiTheme="minorHAnsi" w:cstheme="minorHAnsi"/>
          <w:sz w:val="22"/>
          <w:szCs w:val="22"/>
        </w:rPr>
        <w:tab/>
      </w:r>
      <w:r w:rsidRPr="009C54D3">
        <w:rPr>
          <w:rFonts w:asciiTheme="minorHAnsi" w:hAnsiTheme="minorHAnsi" w:cstheme="minorHAnsi"/>
          <w:sz w:val="22"/>
          <w:szCs w:val="22"/>
        </w:rPr>
        <w:t>Wykonawca zobowiązuje się zapoznać z treścią właściwej informacji o przetwarzaniu danych osoby uczestniczące w realizacji Umowy, których dane osobowe przekazał Zamawiającemu.</w:t>
      </w:r>
    </w:p>
    <w:p w14:paraId="21127C98" w14:textId="77777777" w:rsidR="00486E71" w:rsidRPr="009C54D3" w:rsidRDefault="00486E71" w:rsidP="00C03C1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1A16E1F" w14:textId="2080C329" w:rsidR="00AE43E1" w:rsidRDefault="00AE43E1" w:rsidP="00C03C13">
      <w:pPr>
        <w:suppressAutoHyphens w:val="0"/>
        <w:spacing w:line="360" w:lineRule="auto"/>
        <w:jc w:val="center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§ 1</w:t>
      </w:r>
      <w:r w:rsidR="005D6FE4">
        <w:rPr>
          <w:rFonts w:asciiTheme="minorHAnsi" w:hAnsiTheme="minorHAnsi" w:cstheme="minorHAnsi"/>
          <w:noProof/>
          <w:sz w:val="22"/>
          <w:szCs w:val="22"/>
          <w:lang w:eastAsia="pl-PL"/>
        </w:rPr>
        <w:t>3</w:t>
      </w:r>
    </w:p>
    <w:p w14:paraId="590AA0DC" w14:textId="77777777" w:rsidR="004F0522" w:rsidRPr="009C54D3" w:rsidRDefault="004F0522" w:rsidP="00C03C13">
      <w:pPr>
        <w:suppressAutoHyphens w:val="0"/>
        <w:spacing w:line="360" w:lineRule="auto"/>
        <w:jc w:val="center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noProof/>
          <w:sz w:val="22"/>
          <w:szCs w:val="22"/>
          <w:lang w:eastAsia="pl-PL"/>
        </w:rPr>
        <w:t>Postanowienia końcowe</w:t>
      </w:r>
    </w:p>
    <w:p w14:paraId="4FC609C9" w14:textId="152E11E3" w:rsidR="00841E95" w:rsidRPr="009C54D3" w:rsidRDefault="00AE43E1" w:rsidP="009C54D3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noProof/>
        </w:rPr>
      </w:pPr>
      <w:r w:rsidRPr="009C54D3">
        <w:rPr>
          <w:rFonts w:asciiTheme="minorHAnsi" w:hAnsiTheme="minorHAnsi" w:cstheme="minorHAnsi"/>
          <w:noProof/>
        </w:rPr>
        <w:t xml:space="preserve">W przypadku wcześniejszego rozwiązania umowy z powodów w niej wskazanych Wykonawcy przysługuje wynagrodzenie za wykonanie części umowy.                                </w:t>
      </w:r>
    </w:p>
    <w:p w14:paraId="69292DAD" w14:textId="4BEA009B" w:rsidR="00AA47EC" w:rsidRPr="009C54D3" w:rsidRDefault="00AA47EC" w:rsidP="009C54D3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9C54D3">
        <w:rPr>
          <w:rFonts w:asciiTheme="minorHAnsi" w:hAnsiTheme="minorHAnsi" w:cstheme="minorHAnsi"/>
        </w:rPr>
        <w:t>Prawa i obowiązki stron określone i wynikające z niniejszej umowy nie mogą być przenoszone na osoby trzeci</w:t>
      </w:r>
      <w:r w:rsidR="00C04260" w:rsidRPr="009C54D3">
        <w:rPr>
          <w:rFonts w:asciiTheme="minorHAnsi" w:hAnsiTheme="minorHAnsi" w:cstheme="minorHAnsi"/>
        </w:rPr>
        <w:t xml:space="preserve">e bez zgody drugiej strony.    </w:t>
      </w:r>
    </w:p>
    <w:p w14:paraId="4964389A" w14:textId="06CBCAF3" w:rsidR="00AA47EC" w:rsidRPr="009C54D3" w:rsidRDefault="00AA47EC" w:rsidP="009C54D3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9C54D3">
        <w:rPr>
          <w:rFonts w:asciiTheme="minorHAnsi" w:hAnsiTheme="minorHAnsi" w:cstheme="minorHAnsi"/>
        </w:rPr>
        <w:t xml:space="preserve">W sprawach nieuregulowanych w umowie zastosowanie mają przepisy Prawa zamówień publicznych i Kodeksu Cywilnego.                     </w:t>
      </w:r>
    </w:p>
    <w:p w14:paraId="324877DD" w14:textId="3EFCDF82" w:rsidR="00AA47EC" w:rsidRPr="009C54D3" w:rsidRDefault="00AA47EC" w:rsidP="009C54D3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9C54D3">
        <w:rPr>
          <w:rFonts w:asciiTheme="minorHAnsi" w:hAnsiTheme="minorHAnsi" w:cstheme="minorHAnsi"/>
        </w:rPr>
        <w:lastRenderedPageBreak/>
        <w:t>Spory powstałe na tle realizowania niniejszej umowy będą rozstrzygane przez właściwy rzeczowo sąd powszechny w Białymstoku.</w:t>
      </w:r>
    </w:p>
    <w:p w14:paraId="212B2C62" w14:textId="77777777" w:rsidR="00AA47EC" w:rsidRPr="009C54D3" w:rsidRDefault="00AA47EC" w:rsidP="009C54D3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9C54D3">
        <w:rPr>
          <w:rFonts w:asciiTheme="minorHAnsi" w:hAnsiTheme="minorHAnsi" w:cstheme="minorHAnsi"/>
        </w:rPr>
        <w:t>Umowę sporządzono w</w:t>
      </w:r>
      <w:r w:rsidRPr="009C54D3">
        <w:rPr>
          <w:rFonts w:asciiTheme="minorHAnsi" w:hAnsiTheme="minorHAnsi" w:cstheme="minorHAnsi"/>
          <w:noProof/>
        </w:rPr>
        <w:t xml:space="preserve"> dwóch</w:t>
      </w:r>
      <w:r w:rsidRPr="009C54D3">
        <w:rPr>
          <w:rFonts w:asciiTheme="minorHAnsi" w:hAnsiTheme="minorHAnsi" w:cstheme="minorHAnsi"/>
        </w:rPr>
        <w:t xml:space="preserve"> jednobrzmiących egzemplarzach, jeden egzemplarz dla Wykonawcy, jeden egzemplarz dla Zamawiającego. </w:t>
      </w:r>
    </w:p>
    <w:p w14:paraId="10526FF0" w14:textId="77777777" w:rsidR="00AA47EC" w:rsidRPr="009C54D3" w:rsidRDefault="00AA47EC" w:rsidP="00C03C13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59D16D7" w14:textId="77777777" w:rsidR="00AA47EC" w:rsidRPr="009C54D3" w:rsidRDefault="00AA47EC" w:rsidP="00C03C13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6174C02" w14:textId="397AF363" w:rsidR="00C04260" w:rsidRPr="009C54D3" w:rsidRDefault="00AA47EC" w:rsidP="00C03C13">
      <w:p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  <w:r w:rsidRPr="009C54D3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5D6FE4">
        <w:rPr>
          <w:rFonts w:asciiTheme="minorHAnsi" w:hAnsiTheme="minorHAnsi" w:cstheme="minorHAnsi"/>
          <w:b/>
          <w:sz w:val="22"/>
          <w:szCs w:val="22"/>
          <w:lang w:eastAsia="pl-PL"/>
        </w:rPr>
        <w:t>…………………………………………………………………………………..</w:t>
      </w:r>
      <w:r w:rsidRPr="009C54D3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Pr="009C54D3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Pr="009C54D3">
        <w:rPr>
          <w:rFonts w:asciiTheme="minorHAnsi" w:hAnsiTheme="minorHAnsi" w:cstheme="minorHAnsi"/>
          <w:b/>
          <w:sz w:val="22"/>
          <w:szCs w:val="22"/>
          <w:lang w:eastAsia="pl-PL"/>
        </w:rPr>
        <w:tab/>
        <w:t xml:space="preserve">       </w:t>
      </w:r>
    </w:p>
    <w:p w14:paraId="0993A6D4" w14:textId="77777777" w:rsidR="00C04260" w:rsidRPr="009C54D3" w:rsidRDefault="00C04260" w:rsidP="00C03C13">
      <w:p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8CCE07A" w14:textId="7F0563E0" w:rsidR="0047411E" w:rsidRPr="009C54D3" w:rsidRDefault="00AA47EC" w:rsidP="00C03C13">
      <w:p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  <w:r w:rsidR="00C04260" w:rsidRPr="009C54D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Kanclerz UMB</w:t>
      </w:r>
      <w:r w:rsidR="00C04260" w:rsidRPr="009C54D3">
        <w:rPr>
          <w:rFonts w:asciiTheme="minorHAnsi" w:hAnsiTheme="minorHAnsi" w:cstheme="minorHAnsi"/>
          <w:sz w:val="22"/>
          <w:szCs w:val="22"/>
        </w:rPr>
        <w:t xml:space="preserve"> - </w:t>
      </w:r>
      <w:r w:rsidR="00C04260" w:rsidRPr="009C54D3">
        <w:rPr>
          <w:rFonts w:asciiTheme="minorHAnsi" w:hAnsiTheme="minorHAnsi" w:cstheme="minorHAnsi"/>
          <w:b/>
          <w:sz w:val="22"/>
          <w:szCs w:val="22"/>
          <w:lang w:eastAsia="pl-PL"/>
        </w:rPr>
        <w:t>mgr Konrad Raczkowski - …………………</w:t>
      </w:r>
    </w:p>
    <w:p w14:paraId="0CD57972" w14:textId="77777777" w:rsidR="0047411E" w:rsidRPr="009C54D3" w:rsidRDefault="0047411E" w:rsidP="00C03C13">
      <w:pPr>
        <w:suppressAutoHyphens w:val="0"/>
        <w:spacing w:line="360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b/>
          <w:sz w:val="22"/>
          <w:szCs w:val="22"/>
          <w:lang w:eastAsia="pl-PL"/>
        </w:rPr>
        <w:br w:type="page"/>
      </w:r>
    </w:p>
    <w:p w14:paraId="3F17A76C" w14:textId="785F917F" w:rsidR="0047411E" w:rsidRPr="009C54D3" w:rsidRDefault="0047411E" w:rsidP="00C03C13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Załącznik nr ……… do umowy nr AZP.25.2.8.2023</w:t>
      </w:r>
    </w:p>
    <w:p w14:paraId="097EBB32" w14:textId="77777777" w:rsidR="0047411E" w:rsidRPr="009C54D3" w:rsidRDefault="0047411E" w:rsidP="00C03C13">
      <w:pPr>
        <w:suppressAutoHyphens w:val="0"/>
        <w:spacing w:line="360" w:lineRule="auto"/>
        <w:ind w:left="6372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14:paraId="5DE02249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 xml:space="preserve">POROZUMIENIE </w:t>
      </w:r>
      <w:r w:rsidRPr="009C54D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 współpracy pracodawców, których pracownicy wykonują prace na terenie Uniwersytetu Medycznego w Białymstoku dotyczące zapewnienia tym pracownikom bezpiecznych </w:t>
      </w:r>
      <w:r w:rsidRPr="009C54D3">
        <w:rPr>
          <w:rFonts w:asciiTheme="minorHAnsi" w:hAnsiTheme="minorHAnsi" w:cstheme="minorHAnsi"/>
          <w:bCs/>
          <w:sz w:val="22"/>
          <w:szCs w:val="22"/>
          <w:lang w:eastAsia="pl-PL"/>
        </w:rPr>
        <w:br/>
        <w:t>i higienicznych warunków pracy oraz o ustanowieniu koordynatora ds. bhp</w:t>
      </w:r>
    </w:p>
    <w:p w14:paraId="7A904267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0B505B3D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Na podstawie przepisów art. 208 Kodeksu pracy zawiera się porozumienie o współpracy pomiędzy następującymi pracodawcami:</w:t>
      </w:r>
    </w:p>
    <w:p w14:paraId="24C8E357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Zamawiającym  –  Uniwersytet Medyczny w Białymstoku, 15 – 089 Białystok, ul. Kilińskiego 1</w:t>
      </w:r>
    </w:p>
    <w:p w14:paraId="49C65294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reprezentowanym przez: Konrada Raczkowskiego - Kanclerza, </w:t>
      </w:r>
    </w:p>
    <w:p w14:paraId="585AC6AA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a Wykonawcą</w:t>
      </w:r>
      <w:r w:rsidRPr="009C54D3">
        <w:rPr>
          <w:rFonts w:asciiTheme="minorHAnsi" w:hAnsiTheme="minorHAnsi" w:cstheme="minorHAnsi"/>
          <w:sz w:val="22"/>
          <w:szCs w:val="22"/>
        </w:rPr>
        <w:t xml:space="preserve"> -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</w:t>
      </w:r>
    </w:p>
    <w:p w14:paraId="2D844BDD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75F2A89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Ilekroć w niniejszym porozumieniu jest mowa o pracodawcy rozumie się przez to Zamawiającego oraz Wykonawcę.</w:t>
      </w:r>
    </w:p>
    <w:p w14:paraId="28EFAE06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§ 1.</w:t>
      </w:r>
    </w:p>
    <w:p w14:paraId="0DF3F75F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Pracodawcy zgodnie stwierdzają, że ich pracownicy wykonują jednocześnie prace w tym samym miejscu, tj. na terenie Uniwersytetu Medycznego w Białymstoku (w budynkach i na zewnątrz).</w:t>
      </w:r>
    </w:p>
    <w:p w14:paraId="6365AD29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§ 2.</w:t>
      </w:r>
    </w:p>
    <w:p w14:paraId="4EB0D9D5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Pracodawcy zobowiązują się współpracować ze sobą w zakresie i w celu zapewnienia pracującym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br/>
        <w:t>w tym samym miejscu pracownikom bezpiecznej i higienicznej pracy, a także bezpieczeństwa osób przebywających w pomieszczeniach i na terenie Uczelni.</w:t>
      </w:r>
    </w:p>
    <w:p w14:paraId="71A19558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§ 3.</w:t>
      </w:r>
    </w:p>
    <w:p w14:paraId="5EEB506C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Pracodawcy ustalają:</w:t>
      </w:r>
    </w:p>
    <w:p w14:paraId="04791807" w14:textId="5F3BEB4E" w:rsidR="0047411E" w:rsidRPr="009C54D3" w:rsidRDefault="0047411E" w:rsidP="00C03C13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Koordynatora ds. BHP w osobie:</w:t>
      </w:r>
      <w:r w:rsidR="00A148DA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……………………………………………….</w:t>
      </w:r>
    </w:p>
    <w:p w14:paraId="349B8163" w14:textId="796169DA" w:rsidR="0047411E" w:rsidRPr="009C54D3" w:rsidRDefault="0047411E" w:rsidP="00C03C13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Koordynatora ds. </w:t>
      </w:r>
      <w:proofErr w:type="spellStart"/>
      <w:r w:rsidRPr="009C54D3">
        <w:rPr>
          <w:rFonts w:asciiTheme="minorHAnsi" w:hAnsiTheme="minorHAnsi" w:cstheme="minorHAnsi"/>
          <w:sz w:val="22"/>
          <w:szCs w:val="22"/>
          <w:lang w:eastAsia="pl-PL"/>
        </w:rPr>
        <w:t>ppoż</w:t>
      </w:r>
      <w:proofErr w:type="spellEnd"/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w osobie:</w:t>
      </w:r>
      <w:r w:rsidR="00A148DA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……………………………………………….</w:t>
      </w:r>
    </w:p>
    <w:p w14:paraId="4CBF7952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zwanego dalej Koordynatorem, który sprawować będzie nadzór nad przestrzeganiem przepisów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br/>
        <w:t>i zasad bhp przez wszystkich zatrudnionych w wymienionym w § 1 miejscu pracy.</w:t>
      </w:r>
    </w:p>
    <w:p w14:paraId="689E2E21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§ 4.</w:t>
      </w:r>
    </w:p>
    <w:p w14:paraId="175CA50C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Koordynator do spraw BHP ma prawo:</w:t>
      </w:r>
    </w:p>
    <w:p w14:paraId="583476E7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ind w:left="426" w:hanging="142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a)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ab/>
        <w:t>przeglądu stanu bezpieczeństwa i higieny pracy na stanowiskach pracy pracowników     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ab/>
        <w:t>Wykonawcy,</w:t>
      </w:r>
    </w:p>
    <w:p w14:paraId="6FC268F0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ind w:left="704" w:hanging="420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b)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informowania pracodawców o zauważonych zagrożeniach wypadkowych oraz uchybieniach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br/>
        <w:t>w zakresie bhp na stanowiskach pracy pracowników Wykonawcy,</w:t>
      </w:r>
    </w:p>
    <w:p w14:paraId="1040A40B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c)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ab/>
        <w:t>niezwłocznego wstrzymania pracy maszyny lub urządzeń na stanowiskach pracy pracowników -  w razie wystąpienia bezpośredniego zagrożenia życia lub zdrowia pracownika lub innej osoby,</w:t>
      </w:r>
    </w:p>
    <w:p w14:paraId="1AE2005B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ind w:left="704" w:hanging="420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d)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ab/>
        <w:t>niezwłocznego odsunięcia od pracy pracownika Wykonawcy, który swoim zachowaniem lub sposobem wykonywania pracy stwarza zagrożenie dla życia lub zdrowia własnego lub innych osób.</w:t>
      </w:r>
    </w:p>
    <w:p w14:paraId="6B346C09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§ 5.</w:t>
      </w:r>
    </w:p>
    <w:p w14:paraId="55219253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1. 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ab/>
        <w:t>Wyznaczenie koordynatora do spraw BHP i PPOŻ nie zwalnia Wykonawcy  obowiązku zapewnienia pracownikom bezpieczeństwa i higieny pracy.</w:t>
      </w:r>
    </w:p>
    <w:p w14:paraId="03F75A24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2.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ab/>
        <w:t>Każdy z pracodawców odpowiada odrębnie za stosowanie przepisów BHP przez podległych pracowników.</w:t>
      </w:r>
    </w:p>
    <w:p w14:paraId="4349BE57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§ 6.</w:t>
      </w:r>
    </w:p>
    <w:p w14:paraId="7F17F056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1.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ab/>
        <w:t>W razie wypadku przy pracy pracownika Wykonawcy, ustalenia okoliczności i przyczyn wypadku dokona zespół powypadkowy powołany przez Pracodawcę poszkodowanego pracownika.</w:t>
      </w:r>
    </w:p>
    <w:p w14:paraId="546C0030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2.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ab/>
        <w:t>Ustalenie przyczyn i okoliczności wypadku, mającego miejsce na terenie Zamawiającego odbywać się będzie z udziałem Koordynatora ds. BHP.</w:t>
      </w:r>
    </w:p>
    <w:p w14:paraId="4E500F79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§ 7.</w:t>
      </w:r>
    </w:p>
    <w:p w14:paraId="706E6D38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Obowiązkiem Zamawiającego jest przekazanie Wykonawcy informacji o zagrożeniach występujących na terenie Zamawiającego oraz poinformowanie o osobach wyznaczonych do udzielania pierwszej pomocy i wykonywania działań w zakresie zwalczania pożarów i ewakuacji pracowników – Inspektor ds. PPOŻ UMB.</w:t>
      </w:r>
    </w:p>
    <w:p w14:paraId="5760FC7F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§ 8.</w:t>
      </w:r>
    </w:p>
    <w:p w14:paraId="3EC3776B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Pracownicy Wykonawcy wykonujący prace na terenie Zamawiającego powinni:</w:t>
      </w:r>
    </w:p>
    <w:p w14:paraId="6BC91132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ind w:left="567" w:hanging="425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a)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ab/>
        <w:t>posiadać aktualne profilaktyczne badania lekarskie,</w:t>
      </w:r>
    </w:p>
    <w:p w14:paraId="1BA59664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ind w:left="567" w:hanging="425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b)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ab/>
        <w:t>odbyć szkolenia instruktażowe i stanowiskowe w zakresie BHP i PPOŻ,</w:t>
      </w:r>
    </w:p>
    <w:p w14:paraId="6E8D8E29" w14:textId="6A979175" w:rsidR="0047411E" w:rsidRPr="009C54D3" w:rsidRDefault="00A148DA" w:rsidP="00C03C13">
      <w:pPr>
        <w:suppressAutoHyphens w:val="0"/>
        <w:autoSpaceDE w:val="0"/>
        <w:autoSpaceDN w:val="0"/>
        <w:adjustRightInd w:val="0"/>
        <w:spacing w:line="360" w:lineRule="auto"/>
        <w:ind w:left="567" w:hanging="425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c) </w:t>
      </w:r>
      <w:r w:rsidR="0047411E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47411E" w:rsidRPr="009C54D3">
        <w:rPr>
          <w:rFonts w:asciiTheme="minorHAnsi" w:hAnsiTheme="minorHAnsi" w:cstheme="minorHAnsi"/>
          <w:sz w:val="22"/>
          <w:szCs w:val="22"/>
          <w:lang w:eastAsia="pl-PL"/>
        </w:rPr>
        <w:tab/>
        <w:t>znać instrukcje obsługi wykorzystywanych maszyn i urządzeń,</w:t>
      </w:r>
    </w:p>
    <w:p w14:paraId="08A8C967" w14:textId="3647E39E" w:rsidR="0047411E" w:rsidRPr="00A148DA" w:rsidRDefault="00A148DA" w:rsidP="00A148DA">
      <w:pPr>
        <w:suppressAutoHyphens w:val="0"/>
        <w:autoSpaceDE w:val="0"/>
        <w:autoSpaceDN w:val="0"/>
        <w:adjustRightInd w:val="0"/>
        <w:spacing w:line="360" w:lineRule="auto"/>
        <w:ind w:left="567" w:hanging="425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d</w:t>
      </w:r>
      <w:r w:rsidR="0047411E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) </w:t>
      </w:r>
      <w:r w:rsidR="0047411E" w:rsidRPr="009C54D3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7411E" w:rsidRPr="00A148DA">
        <w:rPr>
          <w:rFonts w:asciiTheme="minorHAnsi" w:hAnsiTheme="minorHAnsi" w:cstheme="minorHAnsi"/>
          <w:sz w:val="22"/>
          <w:szCs w:val="22"/>
          <w:lang w:eastAsia="pl-PL"/>
        </w:rPr>
        <w:t>umieć identyfikować czynniki szkodliwe i uciążli</w:t>
      </w:r>
      <w:r w:rsidRPr="00A148DA">
        <w:rPr>
          <w:rFonts w:asciiTheme="minorHAnsi" w:hAnsiTheme="minorHAnsi" w:cstheme="minorHAnsi"/>
          <w:sz w:val="22"/>
          <w:szCs w:val="22"/>
          <w:lang w:eastAsia="pl-PL"/>
        </w:rPr>
        <w:t xml:space="preserve">we na swoich stanowiskach pracy </w:t>
      </w:r>
      <w:r w:rsidR="0047411E" w:rsidRPr="00A148DA">
        <w:rPr>
          <w:rFonts w:asciiTheme="minorHAnsi" w:hAnsiTheme="minorHAnsi" w:cstheme="minorHAnsi"/>
          <w:sz w:val="22"/>
          <w:szCs w:val="22"/>
          <w:lang w:eastAsia="pl-PL"/>
        </w:rPr>
        <w:t>i ograniczać ich oddziaływanie na otoczenie,</w:t>
      </w:r>
    </w:p>
    <w:p w14:paraId="4E432C77" w14:textId="0BD1A242" w:rsidR="0047411E" w:rsidRPr="009C54D3" w:rsidRDefault="00A148DA" w:rsidP="00C03C13">
      <w:pPr>
        <w:suppressAutoHyphens w:val="0"/>
        <w:autoSpaceDE w:val="0"/>
        <w:autoSpaceDN w:val="0"/>
        <w:adjustRightInd w:val="0"/>
        <w:spacing w:line="360" w:lineRule="auto"/>
        <w:ind w:left="567" w:hanging="425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="0047411E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) </w:t>
      </w:r>
      <w:r w:rsidR="0047411E" w:rsidRPr="009C54D3">
        <w:rPr>
          <w:rFonts w:asciiTheme="minorHAnsi" w:hAnsiTheme="minorHAnsi" w:cstheme="minorHAnsi"/>
          <w:sz w:val="22"/>
          <w:szCs w:val="22"/>
          <w:lang w:eastAsia="pl-PL"/>
        </w:rPr>
        <w:tab/>
        <w:t>przestrzegać norm transportu wewnętrznego,</w:t>
      </w:r>
    </w:p>
    <w:p w14:paraId="020DA5FA" w14:textId="37B597E4" w:rsidR="0047411E" w:rsidRPr="009C54D3" w:rsidRDefault="00A148DA" w:rsidP="00C03C13">
      <w:pPr>
        <w:suppressAutoHyphens w:val="0"/>
        <w:autoSpaceDE w:val="0"/>
        <w:autoSpaceDN w:val="0"/>
        <w:adjustRightInd w:val="0"/>
        <w:spacing w:line="360" w:lineRule="auto"/>
        <w:ind w:left="567" w:hanging="425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f</w:t>
      </w:r>
      <w:r w:rsidR="0047411E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) </w:t>
      </w:r>
      <w:r w:rsidR="0047411E" w:rsidRPr="009C54D3">
        <w:rPr>
          <w:rFonts w:asciiTheme="minorHAnsi" w:hAnsiTheme="minorHAnsi" w:cstheme="minorHAnsi"/>
          <w:sz w:val="22"/>
          <w:szCs w:val="22"/>
          <w:lang w:eastAsia="pl-PL"/>
        </w:rPr>
        <w:tab/>
        <w:t>znać zagrożenia występujące na terenie Zamawiającego,</w:t>
      </w:r>
    </w:p>
    <w:p w14:paraId="60A52C01" w14:textId="6A71B0DB" w:rsidR="0047411E" w:rsidRPr="009C54D3" w:rsidRDefault="00A148DA" w:rsidP="00C03C13">
      <w:pPr>
        <w:suppressAutoHyphens w:val="0"/>
        <w:autoSpaceDE w:val="0"/>
        <w:autoSpaceDN w:val="0"/>
        <w:adjustRightInd w:val="0"/>
        <w:spacing w:line="360" w:lineRule="auto"/>
        <w:ind w:left="567" w:hanging="425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g</w:t>
      </w:r>
      <w:r w:rsidR="0047411E"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) </w:t>
      </w:r>
      <w:r w:rsidR="0047411E" w:rsidRPr="009C54D3">
        <w:rPr>
          <w:rFonts w:asciiTheme="minorHAnsi" w:hAnsiTheme="minorHAnsi" w:cstheme="minorHAnsi"/>
          <w:sz w:val="22"/>
          <w:szCs w:val="22"/>
          <w:lang w:eastAsia="pl-PL"/>
        </w:rPr>
        <w:tab/>
        <w:t>posiadać stosowne kwalifikacje zawodowe do wykonywania określonych prac.</w:t>
      </w:r>
    </w:p>
    <w:p w14:paraId="2926D4D2" w14:textId="77777777" w:rsidR="00A148DA" w:rsidRDefault="00A148DA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1BF433F" w14:textId="77777777" w:rsidR="00A148DA" w:rsidRDefault="00A148DA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183A240" w14:textId="77777777" w:rsidR="00A148DA" w:rsidRDefault="00A148DA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1F44D57" w14:textId="77777777" w:rsidR="00A148DA" w:rsidRDefault="00A148DA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94A799A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§ 9.</w:t>
      </w:r>
      <w:bookmarkStart w:id="2" w:name="_GoBack"/>
      <w:bookmarkEnd w:id="2"/>
    </w:p>
    <w:p w14:paraId="2927C377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Obowiązkiem Wykonawcy jest:</w:t>
      </w:r>
    </w:p>
    <w:p w14:paraId="758280BF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ind w:left="426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a)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przekazanie Koordynatorowi ds. BHP i PPOŻ, najpóźniej w ciągu 7 dni od daty zawarcia porozumienia adresu swojej siedziby, telefonu, rodzaju i miejsca wykonywanych prac </w:t>
      </w:r>
    </w:p>
    <w:p w14:paraId="2A921B65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ind w:left="426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   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ab/>
        <w:t>na terenie Zamawiającego, wykazu pracowników, którzy będą wykonywać prace oraz dane osoby nadzorującej ich prace,</w:t>
      </w:r>
    </w:p>
    <w:p w14:paraId="4231BCD8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ind w:left="426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b)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ab/>
        <w:t>umożliwienie Koordynatorowi dostępu do stanowisk pracy, wglądu do dokumentacji (instrukcji) użytkowanych aparatów i urządzeń, oraz dokumentacji szkoleń pracowników w zakresie bhp,</w:t>
      </w:r>
    </w:p>
    <w:p w14:paraId="09268B6E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ind w:left="426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c)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ab/>
        <w:t>informowanie Koordynatora ds. BHP i PPOŻ o stosowanych substancjach niebezpiecznych i miejscach ich przechowywania na terenie Zamawiającego.</w:t>
      </w:r>
    </w:p>
    <w:p w14:paraId="26BFB016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§ 10.</w:t>
      </w:r>
    </w:p>
    <w:p w14:paraId="22D30D84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Wszystkie zmiany do treści niniejszego porozumienia dokonywane będą w formie pisemnej pod rygorem nieważności.</w:t>
      </w:r>
    </w:p>
    <w:p w14:paraId="15BA4C69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§ 11.</w:t>
      </w:r>
    </w:p>
    <w:p w14:paraId="27120840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Porozumienie zostało sporządzone w trzech jednobrzmiących egzemplarzach, po jednym dla Wykonawcy, Zamawiającego i Koordynatora ds. BHP.</w:t>
      </w:r>
    </w:p>
    <w:p w14:paraId="79D34A40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§ 12.</w:t>
      </w:r>
    </w:p>
    <w:p w14:paraId="39D472A2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Porozumienie wchodzi w życie z dniem podpisania z mocą obowiązywania od dnia ……………</w:t>
      </w:r>
    </w:p>
    <w:p w14:paraId="263E9495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9D6E8E7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D24D685" w14:textId="31CF6820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 xml:space="preserve">WYKONAWCA - ………………………………………………… </w:t>
      </w:r>
      <w:r w:rsidRPr="009C54D3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7CDA5C61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94677EB" w14:textId="77777777" w:rsidR="0047411E" w:rsidRPr="009C54D3" w:rsidRDefault="0047411E" w:rsidP="00C03C1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54D3">
        <w:rPr>
          <w:rFonts w:asciiTheme="minorHAnsi" w:hAnsiTheme="minorHAnsi" w:cstheme="minorHAnsi"/>
          <w:sz w:val="22"/>
          <w:szCs w:val="22"/>
          <w:lang w:eastAsia="pl-PL"/>
        </w:rPr>
        <w:t>ZAMAWIAJĄCY - mgr Konrad Raczkowski - Kanclerz UMB - ………………………………….</w:t>
      </w:r>
    </w:p>
    <w:p w14:paraId="2F7356C7" w14:textId="77777777" w:rsidR="0047411E" w:rsidRPr="009C54D3" w:rsidRDefault="0047411E" w:rsidP="00C03C13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6D4D30D" w14:textId="77777777" w:rsidR="0047411E" w:rsidRPr="009C54D3" w:rsidRDefault="0047411E" w:rsidP="00C03C13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DB193DB" w14:textId="77777777" w:rsidR="0047411E" w:rsidRPr="009C54D3" w:rsidRDefault="0047411E" w:rsidP="00C03C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821566" w14:textId="77777777" w:rsidR="0047411E" w:rsidRPr="009C54D3" w:rsidRDefault="0047411E" w:rsidP="00C03C13">
      <w:pPr>
        <w:suppressAutoHyphens w:val="0"/>
        <w:spacing w:line="360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97B9F8E" w14:textId="77777777" w:rsidR="0047411E" w:rsidRPr="009C54D3" w:rsidRDefault="0047411E" w:rsidP="00C03C13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6A4D897" w14:textId="7DADBFB4" w:rsidR="0047411E" w:rsidRPr="009C54D3" w:rsidRDefault="0047411E" w:rsidP="00C03C13">
      <w:pPr>
        <w:keepNext/>
        <w:tabs>
          <w:tab w:val="left" w:pos="708"/>
        </w:tabs>
        <w:spacing w:line="360" w:lineRule="auto"/>
        <w:ind w:left="2124"/>
        <w:outlineLvl w:val="0"/>
        <w:rPr>
          <w:rFonts w:asciiTheme="minorHAnsi" w:hAnsiTheme="minorHAnsi" w:cstheme="minorHAnsi"/>
          <w:color w:val="00B050"/>
          <w:sz w:val="22"/>
          <w:szCs w:val="22"/>
          <w:lang w:eastAsia="pl-PL"/>
        </w:rPr>
      </w:pPr>
    </w:p>
    <w:p w14:paraId="4453993A" w14:textId="77777777" w:rsidR="005D6FE4" w:rsidRDefault="005D6FE4">
      <w:pPr>
        <w:suppressAutoHyphens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04FCCA2" w14:textId="1263915E" w:rsidR="009C54D3" w:rsidRPr="005D6FE4" w:rsidRDefault="005D6FE4" w:rsidP="009C54D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</w:t>
      </w:r>
      <w:r w:rsidR="009C54D3" w:rsidRPr="005D6FE4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C54D3" w:rsidRPr="005D6FE4">
        <w:rPr>
          <w:rFonts w:asciiTheme="minorHAnsi" w:hAnsiTheme="minorHAnsi" w:cstheme="minorHAnsi"/>
          <w:sz w:val="22"/>
          <w:szCs w:val="22"/>
        </w:rPr>
        <w:t>…. do umowy AZP.25.2.8.2023</w:t>
      </w:r>
    </w:p>
    <w:p w14:paraId="106A028D" w14:textId="77777777" w:rsidR="009C54D3" w:rsidRPr="005D6FE4" w:rsidRDefault="009C54D3" w:rsidP="009C54D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DF08855" w14:textId="77777777" w:rsidR="009C54D3" w:rsidRPr="005D6FE4" w:rsidRDefault="009C54D3" w:rsidP="009C54D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6FE4">
        <w:rPr>
          <w:rFonts w:asciiTheme="minorHAnsi" w:hAnsiTheme="minorHAnsi" w:cstheme="minorHAnsi"/>
          <w:sz w:val="22"/>
          <w:szCs w:val="22"/>
        </w:rPr>
        <w:t>Informacja o przetwarzaniu danych osobowych</w:t>
      </w:r>
    </w:p>
    <w:p w14:paraId="1FAAF410" w14:textId="5DF1390B" w:rsidR="009C54D3" w:rsidRPr="009C54D3" w:rsidRDefault="009C54D3" w:rsidP="009C54D3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I. Informacja o przetwarzaniu danych osobowych osób fizycznych, w tym osób fizycznych prowadzących działalność gospodarczą będących Stroną umowy w związku z zawarciem umowy </w:t>
      </w:r>
      <w:r w:rsidRPr="009C54D3">
        <w:rPr>
          <w:rFonts w:asciiTheme="minorHAnsi" w:hAnsiTheme="minorHAnsi" w:cstheme="minorHAnsi"/>
          <w:sz w:val="22"/>
          <w:szCs w:val="22"/>
        </w:rPr>
        <w:br/>
        <w:t xml:space="preserve">z Uczelnią bądź podejmującej czynności w celu zawarcia umowy. </w:t>
      </w:r>
      <w:r w:rsidRPr="009C54D3">
        <w:rPr>
          <w:rFonts w:asciiTheme="minorHAnsi" w:hAnsiTheme="minorHAnsi" w:cstheme="minorHAnsi"/>
          <w:i/>
          <w:sz w:val="22"/>
          <w:szCs w:val="22"/>
        </w:rPr>
        <w:t>– jeśli dotyczy</w:t>
      </w:r>
    </w:p>
    <w:p w14:paraId="7C61C4ED" w14:textId="0A2631EB" w:rsidR="009C54D3" w:rsidRPr="009C54D3" w:rsidRDefault="009C54D3" w:rsidP="009C54D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Zgodnie z art. 13 rozporządzenia Parlamentu Europejskiego i Rady (UE) nr 2016/679 z dnia 27 kwietnia 2016 r. w sprawie ochrony osób fizycznych w związku z przetwarzaniem danych osobowych </w:t>
      </w:r>
      <w:r w:rsidRPr="009C54D3">
        <w:rPr>
          <w:rFonts w:asciiTheme="minorHAnsi" w:hAnsiTheme="minorHAnsi" w:cstheme="minorHAnsi"/>
          <w:sz w:val="22"/>
          <w:szCs w:val="22"/>
        </w:rPr>
        <w:br/>
        <w:t>i w sprawie swobodnego przepływu takich danych oraz uchylenia dyrektywy 95/46/WE, zwanego dalej „RODO”, Uniwersytet Medyczny w Białymstoku informuje, że:</w:t>
      </w:r>
    </w:p>
    <w:p w14:paraId="4DCCC45D" w14:textId="77777777" w:rsidR="009C54D3" w:rsidRPr="009C54D3" w:rsidRDefault="009C54D3" w:rsidP="009C54D3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Administratorem  Pani/Pana danych osobowych jest Uniwersytet Medyczny </w:t>
      </w:r>
    </w:p>
    <w:p w14:paraId="4395FED3" w14:textId="77777777" w:rsidR="009C54D3" w:rsidRPr="009C54D3" w:rsidRDefault="009C54D3" w:rsidP="009C54D3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w Białymstoku z siedzibą ul. Kilińskiego 1, 15-089 Białystok, reprezentowany przez Rektora, </w:t>
      </w:r>
      <w:r w:rsidRPr="009C54D3">
        <w:rPr>
          <w:rFonts w:asciiTheme="minorHAnsi" w:hAnsiTheme="minorHAnsi" w:cstheme="minorHAnsi"/>
          <w:sz w:val="22"/>
          <w:szCs w:val="22"/>
        </w:rPr>
        <w:br/>
        <w:t>e-mail: kancel@umb.edu.pl; tel. 85 7485415,</w:t>
      </w:r>
    </w:p>
    <w:p w14:paraId="6C5DB2BA" w14:textId="6ED97116" w:rsidR="009C54D3" w:rsidRPr="009C54D3" w:rsidRDefault="009C54D3" w:rsidP="009C54D3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W sprawach Pani/Pana danych osobowych można kontaktować się z Inspektorem  Ochrony Danych: iod@umb.edu.pl; tel. 85 6865215, lub poprzez inne dane kontaktowe podane na stronach internetowych Uczelni, lub pisemnie na adres siedziby Administratora wskazany </w:t>
      </w:r>
      <w:r w:rsidRPr="009C54D3">
        <w:rPr>
          <w:rFonts w:asciiTheme="minorHAnsi" w:hAnsiTheme="minorHAnsi" w:cstheme="minorHAnsi"/>
          <w:sz w:val="22"/>
          <w:szCs w:val="22"/>
        </w:rPr>
        <w:br/>
        <w:t>w pkt 1,</w:t>
      </w:r>
    </w:p>
    <w:p w14:paraId="619E6DBF" w14:textId="77777777" w:rsidR="009C54D3" w:rsidRPr="009C54D3" w:rsidRDefault="009C54D3" w:rsidP="009C54D3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Przetwarzanie Pani/Pana danych osobowych ma na celu zawarcie oraz wykonanie postanowień umowy zawartej pomiędzy Administratorem Uniwersytet Medyczny w Białymstoku przetwarza dane osobowe w celu realizacji umowy lub w celu podjęcia działań przed zawarciem umowy, na podstawie art. 6 ust. 1 lit. b RODO,</w:t>
      </w:r>
    </w:p>
    <w:p w14:paraId="15E5330C" w14:textId="26D45287" w:rsidR="009C54D3" w:rsidRPr="009C54D3" w:rsidRDefault="009C54D3" w:rsidP="009C54D3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Odbiorcami danych osobowych będą podmioty zewnętrzne świadczące usługi związane </w:t>
      </w:r>
      <w:r w:rsidRPr="009C54D3">
        <w:rPr>
          <w:rFonts w:asciiTheme="minorHAnsi" w:hAnsiTheme="minorHAnsi" w:cstheme="minorHAnsi"/>
          <w:sz w:val="22"/>
          <w:szCs w:val="22"/>
        </w:rPr>
        <w:br/>
        <w:t>z bieżącą działalnością Uczelni, dostarczające i wspierające systemy informatyczne – na mocy stosownych umów powierzenia przetwarzania danych osobowych oraz inne podmioty na podstawie przepisów prawa,</w:t>
      </w:r>
    </w:p>
    <w:p w14:paraId="14E4141A" w14:textId="77777777" w:rsidR="009C54D3" w:rsidRPr="009C54D3" w:rsidRDefault="009C54D3" w:rsidP="009C54D3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Dane osobowe będą przetwarzane przez okres obowiązywania Umowy, a po jej wykonaniu przez okres wynikający z obowiązujących w Uczelni przepisów archiwizacyjnych,</w:t>
      </w:r>
    </w:p>
    <w:p w14:paraId="0CE3DA87" w14:textId="77777777" w:rsidR="009C54D3" w:rsidRPr="009C54D3" w:rsidRDefault="009C54D3" w:rsidP="009C54D3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Posiada Pani/Pan prawo dostępu do swoich danych,  prawo do ich sprostowania, prawo do ograniczenia przetwarzania, prawo do przenoszenia danych,  prawo do usunięcia danych - na zasadach określonych w RODO. Z przysługujących praw można skorzystać kontaktując się </w:t>
      </w:r>
      <w:r w:rsidRPr="009C54D3">
        <w:rPr>
          <w:rFonts w:asciiTheme="minorHAnsi" w:hAnsiTheme="minorHAnsi" w:cstheme="minorHAnsi"/>
          <w:sz w:val="22"/>
          <w:szCs w:val="22"/>
        </w:rPr>
        <w:br/>
        <w:t>z Inspektorem Ochrony Danych.</w:t>
      </w:r>
    </w:p>
    <w:p w14:paraId="1C431F8C" w14:textId="77777777" w:rsidR="009C54D3" w:rsidRPr="009C54D3" w:rsidRDefault="009C54D3" w:rsidP="009C54D3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561E01AB" w14:textId="77777777" w:rsidR="009C54D3" w:rsidRPr="009C54D3" w:rsidRDefault="009C54D3" w:rsidP="009C54D3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lastRenderedPageBreak/>
        <w:t>Na podstawie podanych danych osobowych nie będą podejmowane zautomatyzowane decyzje, w tym nie będzie wykonywane profilowanie,</w:t>
      </w:r>
    </w:p>
    <w:p w14:paraId="5832E5B8" w14:textId="77777777" w:rsidR="009C54D3" w:rsidRPr="009C54D3" w:rsidRDefault="009C54D3" w:rsidP="009C54D3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Podanie danych osobowych jest niezbędne do realizacji umowy.</w:t>
      </w:r>
    </w:p>
    <w:p w14:paraId="33A3B390" w14:textId="77777777" w:rsidR="009C54D3" w:rsidRPr="009C54D3" w:rsidRDefault="009C54D3" w:rsidP="009C54D3">
      <w:pPr>
        <w:spacing w:line="360" w:lineRule="auto"/>
        <w:ind w:left="552"/>
        <w:rPr>
          <w:rFonts w:asciiTheme="minorHAnsi" w:hAnsiTheme="minorHAnsi" w:cstheme="minorHAnsi"/>
          <w:sz w:val="22"/>
          <w:szCs w:val="22"/>
        </w:rPr>
      </w:pPr>
    </w:p>
    <w:p w14:paraId="2A2C6E7C" w14:textId="77777777" w:rsidR="009C54D3" w:rsidRPr="009C54D3" w:rsidRDefault="009C54D3" w:rsidP="009C54D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II. Informacja o przetwarzaniu danych osobowych osób fizycznych prowadzących działalność gospodarczą będących Stroną i osób do kontaktu w związku z realizacją umowy z Uczelnią </w:t>
      </w:r>
      <w:r w:rsidRPr="009C54D3">
        <w:rPr>
          <w:rFonts w:asciiTheme="minorHAnsi" w:hAnsiTheme="minorHAnsi" w:cstheme="minorHAnsi"/>
          <w:i/>
          <w:sz w:val="22"/>
          <w:szCs w:val="22"/>
        </w:rPr>
        <w:t>jeśli dotyczy</w:t>
      </w:r>
    </w:p>
    <w:p w14:paraId="0597565B" w14:textId="3A6ED07F" w:rsidR="009C54D3" w:rsidRPr="009C54D3" w:rsidRDefault="009C54D3" w:rsidP="009C54D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Zgodnie z art. 13 rozporządzenia Parlamentu Europejskiego i Rady (UE) nr 2016/679 z dnia 27 kwietnia 2016 r. w sprawie ochrony osób fizycznych w związku z przetwarzaniem danych osobowych </w:t>
      </w:r>
      <w:r w:rsidRPr="009C54D3">
        <w:rPr>
          <w:rFonts w:asciiTheme="minorHAnsi" w:hAnsiTheme="minorHAnsi" w:cstheme="minorHAnsi"/>
          <w:sz w:val="22"/>
          <w:szCs w:val="22"/>
        </w:rPr>
        <w:br/>
        <w:t>i w sprawie swobodnego przepływu takich danych oraz uchylenia dyrektywy 95/46/WE, zwanego dalej „RODO”, Uniwersytet Medyczny w Białymstoku informuje, że:</w:t>
      </w:r>
    </w:p>
    <w:p w14:paraId="19D8833B" w14:textId="77777777" w:rsidR="009C54D3" w:rsidRPr="009C54D3" w:rsidRDefault="009C54D3" w:rsidP="009C54D3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Administratorem  Pani/Pana danych osobowych jest Uniwersytet Medyczny </w:t>
      </w:r>
    </w:p>
    <w:p w14:paraId="222F1B51" w14:textId="77777777" w:rsidR="009C54D3" w:rsidRPr="009C54D3" w:rsidRDefault="009C54D3" w:rsidP="009C54D3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w Białymstoku z siedzibą ul. Kilińskiego 1, 15-089 Białystok, reprezentowany przez Rektora, </w:t>
      </w:r>
      <w:r w:rsidRPr="009C54D3">
        <w:rPr>
          <w:rFonts w:asciiTheme="minorHAnsi" w:hAnsiTheme="minorHAnsi" w:cstheme="minorHAnsi"/>
          <w:sz w:val="22"/>
          <w:szCs w:val="22"/>
        </w:rPr>
        <w:br/>
        <w:t>e-mail: kancel@umb.edu.pl; tel. 85 7485415,</w:t>
      </w:r>
    </w:p>
    <w:p w14:paraId="0437C4B3" w14:textId="77777777" w:rsidR="009C54D3" w:rsidRPr="009C54D3" w:rsidRDefault="009C54D3" w:rsidP="009C54D3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W sprawach Pani/Pana danych osobowych można kontaktować się z Inspektorem  Ochrony Danych: iod@umb.edu.pl; tel. 85 6865215, lub poprzez inne dane kontaktowe podane na stronach internetowych Uczelni, lub pisemnie na adres siedziby Administratora wskazany </w:t>
      </w:r>
      <w:r w:rsidRPr="009C54D3">
        <w:rPr>
          <w:rFonts w:asciiTheme="minorHAnsi" w:hAnsiTheme="minorHAnsi" w:cstheme="minorHAnsi"/>
          <w:sz w:val="22"/>
          <w:szCs w:val="22"/>
        </w:rPr>
        <w:br/>
        <w:t>w pkt 1,</w:t>
      </w:r>
    </w:p>
    <w:p w14:paraId="6A81CB6F" w14:textId="77777777" w:rsidR="009C54D3" w:rsidRPr="009C54D3" w:rsidRDefault="009C54D3" w:rsidP="009C54D3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Przetwarzanie Pani/Pana danych osobowych ma na celu wykonanie postanowień umowy na podstawie  art. 6 ust. 1 lit. b RODO (zawarcie umowy) oraz art. 6 ust. 1 lit f RODO (uzasadniony interes Uczelni, kontaktowanie się w sprawie realizacji umowy).</w:t>
      </w:r>
    </w:p>
    <w:p w14:paraId="10665B50" w14:textId="77777777" w:rsidR="009C54D3" w:rsidRPr="009C54D3" w:rsidRDefault="009C54D3" w:rsidP="009C54D3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prawa,</w:t>
      </w:r>
    </w:p>
    <w:p w14:paraId="41C9B473" w14:textId="77777777" w:rsidR="009C54D3" w:rsidRPr="009C54D3" w:rsidRDefault="009C54D3" w:rsidP="009C54D3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Dane osobowe będą przetwarzane przez okres obowiązywania Umowy, a po jej wykonaniu przez okres wynikający z obowiązujących w Uczelni przepisów archiwizacyjnych,</w:t>
      </w:r>
    </w:p>
    <w:p w14:paraId="721C75F1" w14:textId="77777777" w:rsidR="009C54D3" w:rsidRPr="009C54D3" w:rsidRDefault="009C54D3" w:rsidP="009C54D3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Posiada Pani/Pan prawo dostępu do swoich danych,  prawo do ich sprostowania, prawo do ograniczenia przetwarzania, prawo do przenoszenia danych,  prawo do usunięcia danych, prawo do sprzeciwu - na zasadach określonych w RODO. </w:t>
      </w:r>
    </w:p>
    <w:p w14:paraId="48E59A68" w14:textId="77777777" w:rsidR="009C54D3" w:rsidRPr="009C54D3" w:rsidRDefault="009C54D3" w:rsidP="009C54D3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Z przysługujących praw można skorzystać kontaktując się z Inspektorem Ochrony Danych.</w:t>
      </w:r>
    </w:p>
    <w:p w14:paraId="2B616B5D" w14:textId="77777777" w:rsidR="009C54D3" w:rsidRPr="009C54D3" w:rsidRDefault="009C54D3" w:rsidP="009C54D3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5360919F" w14:textId="77777777" w:rsidR="009C54D3" w:rsidRPr="009C54D3" w:rsidRDefault="009C54D3" w:rsidP="009C54D3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lastRenderedPageBreak/>
        <w:t>Na podstawie podanych danych osobowych nie będą podejmowane zautomatyzowane decyzje, w tym nie będzie wykonywane profilowanie,</w:t>
      </w:r>
    </w:p>
    <w:p w14:paraId="3ABF5B80" w14:textId="77777777" w:rsidR="009C54D3" w:rsidRPr="009C54D3" w:rsidRDefault="009C54D3" w:rsidP="009C54D3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Podanie danych osobowych jest niezbędne do realizacji umowy.</w:t>
      </w:r>
    </w:p>
    <w:p w14:paraId="5A261610" w14:textId="77777777" w:rsidR="009C54D3" w:rsidRPr="009C54D3" w:rsidRDefault="009C54D3" w:rsidP="009C54D3">
      <w:pPr>
        <w:spacing w:line="360" w:lineRule="auto"/>
        <w:ind w:left="502"/>
        <w:rPr>
          <w:rFonts w:asciiTheme="minorHAnsi" w:hAnsiTheme="minorHAnsi" w:cstheme="minorHAnsi"/>
          <w:sz w:val="22"/>
          <w:szCs w:val="22"/>
        </w:rPr>
      </w:pPr>
    </w:p>
    <w:p w14:paraId="0229587B" w14:textId="77777777" w:rsidR="009C54D3" w:rsidRPr="009C54D3" w:rsidRDefault="009C54D3" w:rsidP="009C54D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III. Informacja o przetwarzaniu przez Uniwersytet Medyczny w Białymstoku danych osobowych osób reprezentujących, pełnomocników, pracowników, współpracowników, pozostałego personelu Wykonawcy w związku z wykonywaniem umowy </w:t>
      </w:r>
      <w:r w:rsidRPr="009C54D3">
        <w:rPr>
          <w:rFonts w:asciiTheme="minorHAnsi" w:hAnsiTheme="minorHAnsi" w:cstheme="minorHAnsi"/>
          <w:i/>
          <w:sz w:val="22"/>
          <w:szCs w:val="22"/>
        </w:rPr>
        <w:t>jeśli dotyczy</w:t>
      </w:r>
    </w:p>
    <w:p w14:paraId="0734130C" w14:textId="77777777" w:rsidR="009C54D3" w:rsidRPr="009C54D3" w:rsidRDefault="009C54D3" w:rsidP="009C54D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Zgodnie z art. 14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73CB54DA" w14:textId="77777777" w:rsidR="009C54D3" w:rsidRPr="009C54D3" w:rsidRDefault="009C54D3" w:rsidP="009C54D3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Administratorem  Pani/Pana danych osobowych jest Uniwersytet Medyczny </w:t>
      </w:r>
    </w:p>
    <w:p w14:paraId="5A832772" w14:textId="48416E9B" w:rsidR="009C54D3" w:rsidRPr="009C54D3" w:rsidRDefault="009C54D3" w:rsidP="009C54D3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w Białymstoku z siedzibą ul. Kilińskiego 1, 15-089 Białystok, reprezentowany przez Rektora, </w:t>
      </w:r>
      <w:r w:rsidRPr="009C54D3">
        <w:rPr>
          <w:rFonts w:asciiTheme="minorHAnsi" w:hAnsiTheme="minorHAnsi" w:cstheme="minorHAnsi"/>
          <w:sz w:val="22"/>
          <w:szCs w:val="22"/>
        </w:rPr>
        <w:br/>
        <w:t>e-mail: kancel@umb.edu.pl; tel. 85 7485415,</w:t>
      </w:r>
    </w:p>
    <w:p w14:paraId="748D1F7F" w14:textId="77777777" w:rsidR="009C54D3" w:rsidRPr="009C54D3" w:rsidRDefault="009C54D3" w:rsidP="009C54D3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W sprawach Pani/Pana danych osobowych można kontaktować się z Inspektorem  Ochrony Danych: iod@umb.edu.pl; tel. 85 6865215, lub poprzez inne dane kontaktowe podane na stronach internetowych Uczelni, lub pisemnie na adres siedziby Administratora wskazany w pkt 1,</w:t>
      </w:r>
    </w:p>
    <w:p w14:paraId="64FE383B" w14:textId="77777777" w:rsidR="009C54D3" w:rsidRPr="009C54D3" w:rsidRDefault="009C54D3" w:rsidP="009C54D3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Przetwarzanie Pani/Pana danych osobowych ma na celu zawarcie oraz wykonanie postanowień umowy z Uniwersytetem Medycznym w Białymstoku przetwarza dane osobowe na podstawie art. 6 ust. 1 lit f RODO - uzasadnionego interesu jakim jest realizacja umowy i kontakt w celu wykonywania umowy,</w:t>
      </w:r>
    </w:p>
    <w:p w14:paraId="07C01B42" w14:textId="113CFB51" w:rsidR="009C54D3" w:rsidRPr="009C54D3" w:rsidRDefault="009C54D3" w:rsidP="009C54D3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Odbiorcami danych osobowych będą podmioty zewnętrzne świadczące usługi związane </w:t>
      </w:r>
      <w:r w:rsidRPr="009C54D3">
        <w:rPr>
          <w:rFonts w:asciiTheme="minorHAnsi" w:hAnsiTheme="minorHAnsi" w:cstheme="minorHAnsi"/>
          <w:sz w:val="22"/>
          <w:szCs w:val="22"/>
        </w:rPr>
        <w:br/>
        <w:t xml:space="preserve">z bieżącą działalnością Uczelni, dostarczające i wspierające systemy informatyczne – na mocy stosownych umów powierzenia przetwarzania danych osobowych oraz inne podmioty na podstawie przepisów prawa. </w:t>
      </w:r>
    </w:p>
    <w:p w14:paraId="6FE27510" w14:textId="77777777" w:rsidR="009C54D3" w:rsidRPr="009C54D3" w:rsidRDefault="009C54D3" w:rsidP="009C54D3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>Dane osobowe będą przetwarzane przez okres obowiązywania Umowy, a po jej wykonaniu przez okres wynikający z obowiązujących w Uczelni przepisów archiwizacyjnych,</w:t>
      </w:r>
    </w:p>
    <w:p w14:paraId="5DB1C898" w14:textId="77777777" w:rsidR="009C54D3" w:rsidRPr="009C54D3" w:rsidRDefault="009C54D3" w:rsidP="009C54D3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Posiada Pani/Pan prawo dostępu do treści swoich danych, prawo ich sprostowania, ograniczenia przetwarzania, usunięcia danych,  prawo wniesienia sprzeciwu - na zasadach określonych </w:t>
      </w:r>
      <w:r w:rsidRPr="009C54D3">
        <w:rPr>
          <w:rFonts w:asciiTheme="minorHAnsi" w:hAnsiTheme="minorHAnsi" w:cstheme="minorHAnsi"/>
          <w:sz w:val="22"/>
          <w:szCs w:val="22"/>
        </w:rPr>
        <w:br/>
        <w:t>w RODO. Z przysługujących praw można skorzystać kontaktując się z Inspektorem Ochrony Danych.</w:t>
      </w:r>
    </w:p>
    <w:p w14:paraId="08694AB6" w14:textId="77777777" w:rsidR="009C54D3" w:rsidRPr="009C54D3" w:rsidRDefault="009C54D3" w:rsidP="009C54D3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lastRenderedPageBreak/>
        <w:t>Ma Pani/Pan prawo wniesienia skargi do Prezesa Urzędu Ochrony Danych Osobowych, ul. Stawki 2, 00-193 Warszawa, gdy uzasadnione jest, że dane osobowe przetwarzane są przez Administratora niezgodnie z RODO.</w:t>
      </w:r>
    </w:p>
    <w:p w14:paraId="4A63D347" w14:textId="77777777" w:rsidR="009C54D3" w:rsidRPr="009C54D3" w:rsidRDefault="009C54D3" w:rsidP="009C54D3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4D3">
        <w:rPr>
          <w:rFonts w:asciiTheme="minorHAnsi" w:hAnsiTheme="minorHAnsi" w:cstheme="minorHAnsi"/>
          <w:sz w:val="22"/>
          <w:szCs w:val="22"/>
        </w:rPr>
        <w:t xml:space="preserve">Na podstawie podanych danych osobowych nie będą podejmowane zautomatyzowane decyzje, w tym nie będzie wykonywane profilowanie. </w:t>
      </w:r>
    </w:p>
    <w:p w14:paraId="72AD163E" w14:textId="77777777" w:rsidR="009C54D3" w:rsidRPr="009C54D3" w:rsidRDefault="009C54D3" w:rsidP="009C54D3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9C54D3">
        <w:rPr>
          <w:rFonts w:asciiTheme="minorHAnsi" w:hAnsiTheme="minorHAnsi" w:cstheme="minorHAnsi"/>
        </w:rPr>
        <w:t>Podanie danych osobowych jest niezbędne do realizacji umowy.</w:t>
      </w:r>
    </w:p>
    <w:p w14:paraId="753B455A" w14:textId="77777777" w:rsidR="009C54D3" w:rsidRPr="009C54D3" w:rsidRDefault="009C54D3" w:rsidP="009C54D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69436C2" w14:textId="77777777" w:rsidR="00AA47EC" w:rsidRPr="009C54D3" w:rsidRDefault="00AA47EC" w:rsidP="009C54D3">
      <w:p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sectPr w:rsidR="00AA47EC" w:rsidRPr="009C54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E51EA" w14:textId="77777777" w:rsidR="003C41B8" w:rsidRDefault="003C41B8" w:rsidP="00E17DEF">
      <w:r>
        <w:separator/>
      </w:r>
    </w:p>
  </w:endnote>
  <w:endnote w:type="continuationSeparator" w:id="0">
    <w:p w14:paraId="6987B773" w14:textId="77777777" w:rsidR="003C41B8" w:rsidRDefault="003C41B8" w:rsidP="00E1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145502"/>
      <w:docPartObj>
        <w:docPartGallery w:val="Page Numbers (Bottom of Page)"/>
        <w:docPartUnique/>
      </w:docPartObj>
    </w:sdtPr>
    <w:sdtContent>
      <w:p w14:paraId="3B30E405" w14:textId="21193C7E" w:rsidR="005D6FE4" w:rsidRDefault="005D6F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172DEAEE" w14:textId="31020891" w:rsidR="00E17DEF" w:rsidRDefault="00E17DEF" w:rsidP="00E17DEF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7C648" w14:textId="77777777" w:rsidR="003C41B8" w:rsidRDefault="003C41B8" w:rsidP="00E17DEF">
      <w:r>
        <w:separator/>
      </w:r>
    </w:p>
  </w:footnote>
  <w:footnote w:type="continuationSeparator" w:id="0">
    <w:p w14:paraId="690A9511" w14:textId="77777777" w:rsidR="003C41B8" w:rsidRDefault="003C41B8" w:rsidP="00E17DEF">
      <w:r>
        <w:continuationSeparator/>
      </w:r>
    </w:p>
  </w:footnote>
  <w:footnote w:id="1">
    <w:p w14:paraId="2140BCA6" w14:textId="4A390B34" w:rsidR="00E17DEF" w:rsidRPr="00E17DEF" w:rsidRDefault="00E17DEF">
      <w:pPr>
        <w:pStyle w:val="Tekstprzypisudolnego"/>
        <w:rPr>
          <w:rFonts w:ascii="Arial" w:hAnsi="Arial" w:cs="Arial"/>
          <w:sz w:val="18"/>
          <w:szCs w:val="18"/>
        </w:rPr>
      </w:pPr>
      <w:r w:rsidRPr="00E17DE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7D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niepotrzebne</w:t>
      </w:r>
      <w:r w:rsidRPr="00E17DEF">
        <w:rPr>
          <w:rFonts w:ascii="Arial" w:hAnsi="Arial" w:cs="Arial"/>
          <w:sz w:val="18"/>
          <w:szCs w:val="18"/>
        </w:rPr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425"/>
        </w:tabs>
        <w:ind w:left="1276" w:hanging="283"/>
      </w:pPr>
    </w:lvl>
  </w:abstractNum>
  <w:abstractNum w:abstractNumId="2" w15:restartNumberingAfterBreak="0">
    <w:nsid w:val="00000012"/>
    <w:multiLevelType w:val="multilevel"/>
    <w:tmpl w:val="F27ACE1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multilevel"/>
    <w:tmpl w:val="AAF8A1EC"/>
    <w:name w:val="WW8Num2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 w15:restartNumberingAfterBreak="0">
    <w:nsid w:val="0D8B381E"/>
    <w:multiLevelType w:val="multilevel"/>
    <w:tmpl w:val="425C4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DE416C"/>
    <w:multiLevelType w:val="hybridMultilevel"/>
    <w:tmpl w:val="FB4E63BE"/>
    <w:lvl w:ilvl="0" w:tplc="E53A84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40E0E"/>
    <w:multiLevelType w:val="multilevel"/>
    <w:tmpl w:val="B00C6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524703"/>
    <w:multiLevelType w:val="multilevel"/>
    <w:tmpl w:val="E2DA6898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8537E4"/>
    <w:multiLevelType w:val="hybridMultilevel"/>
    <w:tmpl w:val="7F705DDE"/>
    <w:lvl w:ilvl="0" w:tplc="3D9AB5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1F09"/>
    <w:multiLevelType w:val="hybridMultilevel"/>
    <w:tmpl w:val="631225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39CA"/>
    <w:multiLevelType w:val="multilevel"/>
    <w:tmpl w:val="EF367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EB741F"/>
    <w:multiLevelType w:val="multilevel"/>
    <w:tmpl w:val="19F665CE"/>
    <w:lvl w:ilvl="0">
      <w:start w:val="1"/>
      <w:numFmt w:val="decimal"/>
      <w:lvlText w:val="%1."/>
      <w:lvlJc w:val="left"/>
      <w:pPr>
        <w:ind w:left="1152" w:hanging="360"/>
      </w:pPr>
    </w:lvl>
    <w:lvl w:ilvl="1">
      <w:numFmt w:val="bullet"/>
      <w:lvlText w:val="o"/>
      <w:lvlJc w:val="left"/>
      <w:pPr>
        <w:ind w:left="18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2" w:hanging="360"/>
      </w:pPr>
      <w:rPr>
        <w:rFonts w:ascii="Wingdings" w:hAnsi="Wingdings"/>
      </w:rPr>
    </w:lvl>
  </w:abstractNum>
  <w:abstractNum w:abstractNumId="14" w15:restartNumberingAfterBreak="0">
    <w:nsid w:val="31456D5E"/>
    <w:multiLevelType w:val="hybridMultilevel"/>
    <w:tmpl w:val="1B3E5DA2"/>
    <w:lvl w:ilvl="0" w:tplc="75DC0806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5" w15:restartNumberingAfterBreak="0">
    <w:nsid w:val="35E66A1D"/>
    <w:multiLevelType w:val="hybridMultilevel"/>
    <w:tmpl w:val="DC7E82A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47D10"/>
    <w:multiLevelType w:val="hybridMultilevel"/>
    <w:tmpl w:val="E8387006"/>
    <w:lvl w:ilvl="0" w:tplc="F1144C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  <w:lvl w:ilvl="1" w:tplc="8C92574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0B5D4D"/>
    <w:multiLevelType w:val="hybridMultilevel"/>
    <w:tmpl w:val="AB5A1AF2"/>
    <w:lvl w:ilvl="0" w:tplc="24320ED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A3E36"/>
    <w:multiLevelType w:val="multilevel"/>
    <w:tmpl w:val="609EE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B945497"/>
    <w:multiLevelType w:val="hybridMultilevel"/>
    <w:tmpl w:val="C534EC90"/>
    <w:lvl w:ilvl="0" w:tplc="C6F8B1D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C6114CE"/>
    <w:multiLevelType w:val="multilevel"/>
    <w:tmpl w:val="B166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D1FE1"/>
    <w:multiLevelType w:val="hybridMultilevel"/>
    <w:tmpl w:val="39D8973A"/>
    <w:lvl w:ilvl="0" w:tplc="3C38AD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241C9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1E71BE"/>
    <w:multiLevelType w:val="hybridMultilevel"/>
    <w:tmpl w:val="437671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22632"/>
    <w:multiLevelType w:val="multilevel"/>
    <w:tmpl w:val="26D405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A7343"/>
    <w:multiLevelType w:val="hybridMultilevel"/>
    <w:tmpl w:val="09C0495C"/>
    <w:lvl w:ilvl="0" w:tplc="1310B4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053498E"/>
    <w:multiLevelType w:val="multilevel"/>
    <w:tmpl w:val="D5907FCA"/>
    <w:lvl w:ilvl="0">
      <w:start w:val="1"/>
      <w:numFmt w:val="decimal"/>
      <w:lvlText w:val="%1)"/>
      <w:lvlJc w:val="left"/>
      <w:pPr>
        <w:ind w:left="552" w:hanging="552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948" w:hanging="552"/>
      </w:pPr>
    </w:lvl>
    <w:lvl w:ilvl="2">
      <w:start w:val="1"/>
      <w:numFmt w:val="decimal"/>
      <w:lvlText w:val="%1.%2.%3"/>
      <w:lvlJc w:val="left"/>
      <w:pPr>
        <w:ind w:left="1512" w:hanging="720"/>
      </w:pPr>
    </w:lvl>
    <w:lvl w:ilvl="3">
      <w:start w:val="1"/>
      <w:numFmt w:val="decimal"/>
      <w:lvlText w:val="%1.%2.%3.%4"/>
      <w:lvlJc w:val="left"/>
      <w:pPr>
        <w:ind w:left="1908" w:hanging="720"/>
      </w:pPr>
    </w:lvl>
    <w:lvl w:ilvl="4">
      <w:start w:val="1"/>
      <w:numFmt w:val="decimal"/>
      <w:lvlText w:val="%1.%2.%3.%4.%5"/>
      <w:lvlJc w:val="left"/>
      <w:pPr>
        <w:ind w:left="2664" w:hanging="1080"/>
      </w:pPr>
    </w:lvl>
    <w:lvl w:ilvl="5">
      <w:start w:val="1"/>
      <w:numFmt w:val="decimal"/>
      <w:lvlText w:val="%1.%2.%3.%4.%5.%6"/>
      <w:lvlJc w:val="left"/>
      <w:pPr>
        <w:ind w:left="3060" w:hanging="1080"/>
      </w:pPr>
    </w:lvl>
    <w:lvl w:ilvl="6">
      <w:start w:val="1"/>
      <w:numFmt w:val="decimal"/>
      <w:lvlText w:val="%1.%2.%3.%4.%5.%6.%7"/>
      <w:lvlJc w:val="left"/>
      <w:pPr>
        <w:ind w:left="3816" w:hanging="1440"/>
      </w:pPr>
    </w:lvl>
    <w:lvl w:ilvl="7">
      <w:start w:val="1"/>
      <w:numFmt w:val="decimal"/>
      <w:lvlText w:val="%1.%2.%3.%4.%5.%6.%7.%8"/>
      <w:lvlJc w:val="left"/>
      <w:pPr>
        <w:ind w:left="4212" w:hanging="1440"/>
      </w:pPr>
    </w:lvl>
    <w:lvl w:ilvl="8">
      <w:start w:val="1"/>
      <w:numFmt w:val="decimal"/>
      <w:lvlText w:val="%1.%2.%3.%4.%5.%6.%7.%8.%9"/>
      <w:lvlJc w:val="left"/>
      <w:pPr>
        <w:ind w:left="4608" w:hanging="1440"/>
      </w:pPr>
    </w:lvl>
  </w:abstractNum>
  <w:abstractNum w:abstractNumId="28" w15:restartNumberingAfterBreak="0">
    <w:nsid w:val="57082009"/>
    <w:multiLevelType w:val="multilevel"/>
    <w:tmpl w:val="42E819D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 w15:restartNumberingAfterBreak="0">
    <w:nsid w:val="5B034ECC"/>
    <w:multiLevelType w:val="hybridMultilevel"/>
    <w:tmpl w:val="383A5C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8A416F"/>
    <w:multiLevelType w:val="hybridMultilevel"/>
    <w:tmpl w:val="5630013C"/>
    <w:lvl w:ilvl="0" w:tplc="9BF80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C7367"/>
    <w:multiLevelType w:val="hybridMultilevel"/>
    <w:tmpl w:val="F30CC940"/>
    <w:lvl w:ilvl="0" w:tplc="3C2E2A18">
      <w:start w:val="1"/>
      <w:numFmt w:val="decimal"/>
      <w:lvlText w:val="%1)"/>
      <w:lvlJc w:val="left"/>
      <w:pPr>
        <w:ind w:left="130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4" w15:restartNumberingAfterBreak="0">
    <w:nsid w:val="65507000"/>
    <w:multiLevelType w:val="hybridMultilevel"/>
    <w:tmpl w:val="0F5A63F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471AA"/>
    <w:multiLevelType w:val="hybridMultilevel"/>
    <w:tmpl w:val="B96E4C5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E695A"/>
    <w:multiLevelType w:val="hybridMultilevel"/>
    <w:tmpl w:val="6246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7266C"/>
    <w:multiLevelType w:val="hybridMultilevel"/>
    <w:tmpl w:val="1116DAB4"/>
    <w:lvl w:ilvl="0" w:tplc="B08C56F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84DC5E06">
      <w:start w:val="1"/>
      <w:numFmt w:val="decimal"/>
      <w:lvlText w:val="%4."/>
      <w:lvlJc w:val="left"/>
      <w:pPr>
        <w:tabs>
          <w:tab w:val="num" w:pos="644"/>
        </w:tabs>
        <w:ind w:left="624" w:hanging="340"/>
      </w:pPr>
    </w:lvl>
    <w:lvl w:ilvl="4" w:tplc="9E024B0C">
      <w:start w:val="2"/>
      <w:numFmt w:val="decimal"/>
      <w:lvlText w:val="%5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0" w15:restartNumberingAfterBreak="0">
    <w:nsid w:val="79214811"/>
    <w:multiLevelType w:val="hybridMultilevel"/>
    <w:tmpl w:val="48BE2F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18"/>
    <w:lvlOverride w:ilvl="0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1"/>
  </w:num>
  <w:num w:numId="10">
    <w:abstractNumId w:val="21"/>
  </w:num>
  <w:num w:numId="11">
    <w:abstractNumId w:val="41"/>
  </w:num>
  <w:num w:numId="12">
    <w:abstractNumId w:val="32"/>
  </w:num>
  <w:num w:numId="13">
    <w:abstractNumId w:val="25"/>
  </w:num>
  <w:num w:numId="14">
    <w:abstractNumId w:val="37"/>
  </w:num>
  <w:num w:numId="15">
    <w:abstractNumId w:val="11"/>
  </w:num>
  <w:num w:numId="16">
    <w:abstractNumId w:val="5"/>
  </w:num>
  <w:num w:numId="17">
    <w:abstractNumId w:val="35"/>
  </w:num>
  <w:num w:numId="18">
    <w:abstractNumId w:val="30"/>
  </w:num>
  <w:num w:numId="19">
    <w:abstractNumId w:val="27"/>
  </w:num>
  <w:num w:numId="20">
    <w:abstractNumId w:val="26"/>
  </w:num>
  <w:num w:numId="21">
    <w:abstractNumId w:val="19"/>
  </w:num>
  <w:num w:numId="22">
    <w:abstractNumId w:val="24"/>
  </w:num>
  <w:num w:numId="23">
    <w:abstractNumId w:val="13"/>
  </w:num>
  <w:num w:numId="24">
    <w:abstractNumId w:val="14"/>
  </w:num>
  <w:num w:numId="25">
    <w:abstractNumId w:val="33"/>
  </w:num>
  <w:num w:numId="26">
    <w:abstractNumId w:val="28"/>
  </w:num>
  <w:num w:numId="27">
    <w:abstractNumId w:val="8"/>
  </w:num>
  <w:num w:numId="28">
    <w:abstractNumId w:val="4"/>
  </w:num>
  <w:num w:numId="29">
    <w:abstractNumId w:val="7"/>
  </w:num>
  <w:num w:numId="30">
    <w:abstractNumId w:val="15"/>
  </w:num>
  <w:num w:numId="31">
    <w:abstractNumId w:val="10"/>
  </w:num>
  <w:num w:numId="32">
    <w:abstractNumId w:val="23"/>
  </w:num>
  <w:num w:numId="33">
    <w:abstractNumId w:val="40"/>
  </w:num>
  <w:num w:numId="34">
    <w:abstractNumId w:val="9"/>
  </w:num>
  <w:num w:numId="35">
    <w:abstractNumId w:val="34"/>
  </w:num>
  <w:num w:numId="36">
    <w:abstractNumId w:val="29"/>
  </w:num>
  <w:num w:numId="37">
    <w:abstractNumId w:val="36"/>
  </w:num>
  <w:num w:numId="38">
    <w:abstractNumId w:val="38"/>
  </w:num>
  <w:num w:numId="3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7E"/>
    <w:rsid w:val="0002611E"/>
    <w:rsid w:val="00032F61"/>
    <w:rsid w:val="000D5B3A"/>
    <w:rsid w:val="000E5913"/>
    <w:rsid w:val="00121606"/>
    <w:rsid w:val="001415AC"/>
    <w:rsid w:val="00186A1C"/>
    <w:rsid w:val="001A65AF"/>
    <w:rsid w:val="001C38A8"/>
    <w:rsid w:val="00210848"/>
    <w:rsid w:val="00237659"/>
    <w:rsid w:val="00251A36"/>
    <w:rsid w:val="00297177"/>
    <w:rsid w:val="003151C8"/>
    <w:rsid w:val="00350689"/>
    <w:rsid w:val="003548C1"/>
    <w:rsid w:val="003C41B8"/>
    <w:rsid w:val="0040414C"/>
    <w:rsid w:val="00422456"/>
    <w:rsid w:val="004420DB"/>
    <w:rsid w:val="004513B3"/>
    <w:rsid w:val="00453AD0"/>
    <w:rsid w:val="0047411E"/>
    <w:rsid w:val="00475BC5"/>
    <w:rsid w:val="004768C7"/>
    <w:rsid w:val="00486E71"/>
    <w:rsid w:val="004A2567"/>
    <w:rsid w:val="004D7684"/>
    <w:rsid w:val="004F0522"/>
    <w:rsid w:val="004F56A0"/>
    <w:rsid w:val="0056724E"/>
    <w:rsid w:val="0057466C"/>
    <w:rsid w:val="0059047E"/>
    <w:rsid w:val="005924B0"/>
    <w:rsid w:val="00594D10"/>
    <w:rsid w:val="005D6FE4"/>
    <w:rsid w:val="005F21DE"/>
    <w:rsid w:val="00655681"/>
    <w:rsid w:val="0066053A"/>
    <w:rsid w:val="00663BAF"/>
    <w:rsid w:val="006A4460"/>
    <w:rsid w:val="006E5548"/>
    <w:rsid w:val="006F3A3C"/>
    <w:rsid w:val="007C2B41"/>
    <w:rsid w:val="007C3486"/>
    <w:rsid w:val="00831F76"/>
    <w:rsid w:val="00841E95"/>
    <w:rsid w:val="008707A7"/>
    <w:rsid w:val="008F04AC"/>
    <w:rsid w:val="008F2FF9"/>
    <w:rsid w:val="00910EE6"/>
    <w:rsid w:val="009A170A"/>
    <w:rsid w:val="009B7B56"/>
    <w:rsid w:val="009C54D3"/>
    <w:rsid w:val="009E41DF"/>
    <w:rsid w:val="00A148DA"/>
    <w:rsid w:val="00A75CDB"/>
    <w:rsid w:val="00A93FDF"/>
    <w:rsid w:val="00A96406"/>
    <w:rsid w:val="00AA47EC"/>
    <w:rsid w:val="00AC7646"/>
    <w:rsid w:val="00AE43E1"/>
    <w:rsid w:val="00AF1904"/>
    <w:rsid w:val="00AF28C8"/>
    <w:rsid w:val="00AF6947"/>
    <w:rsid w:val="00BA504E"/>
    <w:rsid w:val="00BE2761"/>
    <w:rsid w:val="00C03C13"/>
    <w:rsid w:val="00C04260"/>
    <w:rsid w:val="00C40F48"/>
    <w:rsid w:val="00C413F5"/>
    <w:rsid w:val="00CA399E"/>
    <w:rsid w:val="00CC1DAC"/>
    <w:rsid w:val="00D32599"/>
    <w:rsid w:val="00D91635"/>
    <w:rsid w:val="00E17DEF"/>
    <w:rsid w:val="00E2024A"/>
    <w:rsid w:val="00E263BC"/>
    <w:rsid w:val="00E6322F"/>
    <w:rsid w:val="00EA0308"/>
    <w:rsid w:val="00ED05EA"/>
    <w:rsid w:val="00F364B8"/>
    <w:rsid w:val="00F41BF7"/>
    <w:rsid w:val="00F97579"/>
    <w:rsid w:val="00FA54B9"/>
    <w:rsid w:val="00FC0A5C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E5C67"/>
  <w15:chartTrackingRefBased/>
  <w15:docId w15:val="{69C55869-E398-413A-9D48-B2E0ABAD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7EC"/>
    <w:pPr>
      <w:suppressAutoHyphens/>
      <w:spacing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A47E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AA47EC"/>
    <w:pPr>
      <w:keepNext/>
      <w:spacing w:line="360" w:lineRule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AA47E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AA47EC"/>
    <w:pPr>
      <w:keepNext/>
      <w:pBdr>
        <w:bottom w:val="single" w:sz="4" w:space="1" w:color="000000"/>
      </w:pBdr>
      <w:ind w:right="2835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AA47EC"/>
    <w:pPr>
      <w:keepNext/>
      <w:pBdr>
        <w:bottom w:val="single" w:sz="4" w:space="1" w:color="000000"/>
      </w:pBdr>
      <w:ind w:left="-851" w:right="2126"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AA47EC"/>
    <w:pPr>
      <w:keepNext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AA47EC"/>
    <w:pPr>
      <w:keepNext/>
      <w:pBdr>
        <w:bottom w:val="single" w:sz="4" w:space="1" w:color="000000"/>
      </w:pBdr>
      <w:ind w:left="-85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AA47EC"/>
    <w:pPr>
      <w:keepNext/>
      <w:ind w:left="6237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A47EC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7EC"/>
    <w:rPr>
      <w:rFonts w:ascii="Arial" w:eastAsia="Times New Roman" w:hAnsi="Arial" w:cs="Times New Roman"/>
      <w:b/>
      <w:kern w:val="1"/>
      <w:sz w:val="28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AA47EC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A47E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AA47EC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AA47EC"/>
    <w:rPr>
      <w:rFonts w:ascii="Tahoma" w:eastAsia="Times New Roman" w:hAnsi="Tahoma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A47EC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A47EC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AA47EC"/>
    <w:rPr>
      <w:rFonts w:ascii="Tahoma" w:eastAsia="Times New Roman" w:hAnsi="Tahoma" w:cs="Times New Roman"/>
      <w:i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AA47EC"/>
    <w:rPr>
      <w:rFonts w:ascii="Tahoma" w:eastAsia="Times New Roman" w:hAnsi="Tahoma" w:cs="Times New Roman"/>
      <w:i/>
      <w:iCs/>
      <w:sz w:val="20"/>
      <w:szCs w:val="20"/>
      <w:lang w:eastAsia="ar-SA"/>
    </w:rPr>
  </w:style>
  <w:style w:type="character" w:customStyle="1" w:styleId="WW8Num1z0">
    <w:name w:val="WW8Num1z0"/>
    <w:rsid w:val="00AA47EC"/>
    <w:rPr>
      <w:b w:val="0"/>
      <w:i w:val="0"/>
      <w:sz w:val="22"/>
    </w:rPr>
  </w:style>
  <w:style w:type="character" w:customStyle="1" w:styleId="WW8Num2z0">
    <w:name w:val="WW8Num2z0"/>
    <w:rsid w:val="00AA47EC"/>
    <w:rPr>
      <w:b w:val="0"/>
    </w:rPr>
  </w:style>
  <w:style w:type="character" w:customStyle="1" w:styleId="WW8Num4z0">
    <w:name w:val="WW8Num4z0"/>
    <w:rsid w:val="00AA47EC"/>
    <w:rPr>
      <w:rFonts w:ascii="Symbol" w:hAnsi="Symbol"/>
    </w:rPr>
  </w:style>
  <w:style w:type="character" w:customStyle="1" w:styleId="WW8Num4z1">
    <w:name w:val="WW8Num4z1"/>
    <w:rsid w:val="00AA47EC"/>
    <w:rPr>
      <w:rFonts w:ascii="Courier New" w:hAnsi="Courier New"/>
    </w:rPr>
  </w:style>
  <w:style w:type="character" w:customStyle="1" w:styleId="WW8Num4z2">
    <w:name w:val="WW8Num4z2"/>
    <w:rsid w:val="00AA47EC"/>
    <w:rPr>
      <w:rFonts w:ascii="Wingdings" w:hAnsi="Wingdings"/>
    </w:rPr>
  </w:style>
  <w:style w:type="character" w:customStyle="1" w:styleId="WW8Num7z0">
    <w:name w:val="WW8Num7z0"/>
    <w:rsid w:val="00AA47EC"/>
    <w:rPr>
      <w:b w:val="0"/>
    </w:rPr>
  </w:style>
  <w:style w:type="character" w:customStyle="1" w:styleId="WW8Num8z0">
    <w:name w:val="WW8Num8z0"/>
    <w:rsid w:val="00AA47EC"/>
    <w:rPr>
      <w:b w:val="0"/>
    </w:rPr>
  </w:style>
  <w:style w:type="character" w:customStyle="1" w:styleId="WW8Num11z0">
    <w:name w:val="WW8Num11z0"/>
    <w:rsid w:val="00AA47EC"/>
    <w:rPr>
      <w:b w:val="0"/>
      <w:sz w:val="24"/>
      <w:szCs w:val="24"/>
    </w:rPr>
  </w:style>
  <w:style w:type="character" w:customStyle="1" w:styleId="WW8Num12z0">
    <w:name w:val="WW8Num12z0"/>
    <w:rsid w:val="00AA47EC"/>
    <w:rPr>
      <w:rFonts w:ascii="Times New Roman" w:hAnsi="Times New Roman"/>
    </w:rPr>
  </w:style>
  <w:style w:type="character" w:customStyle="1" w:styleId="WW8Num14z3">
    <w:name w:val="WW8Num14z3"/>
    <w:rsid w:val="00AA47EC"/>
    <w:rPr>
      <w:rFonts w:ascii="Symbol" w:hAnsi="Symbol"/>
    </w:rPr>
  </w:style>
  <w:style w:type="character" w:customStyle="1" w:styleId="WW8Num15z0">
    <w:name w:val="WW8Num15z0"/>
    <w:rsid w:val="00AA47EC"/>
    <w:rPr>
      <w:rFonts w:ascii="Times New Roman" w:hAnsi="Times New Roman"/>
      <w:b w:val="0"/>
      <w:i/>
      <w:position w:val="0"/>
      <w:sz w:val="24"/>
      <w:szCs w:val="24"/>
      <w:vertAlign w:val="baseline"/>
    </w:rPr>
  </w:style>
  <w:style w:type="character" w:customStyle="1" w:styleId="WW8Num18z1">
    <w:name w:val="WW8Num18z1"/>
    <w:rsid w:val="00AA47EC"/>
    <w:rPr>
      <w:rFonts w:ascii="Symbol" w:hAnsi="Symbol"/>
    </w:rPr>
  </w:style>
  <w:style w:type="character" w:customStyle="1" w:styleId="WW8Num21z0">
    <w:name w:val="WW8Num21z0"/>
    <w:rsid w:val="00AA47EC"/>
    <w:rPr>
      <w:color w:val="auto"/>
    </w:rPr>
  </w:style>
  <w:style w:type="character" w:customStyle="1" w:styleId="WW8Num26z0">
    <w:name w:val="WW8Num26z0"/>
    <w:rsid w:val="00AA47EC"/>
    <w:rPr>
      <w:b w:val="0"/>
      <w:sz w:val="22"/>
    </w:rPr>
  </w:style>
  <w:style w:type="character" w:customStyle="1" w:styleId="WW8Num27z0">
    <w:name w:val="WW8Num27z0"/>
    <w:rsid w:val="00AA47E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AA47EC"/>
    <w:rPr>
      <w:rFonts w:ascii="Symbol" w:hAnsi="Symbol"/>
    </w:rPr>
  </w:style>
  <w:style w:type="character" w:customStyle="1" w:styleId="WW8Num31z1">
    <w:name w:val="WW8Num31z1"/>
    <w:rsid w:val="00AA47EC"/>
    <w:rPr>
      <w:rFonts w:ascii="Symbol" w:hAnsi="Symbol"/>
    </w:rPr>
  </w:style>
  <w:style w:type="character" w:customStyle="1" w:styleId="WW8Num32z0">
    <w:name w:val="WW8Num32z0"/>
    <w:rsid w:val="00AA47EC"/>
    <w:rPr>
      <w:rFonts w:ascii="Times New Roman" w:hAnsi="Times New Roman"/>
      <w:b w:val="0"/>
      <w:i/>
      <w:position w:val="0"/>
      <w:sz w:val="24"/>
      <w:szCs w:val="24"/>
      <w:vertAlign w:val="baseline"/>
    </w:rPr>
  </w:style>
  <w:style w:type="character" w:customStyle="1" w:styleId="WW8Num33z0">
    <w:name w:val="WW8Num33z0"/>
    <w:rsid w:val="00AA47E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rsid w:val="00AA47EC"/>
    <w:rPr>
      <w:rFonts w:ascii="Symbol" w:hAnsi="Symbol"/>
    </w:rPr>
  </w:style>
  <w:style w:type="character" w:customStyle="1" w:styleId="WW8Num39z0">
    <w:name w:val="WW8Num39z0"/>
    <w:rsid w:val="00AA47EC"/>
    <w:rPr>
      <w:color w:val="auto"/>
    </w:rPr>
  </w:style>
  <w:style w:type="character" w:customStyle="1" w:styleId="WW8Num40z0">
    <w:name w:val="WW8Num40z0"/>
    <w:rsid w:val="00AA47EC"/>
    <w:rPr>
      <w:rFonts w:ascii="Times New Roman" w:hAnsi="Times New Roman"/>
    </w:rPr>
  </w:style>
  <w:style w:type="character" w:customStyle="1" w:styleId="WW8Num42z0">
    <w:name w:val="WW8Num42z0"/>
    <w:rsid w:val="00AA47EC"/>
    <w:rPr>
      <w:b w:val="0"/>
    </w:rPr>
  </w:style>
  <w:style w:type="character" w:customStyle="1" w:styleId="WW8Num43z0">
    <w:name w:val="WW8Num43z0"/>
    <w:rsid w:val="00AA47EC"/>
    <w:rPr>
      <w:rFonts w:ascii="Symbol" w:hAnsi="Symbol"/>
    </w:rPr>
  </w:style>
  <w:style w:type="character" w:customStyle="1" w:styleId="WW8Num43z1">
    <w:name w:val="WW8Num43z1"/>
    <w:rsid w:val="00AA47EC"/>
    <w:rPr>
      <w:rFonts w:ascii="Courier New" w:hAnsi="Courier New" w:cs="Courier New"/>
    </w:rPr>
  </w:style>
  <w:style w:type="character" w:customStyle="1" w:styleId="WW8Num43z2">
    <w:name w:val="WW8Num43z2"/>
    <w:rsid w:val="00AA47EC"/>
    <w:rPr>
      <w:rFonts w:ascii="Wingdings" w:hAnsi="Wingdings"/>
    </w:rPr>
  </w:style>
  <w:style w:type="character" w:customStyle="1" w:styleId="Domylnaczcionkaakapitu1">
    <w:name w:val="Domyślna czcionka akapitu1"/>
    <w:rsid w:val="00AA47EC"/>
  </w:style>
  <w:style w:type="character" w:customStyle="1" w:styleId="ZnakZnak7">
    <w:name w:val="Znak Znak7"/>
    <w:rsid w:val="00AA47EC"/>
    <w:rPr>
      <w:rFonts w:ascii="Arial" w:hAnsi="Arial"/>
      <w:b/>
      <w:kern w:val="1"/>
      <w:sz w:val="28"/>
      <w:lang w:val="pl-PL" w:eastAsia="ar-SA" w:bidi="ar-SA"/>
    </w:rPr>
  </w:style>
  <w:style w:type="character" w:customStyle="1" w:styleId="ZnakZnak6">
    <w:name w:val="Znak Znak6"/>
    <w:rsid w:val="00AA47EC"/>
    <w:rPr>
      <w:rFonts w:ascii="Arial" w:hAnsi="Arial"/>
      <w:sz w:val="24"/>
      <w:lang w:val="pl-PL" w:eastAsia="ar-SA" w:bidi="ar-SA"/>
    </w:rPr>
  </w:style>
  <w:style w:type="character" w:customStyle="1" w:styleId="ZnakZnak">
    <w:name w:val="Znak Znak"/>
    <w:rsid w:val="00AA47EC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AA47EC"/>
  </w:style>
  <w:style w:type="character" w:customStyle="1" w:styleId="PodrozdziaZnak">
    <w:name w:val="Podrozdział Znak"/>
    <w:rsid w:val="00AA47EC"/>
    <w:rPr>
      <w:rFonts w:ascii="Tahoma" w:hAnsi="Tahoma"/>
      <w:lang w:val="pl-PL" w:eastAsia="ar-SA" w:bidi="ar-SA"/>
    </w:rPr>
  </w:style>
  <w:style w:type="character" w:customStyle="1" w:styleId="Znakiprzypiswdolnych">
    <w:name w:val="Znaki przypisów dolnych"/>
    <w:rsid w:val="00AA47EC"/>
    <w:rPr>
      <w:vertAlign w:val="superscript"/>
    </w:rPr>
  </w:style>
  <w:style w:type="character" w:customStyle="1" w:styleId="ZnakZnak2">
    <w:name w:val="Znak Znak2"/>
    <w:rsid w:val="00AA47EC"/>
    <w:rPr>
      <w:rFonts w:ascii="Tahoma" w:hAnsi="Tahoma"/>
      <w:u w:val="single"/>
      <w:lang w:val="pl-PL" w:eastAsia="ar-SA" w:bidi="ar-SA"/>
    </w:rPr>
  </w:style>
  <w:style w:type="character" w:styleId="Hipercze">
    <w:name w:val="Hyperlink"/>
    <w:rsid w:val="00AA47EC"/>
    <w:rPr>
      <w:color w:val="0000FF"/>
      <w:u w:val="single"/>
    </w:rPr>
  </w:style>
  <w:style w:type="character" w:styleId="Pogrubienie">
    <w:name w:val="Strong"/>
    <w:qFormat/>
    <w:rsid w:val="00AA47EC"/>
    <w:rPr>
      <w:b/>
      <w:bCs/>
    </w:rPr>
  </w:style>
  <w:style w:type="character" w:customStyle="1" w:styleId="ustZnak">
    <w:name w:val="ust Znak"/>
    <w:rsid w:val="00AA47EC"/>
    <w:rPr>
      <w:sz w:val="24"/>
      <w:lang w:val="pl-PL" w:eastAsia="ar-SA" w:bidi="ar-SA"/>
    </w:rPr>
  </w:style>
  <w:style w:type="character" w:customStyle="1" w:styleId="Odwoaniedokomentarza1">
    <w:name w:val="Odwołanie do komentarza1"/>
    <w:rsid w:val="00AA47EC"/>
    <w:rPr>
      <w:sz w:val="16"/>
      <w:szCs w:val="16"/>
    </w:rPr>
  </w:style>
  <w:style w:type="character" w:styleId="Odwoanieprzypisudolnego">
    <w:name w:val="footnote reference"/>
    <w:uiPriority w:val="99"/>
    <w:rsid w:val="00AA47EC"/>
    <w:rPr>
      <w:vertAlign w:val="superscript"/>
    </w:rPr>
  </w:style>
  <w:style w:type="character" w:styleId="Odwoanieprzypisukocowego">
    <w:name w:val="endnote reference"/>
    <w:rsid w:val="00AA47EC"/>
    <w:rPr>
      <w:vertAlign w:val="superscript"/>
    </w:rPr>
  </w:style>
  <w:style w:type="character" w:customStyle="1" w:styleId="Znakiprzypiswkocowych">
    <w:name w:val="Znaki przypisów końcowych"/>
    <w:rsid w:val="00AA47EC"/>
  </w:style>
  <w:style w:type="paragraph" w:customStyle="1" w:styleId="Nagwek10">
    <w:name w:val="Nagłówek1"/>
    <w:basedOn w:val="Normalny"/>
    <w:next w:val="Tekstpodstawowy"/>
    <w:rsid w:val="00AA47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AA47EC"/>
    <w:pPr>
      <w:spacing w:line="360" w:lineRule="auto"/>
    </w:pPr>
    <w:rPr>
      <w:u w:val="single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A47EC"/>
    <w:rPr>
      <w:rFonts w:ascii="Tahoma" w:eastAsia="Times New Roman" w:hAnsi="Tahoma" w:cs="Times New Roman"/>
      <w:sz w:val="20"/>
      <w:szCs w:val="20"/>
      <w:u w:val="single"/>
      <w:lang w:val="x-none" w:eastAsia="ar-SA"/>
    </w:rPr>
  </w:style>
  <w:style w:type="paragraph" w:styleId="Lista">
    <w:name w:val="List"/>
    <w:basedOn w:val="Normalny"/>
    <w:rsid w:val="00AA47EC"/>
    <w:pPr>
      <w:ind w:left="360" w:hanging="360"/>
    </w:pPr>
    <w:rPr>
      <w:rFonts w:ascii="Arial" w:hAnsi="Arial"/>
      <w:sz w:val="24"/>
    </w:rPr>
  </w:style>
  <w:style w:type="paragraph" w:customStyle="1" w:styleId="Podpis1">
    <w:name w:val="Podpis1"/>
    <w:basedOn w:val="Normalny"/>
    <w:rsid w:val="00AA47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A47EC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A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47EC"/>
    <w:rPr>
      <w:rFonts w:ascii="Tahoma" w:eastAsia="Times New Roman" w:hAnsi="Tahoma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A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7EC"/>
    <w:rPr>
      <w:rFonts w:ascii="Tahoma" w:eastAsia="Times New Roman" w:hAnsi="Tahoma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AA47EC"/>
  </w:style>
  <w:style w:type="character" w:customStyle="1" w:styleId="TekstprzypisudolnegoZnak">
    <w:name w:val="Tekst przypisu dolnego Znak"/>
    <w:basedOn w:val="Domylnaczcionkaakapitu"/>
    <w:link w:val="Tekstprzypisudolnego"/>
    <w:rsid w:val="00AA47EC"/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A47EC"/>
    <w:pPr>
      <w:spacing w:line="360" w:lineRule="auto"/>
    </w:pPr>
    <w:rPr>
      <w:b/>
      <w:u w:val="single"/>
    </w:rPr>
  </w:style>
  <w:style w:type="paragraph" w:customStyle="1" w:styleId="H3">
    <w:name w:val="H3"/>
    <w:basedOn w:val="Normalny"/>
    <w:next w:val="Normalny"/>
    <w:rsid w:val="00AA47EC"/>
    <w:pPr>
      <w:keepNext/>
      <w:spacing w:before="100" w:after="100"/>
    </w:pPr>
    <w:rPr>
      <w:b/>
      <w:sz w:val="28"/>
    </w:rPr>
  </w:style>
  <w:style w:type="paragraph" w:customStyle="1" w:styleId="Tekstpodstawowy31">
    <w:name w:val="Tekst podstawowy 31"/>
    <w:basedOn w:val="Normalny"/>
    <w:rsid w:val="00AA47EC"/>
    <w:rPr>
      <w:sz w:val="24"/>
    </w:rPr>
  </w:style>
  <w:style w:type="paragraph" w:styleId="Tekstpodstawowywcity">
    <w:name w:val="Body Text Indent"/>
    <w:basedOn w:val="Normalny"/>
    <w:link w:val="TekstpodstawowywcityZnak"/>
    <w:rsid w:val="00AA47EC"/>
    <w:pPr>
      <w:tabs>
        <w:tab w:val="left" w:pos="1276"/>
        <w:tab w:val="left" w:leader="dot" w:pos="9214"/>
      </w:tabs>
      <w:spacing w:line="360" w:lineRule="auto"/>
      <w:ind w:left="426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47EC"/>
    <w:rPr>
      <w:rFonts w:ascii="Tahoma" w:eastAsia="Times New Roman" w:hAnsi="Tahoma" w:cs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A47EC"/>
    <w:pPr>
      <w:ind w:left="450"/>
      <w:jc w:val="both"/>
    </w:pPr>
  </w:style>
  <w:style w:type="paragraph" w:customStyle="1" w:styleId="Tekstpodstawowywcity31">
    <w:name w:val="Tekst podstawowy wcięty 31"/>
    <w:basedOn w:val="Normalny"/>
    <w:rsid w:val="00AA47EC"/>
    <w:pPr>
      <w:ind w:left="426"/>
      <w:jc w:val="both"/>
    </w:pPr>
  </w:style>
  <w:style w:type="paragraph" w:customStyle="1" w:styleId="Naglwek2">
    <w:name w:val="Naglówek 2"/>
    <w:basedOn w:val="Normalny"/>
    <w:next w:val="Normalny"/>
    <w:rsid w:val="00AA47EC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</w:rPr>
  </w:style>
  <w:style w:type="paragraph" w:customStyle="1" w:styleId="Styl1">
    <w:name w:val="Styl1"/>
    <w:basedOn w:val="Normalny"/>
    <w:rsid w:val="00AA47EC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pkt">
    <w:name w:val="pkt"/>
    <w:basedOn w:val="Normalny"/>
    <w:rsid w:val="00AA47EC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AA47EC"/>
    <w:pPr>
      <w:ind w:left="850" w:hanging="425"/>
    </w:pPr>
  </w:style>
  <w:style w:type="paragraph" w:customStyle="1" w:styleId="Listapunktowana21">
    <w:name w:val="Lista punktowana 21"/>
    <w:basedOn w:val="Normalny"/>
    <w:rsid w:val="00AA47EC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AA47EC"/>
    <w:pPr>
      <w:widowControl w:val="0"/>
      <w:suppressAutoHyphens/>
      <w:autoSpaceDE w:val="0"/>
      <w:spacing w:before="260" w:line="240" w:lineRule="auto"/>
      <w:ind w:left="440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A47EC"/>
    <w:pPr>
      <w:spacing w:before="280" w:after="280"/>
      <w:jc w:val="both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AA47EC"/>
    <w:rPr>
      <w:rFonts w:ascii="Courier New" w:hAnsi="Courier New"/>
    </w:rPr>
  </w:style>
  <w:style w:type="paragraph" w:customStyle="1" w:styleId="Tekstblokowy1">
    <w:name w:val="Tekst blokowy1"/>
    <w:basedOn w:val="Normalny"/>
    <w:rsid w:val="00AA47EC"/>
    <w:pPr>
      <w:ind w:left="6946" w:right="-142" w:hanging="1417"/>
      <w:jc w:val="both"/>
    </w:pPr>
    <w:rPr>
      <w:rFonts w:ascii="Arial" w:hAnsi="Arial"/>
      <w:b/>
    </w:rPr>
  </w:style>
  <w:style w:type="paragraph" w:styleId="Podtytu">
    <w:name w:val="Subtitle"/>
    <w:basedOn w:val="Normalny"/>
    <w:next w:val="Tekstpodstawowy"/>
    <w:link w:val="PodtytuZnak"/>
    <w:qFormat/>
    <w:rsid w:val="00AA47EC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AA47E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AA47EC"/>
    <w:pPr>
      <w:spacing w:after="80"/>
      <w:ind w:left="431" w:hanging="255"/>
      <w:jc w:val="both"/>
    </w:pPr>
    <w:rPr>
      <w:rFonts w:ascii="Times New Roman" w:hAnsi="Times New Roman"/>
      <w:sz w:val="24"/>
    </w:rPr>
  </w:style>
  <w:style w:type="paragraph" w:customStyle="1" w:styleId="Tekstkomentarza1">
    <w:name w:val="Tekst komentarza1"/>
    <w:basedOn w:val="Normalny"/>
    <w:rsid w:val="00AA47EC"/>
  </w:style>
  <w:style w:type="paragraph" w:styleId="Tekstkomentarza">
    <w:name w:val="annotation text"/>
    <w:basedOn w:val="Normalny"/>
    <w:link w:val="TekstkomentarzaZnak"/>
    <w:unhideWhenUsed/>
    <w:rsid w:val="00AA47EC"/>
  </w:style>
  <w:style w:type="character" w:customStyle="1" w:styleId="TekstkomentarzaZnak">
    <w:name w:val="Tekst komentarza Znak"/>
    <w:basedOn w:val="Domylnaczcionkaakapitu"/>
    <w:link w:val="Tekstkomentarza"/>
    <w:rsid w:val="00AA47EC"/>
    <w:rPr>
      <w:rFonts w:ascii="Tahoma" w:eastAsia="Times New Roman" w:hAnsi="Tahoma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AA4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A47EC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AA47E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47E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AA47EC"/>
    <w:pPr>
      <w:suppressLineNumbers/>
    </w:pPr>
  </w:style>
  <w:style w:type="paragraph" w:customStyle="1" w:styleId="Nagwektabeli">
    <w:name w:val="Nagłówek tabeli"/>
    <w:basedOn w:val="Zawartotabeli"/>
    <w:rsid w:val="00AA47E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47EC"/>
  </w:style>
  <w:style w:type="paragraph" w:styleId="Tekstpodstawowywcity2">
    <w:name w:val="Body Text Indent 2"/>
    <w:basedOn w:val="Normalny"/>
    <w:link w:val="Tekstpodstawowywcity2Znak"/>
    <w:rsid w:val="00AA47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A47EC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A47EC"/>
    <w:pPr>
      <w:suppressAutoHyphens w:val="0"/>
      <w:ind w:left="720"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AA47E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A47E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odstawowy2">
    <w:name w:val="Body Text 2"/>
    <w:basedOn w:val="Normalny"/>
    <w:link w:val="Tekstpodstawowy2Znak"/>
    <w:rsid w:val="00AA47E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AA47EC"/>
    <w:rPr>
      <w:rFonts w:ascii="Tahoma" w:eastAsia="Times New Roman" w:hAnsi="Tahoma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AA47EC"/>
    <w:rPr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7EC"/>
    <w:rPr>
      <w:rFonts w:ascii="Tahoma" w:eastAsia="Times New Roman" w:hAnsi="Tahoma" w:cs="Times New Roman"/>
      <w:sz w:val="20"/>
      <w:szCs w:val="20"/>
      <w:lang w:val="x-none" w:eastAsia="ar-SA"/>
    </w:rPr>
  </w:style>
  <w:style w:type="paragraph" w:styleId="Tekstblokowy">
    <w:name w:val="Block Text"/>
    <w:basedOn w:val="Normalny"/>
    <w:rsid w:val="00AA47EC"/>
    <w:pPr>
      <w:spacing w:after="120"/>
      <w:ind w:left="1440" w:right="1440"/>
    </w:pPr>
  </w:style>
  <w:style w:type="paragraph" w:styleId="Bezodstpw">
    <w:name w:val="No Spacing"/>
    <w:uiPriority w:val="1"/>
    <w:qFormat/>
    <w:rsid w:val="00AA47EC"/>
    <w:pPr>
      <w:spacing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rsid w:val="00AA47EC"/>
    <w:rPr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rsid w:val="00AA47EC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A47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AA47EC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A47EC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F2FF9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5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branska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957C9-4DA6-4164-AF46-DF50E4BB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5976</Words>
  <Characters>35857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41750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Samsonowicz-Łęczycka</dc:creator>
  <cp:keywords/>
  <dc:description/>
  <cp:lastModifiedBy>Elżbieta Samsonowicz-Łęczycka</cp:lastModifiedBy>
  <cp:revision>8</cp:revision>
  <cp:lastPrinted>2023-03-15T12:34:00Z</cp:lastPrinted>
  <dcterms:created xsi:type="dcterms:W3CDTF">2023-03-06T13:24:00Z</dcterms:created>
  <dcterms:modified xsi:type="dcterms:W3CDTF">2023-03-15T12:34:00Z</dcterms:modified>
</cp:coreProperties>
</file>