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F3B6E6E" w14:textId="0F30B679" w:rsidR="000754A7" w:rsidRDefault="00826452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Szudziałowo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310C9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F70D6C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BE4D91">
        <w:rPr>
          <w:rFonts w:asciiTheme="majorHAnsi" w:eastAsia="Times New Roman" w:hAnsiTheme="majorHAnsi" w:cs="Arial"/>
          <w:snapToGrid w:val="0"/>
          <w:lang w:eastAsia="pl-PL"/>
        </w:rPr>
        <w:t>6</w:t>
      </w:r>
      <w:r w:rsidR="00F70D6C">
        <w:rPr>
          <w:rFonts w:asciiTheme="majorHAnsi" w:eastAsia="Times New Roman" w:hAnsiTheme="majorHAnsi" w:cs="Arial"/>
          <w:snapToGrid w:val="0"/>
          <w:lang w:eastAsia="pl-PL"/>
        </w:rPr>
        <w:t xml:space="preserve"> lutego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10C97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8F0DE8A" w14:textId="77777777" w:rsidR="00D56EB9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0BA10C1B" w14:textId="1CD1630C" w:rsidR="00D56EB9" w:rsidRPr="0012397A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</w:rPr>
      </w:pPr>
    </w:p>
    <w:p w14:paraId="79BACD56" w14:textId="77777777" w:rsidR="000754A7" w:rsidRPr="0020799D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A824A05" w14:textId="4465064B" w:rsidR="00826452" w:rsidRPr="00826452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Gmina Szudziałowo</w:t>
      </w:r>
    </w:p>
    <w:p w14:paraId="72AF4C0D" w14:textId="2DDE9E70" w:rsidR="00826452" w:rsidRPr="00826452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>
        <w:rPr>
          <w:rFonts w:asciiTheme="majorHAnsi" w:eastAsia="Times New Roman" w:hAnsiTheme="majorHAnsi" w:cs="Arial"/>
          <w:bCs/>
          <w:snapToGrid w:val="0"/>
          <w:lang w:eastAsia="pl-PL"/>
        </w:rPr>
        <w:t>u</w:t>
      </w:r>
      <w:r w:rsidR="00826452" w:rsidRPr="00826452">
        <w:rPr>
          <w:rFonts w:asciiTheme="majorHAnsi" w:eastAsia="Times New Roman" w:hAnsiTheme="majorHAnsi" w:cs="Arial"/>
          <w:bCs/>
          <w:snapToGrid w:val="0"/>
          <w:lang w:eastAsia="pl-PL"/>
        </w:rPr>
        <w:t>l. Bankowa 1</w:t>
      </w:r>
    </w:p>
    <w:p w14:paraId="18FC1B54" w14:textId="01C9116C" w:rsidR="00826452" w:rsidRPr="0020799D" w:rsidRDefault="00826452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16-113 Szudziałowo</w:t>
      </w:r>
    </w:p>
    <w:p w14:paraId="4C276079" w14:textId="77777777"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DACE2B1" w14:textId="7BF17E89" w:rsidR="000754A7" w:rsidRPr="0020799D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</w:t>
      </w:r>
      <w:r w:rsidR="00FC5DD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najkorzystniejszej 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oferty </w:t>
      </w:r>
    </w:p>
    <w:p w14:paraId="0C8166E3" w14:textId="77777777" w:rsidR="000754A7" w:rsidRPr="0012397A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B54C9FC" w14:textId="311A5445" w:rsidR="000754A7" w:rsidRPr="00F70D6C" w:rsidRDefault="000754A7" w:rsidP="00AE5A3E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  <w:b/>
        </w:rPr>
      </w:pPr>
      <w:r w:rsidRPr="00826452">
        <w:rPr>
          <w:rFonts w:asciiTheme="majorHAnsi" w:eastAsia="Calibri" w:hAnsiTheme="majorHAnsi" w:cs="Arial"/>
          <w:b/>
        </w:rPr>
        <w:t>Dotyczy</w:t>
      </w:r>
      <w:r w:rsidRPr="00CD3A11">
        <w:rPr>
          <w:rFonts w:asciiTheme="majorHAnsi" w:eastAsia="Calibri" w:hAnsiTheme="majorHAnsi" w:cs="Arial"/>
          <w:b/>
        </w:rPr>
        <w:t>:</w:t>
      </w:r>
      <w:r w:rsidRPr="00CD3A11">
        <w:rPr>
          <w:rFonts w:asciiTheme="majorHAnsi" w:eastAsia="Calibri" w:hAnsiTheme="majorHAnsi" w:cs="Arial"/>
        </w:rPr>
        <w:t xml:space="preserve"> </w:t>
      </w:r>
      <w:r w:rsidR="00826452" w:rsidRPr="00F70D6C">
        <w:rPr>
          <w:rFonts w:asciiTheme="majorHAnsi" w:hAnsiTheme="majorHAnsi" w:cstheme="minorHAnsi"/>
          <w:b/>
          <w:color w:val="000000"/>
          <w:spacing w:val="-4"/>
          <w:kern w:val="24"/>
        </w:rPr>
        <w:t>„</w:t>
      </w:r>
      <w:r w:rsidR="00F70D6C" w:rsidRPr="00F70D6C">
        <w:rPr>
          <w:rFonts w:asciiTheme="majorHAnsi" w:hAnsiTheme="majorHAnsi" w:cstheme="minorHAnsi"/>
          <w:b/>
        </w:rPr>
        <w:t>Przebudowa dróg gminnych na terenie gminy Szudziałowo</w:t>
      </w:r>
      <w:r w:rsidR="00AE5A3E" w:rsidRPr="00F70D6C">
        <w:rPr>
          <w:rFonts w:asciiTheme="majorHAnsi" w:hAnsiTheme="majorHAnsi"/>
          <w:b/>
        </w:rPr>
        <w:t>”</w:t>
      </w:r>
    </w:p>
    <w:p w14:paraId="5ED5B93D" w14:textId="77777777" w:rsidR="000754A7" w:rsidRPr="00F70D6C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48303A31" w14:textId="0119EF2E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</w:t>
      </w:r>
      <w:r w:rsidR="00803221">
        <w:rPr>
          <w:rFonts w:asciiTheme="majorHAnsi" w:eastAsia="Calibri" w:hAnsiTheme="majorHAnsi" w:cs="Arial"/>
        </w:rPr>
        <w:t xml:space="preserve">1 i </w:t>
      </w:r>
      <w:r w:rsidR="003052CF">
        <w:rPr>
          <w:rFonts w:asciiTheme="majorHAnsi" w:eastAsia="Calibri" w:hAnsiTheme="majorHAnsi" w:cs="Arial"/>
        </w:rPr>
        <w:t xml:space="preserve">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D56EB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CD3A11">
        <w:rPr>
          <w:rFonts w:asciiTheme="majorHAnsi" w:eastAsia="Calibri" w:hAnsiTheme="majorHAnsi" w:cs="Arial"/>
        </w:rPr>
        <w:t>z 202</w:t>
      </w:r>
      <w:r w:rsidR="00803221">
        <w:rPr>
          <w:rFonts w:asciiTheme="majorHAnsi" w:eastAsia="Calibri" w:hAnsiTheme="majorHAnsi" w:cs="Arial"/>
        </w:rPr>
        <w:t>3</w:t>
      </w:r>
      <w:r w:rsidR="00CD3A11">
        <w:rPr>
          <w:rFonts w:asciiTheme="majorHAnsi" w:eastAsia="Calibri" w:hAnsiTheme="majorHAnsi" w:cs="Arial"/>
        </w:rPr>
        <w:t xml:space="preserve">, </w:t>
      </w:r>
      <w:r w:rsidR="000754A7">
        <w:rPr>
          <w:rFonts w:asciiTheme="majorHAnsi" w:eastAsia="Calibri" w:hAnsiTheme="majorHAnsi" w:cs="Arial"/>
        </w:rPr>
        <w:t xml:space="preserve">poz. </w:t>
      </w:r>
      <w:r w:rsidR="00CD3A11">
        <w:rPr>
          <w:rFonts w:asciiTheme="majorHAnsi" w:eastAsia="Calibri" w:hAnsiTheme="majorHAnsi" w:cs="Arial"/>
        </w:rPr>
        <w:t>1</w:t>
      </w:r>
      <w:r w:rsidR="00803221">
        <w:rPr>
          <w:rFonts w:asciiTheme="majorHAnsi" w:eastAsia="Calibri" w:hAnsiTheme="majorHAnsi" w:cs="Arial"/>
        </w:rPr>
        <w:t>605</w:t>
      </w:r>
      <w:r w:rsidR="000754A7">
        <w:rPr>
          <w:rFonts w:asciiTheme="majorHAnsi" w:eastAsia="Calibri" w:hAnsiTheme="majorHAnsi" w:cs="Arial"/>
        </w:rPr>
        <w:t>) – dalej</w:t>
      </w:r>
      <w:r w:rsidR="00D56EB9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2CF275DD" w14:textId="77777777" w:rsidR="00AE5A3E" w:rsidRDefault="00AE5A3E" w:rsidP="00AE5A3E">
      <w:pPr>
        <w:rPr>
          <w:rFonts w:asciiTheme="majorHAnsi" w:eastAsia="Calibri" w:hAnsiTheme="majorHAnsi" w:cs="Arial"/>
          <w:b/>
          <w:bCs/>
        </w:rPr>
      </w:pPr>
    </w:p>
    <w:p w14:paraId="5058C607" w14:textId="4C1D305E" w:rsidR="00AE5A3E" w:rsidRPr="00F70D6C" w:rsidRDefault="00AE5A3E" w:rsidP="00F70D6C">
      <w:pPr>
        <w:rPr>
          <w:rFonts w:asciiTheme="majorHAnsi" w:eastAsia="Calibri" w:hAnsiTheme="majorHAnsi" w:cs="Arial"/>
          <w:b/>
        </w:rPr>
      </w:pPr>
      <w:bookmarkStart w:id="0" w:name="_Hlk152930231"/>
      <w:r w:rsidRPr="00826452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310C97">
        <w:rPr>
          <w:rFonts w:asciiTheme="majorHAnsi" w:eastAsia="Calibri" w:hAnsiTheme="majorHAnsi" w:cs="Arial"/>
          <w:b/>
        </w:rPr>
        <w:t>1</w:t>
      </w:r>
      <w:r w:rsidRPr="00826452">
        <w:rPr>
          <w:rFonts w:asciiTheme="majorHAnsi" w:eastAsia="Calibri" w:hAnsiTheme="majorHAnsi" w:cs="Arial"/>
          <w:b/>
        </w:rPr>
        <w:t>, złożoną przez wykonawcę</w:t>
      </w:r>
      <w:r>
        <w:rPr>
          <w:rFonts w:asciiTheme="majorHAnsi" w:eastAsia="Calibri" w:hAnsiTheme="majorHAnsi" w:cs="Arial"/>
          <w:b/>
        </w:rPr>
        <w:t>:</w:t>
      </w:r>
      <w:r w:rsidR="00310C97" w:rsidRPr="00310C97">
        <w:rPr>
          <w:rFonts w:cstheme="minorHAnsi"/>
        </w:rPr>
        <w:t xml:space="preserve"> </w:t>
      </w:r>
      <w:r w:rsidR="00F70D6C" w:rsidRPr="00F70D6C">
        <w:rPr>
          <w:rFonts w:asciiTheme="majorHAnsi" w:hAnsiTheme="majorHAnsi" w:cstheme="minorHAnsi"/>
        </w:rPr>
        <w:t>Wykopy Ziemne i Usługi Transportowe Marek Zabłocki, ul. Witosa 69</w:t>
      </w:r>
      <w:r w:rsidR="00F70D6C">
        <w:rPr>
          <w:rFonts w:asciiTheme="majorHAnsi" w:hAnsiTheme="majorHAnsi" w:cstheme="minorHAnsi"/>
        </w:rPr>
        <w:t xml:space="preserve">, </w:t>
      </w:r>
      <w:r w:rsidR="00F70D6C" w:rsidRPr="00F70D6C">
        <w:rPr>
          <w:rFonts w:asciiTheme="majorHAnsi" w:hAnsiTheme="majorHAnsi" w:cstheme="minorHAnsi"/>
        </w:rPr>
        <w:t>16-100 Sokółka</w:t>
      </w:r>
    </w:p>
    <w:bookmarkEnd w:id="0"/>
    <w:p w14:paraId="5CCC4060" w14:textId="0E3AE97F" w:rsidR="00AE5A3E" w:rsidRPr="00AE5A3E" w:rsidRDefault="00AE5A3E" w:rsidP="00AE5A3E">
      <w:pPr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Ranking złożonych ofert: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28"/>
        <w:gridCol w:w="2511"/>
        <w:gridCol w:w="1985"/>
        <w:gridCol w:w="2409"/>
        <w:gridCol w:w="1985"/>
        <w:gridCol w:w="2551"/>
        <w:gridCol w:w="1525"/>
      </w:tblGrid>
      <w:tr w:rsidR="00AE5A3E" w:rsidRPr="00AE5A3E" w14:paraId="3E5357B6" w14:textId="01585278" w:rsidTr="008304DF">
        <w:tc>
          <w:tcPr>
            <w:tcW w:w="1028" w:type="dxa"/>
          </w:tcPr>
          <w:p w14:paraId="030F910C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bookmarkStart w:id="1" w:name="_Hlk152929643"/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511" w:type="dxa"/>
          </w:tcPr>
          <w:p w14:paraId="073C2F16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firmy oraz adres wykonawcy, który złożył ofertę</w:t>
            </w:r>
          </w:p>
        </w:tc>
        <w:tc>
          <w:tcPr>
            <w:tcW w:w="1985" w:type="dxa"/>
          </w:tcPr>
          <w:p w14:paraId="2AE71B8A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7F183E9B" w14:textId="0407ECFA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Cena brutto oferty </w:t>
            </w:r>
          </w:p>
        </w:tc>
        <w:tc>
          <w:tcPr>
            <w:tcW w:w="2409" w:type="dxa"/>
          </w:tcPr>
          <w:p w14:paraId="60C30699" w14:textId="77777777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34E0FAE4" w14:textId="77777777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Cena oferty – </w:t>
            </w:r>
          </w:p>
          <w:p w14:paraId="3605D877" w14:textId="3592DC96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(kryterium 60 %</w:t>
            </w:r>
            <w:r w:rsidR="008304DF">
              <w:rPr>
                <w:rFonts w:asciiTheme="majorHAnsi" w:eastAsia="Calibri" w:hAnsiTheme="majorHAnsi" w:cs="Arial"/>
                <w:b/>
                <w:sz w:val="20"/>
                <w:szCs w:val="20"/>
              </w:rPr>
              <w:t>)</w:t>
            </w:r>
          </w:p>
          <w:p w14:paraId="34832862" w14:textId="194E2CB1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5" w:type="dxa"/>
          </w:tcPr>
          <w:p w14:paraId="6026CE2F" w14:textId="55F1B394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4BC0CBB2" w14:textId="5BDF9E20" w:rsidR="00AE5A3E" w:rsidRPr="00AE5A3E" w:rsidRDefault="00310C97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Okres 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gwarancj</w:t>
            </w: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</w:t>
            </w:r>
            <w:r w:rsidR="00BE4D9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="00BE4D91" w:rsidRPr="00E94EF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 rękojmi za wady</w:t>
            </w:r>
          </w:p>
        </w:tc>
        <w:tc>
          <w:tcPr>
            <w:tcW w:w="2551" w:type="dxa"/>
          </w:tcPr>
          <w:p w14:paraId="20320B45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Kryterium 2</w:t>
            </w:r>
          </w:p>
          <w:p w14:paraId="2C40F9B1" w14:textId="7194820E" w:rsidR="00310C97" w:rsidRPr="00E94EF6" w:rsidRDefault="00E94EF6" w:rsidP="00310C97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E94EF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Okres gwarancji i rękojmi za wady</w:t>
            </w:r>
          </w:p>
          <w:p w14:paraId="24694FE8" w14:textId="63492AC8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4607EEA" w14:textId="739B35BC" w:rsidR="00AE5A3E" w:rsidRPr="00AE5A3E" w:rsidRDefault="00AE5A3E" w:rsidP="001F2A93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Łączna ocena</w:t>
            </w:r>
          </w:p>
        </w:tc>
      </w:tr>
      <w:tr w:rsidR="00AE5A3E" w:rsidRPr="00AE5A3E" w14:paraId="4C15736D" w14:textId="74F1AF1F" w:rsidTr="008304DF">
        <w:tc>
          <w:tcPr>
            <w:tcW w:w="1028" w:type="dxa"/>
          </w:tcPr>
          <w:p w14:paraId="1E58B81C" w14:textId="77777777" w:rsidR="00AE5A3E" w:rsidRPr="00282180" w:rsidRDefault="00AE5A3E" w:rsidP="001F2A93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1" w:type="dxa"/>
          </w:tcPr>
          <w:p w14:paraId="16612911" w14:textId="77777777" w:rsidR="00F70D6C" w:rsidRPr="00F70D6C" w:rsidRDefault="00F70D6C" w:rsidP="00F70D6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sz w:val="20"/>
                <w:szCs w:val="20"/>
              </w:rPr>
              <w:t>Wykopy Ziemne i Usługi Transportowe Marek Zabłocki</w:t>
            </w:r>
          </w:p>
          <w:p w14:paraId="287133A4" w14:textId="77777777" w:rsidR="00F70D6C" w:rsidRPr="00F70D6C" w:rsidRDefault="00F70D6C" w:rsidP="00F70D6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sz w:val="20"/>
                <w:szCs w:val="20"/>
              </w:rPr>
              <w:t>ul. Witosa 69</w:t>
            </w:r>
          </w:p>
          <w:p w14:paraId="569362AE" w14:textId="19D6D27A" w:rsidR="00AE5A3E" w:rsidRPr="00F70D6C" w:rsidRDefault="00F70D6C" w:rsidP="00F70D6C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sz w:val="20"/>
                <w:szCs w:val="20"/>
              </w:rPr>
              <w:t>16-100 Sokółka</w:t>
            </w:r>
          </w:p>
        </w:tc>
        <w:tc>
          <w:tcPr>
            <w:tcW w:w="1985" w:type="dxa"/>
          </w:tcPr>
          <w:p w14:paraId="6F3D8BB1" w14:textId="77777777" w:rsidR="00AE5A3E" w:rsidRPr="00282180" w:rsidRDefault="00AE5A3E" w:rsidP="001F2A9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  <w:p w14:paraId="27250761" w14:textId="45B595F3" w:rsidR="00AE5A3E" w:rsidRPr="00282180" w:rsidRDefault="00F70D6C" w:rsidP="001F2A9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 xml:space="preserve">5 004 407, 52 </w:t>
            </w:r>
            <w:r w:rsidR="00AE5A3E" w:rsidRPr="0028218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0221F4C6" w14:textId="77777777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  <w:p w14:paraId="6DC6BDF5" w14:textId="3F48457C" w:rsidR="00E4129F" w:rsidRPr="00F54560" w:rsidRDefault="00310C97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60 </w:t>
            </w:r>
            <w:r w:rsidR="00E4129F"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14:paraId="5298D44D" w14:textId="26B0F57F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4E4DA390" w14:textId="398BD210" w:rsidR="00AE5A3E" w:rsidRPr="00F54560" w:rsidRDefault="008304DF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525" w:type="dxa"/>
          </w:tcPr>
          <w:p w14:paraId="76D834FA" w14:textId="03A4637C" w:rsidR="00AE5A3E" w:rsidRPr="00F54560" w:rsidRDefault="00310C97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100 </w:t>
            </w:r>
            <w:r w:rsidR="00E4129F"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AE5A3E" w:rsidRPr="00AE5A3E" w14:paraId="5D38948C" w14:textId="5F755507" w:rsidTr="008304DF">
        <w:tc>
          <w:tcPr>
            <w:tcW w:w="1028" w:type="dxa"/>
          </w:tcPr>
          <w:p w14:paraId="6DF9F430" w14:textId="77777777" w:rsidR="00AE5A3E" w:rsidRPr="00282180" w:rsidRDefault="00AE5A3E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511" w:type="dxa"/>
          </w:tcPr>
          <w:p w14:paraId="4AD26081" w14:textId="77777777" w:rsidR="00F70D6C" w:rsidRPr="00F70D6C" w:rsidRDefault="00F70D6C" w:rsidP="00F70D6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sz w:val="20"/>
                <w:szCs w:val="20"/>
              </w:rPr>
              <w:t>Przedsiębiorstwo Eksploatacji Ulic i Mostów Sp. z o.o.</w:t>
            </w:r>
          </w:p>
          <w:p w14:paraId="03CD0B8F" w14:textId="77777777" w:rsidR="00F70D6C" w:rsidRPr="00F70D6C" w:rsidRDefault="00F70D6C" w:rsidP="00F70D6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sz w:val="20"/>
                <w:szCs w:val="20"/>
              </w:rPr>
              <w:t>Ul. Produkcyjna 102</w:t>
            </w:r>
          </w:p>
          <w:p w14:paraId="3FF525B4" w14:textId="6C41267E" w:rsidR="00AE5A3E" w:rsidRPr="00F70D6C" w:rsidRDefault="00F70D6C" w:rsidP="00F70D6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15-680 Białystok</w:t>
            </w:r>
          </w:p>
        </w:tc>
        <w:tc>
          <w:tcPr>
            <w:tcW w:w="1985" w:type="dxa"/>
          </w:tcPr>
          <w:p w14:paraId="3AB45311" w14:textId="6E5EC099" w:rsidR="00AE5A3E" w:rsidRPr="00282180" w:rsidRDefault="00F70D6C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 xml:space="preserve">5 146 808,22 </w:t>
            </w:r>
            <w:r w:rsidR="00AE5A3E" w:rsidRPr="00282180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4B34FF2D" w14:textId="1672DE61" w:rsidR="00AE5A3E" w:rsidRPr="00F54560" w:rsidRDefault="00310C9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58,</w:t>
            </w:r>
            <w:r w:rsidR="00BE4D9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4 </w:t>
            </w:r>
            <w:r w:rsidR="00AE5A3E"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14:paraId="32E38380" w14:textId="7C726260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7B4EA52F" w14:textId="6B21E3C9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40 %</w:t>
            </w:r>
          </w:p>
        </w:tc>
        <w:tc>
          <w:tcPr>
            <w:tcW w:w="1525" w:type="dxa"/>
          </w:tcPr>
          <w:p w14:paraId="334BD146" w14:textId="18738877" w:rsidR="00AE5A3E" w:rsidRPr="00F54560" w:rsidRDefault="00310C9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98,84</w:t>
            </w:r>
            <w:r w:rsidR="00AE5A3E"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 %</w:t>
            </w:r>
          </w:p>
        </w:tc>
      </w:tr>
      <w:tr w:rsidR="00AE5A3E" w:rsidRPr="00AE5A3E" w14:paraId="48B63D82" w14:textId="7EA83B33" w:rsidTr="008304DF">
        <w:tc>
          <w:tcPr>
            <w:tcW w:w="1028" w:type="dxa"/>
          </w:tcPr>
          <w:p w14:paraId="5EA7B0E6" w14:textId="77777777" w:rsidR="00AE5A3E" w:rsidRPr="00282180" w:rsidRDefault="00AE5A3E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511" w:type="dxa"/>
          </w:tcPr>
          <w:p w14:paraId="04A7B5B3" w14:textId="77777777" w:rsidR="00F70D6C" w:rsidRPr="00F70D6C" w:rsidRDefault="00F70D6C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STRABAG Sp. z o.o.</w:t>
            </w:r>
          </w:p>
          <w:p w14:paraId="30F241F6" w14:textId="77777777" w:rsidR="00F70D6C" w:rsidRPr="00F70D6C" w:rsidRDefault="00F70D6C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F70D6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Parzniewska</w:t>
            </w:r>
            <w:proofErr w:type="spellEnd"/>
            <w:r w:rsidRPr="00F70D6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10</w:t>
            </w:r>
          </w:p>
          <w:p w14:paraId="07914098" w14:textId="58D93B1B" w:rsidR="00AE5A3E" w:rsidRPr="00F70D6C" w:rsidRDefault="00F70D6C" w:rsidP="00F70D6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05-800 Pruszków</w:t>
            </w:r>
          </w:p>
        </w:tc>
        <w:tc>
          <w:tcPr>
            <w:tcW w:w="1985" w:type="dxa"/>
          </w:tcPr>
          <w:p w14:paraId="6A67BA18" w14:textId="43CE7EE3" w:rsidR="00AE5A3E" w:rsidRPr="00282180" w:rsidRDefault="00F70D6C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 xml:space="preserve">5 385 792,80 </w:t>
            </w:r>
            <w:r w:rsidR="00AE5A3E" w:rsidRPr="00282180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46E97A63" w14:textId="2CEC27EF" w:rsidR="00AE5A3E" w:rsidRPr="00F54560" w:rsidRDefault="00310C9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55,</w:t>
            </w:r>
            <w:r w:rsidR="00BE4D91">
              <w:rPr>
                <w:rFonts w:asciiTheme="majorHAnsi" w:hAnsiTheme="majorHAnsi" w:cstheme="minorHAnsi"/>
                <w:sz w:val="20"/>
                <w:szCs w:val="20"/>
              </w:rPr>
              <w:t>75</w:t>
            </w: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E4129F"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14:paraId="285B115F" w14:textId="4B2E3664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642ADD37" w14:textId="35B4F8D9" w:rsidR="00AE5A3E" w:rsidRPr="00F54560" w:rsidRDefault="008304DF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40%</w:t>
            </w:r>
          </w:p>
        </w:tc>
        <w:tc>
          <w:tcPr>
            <w:tcW w:w="1525" w:type="dxa"/>
          </w:tcPr>
          <w:p w14:paraId="16F40C64" w14:textId="464B5B17" w:rsidR="00AE5A3E" w:rsidRPr="00F54560" w:rsidRDefault="00310C9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95,</w:t>
            </w:r>
            <w:r w:rsidR="00BE4D91">
              <w:rPr>
                <w:rFonts w:asciiTheme="majorHAnsi" w:hAnsiTheme="majorHAnsi" w:cstheme="minorHAnsi"/>
                <w:sz w:val="20"/>
                <w:szCs w:val="20"/>
              </w:rPr>
              <w:t>75</w:t>
            </w: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E4129F"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</w:tr>
      <w:tr w:rsidR="00AE5A3E" w:rsidRPr="00452D09" w14:paraId="47E5C9C9" w14:textId="2B8C0B5B" w:rsidTr="008304DF">
        <w:tc>
          <w:tcPr>
            <w:tcW w:w="1028" w:type="dxa"/>
          </w:tcPr>
          <w:p w14:paraId="12626F75" w14:textId="77777777" w:rsidR="00AE5A3E" w:rsidRPr="00282180" w:rsidRDefault="00AE5A3E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511" w:type="dxa"/>
          </w:tcPr>
          <w:p w14:paraId="1F6B06E7" w14:textId="77777777" w:rsidR="00F70D6C" w:rsidRPr="00F70D6C" w:rsidRDefault="00F70D6C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Przedsiębiorstwo Robót Elektrycznych i Budowlanych MIPA Leon Stankiewicz</w:t>
            </w:r>
          </w:p>
          <w:p w14:paraId="67F4907A" w14:textId="77777777" w:rsidR="00F70D6C" w:rsidRPr="00F70D6C" w:rsidRDefault="00F70D6C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ul. Ciołkowskiego 24</w:t>
            </w:r>
          </w:p>
          <w:p w14:paraId="5578E264" w14:textId="2C5779E1" w:rsidR="00AE5A3E" w:rsidRPr="00F70D6C" w:rsidRDefault="00F70D6C" w:rsidP="00F70D6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15-545 Białystok</w:t>
            </w:r>
          </w:p>
        </w:tc>
        <w:tc>
          <w:tcPr>
            <w:tcW w:w="1985" w:type="dxa"/>
          </w:tcPr>
          <w:p w14:paraId="199204A0" w14:textId="0BF97183" w:rsidR="00AE5A3E" w:rsidRPr="00282180" w:rsidRDefault="00F70D6C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 xml:space="preserve">5 436 600,00 </w:t>
            </w:r>
            <w:r w:rsidR="00310C97" w:rsidRPr="00282180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21CDD690" w14:textId="53B7210C" w:rsidR="00AE5A3E" w:rsidRPr="00F54560" w:rsidRDefault="00F54560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5</w:t>
            </w:r>
            <w:r w:rsidR="00BE4D91">
              <w:rPr>
                <w:rFonts w:asciiTheme="majorHAnsi" w:hAnsiTheme="majorHAnsi" w:cstheme="minorHAnsi"/>
                <w:sz w:val="20"/>
                <w:szCs w:val="20"/>
              </w:rPr>
              <w:t>5,23</w:t>
            </w: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E4129F"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14:paraId="11C82FFD" w14:textId="0608FC90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41F8FF7C" w14:textId="20BF52E5" w:rsidR="00AE5A3E" w:rsidRPr="00F54560" w:rsidRDefault="008304DF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40%</w:t>
            </w:r>
          </w:p>
        </w:tc>
        <w:tc>
          <w:tcPr>
            <w:tcW w:w="1525" w:type="dxa"/>
          </w:tcPr>
          <w:p w14:paraId="369C7049" w14:textId="5B6CAC7B" w:rsidR="00AE5A3E" w:rsidRPr="00F54560" w:rsidRDefault="00F54560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9</w:t>
            </w:r>
            <w:r w:rsidR="00BE4D91">
              <w:rPr>
                <w:rFonts w:asciiTheme="majorHAnsi" w:hAnsiTheme="majorHAnsi" w:cstheme="minorHAnsi"/>
                <w:sz w:val="20"/>
                <w:szCs w:val="20"/>
              </w:rPr>
              <w:t>5,23</w:t>
            </w:r>
            <w:r w:rsidR="00E4129F"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</w:tr>
    </w:tbl>
    <w:bookmarkEnd w:id="1"/>
    <w:p w14:paraId="557B0BCB" w14:textId="4F24703E" w:rsidR="00AE5A3E" w:rsidRPr="008B6FF3" w:rsidRDefault="008B6FF3" w:rsidP="00AE5A3E">
      <w:pPr>
        <w:jc w:val="both"/>
        <w:rPr>
          <w:rFonts w:eastAsia="Calibri" w:cstheme="minorHAnsi"/>
          <w:b/>
          <w:bCs/>
        </w:rPr>
      </w:pPr>
      <w:r w:rsidRPr="008B6FF3">
        <w:rPr>
          <w:rFonts w:eastAsia="Calibri" w:cstheme="minorHAnsi"/>
          <w:b/>
          <w:bCs/>
        </w:rPr>
        <w:t xml:space="preserve">Uzasadnienie </w:t>
      </w:r>
      <w:r w:rsidR="00BE4D91">
        <w:rPr>
          <w:rFonts w:eastAsia="Calibri" w:cstheme="minorHAnsi"/>
          <w:b/>
          <w:bCs/>
        </w:rPr>
        <w:t xml:space="preserve">faktyczne </w:t>
      </w:r>
      <w:r w:rsidRPr="008B6FF3">
        <w:rPr>
          <w:rFonts w:eastAsia="Calibri" w:cstheme="minorHAnsi"/>
          <w:b/>
          <w:bCs/>
        </w:rPr>
        <w:t>wyboru:</w:t>
      </w:r>
    </w:p>
    <w:p w14:paraId="45D44E96" w14:textId="2AA36CE3" w:rsidR="008B6FF3" w:rsidRPr="00BE4D91" w:rsidRDefault="008B6FF3" w:rsidP="008B6F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  <w:sz w:val="20"/>
          <w:szCs w:val="20"/>
        </w:rPr>
      </w:pPr>
      <w:r w:rsidRPr="00F54560">
        <w:rPr>
          <w:rFonts w:asciiTheme="majorHAnsi" w:hAnsiTheme="majorHAnsi" w:cs="CIDFont+F3"/>
          <w:sz w:val="20"/>
          <w:szCs w:val="20"/>
        </w:rPr>
        <w:t xml:space="preserve">Zamawiający dokonał wyboru oferty w oparciu o kryteria: </w:t>
      </w:r>
      <w:r w:rsidRPr="00F54560">
        <w:rPr>
          <w:rFonts w:asciiTheme="majorHAnsi" w:hAnsiTheme="majorHAnsi" w:cs="CIDFont+F2"/>
          <w:sz w:val="20"/>
          <w:szCs w:val="20"/>
        </w:rPr>
        <w:t xml:space="preserve">cena ofertowa brutto 60%, </w:t>
      </w:r>
      <w:r w:rsidR="00F54560" w:rsidRPr="00F54560">
        <w:rPr>
          <w:rFonts w:asciiTheme="majorHAnsi" w:hAnsiTheme="majorHAnsi" w:cstheme="minorHAnsi"/>
          <w:sz w:val="20"/>
          <w:szCs w:val="20"/>
        </w:rPr>
        <w:t xml:space="preserve">okres </w:t>
      </w:r>
      <w:r w:rsidRPr="00BE4D91">
        <w:rPr>
          <w:rFonts w:asciiTheme="majorHAnsi" w:hAnsiTheme="majorHAnsi" w:cstheme="minorHAnsi"/>
          <w:sz w:val="20"/>
          <w:szCs w:val="20"/>
        </w:rPr>
        <w:t>gwarancj</w:t>
      </w:r>
      <w:r w:rsidR="00F54560" w:rsidRPr="00BE4D91">
        <w:rPr>
          <w:rFonts w:asciiTheme="majorHAnsi" w:hAnsiTheme="majorHAnsi" w:cstheme="minorHAnsi"/>
          <w:sz w:val="20"/>
          <w:szCs w:val="20"/>
        </w:rPr>
        <w:t>i</w:t>
      </w:r>
      <w:r w:rsidR="00BE4D91" w:rsidRPr="00BE4D91">
        <w:rPr>
          <w:rFonts w:asciiTheme="majorHAnsi" w:hAnsiTheme="majorHAnsi" w:cstheme="minorHAnsi"/>
          <w:sz w:val="20"/>
          <w:szCs w:val="20"/>
        </w:rPr>
        <w:t xml:space="preserve"> </w:t>
      </w:r>
      <w:r w:rsidR="00BE4D91" w:rsidRPr="00BE4D91">
        <w:rPr>
          <w:rFonts w:asciiTheme="majorHAnsi" w:hAnsiTheme="majorHAnsi" w:cstheme="minorHAnsi"/>
          <w:sz w:val="20"/>
          <w:szCs w:val="20"/>
        </w:rPr>
        <w:t>i rękojmi za wady</w:t>
      </w:r>
      <w:r w:rsidRPr="00BE4D91">
        <w:rPr>
          <w:rFonts w:asciiTheme="majorHAnsi" w:hAnsiTheme="majorHAnsi" w:cstheme="minorHAnsi"/>
          <w:sz w:val="20"/>
          <w:szCs w:val="20"/>
        </w:rPr>
        <w:t xml:space="preserve"> </w:t>
      </w:r>
      <w:r w:rsidRPr="00BE4D91">
        <w:rPr>
          <w:rFonts w:asciiTheme="majorHAnsi" w:hAnsiTheme="majorHAnsi" w:cs="CIDFont+F2"/>
          <w:sz w:val="20"/>
          <w:szCs w:val="20"/>
        </w:rPr>
        <w:t xml:space="preserve">40%. </w:t>
      </w:r>
      <w:r w:rsidRPr="00BE4D91">
        <w:rPr>
          <w:rFonts w:asciiTheme="majorHAnsi" w:hAnsiTheme="majorHAnsi" w:cs="CIDFont+F3"/>
          <w:sz w:val="20"/>
          <w:szCs w:val="20"/>
        </w:rPr>
        <w:t>Jest to oferta najkorzystniejsza, przedstawiająca najkorzystniejszy stosunek jakości do ceny.</w:t>
      </w:r>
    </w:p>
    <w:p w14:paraId="25C12AD8" w14:textId="77777777" w:rsidR="00BE4D91" w:rsidRDefault="00BE4D91" w:rsidP="00BE4D91">
      <w:pPr>
        <w:spacing w:before="100" w:after="100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Uzasadnienie prawne:</w:t>
      </w:r>
    </w:p>
    <w:p w14:paraId="7E9576DC" w14:textId="77777777" w:rsidR="00BE4D91" w:rsidRDefault="00BE4D91" w:rsidP="00BE4D91">
      <w:pPr>
        <w:spacing w:before="100" w:after="10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Podstawą prawną dokonanego wyboru są art. 239 oraz art. 242 ust. 1 i 2 - Prawo zamówień publicznych, z których wynika, że Zamawiający wybiera ofertę najkorzystniejszą na podstawie kryteriów oceny ofert określonych w dokumentach zamówienia. </w:t>
      </w:r>
    </w:p>
    <w:p w14:paraId="40371197" w14:textId="77777777" w:rsidR="00F54560" w:rsidRDefault="00F54560" w:rsidP="00F54560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22E2EB81" w14:textId="759BABCC" w:rsidR="00F54560" w:rsidRPr="00F54560" w:rsidRDefault="008B6FF3" w:rsidP="00F54560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F54560">
        <w:rPr>
          <w:rFonts w:asciiTheme="majorHAnsi" w:hAnsiTheme="majorHAnsi"/>
          <w:b/>
          <w:bCs/>
          <w:sz w:val="20"/>
          <w:szCs w:val="20"/>
        </w:rPr>
        <w:t xml:space="preserve">W postępowaniu </w:t>
      </w:r>
      <w:r w:rsidR="00BE4D91">
        <w:rPr>
          <w:rFonts w:asciiTheme="majorHAnsi" w:hAnsiTheme="majorHAnsi"/>
          <w:b/>
          <w:bCs/>
          <w:sz w:val="20"/>
          <w:szCs w:val="20"/>
        </w:rPr>
        <w:t xml:space="preserve">brak ofert </w:t>
      </w:r>
      <w:r w:rsidRPr="00F54560">
        <w:rPr>
          <w:rFonts w:asciiTheme="majorHAnsi" w:hAnsiTheme="majorHAnsi"/>
          <w:b/>
          <w:bCs/>
          <w:sz w:val="20"/>
          <w:szCs w:val="20"/>
        </w:rPr>
        <w:t>odrzucon</w:t>
      </w:r>
      <w:r w:rsidR="00BE4D91">
        <w:rPr>
          <w:rFonts w:asciiTheme="majorHAnsi" w:hAnsiTheme="majorHAnsi"/>
          <w:b/>
          <w:bCs/>
          <w:sz w:val="20"/>
          <w:szCs w:val="20"/>
        </w:rPr>
        <w:t>ych</w:t>
      </w:r>
      <w:r w:rsidR="00AE5A3E" w:rsidRPr="00F54560">
        <w:rPr>
          <w:rFonts w:asciiTheme="majorHAnsi" w:hAnsiTheme="majorHAnsi"/>
          <w:b/>
          <w:bCs/>
          <w:sz w:val="20"/>
          <w:szCs w:val="20"/>
        </w:rPr>
        <w:tab/>
      </w:r>
    </w:p>
    <w:p w14:paraId="20087B6B" w14:textId="6EA99A41" w:rsidR="00AE5A3E" w:rsidRPr="0070025D" w:rsidRDefault="00AE5A3E" w:rsidP="008B6FF3">
      <w:pPr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         </w:t>
      </w:r>
    </w:p>
    <w:p w14:paraId="21CF02FE" w14:textId="007369B4" w:rsidR="00AE5A3E" w:rsidRDefault="00AE5A3E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D354C41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BE40410" w14:textId="6DB2267C" w:rsidR="003052C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 </w:t>
      </w:r>
      <w:r w:rsidR="00217B39">
        <w:rPr>
          <w:rFonts w:asciiTheme="majorHAnsi" w:eastAsia="Calibri" w:hAnsiTheme="majorHAnsi" w:cs="Arial"/>
        </w:rPr>
        <w:t xml:space="preserve">Tadeusz </w:t>
      </w:r>
      <w:proofErr w:type="spellStart"/>
      <w:r w:rsidR="00217B39">
        <w:rPr>
          <w:rFonts w:asciiTheme="majorHAnsi" w:eastAsia="Calibri" w:hAnsiTheme="majorHAnsi" w:cs="Arial"/>
        </w:rPr>
        <w:t>Tokarewicz</w:t>
      </w:r>
      <w:proofErr w:type="spellEnd"/>
    </w:p>
    <w:p w14:paraId="017B44A5" w14:textId="7D184BB9" w:rsidR="006C2FDA" w:rsidRPr="003052C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    </w:t>
      </w:r>
      <w:r w:rsidR="00217B39">
        <w:rPr>
          <w:rFonts w:asciiTheme="majorHAnsi" w:eastAsia="Calibri" w:hAnsiTheme="majorHAnsi" w:cs="Arial"/>
        </w:rPr>
        <w:t xml:space="preserve">        </w:t>
      </w:r>
      <w:r>
        <w:rPr>
          <w:rFonts w:asciiTheme="majorHAnsi" w:eastAsia="Calibri" w:hAnsiTheme="majorHAnsi" w:cs="Arial"/>
        </w:rPr>
        <w:t>Wójt</w:t>
      </w:r>
    </w:p>
    <w:p w14:paraId="557CB2AD" w14:textId="546C6B42" w:rsidR="003052CF" w:rsidRPr="0020799D" w:rsidRDefault="00CD3A11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</w:t>
      </w:r>
      <w:r w:rsidR="003052CF">
        <w:rPr>
          <w:rFonts w:asciiTheme="majorHAnsi" w:eastAsia="Times New Roman" w:hAnsiTheme="majorHAnsi" w:cs="Arial"/>
          <w:sz w:val="24"/>
          <w:szCs w:val="24"/>
        </w:rPr>
        <w:t>………………………………………………………………………..</w:t>
      </w:r>
      <w:r w:rsidR="003052CF" w:rsidRPr="0020799D">
        <w:rPr>
          <w:rFonts w:asciiTheme="majorHAnsi" w:eastAsia="Times New Roman" w:hAnsiTheme="majorHAnsi" w:cs="Arial"/>
          <w:sz w:val="24"/>
          <w:szCs w:val="24"/>
        </w:rPr>
        <w:t>.</w:t>
      </w:r>
    </w:p>
    <w:p w14:paraId="29BC233A" w14:textId="522A72FA" w:rsidR="000754A7" w:rsidRDefault="00CD3A11" w:rsidP="006C2FDA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</w:t>
      </w:r>
      <w:r w:rsidR="003052CF" w:rsidRPr="0020799D">
        <w:rPr>
          <w:rFonts w:asciiTheme="majorHAnsi" w:eastAsia="Times New Roman" w:hAnsiTheme="majorHAnsi" w:cs="Arial"/>
          <w:sz w:val="18"/>
          <w:szCs w:val="18"/>
        </w:rPr>
        <w:t xml:space="preserve">Kierownik zamawiającego </w:t>
      </w:r>
    </w:p>
    <w:sectPr w:rsidR="000754A7" w:rsidSect="00FB6E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0050">
    <w:abstractNumId w:val="1"/>
  </w:num>
  <w:num w:numId="2" w16cid:durableId="207234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12397A"/>
    <w:rsid w:val="00217B39"/>
    <w:rsid w:val="00282180"/>
    <w:rsid w:val="002C161E"/>
    <w:rsid w:val="003052CF"/>
    <w:rsid w:val="00310C97"/>
    <w:rsid w:val="00332900"/>
    <w:rsid w:val="003F05E3"/>
    <w:rsid w:val="004B5E52"/>
    <w:rsid w:val="005079F2"/>
    <w:rsid w:val="00585047"/>
    <w:rsid w:val="005E09C2"/>
    <w:rsid w:val="006B5794"/>
    <w:rsid w:val="006C2FDA"/>
    <w:rsid w:val="00803221"/>
    <w:rsid w:val="00826452"/>
    <w:rsid w:val="008304DF"/>
    <w:rsid w:val="00857425"/>
    <w:rsid w:val="008B6FF3"/>
    <w:rsid w:val="009B79ED"/>
    <w:rsid w:val="00A016CF"/>
    <w:rsid w:val="00A86DC0"/>
    <w:rsid w:val="00A9045D"/>
    <w:rsid w:val="00AD543C"/>
    <w:rsid w:val="00AE5A3E"/>
    <w:rsid w:val="00B90D32"/>
    <w:rsid w:val="00BE4D91"/>
    <w:rsid w:val="00CD3A11"/>
    <w:rsid w:val="00D11402"/>
    <w:rsid w:val="00D56EB9"/>
    <w:rsid w:val="00D661D4"/>
    <w:rsid w:val="00E25BC4"/>
    <w:rsid w:val="00E4129F"/>
    <w:rsid w:val="00E94EF6"/>
    <w:rsid w:val="00F54560"/>
    <w:rsid w:val="00F70D6C"/>
    <w:rsid w:val="00FB6ECB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F545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F5456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F54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Renata Tarasewicz</cp:lastModifiedBy>
  <cp:revision>4</cp:revision>
  <cp:lastPrinted>2024-02-26T06:30:00Z</cp:lastPrinted>
  <dcterms:created xsi:type="dcterms:W3CDTF">2024-02-23T13:57:00Z</dcterms:created>
  <dcterms:modified xsi:type="dcterms:W3CDTF">2024-02-26T06:43:00Z</dcterms:modified>
</cp:coreProperties>
</file>