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549F" w14:textId="77777777" w:rsidR="007246CD" w:rsidRPr="007246CD" w:rsidRDefault="007246CD" w:rsidP="007246C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6CD">
        <w:rPr>
          <w:rFonts w:ascii="Arial" w:eastAsia="Times New Roman" w:hAnsi="Arial" w:cs="Arial"/>
          <w:sz w:val="24"/>
          <w:szCs w:val="24"/>
          <w:lang w:eastAsia="pl-PL"/>
        </w:rPr>
        <w:t>ZP.271.4.2023.ŻS</w:t>
      </w:r>
    </w:p>
    <w:p w14:paraId="1503BC5D" w14:textId="2C897DFA" w:rsidR="0096521C" w:rsidRPr="00CE66B0" w:rsidRDefault="007246CD">
      <w:pPr>
        <w:rPr>
          <w:rFonts w:ascii="Arial" w:hAnsi="Arial" w:cs="Arial"/>
        </w:rPr>
      </w:pPr>
      <w:r w:rsidRPr="00CE66B0">
        <w:rPr>
          <w:rFonts w:ascii="Arial" w:hAnsi="Arial" w:cs="Arial"/>
          <w:noProof/>
        </w:rPr>
        <w:drawing>
          <wp:inline distT="0" distB="0" distL="0" distR="0" wp14:anchorId="6118C523" wp14:editId="6D665497">
            <wp:extent cx="5760720" cy="8654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8756C" w14:textId="77777777" w:rsidR="007246CD" w:rsidRPr="007246CD" w:rsidRDefault="007246CD" w:rsidP="007246C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246CD">
        <w:rPr>
          <w:rFonts w:ascii="Arial" w:eastAsia="Times New Roman" w:hAnsi="Arial" w:cs="Arial"/>
          <w:sz w:val="20"/>
          <w:szCs w:val="20"/>
          <w:lang w:eastAsia="pl-PL"/>
        </w:rPr>
        <w:t>Projekt dofinansowany przez Unię Europejską ze środków                                                               Europejskiego Funduszu Rozwoju Regionalnego.</w:t>
      </w:r>
    </w:p>
    <w:p w14:paraId="44ADA56C" w14:textId="77777777" w:rsidR="007246CD" w:rsidRPr="007246CD" w:rsidRDefault="007246CD" w:rsidP="007246C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246CD">
        <w:rPr>
          <w:rFonts w:ascii="Arial" w:eastAsia="Times New Roman" w:hAnsi="Arial" w:cs="Arial"/>
          <w:sz w:val="20"/>
          <w:szCs w:val="20"/>
          <w:lang w:eastAsia="pl-PL"/>
        </w:rPr>
        <w:t>Nazwa projektu: Radwanderweg "Grüne Grenze": Lückenschluss zwischen dem Oder-Neiße-Radweg bei Staffelde und dem Grenzübergang Rosow (Rosowek) entlang des Grenzstreifens / Ścieżka rowerowa "Zielona granica": zamknięcie luki pomiędzy ścieżką rowerową "Odra-Nysa" w pobliżu Staffelde i przejściem granicznym Rosow (Rosówek) wzdłuż pasa granicznego</w:t>
      </w:r>
    </w:p>
    <w:p w14:paraId="31B2B790" w14:textId="54AFFD5F" w:rsidR="007246CD" w:rsidRPr="00CE66B0" w:rsidRDefault="007246CD">
      <w:pPr>
        <w:rPr>
          <w:rFonts w:ascii="Arial" w:hAnsi="Arial" w:cs="Arial"/>
        </w:rPr>
      </w:pPr>
    </w:p>
    <w:p w14:paraId="7E97F6E1" w14:textId="25310D32" w:rsidR="007246CD" w:rsidRPr="00CE66B0" w:rsidRDefault="007246CD" w:rsidP="007246CD">
      <w:pPr>
        <w:jc w:val="right"/>
        <w:rPr>
          <w:rFonts w:ascii="Arial" w:hAnsi="Arial" w:cs="Arial"/>
        </w:rPr>
      </w:pPr>
      <w:r w:rsidRPr="00CE66B0">
        <w:rPr>
          <w:rFonts w:ascii="Arial" w:hAnsi="Arial" w:cs="Arial"/>
        </w:rPr>
        <w:t>Kołbaskowo, dn. 27.02.2023 r.</w:t>
      </w:r>
    </w:p>
    <w:p w14:paraId="65D40D1B" w14:textId="1307ABC3" w:rsidR="007246CD" w:rsidRPr="00CE66B0" w:rsidRDefault="007246CD" w:rsidP="007246CD">
      <w:pPr>
        <w:jc w:val="right"/>
        <w:rPr>
          <w:rFonts w:ascii="Arial" w:hAnsi="Arial" w:cs="Arial"/>
          <w:sz w:val="24"/>
          <w:szCs w:val="24"/>
        </w:rPr>
      </w:pPr>
    </w:p>
    <w:p w14:paraId="3266B2EC" w14:textId="485246C1" w:rsidR="0098500F" w:rsidRPr="0098500F" w:rsidRDefault="00881C9C" w:rsidP="0098500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Wszyscy Wykonawcy</w:t>
      </w:r>
    </w:p>
    <w:p w14:paraId="31944FE0" w14:textId="77777777" w:rsidR="0098500F" w:rsidRPr="00CE66B0" w:rsidRDefault="0098500F" w:rsidP="0098500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925FBF7" w14:textId="77777777" w:rsidR="0098500F" w:rsidRPr="00CE66B0" w:rsidRDefault="0098500F" w:rsidP="0098500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4DB046C" w14:textId="77777777" w:rsidR="0098500F" w:rsidRPr="00CE66B0" w:rsidRDefault="0098500F" w:rsidP="0098500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EEEC02C" w14:textId="0F5D2FC9" w:rsidR="0098500F" w:rsidRPr="00CE66B0" w:rsidRDefault="0098500F" w:rsidP="0098500F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CE66B0">
        <w:rPr>
          <w:rFonts w:ascii="Arial" w:eastAsia="Calibri" w:hAnsi="Arial" w:cs="Arial"/>
          <w:b/>
          <w:lang w:eastAsia="pl-PL"/>
        </w:rPr>
        <w:t>Odpowiedzi na pytania złożone w dniach 17.02, 20.02, 22.02.2023 r.</w:t>
      </w:r>
    </w:p>
    <w:p w14:paraId="484F156D" w14:textId="77777777" w:rsidR="0098500F" w:rsidRPr="00CE66B0" w:rsidRDefault="0098500F" w:rsidP="0098500F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14:paraId="4E429996" w14:textId="43F8BD1A" w:rsidR="00CE66B0" w:rsidRDefault="0098500F" w:rsidP="00CE66B0">
      <w:pPr>
        <w:jc w:val="both"/>
        <w:rPr>
          <w:rFonts w:ascii="Arial" w:eastAsia="Calibri" w:hAnsi="Arial" w:cs="Arial"/>
          <w:bCs/>
          <w:lang w:eastAsia="pl-PL"/>
        </w:rPr>
      </w:pPr>
      <w:r w:rsidRPr="00CE66B0">
        <w:rPr>
          <w:rFonts w:ascii="Arial" w:eastAsia="Calibri" w:hAnsi="Arial" w:cs="Arial"/>
          <w:lang w:eastAsia="pl-PL"/>
        </w:rPr>
        <w:t>Dot</w:t>
      </w:r>
      <w:r w:rsidRPr="00CE66B0">
        <w:rPr>
          <w:rFonts w:ascii="Arial" w:eastAsia="Calibri" w:hAnsi="Arial" w:cs="Arial"/>
          <w:i/>
          <w:lang w:eastAsia="pl-PL"/>
        </w:rPr>
        <w:t>.</w:t>
      </w:r>
      <w:r w:rsidRPr="00CE66B0">
        <w:rPr>
          <w:rFonts w:ascii="Arial" w:eastAsia="Calibri" w:hAnsi="Arial" w:cs="Arial"/>
          <w:lang w:eastAsia="pl-PL"/>
        </w:rPr>
        <w:t xml:space="preserve"> postępowania przetargowego pn.:</w:t>
      </w:r>
      <w:bookmarkStart w:id="0" w:name="_Hlk66777098"/>
      <w:r w:rsidR="000E30A0" w:rsidRPr="00CE66B0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</w:t>
      </w:r>
      <w:r w:rsidR="000E30A0" w:rsidRPr="00CE66B0">
        <w:rPr>
          <w:rFonts w:ascii="Arial" w:eastAsia="Calibri" w:hAnsi="Arial" w:cs="Arial"/>
          <w:bCs/>
          <w:lang w:eastAsia="pl-PL"/>
        </w:rPr>
        <w:t>„</w:t>
      </w:r>
      <w:bookmarkEnd w:id="0"/>
      <w:r w:rsidR="000E30A0" w:rsidRPr="00CE66B0">
        <w:rPr>
          <w:rFonts w:ascii="Arial" w:eastAsia="Calibri" w:hAnsi="Arial" w:cs="Arial"/>
          <w:bCs/>
          <w:iCs/>
          <w:lang w:eastAsia="pl-PL"/>
        </w:rPr>
        <w:t xml:space="preserve">Budowa miejsca (wiaty rekreacyjnej) wypoczynku turystów oraz łącznika ścieżek rowerowych przy szlaku rowerowym w sąsiedztwie dawnego przejścia granicznego w Rosówku w ramach zadania inwestycyjnego pn.: </w:t>
      </w:r>
      <w:r w:rsidR="000E30A0" w:rsidRPr="00CE66B0">
        <w:rPr>
          <w:rFonts w:ascii="Arial" w:eastAsia="Calibri" w:hAnsi="Arial" w:cs="Arial"/>
          <w:bCs/>
          <w:iCs/>
          <w:lang w:eastAsia="pl-PL"/>
        </w:rPr>
        <w:br/>
        <w:t>Ścieżka rowerowa - Zielona granica</w:t>
      </w:r>
      <w:r w:rsidR="000E30A0" w:rsidRPr="00CE66B0">
        <w:rPr>
          <w:rFonts w:ascii="Arial" w:eastAsia="Calibri" w:hAnsi="Arial" w:cs="Arial"/>
          <w:bCs/>
          <w:lang w:eastAsia="pl-PL"/>
        </w:rPr>
        <w:t>”.</w:t>
      </w:r>
    </w:p>
    <w:p w14:paraId="387B7A45" w14:textId="5FFEBDAE" w:rsidR="00CE66B0" w:rsidRPr="00CE66B0" w:rsidRDefault="00CE66B0" w:rsidP="00CE66B0">
      <w:pPr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Pytania oraz odpowiedzi:</w:t>
      </w:r>
    </w:p>
    <w:p w14:paraId="5BE86226" w14:textId="77777777" w:rsidR="00CE66B0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Prosimy o potwierdzenie, że w pozycji 12 przedmiaru należy przyjąć 30cm ręcznego wykopu pod wymianę gruntu, zgodnie z Projektem Wykonawczym Konstrukcji punkt 8 tiret 3.</w:t>
      </w:r>
    </w:p>
    <w:p w14:paraId="6C0ADCAA" w14:textId="4EAA3DB1" w:rsidR="00CE66B0" w:rsidRPr="001C17F4" w:rsidRDefault="00CE66B0" w:rsidP="00CE66B0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 xml:space="preserve">Odp.: </w:t>
      </w:r>
      <w:r w:rsidRPr="001C17F4">
        <w:rPr>
          <w:rFonts w:ascii="Arial" w:hAnsi="Arial" w:cs="Arial"/>
          <w:bCs/>
        </w:rPr>
        <w:t>Tak. Dla pozycji 11 i pozycji 12 przedmiaru (łącznie) należy przyjąć 30 cm ręcznego wykopu pod wymianę gruntu.</w:t>
      </w:r>
    </w:p>
    <w:p w14:paraId="19D8577A" w14:textId="77777777" w:rsidR="00CE66B0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W przedmiarze w pozycjach 28,29,30 dotyczących izolacji ław fundamentowych ujęto  wykonanie izolacji z papy termozgrzewalnej pomiędzy ławą a chudziakiem oraz boków ław z mas bitumicznych. Prosimy o potwierdzenie, że należy wykonać też izolację z mas bitumicznych górnej powierzchni ław fundamentowych.</w:t>
      </w:r>
    </w:p>
    <w:p w14:paraId="77C06967" w14:textId="4090E936" w:rsidR="00CE66B0" w:rsidRPr="001C17F4" w:rsidRDefault="00CE66B0" w:rsidP="00CE66B0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 xml:space="preserve">Odp.: </w:t>
      </w:r>
      <w:r w:rsidRPr="001C17F4">
        <w:rPr>
          <w:rFonts w:ascii="Arial" w:hAnsi="Arial" w:cs="Arial"/>
          <w:bCs/>
        </w:rPr>
        <w:t>Izolacja papą dotyczy górnej powierzchni ław.</w:t>
      </w:r>
    </w:p>
    <w:p w14:paraId="1303CFE7" w14:textId="77777777" w:rsidR="00CE66B0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Ilość paneli dachowych z blachy na rąbek stojący powinna wynosić ca.55m2 (wyliczenie wykonane przez producentów blachy) a nie 39,25m2 jak to jest ujęte w pozycji 58 przedmiaru. Dotyczy to również maty strukturalnej w pozycji 57, deskowania z płyt OSB w pozycji 56, folii wstępnego krycia w pozycji 55.</w:t>
      </w:r>
    </w:p>
    <w:p w14:paraId="2B989A2B" w14:textId="30675038" w:rsidR="00CE66B0" w:rsidRPr="001C17F4" w:rsidRDefault="00CE66B0" w:rsidP="00CE66B0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Odp.: p</w:t>
      </w:r>
      <w:r w:rsidRPr="001C17F4">
        <w:rPr>
          <w:rFonts w:ascii="Arial" w:hAnsi="Arial" w:cs="Arial"/>
          <w:bCs/>
        </w:rPr>
        <w:t>rzyjęto wyliczenie producenta, tzn.55 m2 powierzchni dachu, w tym zakresie zmieniono kosztorys.</w:t>
      </w:r>
    </w:p>
    <w:p w14:paraId="0EE2A19F" w14:textId="77777777" w:rsidR="00CE66B0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Prosimy o potwierdzenie, że panele dachowe z blachy na rąbek stojący mają mieć gwarancję estetyczną min. 25 lat.</w:t>
      </w:r>
    </w:p>
    <w:p w14:paraId="185F1FF1" w14:textId="73CD6A40" w:rsidR="00CE66B0" w:rsidRPr="001C17F4" w:rsidRDefault="00CE66B0" w:rsidP="00CE66B0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lastRenderedPageBreak/>
        <w:t>Odp.: - Tak.</w:t>
      </w:r>
    </w:p>
    <w:p w14:paraId="76CE62E2" w14:textId="77777777" w:rsidR="00CE66B0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Czy płyty betonowe jasnoszare 80*80cm z betonu gładkiego ujęte w pozycji 76 przedmiaru stanowiące posadzkę wewnątrz wiaty mogą być grubości 3cm (takie są produkowane w wymiarze 80*80cm) lub grubości 4cm ale w rozmiarze 60*60cm?</w:t>
      </w:r>
    </w:p>
    <w:p w14:paraId="14591C7F" w14:textId="18472697" w:rsidR="00CE66B0" w:rsidRPr="001C17F4" w:rsidRDefault="00CE66B0" w:rsidP="00CE66B0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Odp.: Należy zachować wymiar 80x80 cm, minimalna grubość  płyty 4cm.</w:t>
      </w:r>
    </w:p>
    <w:p w14:paraId="44BB83E4" w14:textId="77777777" w:rsidR="00CE66B0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Prosimy o potwierdzenie, że ściany wewnętrzne wiaty mają być malowane na kolor RAL 2011 pomarańczowy farbą zmywalną wodoodporną elastyczną a ściany zewnętrzne mają być licowane płytkami klinkierowymi w kolorze czarnym.</w:t>
      </w:r>
    </w:p>
    <w:p w14:paraId="39A6F39A" w14:textId="08D18085" w:rsidR="00CE66B0" w:rsidRPr="001C17F4" w:rsidRDefault="00CE66B0" w:rsidP="00CE66B0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Odp.: Wg projektu elewacji: ściany od zewnątrz licowane płytkami klinkierowymi są licowane płytkami także od wewnątrz, ściany malowane od zewnątrz na pomarańczowo od wewnątrz są też malowane na pomarańczowo.</w:t>
      </w:r>
    </w:p>
    <w:p w14:paraId="690296B9" w14:textId="77777777" w:rsidR="00CE66B0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Czy ściany malowane farbą do betonu mają być szpachlowane przed malowaniem lub tynkowane czy raczej malujemy ściany surowe po zdjęciu deskowań?</w:t>
      </w:r>
    </w:p>
    <w:p w14:paraId="54DC2F04" w14:textId="0D070BB3" w:rsidR="00CE66B0" w:rsidRPr="001C17F4" w:rsidRDefault="00CE66B0" w:rsidP="00CE66B0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Odp.:  Malujemy surowe ściany.</w:t>
      </w:r>
    </w:p>
    <w:p w14:paraId="270F519C" w14:textId="77777777" w:rsidR="00CE66B0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Prosimy o potwierdzenie, że w pozycji 106 i 107 należy wycenić żwir (opaska). Tablica KNR zawiera pospółkę w materiale.</w:t>
      </w:r>
    </w:p>
    <w:p w14:paraId="1E047EA7" w14:textId="11EB19E5" w:rsidR="00CE66B0" w:rsidRPr="001C17F4" w:rsidRDefault="00CE66B0" w:rsidP="00CE66B0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Odp.: W</w:t>
      </w:r>
      <w:r w:rsidRPr="001C17F4">
        <w:rPr>
          <w:rFonts w:ascii="Arial" w:hAnsi="Arial" w:cs="Arial"/>
          <w:bCs/>
        </w:rPr>
        <w:t xml:space="preserve"> kosztorysie przyjęto żwir.</w:t>
      </w:r>
    </w:p>
    <w:p w14:paraId="41069979" w14:textId="77777777" w:rsidR="00CE66B0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Prosimy o podanie rozmiarów tablicy informującej o dofinasowaniu inwestycji oraz treści napisów, rozmiaru i wysokości czcionki, jeżeli taka tablica ma być po stronie Wykonawcy. Mowa o tym w SWZ rozdział XVII punkt 2.</w:t>
      </w:r>
    </w:p>
    <w:p w14:paraId="2D7B8A1C" w14:textId="705F95AD" w:rsidR="00CE66B0" w:rsidRPr="001C17F4" w:rsidRDefault="00CE66B0" w:rsidP="00CE66B0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 xml:space="preserve">Odp.: Szczegółowe wymiary, treść napisów należy uzgodnić z Inwestorem w trakcie realizacji. </w:t>
      </w:r>
    </w:p>
    <w:p w14:paraId="334EBE6C" w14:textId="77777777" w:rsidR="00CE66B0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 xml:space="preserve">Prosimy o potwierdzenie, że zgodnie z opisem </w:t>
      </w:r>
      <w:bookmarkStart w:id="1" w:name="_Hlk127530592"/>
      <w:r w:rsidRPr="001C17F4">
        <w:rPr>
          <w:rFonts w:ascii="Arial" w:hAnsi="Arial" w:cs="Arial"/>
        </w:rPr>
        <w:t>Projektu Wykonawczego Zagospodarowania terenu</w:t>
      </w:r>
      <w:bookmarkEnd w:id="1"/>
      <w:r w:rsidRPr="001C17F4">
        <w:rPr>
          <w:rFonts w:ascii="Arial" w:hAnsi="Arial" w:cs="Arial"/>
        </w:rPr>
        <w:t>, punkt 4 tiret 2, oprócz 5cm podsypki piaskowej pod płyty ażurowe placu utwardzonego poza wiatą (dział 3.4 przedmiaru) należy wycenić też podbudowę z kruszywa 0/31,5 grubości 20cm, co nie zostało ujęte w przedmiarze.</w:t>
      </w:r>
    </w:p>
    <w:p w14:paraId="776E2BE9" w14:textId="50122D7A" w:rsidR="00CE66B0" w:rsidRPr="001C17F4" w:rsidRDefault="00CE66B0" w:rsidP="00CE66B0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Odp.: U</w:t>
      </w:r>
      <w:r w:rsidRPr="001C17F4">
        <w:rPr>
          <w:rFonts w:ascii="Arial" w:hAnsi="Arial" w:cs="Arial"/>
          <w:bCs/>
        </w:rPr>
        <w:t>zupełniono kosztorys o wycenę podbudowy z kruszywa 0/31,5 grubości 20 cm – poz. 111’</w:t>
      </w:r>
    </w:p>
    <w:p w14:paraId="72F4EE28" w14:textId="77777777" w:rsidR="00CE66B0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Na rysunku nr 1 Zagospodarowania terenu jest pokazanych 10szt krzewów a w pozycji 120 przedmiaru jest 18szt krzewów typu Laurowiśnia. Ile należy wycenić?</w:t>
      </w:r>
    </w:p>
    <w:p w14:paraId="58977E62" w14:textId="4DB0BCCF" w:rsidR="00CE66B0" w:rsidRPr="001C17F4" w:rsidRDefault="00CE66B0" w:rsidP="00CE66B0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Odp.: Wg kosztorysu i opisu – 18 sztuk.</w:t>
      </w:r>
    </w:p>
    <w:p w14:paraId="2924259E" w14:textId="77777777" w:rsidR="00CE66B0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Jaka ma być wysokość sadzonek (krzewów) lub proszę podać wielkość pojemnika sadzonki.</w:t>
      </w:r>
    </w:p>
    <w:p w14:paraId="46D84F71" w14:textId="735A12F5" w:rsidR="00CE66B0" w:rsidRPr="001C17F4" w:rsidRDefault="00CE66B0" w:rsidP="00CE66B0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Odp.: Wysokość sadzonki 50-70 cm.</w:t>
      </w:r>
    </w:p>
    <w:p w14:paraId="4B34D750" w14:textId="77777777" w:rsidR="00CE66B0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Czy należy wycenić rozścielenie kory mielonej pod krzewami?</w:t>
      </w:r>
    </w:p>
    <w:p w14:paraId="736C73B8" w14:textId="67C45E14" w:rsidR="00CE66B0" w:rsidRPr="001C17F4" w:rsidRDefault="00CE66B0" w:rsidP="00CE66B0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Odp.: Tak, t</w:t>
      </w:r>
      <w:r w:rsidRPr="001C17F4">
        <w:rPr>
          <w:rFonts w:ascii="Arial" w:hAnsi="Arial" w:cs="Arial"/>
          <w:bCs/>
        </w:rPr>
        <w:t>en zakres robót został uwzględniony w poz. 120 kosztorysu (KNR 2-21 0302-01).</w:t>
      </w:r>
    </w:p>
    <w:p w14:paraId="22A05999" w14:textId="77777777" w:rsidR="00CE66B0" w:rsidRPr="001C17F4" w:rsidRDefault="00CE66B0" w:rsidP="00CE66B0">
      <w:pPr>
        <w:spacing w:after="120" w:line="276" w:lineRule="auto"/>
        <w:jc w:val="both"/>
        <w:rPr>
          <w:rFonts w:ascii="Arial" w:hAnsi="Arial" w:cs="Arial"/>
        </w:rPr>
      </w:pPr>
    </w:p>
    <w:p w14:paraId="456366A3" w14:textId="77777777" w:rsidR="00CD0E91" w:rsidRPr="001C17F4" w:rsidRDefault="00CE66B0" w:rsidP="00CE66B0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Prosimy o potwierdzenie, że koszy ulicznych ma być 2szt.</w:t>
      </w:r>
    </w:p>
    <w:p w14:paraId="3D8680D3" w14:textId="1EF6BCC1" w:rsidR="00CE66B0" w:rsidRPr="001C17F4" w:rsidRDefault="00CD0E91" w:rsidP="00CD0E91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lastRenderedPageBreak/>
        <w:t>Odp.:</w:t>
      </w:r>
      <w:r w:rsidR="00CE66B0" w:rsidRPr="001C17F4">
        <w:rPr>
          <w:rFonts w:ascii="Arial" w:hAnsi="Arial" w:cs="Arial"/>
        </w:rPr>
        <w:t xml:space="preserve"> Tak, potwierdzam</w:t>
      </w:r>
      <w:r w:rsidRPr="001C17F4">
        <w:rPr>
          <w:rFonts w:ascii="Arial" w:hAnsi="Arial" w:cs="Arial"/>
        </w:rPr>
        <w:t>.</w:t>
      </w:r>
    </w:p>
    <w:p w14:paraId="7AB409DB" w14:textId="77777777" w:rsidR="00CD0E91" w:rsidRPr="001C17F4" w:rsidRDefault="00CD0E91" w:rsidP="00CD0E91">
      <w:pPr>
        <w:pStyle w:val="Akapitzlist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</w:p>
    <w:p w14:paraId="6C08E682" w14:textId="3FB751D2" w:rsidR="00CE66B0" w:rsidRPr="001C17F4" w:rsidRDefault="00CD0E91" w:rsidP="00CE66B0">
      <w:pPr>
        <w:spacing w:after="120" w:line="276" w:lineRule="auto"/>
        <w:rPr>
          <w:rFonts w:ascii="Arial" w:hAnsi="Arial" w:cs="Arial"/>
          <w:b/>
          <w:bCs/>
        </w:rPr>
      </w:pPr>
      <w:r w:rsidRPr="001C17F4">
        <w:rPr>
          <w:rFonts w:ascii="Arial" w:hAnsi="Arial" w:cs="Arial"/>
          <w:b/>
          <w:bCs/>
        </w:rPr>
        <w:t>Odpowiedzi na pytania d</w:t>
      </w:r>
      <w:r w:rsidR="00CE66B0" w:rsidRPr="001C17F4">
        <w:rPr>
          <w:rFonts w:ascii="Arial" w:hAnsi="Arial" w:cs="Arial"/>
          <w:b/>
          <w:bCs/>
        </w:rPr>
        <w:t>otycz</w:t>
      </w:r>
      <w:r w:rsidRPr="001C17F4">
        <w:rPr>
          <w:rFonts w:ascii="Arial" w:hAnsi="Arial" w:cs="Arial"/>
          <w:b/>
          <w:bCs/>
        </w:rPr>
        <w:t>ące</w:t>
      </w:r>
      <w:r w:rsidR="00CE66B0" w:rsidRPr="001C17F4">
        <w:rPr>
          <w:rFonts w:ascii="Arial" w:hAnsi="Arial" w:cs="Arial"/>
          <w:b/>
          <w:bCs/>
        </w:rPr>
        <w:t xml:space="preserve"> kanalizacji deszczowej:</w:t>
      </w:r>
    </w:p>
    <w:p w14:paraId="2C7FEA7C" w14:textId="77777777" w:rsidR="00CE66B0" w:rsidRPr="001C17F4" w:rsidRDefault="00CE66B0" w:rsidP="00CE66B0">
      <w:pPr>
        <w:pStyle w:val="Akapitzlist"/>
        <w:numPr>
          <w:ilvl w:val="0"/>
          <w:numId w:val="2"/>
        </w:numPr>
        <w:suppressAutoHyphens/>
        <w:autoSpaceDN w:val="0"/>
        <w:spacing w:after="120" w:line="276" w:lineRule="auto"/>
        <w:ind w:left="720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Wg opisu grunt należy wywieźć {podsypka i obsypka + studnie (0,2 +0,16+0,3=0,66)} tj.</w:t>
      </w:r>
    </w:p>
    <w:p w14:paraId="42536832" w14:textId="77777777" w:rsidR="00CE66B0" w:rsidRPr="001C17F4" w:rsidRDefault="00CE66B0" w:rsidP="00CE66B0">
      <w:pPr>
        <w:pStyle w:val="Akapitzlist"/>
        <w:numPr>
          <w:ilvl w:val="0"/>
          <w:numId w:val="3"/>
        </w:numPr>
        <w:suppressAutoHyphens/>
        <w:autoSpaceDN w:val="0"/>
        <w:spacing w:after="120"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 xml:space="preserve">Roboty ziemne na wywóz </w:t>
      </w:r>
    </w:p>
    <w:p w14:paraId="14D11524" w14:textId="77777777" w:rsidR="00CE66B0" w:rsidRPr="001C17F4" w:rsidRDefault="00CE66B0" w:rsidP="00CE66B0">
      <w:pPr>
        <w:spacing w:after="120" w:line="276" w:lineRule="auto"/>
        <w:ind w:left="360"/>
        <w:rPr>
          <w:rFonts w:ascii="Arial" w:hAnsi="Arial" w:cs="Arial"/>
        </w:rPr>
      </w:pPr>
      <w:r w:rsidRPr="001C17F4">
        <w:rPr>
          <w:rFonts w:ascii="Arial" w:hAnsi="Arial" w:cs="Arial"/>
        </w:rPr>
        <w:t xml:space="preserve">0,9x0,66*39,35+0,9*1,1*6,7+0,9*0,66*1,9+3,14*0,3*0,3*1,2*2=31,82m3  na wywóz </w:t>
      </w:r>
    </w:p>
    <w:p w14:paraId="3424CACA" w14:textId="77777777" w:rsidR="00CE66B0" w:rsidRPr="001C17F4" w:rsidRDefault="00CE66B0" w:rsidP="00CE66B0">
      <w:pPr>
        <w:pStyle w:val="Akapitzlist"/>
        <w:numPr>
          <w:ilvl w:val="0"/>
          <w:numId w:val="3"/>
        </w:numPr>
        <w:suppressAutoHyphens/>
        <w:autoSpaceDN w:val="0"/>
        <w:spacing w:after="120"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 xml:space="preserve">Roboty ziemne na odkład </w:t>
      </w:r>
    </w:p>
    <w:p w14:paraId="02847084" w14:textId="77777777" w:rsidR="00CE66B0" w:rsidRPr="001C17F4" w:rsidRDefault="00CE66B0" w:rsidP="00CE66B0">
      <w:pPr>
        <w:spacing w:after="120" w:line="276" w:lineRule="auto"/>
        <w:ind w:left="360"/>
        <w:rPr>
          <w:rFonts w:ascii="Arial" w:hAnsi="Arial" w:cs="Arial"/>
        </w:rPr>
      </w:pPr>
      <w:r w:rsidRPr="001C17F4">
        <w:rPr>
          <w:rFonts w:ascii="Arial" w:hAnsi="Arial" w:cs="Arial"/>
        </w:rPr>
        <w:t>0,9*1,37*39,35+0,9*1,1*6,7+0,9*1,21*1,9+1,8*1,8*1,2*2= 65,0m3</w:t>
      </w:r>
    </w:p>
    <w:p w14:paraId="2DDD3638" w14:textId="77777777" w:rsidR="00CE66B0" w:rsidRPr="001C17F4" w:rsidRDefault="00CE66B0" w:rsidP="00CE66B0">
      <w:pPr>
        <w:spacing w:after="120" w:line="276" w:lineRule="auto"/>
        <w:ind w:left="360"/>
        <w:rPr>
          <w:rFonts w:ascii="Arial" w:hAnsi="Arial" w:cs="Arial"/>
        </w:rPr>
      </w:pPr>
      <w:r w:rsidRPr="001C17F4">
        <w:rPr>
          <w:rFonts w:ascii="Arial" w:hAnsi="Arial" w:cs="Arial"/>
        </w:rPr>
        <w:t xml:space="preserve">65,0-31,82= 33,18m2 na odkład </w:t>
      </w:r>
    </w:p>
    <w:p w14:paraId="1A75DA04" w14:textId="77777777" w:rsidR="00CE66B0" w:rsidRPr="001C17F4" w:rsidRDefault="00CE66B0" w:rsidP="00CE66B0">
      <w:pPr>
        <w:spacing w:after="120" w:line="276" w:lineRule="auto"/>
        <w:ind w:left="360"/>
        <w:rPr>
          <w:rFonts w:ascii="Arial" w:hAnsi="Arial" w:cs="Arial"/>
        </w:rPr>
      </w:pPr>
      <w:r w:rsidRPr="001C17F4">
        <w:rPr>
          <w:rFonts w:ascii="Arial" w:hAnsi="Arial" w:cs="Arial"/>
        </w:rPr>
        <w:t>W przedmiarze jest  wywóz 11,505 m3; zasypanie gruntem rodzimym 33,615 (co nie jest zgodne z opisem i profilem) -  pytamy co obowiązuje?</w:t>
      </w:r>
    </w:p>
    <w:p w14:paraId="36398380" w14:textId="76CAABA5" w:rsidR="00CE66B0" w:rsidRPr="001C17F4" w:rsidRDefault="00CE66B0" w:rsidP="00CE66B0">
      <w:pPr>
        <w:pStyle w:val="Akapitzlist"/>
        <w:numPr>
          <w:ilvl w:val="0"/>
          <w:numId w:val="3"/>
        </w:numPr>
        <w:suppressAutoHyphens/>
        <w:autoSpaceDN w:val="0"/>
        <w:spacing w:after="120" w:line="276" w:lineRule="auto"/>
        <w:ind w:left="1080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Czy Zamawiający  wskaże miejsce składowania, czy należy liczyć opłatę za utylizację gruntu?</w:t>
      </w:r>
    </w:p>
    <w:p w14:paraId="5827C849" w14:textId="0CA7D896" w:rsidR="00CD0E91" w:rsidRPr="001C17F4" w:rsidRDefault="00CD0E91" w:rsidP="00CD0E91">
      <w:pPr>
        <w:suppressAutoHyphens/>
        <w:autoSpaceDN w:val="0"/>
        <w:spacing w:after="120" w:line="276" w:lineRule="auto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Odp.:</w:t>
      </w:r>
    </w:p>
    <w:p w14:paraId="57769A3E" w14:textId="77777777" w:rsidR="00CE66B0" w:rsidRPr="001C17F4" w:rsidRDefault="00CE66B0" w:rsidP="00CE66B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Wyliczenia w przedmiarze zgodne z rys. 2/is Profil zewnętrznej kanalizacji deszczowej.</w:t>
      </w:r>
    </w:p>
    <w:p w14:paraId="7C082711" w14:textId="77777777" w:rsidR="00CE66B0" w:rsidRPr="001C17F4" w:rsidRDefault="00CE66B0" w:rsidP="00CE66B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Wymiary podane przez Pytającego są różne od wymiarów z rys. 2/is Profil zewnętrznej kanalizacji deszczowej (z 03/2022)</w:t>
      </w:r>
    </w:p>
    <w:p w14:paraId="5FCFC29E" w14:textId="77777777" w:rsidR="00CE66B0" w:rsidRPr="001C17F4" w:rsidRDefault="00CE66B0" w:rsidP="00CE66B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Pytanie do Zamawiającego w trakcie przejmowania placu budowy – dot. miejsca składowania dla gruntu z wykopu.</w:t>
      </w:r>
    </w:p>
    <w:p w14:paraId="406A0296" w14:textId="77777777" w:rsidR="00CE66B0" w:rsidRPr="001C17F4" w:rsidRDefault="00CE66B0" w:rsidP="00CE66B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Ponadto pytanie dot. wymiaru = 0,9x0,66*39,35+0,9*1,1*6,7+0,9*0,66*1,9+3,14*0,3*0,3*1,2*2, który jest inny niż to wynika z rys. 2/is Profil zewnętrznej kanalizacji deszczowej, który przedstawia się następująco: 31,10+8,25+6,55+1,60 [m] , co uwzględniając rys. 2/is daje wynik = 47,50 m</w:t>
      </w:r>
      <w:r w:rsidRPr="001C17F4">
        <w:rPr>
          <w:rFonts w:ascii="Arial" w:hAnsi="Arial" w:cs="Arial"/>
          <w:vertAlign w:val="superscript"/>
        </w:rPr>
        <w:t>3</w:t>
      </w:r>
      <w:r w:rsidRPr="001C17F4">
        <w:rPr>
          <w:rFonts w:ascii="Arial" w:hAnsi="Arial" w:cs="Arial"/>
        </w:rPr>
        <w:t xml:space="preserve">. </w:t>
      </w:r>
    </w:p>
    <w:p w14:paraId="3DF21081" w14:textId="77777777" w:rsidR="00CE66B0" w:rsidRPr="001C17F4" w:rsidRDefault="00CE66B0" w:rsidP="00CE66B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Jest  to wynik z poz. 84.</w:t>
      </w:r>
    </w:p>
    <w:p w14:paraId="0A7000CE" w14:textId="77777777" w:rsidR="00CE66B0" w:rsidRPr="001C17F4" w:rsidRDefault="00CE66B0" w:rsidP="00CE66B0">
      <w:pPr>
        <w:spacing w:after="0" w:line="240" w:lineRule="auto"/>
        <w:jc w:val="both"/>
        <w:rPr>
          <w:rFonts w:ascii="Arial" w:hAnsi="Arial" w:cs="Arial"/>
        </w:rPr>
      </w:pPr>
    </w:p>
    <w:p w14:paraId="05DB8D72" w14:textId="77777777" w:rsidR="00CE66B0" w:rsidRPr="001C17F4" w:rsidRDefault="00CE66B0" w:rsidP="00CE66B0">
      <w:pPr>
        <w:spacing w:after="0" w:line="240" w:lineRule="auto"/>
        <w:jc w:val="both"/>
        <w:rPr>
          <w:rFonts w:ascii="Arial" w:hAnsi="Arial" w:cs="Arial"/>
        </w:rPr>
      </w:pPr>
    </w:p>
    <w:p w14:paraId="67711035" w14:textId="77777777" w:rsidR="00CD0E91" w:rsidRPr="001C17F4" w:rsidRDefault="00CE66B0" w:rsidP="00CE66B0">
      <w:pPr>
        <w:pStyle w:val="Akapitzlist"/>
        <w:numPr>
          <w:ilvl w:val="0"/>
          <w:numId w:val="2"/>
        </w:numPr>
        <w:suppressAutoHyphens/>
        <w:autoSpaceDN w:val="0"/>
        <w:spacing w:after="120" w:line="276" w:lineRule="auto"/>
        <w:ind w:left="720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Na trasie kanalizacji biegnie droga i przypuszczalnie są jakieś place – pytamy czy należy rozbierać nawierzchnie i jakie, czy teren jeszcze jest niezabudowany?</w:t>
      </w:r>
    </w:p>
    <w:p w14:paraId="52CE0124" w14:textId="47F19B59" w:rsidR="00CE66B0" w:rsidRPr="001C17F4" w:rsidRDefault="00CD0E91" w:rsidP="00CD0E91">
      <w:pPr>
        <w:pStyle w:val="Akapitzlist"/>
        <w:suppressAutoHyphens/>
        <w:autoSpaceDN w:val="0"/>
        <w:spacing w:after="120" w:line="276" w:lineRule="auto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Odp.:</w:t>
      </w:r>
      <w:r w:rsidR="00CE66B0" w:rsidRPr="001C17F4">
        <w:rPr>
          <w:rFonts w:ascii="Arial" w:hAnsi="Arial" w:cs="Arial"/>
        </w:rPr>
        <w:t xml:space="preserve"> </w:t>
      </w:r>
      <w:r w:rsidRPr="001C17F4">
        <w:rPr>
          <w:rFonts w:ascii="Arial" w:hAnsi="Arial" w:cs="Arial"/>
        </w:rPr>
        <w:t>T</w:t>
      </w:r>
      <w:r w:rsidR="00CE66B0" w:rsidRPr="001C17F4">
        <w:rPr>
          <w:rFonts w:ascii="Arial" w:hAnsi="Arial" w:cs="Arial"/>
        </w:rPr>
        <w:t>ak, częściowo jest kostka betonowa, skorygowano przedmiar.</w:t>
      </w:r>
    </w:p>
    <w:p w14:paraId="59681AAE" w14:textId="77777777" w:rsidR="00CD0E91" w:rsidRPr="001C17F4" w:rsidRDefault="00CE66B0" w:rsidP="00CE66B0">
      <w:pPr>
        <w:pStyle w:val="Akapitzlist"/>
        <w:numPr>
          <w:ilvl w:val="0"/>
          <w:numId w:val="2"/>
        </w:numPr>
        <w:suppressAutoHyphens/>
        <w:autoSpaceDN w:val="0"/>
        <w:spacing w:after="120" w:line="276" w:lineRule="auto"/>
        <w:ind w:left="720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Na rys. są dwie studnie Dn 600mm, natomiast w przedmiarach są 3 szt. pytamy co o obowiązuje?</w:t>
      </w:r>
    </w:p>
    <w:p w14:paraId="440E9ACB" w14:textId="6B9EB008" w:rsidR="00CE66B0" w:rsidRPr="001C17F4" w:rsidRDefault="00CD0E91" w:rsidP="00CD0E91">
      <w:pPr>
        <w:pStyle w:val="Akapitzlist"/>
        <w:suppressAutoHyphens/>
        <w:autoSpaceDN w:val="0"/>
        <w:spacing w:after="120" w:line="276" w:lineRule="auto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Odp.:</w:t>
      </w:r>
      <w:r w:rsidR="00CE66B0" w:rsidRPr="001C17F4">
        <w:rPr>
          <w:rFonts w:ascii="Arial" w:hAnsi="Arial" w:cs="Arial"/>
        </w:rPr>
        <w:t xml:space="preserve"> </w:t>
      </w:r>
      <w:r w:rsidRPr="001C17F4">
        <w:rPr>
          <w:rFonts w:ascii="Arial" w:hAnsi="Arial" w:cs="Arial"/>
        </w:rPr>
        <w:t>D</w:t>
      </w:r>
      <w:r w:rsidR="00CE66B0" w:rsidRPr="001C17F4">
        <w:rPr>
          <w:rFonts w:ascii="Arial" w:hAnsi="Arial" w:cs="Arial"/>
        </w:rPr>
        <w:t>wie studnie s</w:t>
      </w:r>
      <w:r w:rsidRPr="001C17F4">
        <w:rPr>
          <w:rFonts w:ascii="Arial" w:hAnsi="Arial" w:cs="Arial"/>
        </w:rPr>
        <w:t>ą</w:t>
      </w:r>
      <w:r w:rsidR="00CE66B0" w:rsidRPr="001C17F4">
        <w:rPr>
          <w:rFonts w:ascii="Arial" w:hAnsi="Arial" w:cs="Arial"/>
        </w:rPr>
        <w:t xml:space="preserve"> projektowane, jedna istniejąca.</w:t>
      </w:r>
    </w:p>
    <w:p w14:paraId="7DD30EDA" w14:textId="77777777" w:rsidR="00CD0E91" w:rsidRPr="001C17F4" w:rsidRDefault="00CE66B0" w:rsidP="00CE66B0">
      <w:pPr>
        <w:pStyle w:val="Akapitzlist"/>
        <w:numPr>
          <w:ilvl w:val="0"/>
          <w:numId w:val="2"/>
        </w:numPr>
        <w:suppressAutoHyphens/>
        <w:autoSpaceDN w:val="0"/>
        <w:spacing w:after="120" w:line="276" w:lineRule="auto"/>
        <w:ind w:left="720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 xml:space="preserve">Na profilach pokazane są skrzynki połączeniowe czyli Wpusty podwórzowe i parkingowe 605.0, DN 100 – pytamy czy należy je podłączyć do rur spustowych, czy bezpośrednio do kanalizacji deszczowej? (W przypadku osobnego podłączenia mamy więcej kształtek tj. trójnik 160/160mm – 2 szt; redukcje 160/110 – 4 szt; kolana Dn 160 -4 szt i więcej rury Dn 110mm w pionie, której jest brak w przedmiarach).  </w:t>
      </w:r>
    </w:p>
    <w:p w14:paraId="7F5539FB" w14:textId="59A46AD0" w:rsidR="00CE66B0" w:rsidRPr="001C17F4" w:rsidRDefault="00CD0E91" w:rsidP="00CD0E91">
      <w:pPr>
        <w:pStyle w:val="Akapitzlist"/>
        <w:suppressAutoHyphens/>
        <w:autoSpaceDN w:val="0"/>
        <w:spacing w:after="120" w:line="276" w:lineRule="auto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 xml:space="preserve">Odp.: </w:t>
      </w:r>
      <w:r w:rsidR="00CE66B0" w:rsidRPr="001C17F4">
        <w:rPr>
          <w:rFonts w:ascii="Arial" w:hAnsi="Arial" w:cs="Arial"/>
        </w:rPr>
        <w:t>Skrzynki połączeniowe czyli wpusty podwórzowe i parkingowe 605,DN 100 można podłączyć do rur spustowych</w:t>
      </w:r>
      <w:r w:rsidRPr="001C17F4">
        <w:rPr>
          <w:rFonts w:ascii="Arial" w:hAnsi="Arial" w:cs="Arial"/>
        </w:rPr>
        <w:t>.</w:t>
      </w:r>
    </w:p>
    <w:p w14:paraId="5452E9FA" w14:textId="77777777" w:rsidR="00CD0E91" w:rsidRPr="001C17F4" w:rsidRDefault="00CE66B0" w:rsidP="00CE66B0">
      <w:pPr>
        <w:pStyle w:val="Akapitzlist"/>
        <w:numPr>
          <w:ilvl w:val="0"/>
          <w:numId w:val="2"/>
        </w:numPr>
        <w:suppressAutoHyphens/>
        <w:autoSpaceDN w:val="0"/>
        <w:spacing w:after="120" w:line="276" w:lineRule="auto"/>
        <w:ind w:left="720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lastRenderedPageBreak/>
        <w:t>Brak w przedmiarach przebicie otworu w istn. studni i założenie łańcuchów  celem szczelności przejścia – prosimy o uzupełnienie</w:t>
      </w:r>
      <w:r w:rsidR="00CD0E91" w:rsidRPr="001C17F4">
        <w:rPr>
          <w:rFonts w:ascii="Arial" w:hAnsi="Arial" w:cs="Arial"/>
        </w:rPr>
        <w:t>.</w:t>
      </w:r>
    </w:p>
    <w:p w14:paraId="039E4308" w14:textId="1487B794" w:rsidR="00CE66B0" w:rsidRPr="001C17F4" w:rsidRDefault="00CD0E91" w:rsidP="00CD0E91">
      <w:pPr>
        <w:pStyle w:val="Akapitzlist"/>
        <w:suppressAutoHyphens/>
        <w:autoSpaceDN w:val="0"/>
        <w:spacing w:after="120" w:line="276" w:lineRule="auto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Odp.:</w:t>
      </w:r>
      <w:r w:rsidR="00CE66B0" w:rsidRPr="001C17F4">
        <w:rPr>
          <w:rFonts w:ascii="Arial" w:hAnsi="Arial" w:cs="Arial"/>
        </w:rPr>
        <w:t xml:space="preserve"> W poz. 96 przedmiaru, w poz. „materiały pomocnicze” są uwzględnione koszty związane z uszczelnieniem wprowadzonych rur kanalizacyjnych do studni. </w:t>
      </w:r>
    </w:p>
    <w:p w14:paraId="697E2C4C" w14:textId="77777777" w:rsidR="00CE66B0" w:rsidRPr="001C17F4" w:rsidRDefault="00CE66B0" w:rsidP="00CE66B0">
      <w:pPr>
        <w:pStyle w:val="Akapitzlist"/>
        <w:numPr>
          <w:ilvl w:val="0"/>
          <w:numId w:val="2"/>
        </w:numPr>
        <w:suppressAutoHyphens/>
        <w:autoSpaceDN w:val="0"/>
        <w:spacing w:after="120" w:line="276" w:lineRule="auto"/>
        <w:ind w:left="720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W przedmiarach brak jest załadunku  ziemi z odkładu na samochody – prosimy o uzupełnienie.</w:t>
      </w:r>
    </w:p>
    <w:p w14:paraId="287647C3" w14:textId="7DCB167B" w:rsidR="00CE66B0" w:rsidRPr="001C17F4" w:rsidRDefault="00CD0E91" w:rsidP="00CD0E91">
      <w:pPr>
        <w:spacing w:after="0" w:line="240" w:lineRule="auto"/>
        <w:ind w:left="720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 xml:space="preserve">Odp.: </w:t>
      </w:r>
      <w:r w:rsidR="00CE66B0" w:rsidRPr="001C17F4">
        <w:rPr>
          <w:rFonts w:ascii="Arial" w:hAnsi="Arial" w:cs="Arial"/>
        </w:rPr>
        <w:t>Poz. 87 i poz. 88 przedmiaru uwzględnia ten zakres prac:</w:t>
      </w:r>
    </w:p>
    <w:p w14:paraId="5CABC9BF" w14:textId="77777777" w:rsidR="00CE66B0" w:rsidRPr="001C17F4" w:rsidRDefault="00CE66B0" w:rsidP="00CE66B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Tablica 0108</w:t>
      </w:r>
    </w:p>
    <w:p w14:paraId="45679049" w14:textId="77777777" w:rsidR="00CE66B0" w:rsidRPr="001C17F4" w:rsidRDefault="00CE66B0" w:rsidP="00CE66B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Wywóz ziemi i gruzu</w:t>
      </w:r>
    </w:p>
    <w:p w14:paraId="31170993" w14:textId="77777777" w:rsidR="00CE66B0" w:rsidRPr="001C17F4" w:rsidRDefault="00CE66B0" w:rsidP="00CE66B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Wyszczególnienie robót:</w:t>
      </w:r>
    </w:p>
    <w:p w14:paraId="5BD72A10" w14:textId="77777777" w:rsidR="00CE66B0" w:rsidRPr="001C17F4" w:rsidRDefault="00CE66B0" w:rsidP="00CE66B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1. Załadowanie odspojonej ziemi lub gruzu na środki transportowe.</w:t>
      </w:r>
    </w:p>
    <w:p w14:paraId="68758399" w14:textId="77777777" w:rsidR="00CE66B0" w:rsidRPr="001C17F4" w:rsidRDefault="00CE66B0" w:rsidP="00CE66B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2. Wywiezienie na odległość do 1 km.</w:t>
      </w:r>
    </w:p>
    <w:p w14:paraId="7F4671F9" w14:textId="77777777" w:rsidR="00CE66B0" w:rsidRPr="001C17F4" w:rsidRDefault="00CE66B0" w:rsidP="00CE66B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3. Wyładowanie ze środków transportowych.</w:t>
      </w:r>
    </w:p>
    <w:p w14:paraId="4C8F6527" w14:textId="77777777" w:rsidR="00CE66B0" w:rsidRPr="001C17F4" w:rsidRDefault="00CE66B0" w:rsidP="00CE66B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A4778C0" w14:textId="77777777" w:rsidR="00CD0E91" w:rsidRPr="001C17F4" w:rsidRDefault="00CE66B0" w:rsidP="00CE66B0">
      <w:pPr>
        <w:pStyle w:val="Akapitzlist"/>
        <w:numPr>
          <w:ilvl w:val="0"/>
          <w:numId w:val="2"/>
        </w:numPr>
        <w:suppressAutoHyphens/>
        <w:autoSpaceDN w:val="0"/>
        <w:spacing w:after="120" w:line="276" w:lineRule="auto"/>
        <w:ind w:left="720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W dokumentacji technicznej – opis, opisano umocnienie ścian wykopu, natomiast  w przedmiarach nie uwzględniono  takich umocnień wykopu na: odcinkach 39,35x1,37x2+1,1*6,7*2+1,85*1,21*2=127,04m2.</w:t>
      </w:r>
    </w:p>
    <w:p w14:paraId="34286136" w14:textId="6984B482" w:rsidR="00CE66B0" w:rsidRPr="001C17F4" w:rsidRDefault="00CD0E91" w:rsidP="00CD0E91">
      <w:pPr>
        <w:pStyle w:val="Akapitzlist"/>
        <w:suppressAutoHyphens/>
        <w:autoSpaceDN w:val="0"/>
        <w:spacing w:after="120" w:line="276" w:lineRule="auto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Odp.:</w:t>
      </w:r>
      <w:r w:rsidR="00CE66B0" w:rsidRPr="001C17F4">
        <w:rPr>
          <w:rFonts w:ascii="Arial" w:hAnsi="Arial" w:cs="Arial"/>
        </w:rPr>
        <w:t xml:space="preserve"> Zabezpieczenie ścian wykopu o głębokości powyżej 1 m (z wyjątkiem wykopu w skałach zwartych) zapewnia się przez wykonanie wykopu ze ścianami (skarpami) pochylonymi. Przedmiar został skorygowany.</w:t>
      </w:r>
    </w:p>
    <w:p w14:paraId="7CDD3617" w14:textId="77777777" w:rsidR="00CD0E91" w:rsidRPr="001C17F4" w:rsidRDefault="00CE66B0" w:rsidP="00CE66B0">
      <w:pPr>
        <w:pStyle w:val="Akapitzlist"/>
        <w:numPr>
          <w:ilvl w:val="0"/>
          <w:numId w:val="2"/>
        </w:numPr>
        <w:suppressAutoHyphens/>
        <w:autoSpaceDN w:val="0"/>
        <w:spacing w:after="120" w:line="276" w:lineRule="auto"/>
        <w:ind w:left="720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Według normy  BHP przy wykonywaniu wykopów pionowych powyżej  jednego metra należy ściany   umacniać - prosimy o uzupełnienie</w:t>
      </w:r>
      <w:r w:rsidR="00CD0E91" w:rsidRPr="001C17F4">
        <w:rPr>
          <w:rFonts w:ascii="Arial" w:hAnsi="Arial" w:cs="Arial"/>
        </w:rPr>
        <w:t>.</w:t>
      </w:r>
    </w:p>
    <w:p w14:paraId="0C261881" w14:textId="2BAF2F5C" w:rsidR="00CE66B0" w:rsidRPr="001C17F4" w:rsidRDefault="00CD0E91" w:rsidP="00CD0E91">
      <w:pPr>
        <w:pStyle w:val="Akapitzlist"/>
        <w:suppressAutoHyphens/>
        <w:autoSpaceDN w:val="0"/>
        <w:spacing w:after="120" w:line="276" w:lineRule="auto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Odp.:</w:t>
      </w:r>
      <w:r w:rsidR="00CE66B0" w:rsidRPr="001C17F4">
        <w:rPr>
          <w:rFonts w:ascii="Arial" w:hAnsi="Arial" w:cs="Arial"/>
        </w:rPr>
        <w:t xml:space="preserve"> Zabezpieczenie ścian wykopu o głębokości powyżej 1 m (z wyjątkiem wykopu w skałach zwartych) zapewnia się przez wykonanie wykopu ze ścianami (skarpami) pochylonymi o ile nie jest załączony do projektu wykonawczego projekt umocnienia ścian wykopów. Dlatego w przedmiarze nie ujęto dodatkowej poz. kosztorysowej dot. umocnienia wykopów.</w:t>
      </w:r>
    </w:p>
    <w:p w14:paraId="7038AF17" w14:textId="77777777" w:rsidR="00C4388F" w:rsidRPr="001C17F4" w:rsidRDefault="00CE66B0" w:rsidP="00CE66B0">
      <w:pPr>
        <w:pStyle w:val="Akapitzlist"/>
        <w:numPr>
          <w:ilvl w:val="0"/>
          <w:numId w:val="2"/>
        </w:numPr>
        <w:suppressAutoHyphens/>
        <w:autoSpaceDN w:val="0"/>
        <w:spacing w:after="120" w:line="276" w:lineRule="auto"/>
        <w:ind w:left="720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W przedmiarze brak jest zasypanie odcinka 6,7m keramzytem  i obsypki 30cm nad rurą piaskiem. Ponadto podsypki powinno być 0,9*0,2*47,9 pod rurę +1,8*1,8*0,2*2 pod studnie =9,92 a jest 2,85m3   – prosimy o wyjaśnienie.</w:t>
      </w:r>
    </w:p>
    <w:p w14:paraId="2C86D612" w14:textId="654A73E4" w:rsidR="00CE66B0" w:rsidRPr="001C17F4" w:rsidRDefault="00C4388F" w:rsidP="00C4388F">
      <w:pPr>
        <w:pStyle w:val="Akapitzlist"/>
        <w:suppressAutoHyphens/>
        <w:autoSpaceDN w:val="0"/>
        <w:spacing w:after="120" w:line="276" w:lineRule="auto"/>
        <w:contextualSpacing w:val="0"/>
        <w:textAlignment w:val="baseline"/>
        <w:rPr>
          <w:rFonts w:ascii="Arial" w:hAnsi="Arial" w:cs="Arial"/>
        </w:rPr>
      </w:pPr>
      <w:r w:rsidRPr="001C17F4">
        <w:rPr>
          <w:rFonts w:ascii="Arial" w:hAnsi="Arial" w:cs="Arial"/>
        </w:rPr>
        <w:t>Odp.:</w:t>
      </w:r>
      <w:r w:rsidR="00CE66B0" w:rsidRPr="001C17F4">
        <w:rPr>
          <w:rFonts w:ascii="Arial" w:hAnsi="Arial" w:cs="Arial"/>
        </w:rPr>
        <w:t xml:space="preserve"> Obsypka keramzytem dot. układania rurociągu w strefie przemarzania – tak stanowi uwaga zamieszczona na 2/is Profil zewnętrznej kanalizacji deszczowej.</w:t>
      </w:r>
    </w:p>
    <w:p w14:paraId="45D20C98" w14:textId="2639F066" w:rsidR="00C4388F" w:rsidRPr="001C17F4" w:rsidRDefault="00C4388F" w:rsidP="000E30A0">
      <w:pPr>
        <w:jc w:val="both"/>
        <w:rPr>
          <w:rFonts w:ascii="Arial" w:eastAsia="Calibri" w:hAnsi="Arial" w:cs="Arial"/>
          <w:bCs/>
          <w:u w:val="single"/>
          <w:lang w:eastAsia="pl-PL"/>
        </w:rPr>
      </w:pPr>
    </w:p>
    <w:p w14:paraId="17C82FFB" w14:textId="2A78C231" w:rsidR="00C4388F" w:rsidRPr="001C17F4" w:rsidRDefault="00C4388F" w:rsidP="000E30A0">
      <w:pPr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1C17F4">
        <w:rPr>
          <w:rFonts w:ascii="Arial" w:eastAsia="Calibri" w:hAnsi="Arial" w:cs="Arial"/>
          <w:bCs/>
          <w:u w:val="single"/>
          <w:lang w:eastAsia="pl-PL"/>
        </w:rPr>
        <w:t>Odpowiedzi na pytania złożone w dn. 20.02.2023 r.</w:t>
      </w:r>
    </w:p>
    <w:p w14:paraId="75BEA139" w14:textId="2D3BF63A" w:rsidR="00C4388F" w:rsidRPr="001C17F4" w:rsidRDefault="00C4388F" w:rsidP="000E30A0">
      <w:pPr>
        <w:jc w:val="both"/>
        <w:rPr>
          <w:rFonts w:ascii="Arial" w:eastAsia="Calibri" w:hAnsi="Arial" w:cs="Arial"/>
          <w:bCs/>
          <w:u w:val="single"/>
          <w:lang w:eastAsia="pl-PL"/>
        </w:rPr>
      </w:pPr>
    </w:p>
    <w:p w14:paraId="461A7A23" w14:textId="77777777" w:rsidR="00C4388F" w:rsidRPr="001C17F4" w:rsidRDefault="00C4388F" w:rsidP="00C4388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W opisie zagospodarowania terenu w pkt.4 jest mowa o krawężnikach betonowych 8x20cm (poz.109 przedmiaru). Nie ma takich krawężników. Czy chodzi o wymiar 8x30cm?</w:t>
      </w:r>
    </w:p>
    <w:p w14:paraId="037E2FAA" w14:textId="39A77B7C" w:rsidR="00C4388F" w:rsidRPr="001C17F4" w:rsidRDefault="00C4388F" w:rsidP="00C4388F">
      <w:pPr>
        <w:pStyle w:val="Akapitzlist"/>
        <w:spacing w:line="240" w:lineRule="auto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Odp.: Można zastosować zamiennie 8x30 cm,  zastosowanie krawężników o wym. 8x30 cm nie ma wpływu na koszt , gdyż zastosowany  KNR 2-31 0407-03 odnosi się do układania krawężników o wymiarze 8x30 cm.</w:t>
      </w:r>
    </w:p>
    <w:p w14:paraId="1AF740D6" w14:textId="77777777" w:rsidR="00C4388F" w:rsidRPr="001C17F4" w:rsidRDefault="00C4388F" w:rsidP="00C4388F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4F08A177" w14:textId="14F5DBE0" w:rsidR="00C4388F" w:rsidRPr="001C17F4" w:rsidRDefault="00C4388F" w:rsidP="00C4388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 xml:space="preserve">W opisie zagospodarowania terenu w pkt.4 jest mowa o ażurowych płytach betonowych 40x40x8cm (poz.112 przedmiaru). Nie ma takich płyt. Czy można </w:t>
      </w:r>
      <w:r w:rsidRPr="001C17F4">
        <w:rPr>
          <w:rFonts w:ascii="Arial" w:hAnsi="Arial" w:cs="Arial"/>
        </w:rPr>
        <w:lastRenderedPageBreak/>
        <w:t>zastosować płyty ażurowe 60x40x10cm z otworami w romby lub proszę Panią projektantkę o podanie producenta płyt opisanych w projekcie?</w:t>
      </w:r>
    </w:p>
    <w:p w14:paraId="3700DBDE" w14:textId="77777777" w:rsidR="00C4388F" w:rsidRPr="001C17F4" w:rsidRDefault="00C4388F" w:rsidP="00C4388F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1A7F0E70" w14:textId="5F2B234B" w:rsidR="00C4388F" w:rsidRPr="001C17F4" w:rsidRDefault="00C4388F" w:rsidP="00C4388F">
      <w:pPr>
        <w:pStyle w:val="Akapitzlist"/>
        <w:spacing w:line="240" w:lineRule="auto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Odp.: Do projektu były przyjęte płyty krajowego producenta o w/w parametrach,  w przypadku wycofania z oferty można zamienić na standardowe płyty ażurowe,  zastosowanie płyty ażurowej 60x40x10cm z otworami w romby nie ma wpływu na koszt, gdyż zastosowany  KNR 2-01 0129-03 odnosi się do układania płyt ażurowych o powierzchni 1 szt. do 1 m2.</w:t>
      </w:r>
    </w:p>
    <w:p w14:paraId="7A064FAA" w14:textId="77777777" w:rsidR="00C4388F" w:rsidRPr="001C17F4" w:rsidRDefault="00C4388F" w:rsidP="00C4388F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1759971C" w14:textId="7DA146F3" w:rsidR="00C4388F" w:rsidRPr="001C17F4" w:rsidRDefault="00C4388F" w:rsidP="00C4388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1C17F4">
        <w:rPr>
          <w:rFonts w:ascii="Arial" w:hAnsi="Arial" w:cs="Arial"/>
        </w:rPr>
        <w:t>Proszę o potwierdzenie, że w pozycji 113 należy uwzględnić czarnoziem jako materiał. Odp.: Należy uwzględnić ziemię żyzną ogrodową.</w:t>
      </w:r>
    </w:p>
    <w:p w14:paraId="7061E5E9" w14:textId="77777777" w:rsidR="00C4388F" w:rsidRPr="001C17F4" w:rsidRDefault="00C4388F" w:rsidP="000E30A0">
      <w:pPr>
        <w:jc w:val="both"/>
        <w:rPr>
          <w:rFonts w:ascii="Arial" w:eastAsia="Calibri" w:hAnsi="Arial" w:cs="Arial"/>
          <w:bCs/>
          <w:lang w:eastAsia="pl-PL"/>
        </w:rPr>
      </w:pPr>
    </w:p>
    <w:p w14:paraId="28552159" w14:textId="088A8154" w:rsidR="007246CD" w:rsidRPr="001C17F4" w:rsidRDefault="00C4388F" w:rsidP="0098500F">
      <w:pPr>
        <w:jc w:val="both"/>
        <w:rPr>
          <w:rFonts w:ascii="Arial" w:hAnsi="Arial" w:cs="Arial"/>
          <w:u w:val="single"/>
        </w:rPr>
      </w:pPr>
      <w:r w:rsidRPr="001C17F4">
        <w:rPr>
          <w:rFonts w:ascii="Arial" w:hAnsi="Arial" w:cs="Arial"/>
          <w:u w:val="single"/>
        </w:rPr>
        <w:t>Odpowiedź  na pytanie z dn. 22.02.2023 r.</w:t>
      </w:r>
    </w:p>
    <w:p w14:paraId="44901A8E" w14:textId="67578569" w:rsidR="00C4388F" w:rsidRPr="001C17F4" w:rsidRDefault="00C4388F" w:rsidP="0098500F">
      <w:pPr>
        <w:jc w:val="both"/>
        <w:rPr>
          <w:rFonts w:ascii="Arial" w:hAnsi="Arial" w:cs="Arial"/>
          <w:u w:val="single"/>
        </w:rPr>
      </w:pPr>
    </w:p>
    <w:p w14:paraId="7BD9B904" w14:textId="77777777" w:rsidR="00C4388F" w:rsidRPr="00C4388F" w:rsidRDefault="00C4388F" w:rsidP="00C438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4388F">
        <w:rPr>
          <w:rFonts w:ascii="Arial" w:eastAsia="Times New Roman" w:hAnsi="Arial" w:cs="Arial"/>
        </w:rPr>
        <w:t>Prosimy o potwierdzenie, że cztery stojaki rowerowe ujęte w pozycji 121 przedmiaru mają być wykonane z betonu architektonicznego zgodnie z opisem zagospodarowania terenu (punkt 5 opisu) tak jak pozostałe elementy małej architektury tj. siedziska betonowe i kosze uliczne.</w:t>
      </w:r>
    </w:p>
    <w:p w14:paraId="6A9BD5D9" w14:textId="77777777" w:rsidR="00C4388F" w:rsidRPr="00C4388F" w:rsidRDefault="00C4388F" w:rsidP="00C4388F">
      <w:pPr>
        <w:spacing w:after="0" w:line="240" w:lineRule="auto"/>
        <w:rPr>
          <w:rFonts w:ascii="Arial" w:hAnsi="Arial" w:cs="Arial"/>
        </w:rPr>
      </w:pPr>
    </w:p>
    <w:p w14:paraId="7767C85C" w14:textId="3910E843" w:rsidR="00C4388F" w:rsidRPr="00C4388F" w:rsidRDefault="00C4388F" w:rsidP="00C4388F">
      <w:pPr>
        <w:spacing w:after="0" w:line="240" w:lineRule="auto"/>
        <w:ind w:left="709"/>
        <w:rPr>
          <w:rFonts w:ascii="Arial" w:hAnsi="Arial" w:cs="Arial"/>
        </w:rPr>
      </w:pPr>
      <w:r w:rsidRPr="001C17F4">
        <w:rPr>
          <w:rFonts w:ascii="Arial" w:hAnsi="Arial" w:cs="Arial"/>
        </w:rPr>
        <w:t xml:space="preserve">Odp.: </w:t>
      </w:r>
      <w:r w:rsidRPr="00C4388F">
        <w:rPr>
          <w:rFonts w:ascii="Arial" w:hAnsi="Arial" w:cs="Arial"/>
        </w:rPr>
        <w:t xml:space="preserve">Tak. </w:t>
      </w:r>
    </w:p>
    <w:p w14:paraId="23A60675" w14:textId="4647AF12" w:rsidR="00C4388F" w:rsidRPr="001C17F4" w:rsidRDefault="00C4388F" w:rsidP="0098500F">
      <w:pPr>
        <w:jc w:val="both"/>
        <w:rPr>
          <w:rFonts w:ascii="Arial" w:hAnsi="Arial" w:cs="Arial"/>
        </w:rPr>
      </w:pPr>
    </w:p>
    <w:p w14:paraId="47142A3E" w14:textId="6BA56B28" w:rsidR="00AE16D9" w:rsidRPr="001C17F4" w:rsidRDefault="00AE16D9" w:rsidP="0098500F">
      <w:pPr>
        <w:jc w:val="both"/>
        <w:rPr>
          <w:rFonts w:ascii="Arial" w:hAnsi="Arial" w:cs="Arial"/>
        </w:rPr>
      </w:pPr>
    </w:p>
    <w:p w14:paraId="440CC72E" w14:textId="6CEDDE1D" w:rsidR="00AE16D9" w:rsidRPr="001C17F4" w:rsidRDefault="00AE16D9" w:rsidP="0098500F">
      <w:pPr>
        <w:jc w:val="both"/>
        <w:rPr>
          <w:rFonts w:ascii="Arial" w:hAnsi="Arial" w:cs="Arial"/>
        </w:rPr>
      </w:pPr>
    </w:p>
    <w:p w14:paraId="7C6EF5BE" w14:textId="77777777" w:rsidR="00AE16D9" w:rsidRPr="001C17F4" w:rsidRDefault="00AE16D9" w:rsidP="0098500F">
      <w:pPr>
        <w:jc w:val="both"/>
        <w:rPr>
          <w:rFonts w:ascii="Arial" w:hAnsi="Arial" w:cs="Arial"/>
        </w:rPr>
      </w:pPr>
    </w:p>
    <w:p w14:paraId="3621B023" w14:textId="61A408AE" w:rsidR="00AE16D9" w:rsidRPr="00C4388F" w:rsidRDefault="00AE16D9" w:rsidP="00AE16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sectPr w:rsidR="00AE16D9" w:rsidRPr="00C4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189"/>
    <w:multiLevelType w:val="hybridMultilevel"/>
    <w:tmpl w:val="4426C2FA"/>
    <w:lvl w:ilvl="0" w:tplc="894244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80B03"/>
    <w:multiLevelType w:val="hybridMultilevel"/>
    <w:tmpl w:val="23142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02164"/>
    <w:multiLevelType w:val="hybridMultilevel"/>
    <w:tmpl w:val="B240EECC"/>
    <w:lvl w:ilvl="0" w:tplc="8F74C8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4FCE"/>
    <w:multiLevelType w:val="multilevel"/>
    <w:tmpl w:val="CF84B0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795532C"/>
    <w:multiLevelType w:val="multilevel"/>
    <w:tmpl w:val="253CDEE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818061">
    <w:abstractNumId w:val="2"/>
  </w:num>
  <w:num w:numId="2" w16cid:durableId="1396314702">
    <w:abstractNumId w:val="4"/>
  </w:num>
  <w:num w:numId="3" w16cid:durableId="1632907254">
    <w:abstractNumId w:val="3"/>
  </w:num>
  <w:num w:numId="4" w16cid:durableId="111291960">
    <w:abstractNumId w:val="0"/>
  </w:num>
  <w:num w:numId="5" w16cid:durableId="1248156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CD"/>
    <w:rsid w:val="000E30A0"/>
    <w:rsid w:val="001C17F4"/>
    <w:rsid w:val="00264DDE"/>
    <w:rsid w:val="007246CD"/>
    <w:rsid w:val="00881C9C"/>
    <w:rsid w:val="0096521C"/>
    <w:rsid w:val="0098500F"/>
    <w:rsid w:val="00AE16D9"/>
    <w:rsid w:val="00C4388F"/>
    <w:rsid w:val="00CD0E91"/>
    <w:rsid w:val="00C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F588"/>
  <w15:chartTrackingRefBased/>
  <w15:docId w15:val="{ACB3F0B7-AFB0-4447-83FB-28AD2135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1419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2023-02-27T09:02:00Z</dcterms:created>
  <dcterms:modified xsi:type="dcterms:W3CDTF">2023-02-27T12:28:00Z</dcterms:modified>
</cp:coreProperties>
</file>