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32" w:rsidRPr="008C1132" w:rsidRDefault="00317D14" w:rsidP="008C1132">
      <w:pPr>
        <w:jc w:val="center"/>
        <w:rPr>
          <w:rFonts w:ascii="Arial" w:eastAsia="Calibri" w:hAnsi="Arial" w:cs="Arial"/>
          <w:b/>
          <w:sz w:val="20"/>
        </w:rPr>
      </w:pPr>
      <w:r w:rsidRPr="00317D14">
        <w:rPr>
          <w:rFonts w:ascii="Arial" w:eastAsia="Calibri" w:hAnsi="Arial" w:cs="Arial"/>
          <w:sz w:val="20"/>
        </w:rPr>
        <w:t>Projektowane postanowienia umowy</w:t>
      </w:r>
      <w:r>
        <w:rPr>
          <w:rFonts w:ascii="Arial" w:eastAsia="Calibri" w:hAnsi="Arial" w:cs="Arial"/>
          <w:b/>
          <w:sz w:val="20"/>
        </w:rPr>
        <w:t>/ dostawy nr ………./21</w:t>
      </w:r>
    </w:p>
    <w:p w:rsidR="008C1132" w:rsidRDefault="008C1132" w:rsidP="008C1132">
      <w:pPr>
        <w:rPr>
          <w:rFonts w:eastAsia="Calibri" w:cs="Arial"/>
          <w:sz w:val="20"/>
        </w:rPr>
      </w:pP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 w:rsidR="00317D14">
        <w:rPr>
          <w:rFonts w:cs="Arial"/>
          <w:sz w:val="20"/>
        </w:rPr>
        <w:t>…………….2021</w:t>
      </w:r>
      <w:r w:rsidRPr="00CC3268">
        <w:rPr>
          <w:rFonts w:cs="Arial"/>
          <w:sz w:val="20"/>
        </w:rPr>
        <w:t>r</w:t>
      </w:r>
      <w:r>
        <w:rPr>
          <w:rFonts w:cs="Arial"/>
          <w:b w:val="0"/>
          <w:sz w:val="20"/>
        </w:rPr>
        <w:t xml:space="preserve">. w Gryficach 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Samodzielnym Publicznym Zespołem Zakładów Opieki Zdrowotnej    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 Gryficach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815CCE" w:rsidRDefault="00815CCE" w:rsidP="00815CCE">
      <w:pPr>
        <w:pStyle w:val="Tytu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815CCE" w:rsidRDefault="00815CCE" w:rsidP="00815CCE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CC5AB3" w:rsidRPr="008F233B" w:rsidRDefault="00815CCE" w:rsidP="00CC5AB3">
      <w:pPr>
        <w:rPr>
          <w:rFonts w:ascii="Arial" w:hAnsi="Arial" w:cs="Arial"/>
          <w:sz w:val="20"/>
          <w:szCs w:val="20"/>
        </w:rPr>
      </w:pPr>
      <w:r w:rsidRPr="0090227C">
        <w:rPr>
          <w:rFonts w:ascii="Arial" w:hAnsi="Arial" w:cs="Arial"/>
          <w:b/>
          <w:sz w:val="20"/>
          <w:szCs w:val="20"/>
        </w:rPr>
        <w:t xml:space="preserve">a  </w:t>
      </w:r>
      <w:r>
        <w:rPr>
          <w:rFonts w:ascii="Arial" w:hAnsi="Arial" w:cs="Arial"/>
          <w:b/>
          <w:sz w:val="20"/>
          <w:szCs w:val="20"/>
        </w:rPr>
        <w:t>firmą</w:t>
      </w:r>
      <w:r w:rsidR="00CC5AB3" w:rsidRPr="00FF00EB">
        <w:rPr>
          <w:rFonts w:ascii="Arial" w:hAnsi="Arial" w:cs="Arial"/>
          <w:sz w:val="20"/>
          <w:szCs w:val="20"/>
        </w:rPr>
        <w:t xml:space="preserve">  </w:t>
      </w:r>
    </w:p>
    <w:p w:rsidR="00CC5AB3" w:rsidRPr="000542FF" w:rsidRDefault="00317D14" w:rsidP="00CC5AB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  <w:r w:rsidR="00CC5AB3" w:rsidRPr="000542F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………………………………………………. </w:t>
      </w:r>
      <w:r>
        <w:rPr>
          <w:rFonts w:ascii="Arial" w:hAnsi="Arial" w:cs="Arial"/>
          <w:sz w:val="20"/>
        </w:rPr>
        <w:br/>
        <w:t>…………………………………………………….</w:t>
      </w:r>
    </w:p>
    <w:p w:rsidR="00CC5AB3" w:rsidRPr="00E70CD8" w:rsidRDefault="00317D14" w:rsidP="00CC5AB3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  </w:t>
      </w:r>
    </w:p>
    <w:p w:rsidR="00CC5AB3" w:rsidRPr="00E70CD8" w:rsidRDefault="00CC5AB3" w:rsidP="00CC5AB3">
      <w:pPr>
        <w:pStyle w:val="Tytu"/>
        <w:jc w:val="both"/>
        <w:rPr>
          <w:rFonts w:cs="Arial"/>
          <w:b w:val="0"/>
          <w:sz w:val="20"/>
        </w:rPr>
      </w:pPr>
      <w:r w:rsidRPr="00E70CD8">
        <w:rPr>
          <w:rFonts w:cs="Arial"/>
          <w:b w:val="0"/>
          <w:sz w:val="20"/>
        </w:rPr>
        <w:t>figu</w:t>
      </w:r>
      <w:r w:rsidR="00317D14">
        <w:rPr>
          <w:rFonts w:cs="Arial"/>
          <w:b w:val="0"/>
          <w:sz w:val="20"/>
        </w:rPr>
        <w:t>rującym w KRS pod nr  ……………………….</w:t>
      </w:r>
    </w:p>
    <w:p w:rsidR="00CC5AB3" w:rsidRPr="00E70CD8" w:rsidRDefault="00CC5AB3" w:rsidP="00CC5AB3">
      <w:pPr>
        <w:pStyle w:val="Tytu"/>
        <w:jc w:val="both"/>
        <w:rPr>
          <w:rFonts w:cs="Arial"/>
          <w:b w:val="0"/>
          <w:sz w:val="20"/>
        </w:rPr>
      </w:pPr>
      <w:r w:rsidRPr="00E70CD8">
        <w:rPr>
          <w:rFonts w:cs="Arial"/>
          <w:b w:val="0"/>
          <w:sz w:val="20"/>
        </w:rPr>
        <w:t>reprezentowaną przez:</w:t>
      </w:r>
    </w:p>
    <w:p w:rsidR="00CC5AB3" w:rsidRPr="00E70CD8" w:rsidRDefault="00CC5AB3" w:rsidP="00CC5AB3">
      <w:pPr>
        <w:pStyle w:val="Tytu"/>
        <w:jc w:val="both"/>
        <w:rPr>
          <w:rFonts w:cs="Arial"/>
          <w:b w:val="0"/>
          <w:sz w:val="20"/>
        </w:rPr>
      </w:pPr>
      <w:r w:rsidRPr="00E70CD8">
        <w:rPr>
          <w:rFonts w:cs="Arial"/>
          <w:b w:val="0"/>
          <w:sz w:val="20"/>
        </w:rPr>
        <w:t>…………………………………</w:t>
      </w:r>
    </w:p>
    <w:p w:rsidR="00CC5AB3" w:rsidRPr="00E70CD8" w:rsidRDefault="00CC5AB3" w:rsidP="00CC5AB3">
      <w:pPr>
        <w:pStyle w:val="Tytu"/>
        <w:jc w:val="both"/>
        <w:rPr>
          <w:rFonts w:cs="Arial"/>
          <w:b w:val="0"/>
          <w:sz w:val="20"/>
        </w:rPr>
      </w:pPr>
      <w:r w:rsidRPr="00E70CD8">
        <w:rPr>
          <w:rFonts w:cs="Arial"/>
          <w:b w:val="0"/>
          <w:sz w:val="20"/>
        </w:rPr>
        <w:t>.............................................</w:t>
      </w:r>
    </w:p>
    <w:p w:rsidR="00CC5AB3" w:rsidRPr="00E70CD8" w:rsidRDefault="00CC5AB3" w:rsidP="00CC5AB3">
      <w:pPr>
        <w:pStyle w:val="Tytu"/>
        <w:jc w:val="both"/>
        <w:rPr>
          <w:rFonts w:cs="Arial"/>
          <w:b w:val="0"/>
          <w:sz w:val="20"/>
        </w:rPr>
      </w:pPr>
      <w:r w:rsidRPr="00E70CD8">
        <w:rPr>
          <w:rFonts w:cs="Arial"/>
          <w:b w:val="0"/>
          <w:sz w:val="20"/>
        </w:rPr>
        <w:t>zwanym dalej – „Wykonawcą”</w:t>
      </w:r>
    </w:p>
    <w:p w:rsidR="00CC5AB3" w:rsidRPr="00F43224" w:rsidRDefault="00CC5AB3" w:rsidP="00CC5AB3">
      <w:pPr>
        <w:rPr>
          <w:rFonts w:cs="Arial"/>
          <w:b/>
          <w:sz w:val="20"/>
        </w:rPr>
      </w:pPr>
    </w:p>
    <w:p w:rsidR="00815CCE" w:rsidRDefault="00815CCE" w:rsidP="00815CCE">
      <w:pPr>
        <w:rPr>
          <w:rFonts w:ascii="Arial" w:hAnsi="Arial" w:cs="Arial"/>
          <w:b/>
          <w:sz w:val="20"/>
        </w:rPr>
      </w:pPr>
    </w:p>
    <w:p w:rsidR="008C1132" w:rsidRDefault="008C1132" w:rsidP="008C1132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8C1132" w:rsidRDefault="008C1132" w:rsidP="008C113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1132" w:rsidRDefault="008C1132" w:rsidP="008C1132">
      <w:pPr>
        <w:pStyle w:val="Tytu"/>
        <w:jc w:val="right"/>
        <w:rPr>
          <w:rFonts w:ascii="Times New Roman" w:hAnsi="Times New Roman"/>
          <w:sz w:val="24"/>
        </w:rPr>
      </w:pPr>
    </w:p>
    <w:p w:rsidR="008C1132" w:rsidRDefault="008C1132" w:rsidP="008C1132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8C1132" w:rsidRDefault="008C1132" w:rsidP="008C1132">
      <w:pPr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zawarcia umowy stanowi oferta Wykonawcy przyjęta w wyniku </w:t>
      </w:r>
      <w:r w:rsidR="00721D8E">
        <w:rPr>
          <w:rFonts w:ascii="Arial" w:hAnsi="Arial" w:cs="Arial"/>
          <w:sz w:val="20"/>
          <w:szCs w:val="20"/>
        </w:rPr>
        <w:t xml:space="preserve"> prowadzonego </w:t>
      </w:r>
      <w:r>
        <w:rPr>
          <w:rFonts w:ascii="Arial" w:hAnsi="Arial" w:cs="Arial"/>
          <w:sz w:val="20"/>
          <w:szCs w:val="20"/>
        </w:rPr>
        <w:t>przetargu nieograniczonego</w:t>
      </w:r>
      <w:r w:rsidR="00721D8E" w:rsidRPr="009B08C9">
        <w:rPr>
          <w:rFonts w:ascii="Arial" w:hAnsi="Arial" w:cs="Arial"/>
          <w:sz w:val="20"/>
          <w:szCs w:val="20"/>
        </w:rPr>
        <w:t xml:space="preserve"> </w:t>
      </w:r>
      <w:r w:rsidR="00721D8E">
        <w:rPr>
          <w:rFonts w:ascii="Arial" w:hAnsi="Arial" w:cs="Arial"/>
          <w:sz w:val="20"/>
          <w:szCs w:val="20"/>
        </w:rPr>
        <w:t xml:space="preserve"> w oparciu o art. 132</w:t>
      </w:r>
      <w:r w:rsidR="00721D8E" w:rsidRPr="009B08C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na „Dostawę leków do Apteki szpitalnej  przy SPZZOZ</w:t>
      </w:r>
      <w:r w:rsidR="00721D8E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w Gryficach” ogłoszone</w:t>
      </w:r>
      <w:r w:rsidR="00721D8E">
        <w:rPr>
          <w:rFonts w:ascii="Arial" w:hAnsi="Arial" w:cs="Arial"/>
          <w:sz w:val="20"/>
          <w:szCs w:val="20"/>
        </w:rPr>
        <w:t xml:space="preserve">go w </w:t>
      </w:r>
      <w:proofErr w:type="spellStart"/>
      <w:r w:rsidR="00721D8E">
        <w:rPr>
          <w:rFonts w:ascii="Arial" w:hAnsi="Arial" w:cs="Arial"/>
          <w:sz w:val="20"/>
          <w:szCs w:val="20"/>
        </w:rPr>
        <w:t>DzUUE</w:t>
      </w:r>
      <w:proofErr w:type="spellEnd"/>
      <w:r w:rsidR="00721D8E">
        <w:rPr>
          <w:rFonts w:ascii="Arial" w:hAnsi="Arial" w:cs="Arial"/>
          <w:sz w:val="20"/>
          <w:szCs w:val="20"/>
        </w:rPr>
        <w:t xml:space="preserve">  oraz </w:t>
      </w:r>
      <w:r>
        <w:rPr>
          <w:rFonts w:ascii="Arial" w:hAnsi="Arial" w:cs="Arial"/>
          <w:sz w:val="20"/>
          <w:szCs w:val="20"/>
        </w:rPr>
        <w:t>na stronie internetowej</w:t>
      </w:r>
      <w:r w:rsidR="00721D8E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.</w:t>
      </w:r>
    </w:p>
    <w:p w:rsidR="008C1132" w:rsidRDefault="008C1132" w:rsidP="008C1132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8C1132" w:rsidRDefault="008C1132" w:rsidP="008C1132">
      <w:pPr>
        <w:pStyle w:val="Tytu"/>
        <w:numPr>
          <w:ilvl w:val="0"/>
          <w:numId w:val="1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</w:t>
      </w:r>
      <w:r w:rsidR="00C26451">
        <w:rPr>
          <w:rFonts w:cs="Arial"/>
          <w:b w:val="0"/>
          <w:sz w:val="20"/>
        </w:rPr>
        <w:t xml:space="preserve"> dla  pakietu nr  </w:t>
      </w:r>
      <w:r w:rsidR="00255704">
        <w:rPr>
          <w:rFonts w:cs="Arial"/>
          <w:sz w:val="20"/>
        </w:rPr>
        <w:t>……</w:t>
      </w:r>
      <w:r w:rsidR="00C26451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sz w:val="20"/>
        </w:rPr>
        <w:t xml:space="preserve">stanowiącego integralną część umowy. </w:t>
      </w:r>
    </w:p>
    <w:p w:rsidR="008C1132" w:rsidRDefault="008C1132" w:rsidP="008C11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określa wielkość dostawy częściowej  przez złożenie u Wykonawcy zamów</w:t>
      </w:r>
      <w:r w:rsidR="00255704">
        <w:rPr>
          <w:rFonts w:ascii="Arial" w:hAnsi="Arial" w:cs="Arial"/>
          <w:sz w:val="20"/>
          <w:szCs w:val="20"/>
        </w:rPr>
        <w:t xml:space="preserve">ienia </w:t>
      </w:r>
      <w:r w:rsidR="00255704">
        <w:rPr>
          <w:rFonts w:ascii="Arial" w:hAnsi="Arial" w:cs="Arial"/>
          <w:sz w:val="20"/>
          <w:szCs w:val="20"/>
        </w:rPr>
        <w:br/>
        <w:t xml:space="preserve">w formie pisemnej  </w:t>
      </w:r>
      <w:r>
        <w:rPr>
          <w:rFonts w:ascii="Arial" w:hAnsi="Arial" w:cs="Arial"/>
          <w:sz w:val="20"/>
          <w:szCs w:val="20"/>
        </w:rPr>
        <w:t xml:space="preserve"> e-mailem.</w:t>
      </w:r>
    </w:p>
    <w:p w:rsidR="008C1132" w:rsidRDefault="008C1132" w:rsidP="008C11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8C1132" w:rsidRDefault="008C1132" w:rsidP="008C11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8C1132" w:rsidRDefault="008C1132" w:rsidP="008C11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przewidzieć przy podpisywaniu umowy,   w szczególności                  w przypadku:</w:t>
      </w:r>
    </w:p>
    <w:p w:rsidR="008C1132" w:rsidRDefault="008C1132" w:rsidP="008C11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cen urzędowych</w:t>
      </w:r>
    </w:p>
    <w:p w:rsidR="008C1132" w:rsidRDefault="008C1132" w:rsidP="008C113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stawek podatkowych lub stawek celnych</w:t>
      </w:r>
    </w:p>
    <w:p w:rsidR="00F72876" w:rsidRPr="00F72876" w:rsidRDefault="00F72876" w:rsidP="00F72876">
      <w:pPr>
        <w:pStyle w:val="Akapitzlist"/>
        <w:spacing w:line="276" w:lineRule="auto"/>
        <w:ind w:left="750"/>
        <w:rPr>
          <w:rFonts w:ascii="Arial" w:hAnsi="Arial" w:cs="Arial"/>
          <w:sz w:val="20"/>
          <w:szCs w:val="20"/>
        </w:rPr>
      </w:pPr>
      <w:r w:rsidRPr="00F72876">
        <w:rPr>
          <w:rFonts w:ascii="Arial" w:hAnsi="Arial" w:cs="Arial"/>
          <w:sz w:val="20"/>
          <w:szCs w:val="20"/>
        </w:rPr>
        <w:t>-</w:t>
      </w:r>
      <w:r w:rsidRPr="00F72876">
        <w:rPr>
          <w:rFonts w:ascii="Arial" w:hAnsi="Arial" w:cs="Arial"/>
          <w:color w:val="000000"/>
          <w:sz w:val="20"/>
          <w:szCs w:val="20"/>
        </w:rPr>
        <w:t xml:space="preserve"> jeżeli zmiany te będą miały wpływ na koszty wykonania zamówienia przez Wykonawcę, </w:t>
      </w:r>
      <w:r w:rsidRPr="00F72876">
        <w:rPr>
          <w:rFonts w:ascii="Arial" w:hAnsi="Arial" w:cs="Arial"/>
          <w:color w:val="000000"/>
          <w:sz w:val="20"/>
          <w:szCs w:val="20"/>
        </w:rPr>
        <w:br/>
        <w:t>a Wykonawca wystąpi do Zamawiającego z uzasadnionym pisemnym wnioskiem w tym zakresie w terminie 30 dni od dnia wejścia w życie przepisó</w:t>
      </w:r>
      <w:r>
        <w:rPr>
          <w:rFonts w:ascii="Arial" w:hAnsi="Arial" w:cs="Arial"/>
          <w:color w:val="000000"/>
          <w:sz w:val="20"/>
          <w:szCs w:val="20"/>
        </w:rPr>
        <w:t xml:space="preserve">w wprowadzających te zmiany. We </w:t>
      </w:r>
      <w:r w:rsidRPr="00F72876">
        <w:rPr>
          <w:rFonts w:ascii="Arial" w:hAnsi="Arial" w:cs="Arial"/>
          <w:color w:val="000000"/>
          <w:sz w:val="20"/>
          <w:szCs w:val="20"/>
        </w:rPr>
        <w:t>wniosku, o którym mowa w zdaniu poprzednim, Wykonawca musi wykazać wpływ zmian na koszty wykonania zamówienia przez Wykonawcę.</w:t>
      </w:r>
    </w:p>
    <w:p w:rsidR="00F72876" w:rsidRDefault="00F72876" w:rsidP="00F72876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8C1132" w:rsidRDefault="008C1132" w:rsidP="008C1132">
      <w:pPr>
        <w:pStyle w:val="Tytu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>
        <w:rPr>
          <w:rFonts w:cs="Arial"/>
          <w:sz w:val="20"/>
        </w:rPr>
        <w:t xml:space="preserve">– 12 miesięcy lub do wyczerpania wartości zamówienia. 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</w:p>
    <w:p w:rsidR="008C1132" w:rsidRDefault="008C1132" w:rsidP="008C1132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8C1132" w:rsidRDefault="008C1132" w:rsidP="008C113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8C1132" w:rsidRDefault="008C1132" w:rsidP="008C1132">
      <w:pPr>
        <w:numPr>
          <w:ilvl w:val="0"/>
          <w:numId w:val="4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8C1132" w:rsidRDefault="008C1132" w:rsidP="008C1132">
      <w:pPr>
        <w:numPr>
          <w:ilvl w:val="0"/>
          <w:numId w:val="4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cito  do  24  godzin maksymalnie przy lekach ratujących życie,  przy dostawach w trybie cito – niezależnie od godzin pracy apteki, w takim przypadku Zamawiający zapewni odbiór dostawy.</w:t>
      </w:r>
    </w:p>
    <w:p w:rsidR="008C1132" w:rsidRDefault="008C1132" w:rsidP="008C1132">
      <w:pPr>
        <w:numPr>
          <w:ilvl w:val="0"/>
          <w:numId w:val="4"/>
        </w:numPr>
        <w:tabs>
          <w:tab w:val="num" w:pos="840"/>
          <w:tab w:val="num" w:pos="1800"/>
        </w:tabs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8C1132" w:rsidRDefault="008C1132" w:rsidP="008C113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8C1132" w:rsidRDefault="008C1132" w:rsidP="008C1132">
      <w:pPr>
        <w:numPr>
          <w:ilvl w:val="0"/>
          <w:numId w:val="5"/>
        </w:numPr>
        <w:tabs>
          <w:tab w:val="clear" w:pos="360"/>
          <w:tab w:val="num" w:pos="709"/>
        </w:tabs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8C1132" w:rsidRDefault="008C1132" w:rsidP="008C1132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8C1132" w:rsidRDefault="008C1132" w:rsidP="008C1132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</w:p>
    <w:p w:rsidR="008C1132" w:rsidRDefault="008C1132" w:rsidP="008C1132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8C1132" w:rsidRDefault="008C1132" w:rsidP="008C1132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8C1132" w:rsidRPr="005A626D" w:rsidRDefault="008C1132" w:rsidP="008C1132">
      <w:pPr>
        <w:numPr>
          <w:ilvl w:val="0"/>
          <w:numId w:val="5"/>
        </w:numPr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3 % wartości niezrealizowanego zamówienia  za każdy dzień zwłoki w przypadku leków </w:t>
      </w:r>
      <w:r w:rsidRPr="005A626D">
        <w:rPr>
          <w:rFonts w:ascii="Arial" w:hAnsi="Arial" w:cs="Arial"/>
          <w:sz w:val="20"/>
          <w:szCs w:val="20"/>
        </w:rPr>
        <w:t>sprowadzanych w ramach importu docelowego.</w:t>
      </w:r>
    </w:p>
    <w:p w:rsidR="008C1132" w:rsidRPr="005A626D" w:rsidRDefault="008C1132" w:rsidP="008C11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A626D"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</w:p>
    <w:p w:rsidR="008C1132" w:rsidRPr="005A626D" w:rsidRDefault="008C1132" w:rsidP="008C113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A626D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8C1132" w:rsidRDefault="008C1132" w:rsidP="008C113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8C1132" w:rsidRDefault="008C1132" w:rsidP="008C1132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braków ilościowych w ciągu 48 godzin,</w:t>
      </w:r>
    </w:p>
    <w:p w:rsidR="008C1132" w:rsidRDefault="008C1132" w:rsidP="008C1132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8C1132" w:rsidRDefault="008C1132" w:rsidP="008C11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</w:p>
    <w:p w:rsidR="008C1132" w:rsidRDefault="008C1132" w:rsidP="008C1132">
      <w:pPr>
        <w:pStyle w:val="Tytu"/>
        <w:jc w:val="both"/>
        <w:rPr>
          <w:rFonts w:cs="Arial"/>
          <w:b w:val="0"/>
          <w:bCs/>
          <w:sz w:val="20"/>
        </w:rPr>
      </w:pP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4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Przedmiot umowy określony w § 2 niniejszej umowy winien posiadać stosowne certyfikaty.</w:t>
      </w: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5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8C1132" w:rsidRDefault="008C1132" w:rsidP="008C113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Płyny muszą  być dostarczone na paletach do Magazynu Zamawiającego.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</w:p>
    <w:p w:rsidR="008C1132" w:rsidRDefault="00DD5859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§ </w:t>
      </w:r>
      <w:r w:rsidR="00877FF3">
        <w:rPr>
          <w:rFonts w:cs="Arial"/>
          <w:b w:val="0"/>
          <w:bCs/>
          <w:sz w:val="20"/>
        </w:rPr>
        <w:t>6</w:t>
      </w:r>
    </w:p>
    <w:p w:rsidR="008C1132" w:rsidRDefault="008C1132" w:rsidP="008C113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Strony określają maksyma</w:t>
      </w:r>
      <w:r w:rsidR="00DD5859">
        <w:rPr>
          <w:rFonts w:cs="Arial"/>
          <w:b w:val="0"/>
          <w:sz w:val="20"/>
        </w:rPr>
        <w:t xml:space="preserve">lną wartość umowy </w:t>
      </w:r>
      <w:r w:rsidR="00FB4394">
        <w:rPr>
          <w:rFonts w:cs="Arial"/>
          <w:b w:val="0"/>
          <w:sz w:val="20"/>
        </w:rPr>
        <w:t xml:space="preserve">dla pakietu nr </w:t>
      </w:r>
      <w:r w:rsidR="00F16624">
        <w:rPr>
          <w:rFonts w:cs="Arial"/>
          <w:sz w:val="20"/>
        </w:rPr>
        <w:t>………………</w:t>
      </w:r>
      <w:r w:rsidR="00FB4394" w:rsidRPr="00FB4394">
        <w:rPr>
          <w:rFonts w:cs="Arial"/>
          <w:sz w:val="20"/>
        </w:rPr>
        <w:t xml:space="preserve"> </w:t>
      </w:r>
      <w:r w:rsidR="00DD5859">
        <w:rPr>
          <w:rFonts w:cs="Arial"/>
          <w:b w:val="0"/>
          <w:sz w:val="20"/>
        </w:rPr>
        <w:t>na kwotę brutto</w:t>
      </w:r>
      <w:r w:rsidR="00F16624">
        <w:rPr>
          <w:rFonts w:cs="Arial"/>
          <w:b w:val="0"/>
          <w:sz w:val="20"/>
        </w:rPr>
        <w:t>………………………</w:t>
      </w:r>
      <w:r w:rsidR="00DD5859">
        <w:rPr>
          <w:rFonts w:cs="Arial"/>
          <w:b w:val="0"/>
          <w:sz w:val="20"/>
        </w:rPr>
        <w:t xml:space="preserve">  (słownie: </w:t>
      </w:r>
      <w:r w:rsidR="00F16624">
        <w:rPr>
          <w:rFonts w:cs="Arial"/>
          <w:b w:val="0"/>
          <w:sz w:val="20"/>
        </w:rPr>
        <w:t>……………………………………………….00</w:t>
      </w:r>
      <w:r w:rsidR="00C20583">
        <w:rPr>
          <w:rFonts w:cs="Arial"/>
          <w:b w:val="0"/>
          <w:sz w:val="20"/>
        </w:rPr>
        <w:t>/100</w:t>
      </w:r>
      <w:r>
        <w:rPr>
          <w:rFonts w:cs="Arial"/>
          <w:b w:val="0"/>
          <w:sz w:val="20"/>
        </w:rPr>
        <w:t xml:space="preserve"> złotych).</w:t>
      </w:r>
    </w:p>
    <w:p w:rsidR="008C1132" w:rsidRDefault="008C1132" w:rsidP="008C113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>
        <w:rPr>
          <w:rFonts w:cs="Arial"/>
          <w:b w:val="0"/>
          <w:sz w:val="20"/>
        </w:rPr>
        <w:br/>
        <w:t>w formie przelewu na konto bankowe  wskazane na fakturze Wykonawcy</w:t>
      </w:r>
      <w:r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sz w:val="20"/>
        </w:rPr>
        <w:t>w terminie 60  dni liczonych   od dnia wystawienia faktury.</w:t>
      </w:r>
    </w:p>
    <w:p w:rsidR="008C1132" w:rsidRDefault="008C1132" w:rsidP="008C113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 dzień płatności uznaję się dzień obciążenia rachunku SPZZOZ Gryfice.</w:t>
      </w:r>
    </w:p>
    <w:p w:rsidR="008C1132" w:rsidRDefault="008C1132" w:rsidP="008C113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zwłoki w płatnościach Wykonawca ma prawo obciążyć Zamawiającego ustawowymi odsetkami za zwłokę.</w:t>
      </w:r>
    </w:p>
    <w:p w:rsidR="008C1132" w:rsidRDefault="008C1132" w:rsidP="008C1132">
      <w:pPr>
        <w:pStyle w:val="Tytu"/>
        <w:numPr>
          <w:ilvl w:val="0"/>
          <w:numId w:val="6"/>
        </w:numPr>
        <w:tabs>
          <w:tab w:val="num" w:pos="1800"/>
        </w:tabs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8C1132" w:rsidRDefault="008C1132" w:rsidP="008C1132">
      <w:pPr>
        <w:pStyle w:val="Tytu"/>
        <w:numPr>
          <w:ilvl w:val="0"/>
          <w:numId w:val="6"/>
        </w:numPr>
        <w:tabs>
          <w:tab w:val="num" w:pos="1800"/>
        </w:tabs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nie ma prawa zbywania wierzytelności wynikających z niniejszej umowy osobom trzecim bez zgody Zamawiającego.</w:t>
      </w:r>
    </w:p>
    <w:p w:rsidR="008C1132" w:rsidRDefault="008C1132" w:rsidP="008C113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8C1132" w:rsidRDefault="008C1132" w:rsidP="008C1132">
      <w:pPr>
        <w:pStyle w:val="Tytu"/>
        <w:numPr>
          <w:ilvl w:val="0"/>
          <w:numId w:val="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8C1132" w:rsidRDefault="008C1132" w:rsidP="008C1132">
      <w:pPr>
        <w:pStyle w:val="Tytu"/>
        <w:tabs>
          <w:tab w:val="num" w:pos="1800"/>
        </w:tabs>
        <w:ind w:left="360"/>
        <w:jc w:val="both"/>
        <w:rPr>
          <w:rFonts w:cs="Arial"/>
          <w:b w:val="0"/>
          <w:sz w:val="20"/>
        </w:rPr>
      </w:pP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8C1132" w:rsidRDefault="008C1132" w:rsidP="008C1132">
      <w:pPr>
        <w:ind w:left="36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8C1132" w:rsidRDefault="008C1132" w:rsidP="008C1132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8C1132" w:rsidRDefault="008C1132" w:rsidP="008C1132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8C1132" w:rsidRDefault="008C1132" w:rsidP="008C1132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8C1132" w:rsidRDefault="006C6E40" w:rsidP="006C6E40">
      <w:pPr>
        <w:pStyle w:val="Tekstpodstawowy3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8C1132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8C1132" w:rsidRDefault="006C6E40" w:rsidP="006C6E40">
      <w:pPr>
        <w:pStyle w:val="Tekstpodstawowy3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8C1132"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8C1132" w:rsidRDefault="008C1132" w:rsidP="008C1132">
      <w:pPr>
        <w:pStyle w:val="Tytu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8C1132" w:rsidRDefault="008C1132" w:rsidP="008C1132">
      <w:pPr>
        <w:pStyle w:val="Tytu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 z winy, której doszło do rozwiązania umowy w tym trybie, zapłaci drugiej stronie karę umowną w wysokości 10%  niezrealizowanej wartości umowy.</w:t>
      </w: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Do spraw, których nie reguluje niniejsza umowa będą miały zastosowanie przepisy ustawy z dnia  23 kwietnia 1964</w:t>
      </w:r>
      <w:r w:rsidR="00201DDD">
        <w:rPr>
          <w:rFonts w:cs="Arial"/>
          <w:b w:val="0"/>
          <w:sz w:val="20"/>
        </w:rPr>
        <w:t xml:space="preserve">r. Kodeks Cywilny (Dz. U. z 2020r., poz. 1740 ) oraz ustawy z dnia  11 września </w:t>
      </w:r>
      <w:r>
        <w:rPr>
          <w:rFonts w:cs="Arial"/>
          <w:b w:val="0"/>
          <w:sz w:val="20"/>
        </w:rPr>
        <w:t xml:space="preserve"> </w:t>
      </w:r>
      <w:r w:rsidR="00201DDD">
        <w:rPr>
          <w:rFonts w:cs="Arial"/>
          <w:b w:val="0"/>
          <w:sz w:val="20"/>
        </w:rPr>
        <w:t>2019</w:t>
      </w:r>
      <w:r>
        <w:rPr>
          <w:rFonts w:cs="Arial"/>
          <w:b w:val="0"/>
          <w:sz w:val="20"/>
        </w:rPr>
        <w:t>r. Prawo za</w:t>
      </w:r>
      <w:r w:rsidR="00201DDD">
        <w:rPr>
          <w:rFonts w:cs="Arial"/>
          <w:b w:val="0"/>
          <w:sz w:val="20"/>
        </w:rPr>
        <w:t>mó</w:t>
      </w:r>
      <w:r w:rsidR="003F38FD">
        <w:rPr>
          <w:rFonts w:cs="Arial"/>
          <w:b w:val="0"/>
          <w:sz w:val="20"/>
        </w:rPr>
        <w:t>wień publicznych ( Dz. U.</w:t>
      </w:r>
      <w:r w:rsidR="00201DDD">
        <w:rPr>
          <w:rFonts w:cs="Arial"/>
          <w:b w:val="0"/>
          <w:sz w:val="20"/>
        </w:rPr>
        <w:t>,poz. 2019 z późn. zm.</w:t>
      </w:r>
      <w:r>
        <w:rPr>
          <w:rFonts w:cs="Arial"/>
          <w:b w:val="0"/>
          <w:sz w:val="20"/>
        </w:rPr>
        <w:t>).</w:t>
      </w: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nieważności.</w:t>
      </w: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8C1132" w:rsidRDefault="008C1132" w:rsidP="008C1132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8C1132" w:rsidRDefault="008C1132" w:rsidP="008C1132">
      <w:pPr>
        <w:rPr>
          <w:rFonts w:ascii="Arial" w:hAnsi="Arial" w:cs="Arial"/>
          <w:sz w:val="20"/>
          <w:szCs w:val="20"/>
        </w:rPr>
      </w:pP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8C1132" w:rsidRDefault="008C1132" w:rsidP="008C1132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8C1132" w:rsidRDefault="008C1132" w:rsidP="008C1132">
      <w:pPr>
        <w:rPr>
          <w:rFonts w:ascii="Arial" w:hAnsi="Arial" w:cs="Arial"/>
          <w:sz w:val="20"/>
          <w:szCs w:val="20"/>
        </w:rPr>
      </w:pPr>
    </w:p>
    <w:p w:rsidR="008C1132" w:rsidRDefault="008C1132" w:rsidP="008C1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8C1132" w:rsidRDefault="008C1132" w:rsidP="008C1132">
      <w:pPr>
        <w:pStyle w:val="Tytu"/>
        <w:jc w:val="left"/>
        <w:rPr>
          <w:rFonts w:ascii="Times New Roman" w:hAnsi="Times New Roman"/>
          <w:sz w:val="24"/>
        </w:rPr>
      </w:pPr>
    </w:p>
    <w:p w:rsidR="008C1132" w:rsidRDefault="008C1132" w:rsidP="008C1132">
      <w:pPr>
        <w:pStyle w:val="Tytu"/>
        <w:jc w:val="left"/>
        <w:rPr>
          <w:rFonts w:ascii="Times New Roman" w:hAnsi="Times New Roman"/>
          <w:sz w:val="24"/>
        </w:rPr>
      </w:pPr>
    </w:p>
    <w:p w:rsidR="00C10FE6" w:rsidRDefault="00C10FE6"/>
    <w:sectPr w:rsidR="00C10FE6" w:rsidSect="00C1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9F" w:rsidRDefault="001B639F" w:rsidP="001B639F">
      <w:r>
        <w:separator/>
      </w:r>
    </w:p>
  </w:endnote>
  <w:endnote w:type="continuationSeparator" w:id="0">
    <w:p w:rsidR="001B639F" w:rsidRDefault="001B639F" w:rsidP="001B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584"/>
      <w:docPartObj>
        <w:docPartGallery w:val="Page Numbers (Bottom of Page)"/>
        <w:docPartUnique/>
      </w:docPartObj>
    </w:sdtPr>
    <w:sdtContent>
      <w:p w:rsidR="001B639F" w:rsidRDefault="00C335D2">
        <w:pPr>
          <w:pStyle w:val="Stopka"/>
          <w:jc w:val="right"/>
        </w:pPr>
        <w:fldSimple w:instr=" PAGE   \* MERGEFORMAT ">
          <w:r w:rsidR="003F38FD">
            <w:rPr>
              <w:noProof/>
            </w:rPr>
            <w:t>3</w:t>
          </w:r>
        </w:fldSimple>
      </w:p>
    </w:sdtContent>
  </w:sdt>
  <w:p w:rsidR="001B639F" w:rsidRDefault="001B6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9F" w:rsidRDefault="001B639F" w:rsidP="001B639F">
      <w:r>
        <w:separator/>
      </w:r>
    </w:p>
  </w:footnote>
  <w:footnote w:type="continuationSeparator" w:id="0">
    <w:p w:rsidR="001B639F" w:rsidRDefault="001B639F" w:rsidP="001B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4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5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32"/>
    <w:rsid w:val="0016686F"/>
    <w:rsid w:val="001B639F"/>
    <w:rsid w:val="00201DDD"/>
    <w:rsid w:val="00255704"/>
    <w:rsid w:val="00262040"/>
    <w:rsid w:val="00317D14"/>
    <w:rsid w:val="003F38FD"/>
    <w:rsid w:val="005A626D"/>
    <w:rsid w:val="006368DD"/>
    <w:rsid w:val="006C6E40"/>
    <w:rsid w:val="00721D8E"/>
    <w:rsid w:val="00815CCE"/>
    <w:rsid w:val="0084398F"/>
    <w:rsid w:val="00877FF3"/>
    <w:rsid w:val="008C1132"/>
    <w:rsid w:val="008F233B"/>
    <w:rsid w:val="00925808"/>
    <w:rsid w:val="00A711E0"/>
    <w:rsid w:val="00B11AF1"/>
    <w:rsid w:val="00BD762D"/>
    <w:rsid w:val="00C10FE6"/>
    <w:rsid w:val="00C20583"/>
    <w:rsid w:val="00C26451"/>
    <w:rsid w:val="00C335D2"/>
    <w:rsid w:val="00CA60E3"/>
    <w:rsid w:val="00CC5AB3"/>
    <w:rsid w:val="00D1730E"/>
    <w:rsid w:val="00D514B8"/>
    <w:rsid w:val="00DC385D"/>
    <w:rsid w:val="00DD5859"/>
    <w:rsid w:val="00E42DC0"/>
    <w:rsid w:val="00F16624"/>
    <w:rsid w:val="00F62760"/>
    <w:rsid w:val="00F72876"/>
    <w:rsid w:val="00F95640"/>
    <w:rsid w:val="00FA2932"/>
    <w:rsid w:val="00FB4394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113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C113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C1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11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132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6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6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3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D3CB-735C-4C66-97ED-3F521F26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1256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Longina.Owczarska</cp:lastModifiedBy>
  <cp:revision>26</cp:revision>
  <cp:lastPrinted>2020-11-13T07:17:00Z</cp:lastPrinted>
  <dcterms:created xsi:type="dcterms:W3CDTF">2020-11-13T07:23:00Z</dcterms:created>
  <dcterms:modified xsi:type="dcterms:W3CDTF">2021-01-29T11:19:00Z</dcterms:modified>
</cp:coreProperties>
</file>