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6A3B88D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F314F3">
        <w:rPr>
          <w:rFonts w:ascii="Adagio_Slab" w:hAnsi="Adagio_Slab"/>
        </w:rPr>
        <w:t>………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7015CCB6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F314F3">
        <w:rPr>
          <w:rFonts w:ascii="Adagio_Slab" w:eastAsia="Calibri" w:hAnsi="Adagio_Slab"/>
          <w:b/>
          <w:color w:val="000000" w:themeColor="text1"/>
        </w:rPr>
        <w:t>23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61792BDF" w14:textId="4F9D4918" w:rsidR="00F314F3" w:rsidRDefault="00D36BE6" w:rsidP="00F314F3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>dotyczy postępowania na</w:t>
      </w:r>
      <w:r w:rsidR="00F314F3">
        <w:rPr>
          <w:rFonts w:ascii="Adagio_Slab" w:hAnsi="Adagio_Slab"/>
          <w:bCs/>
          <w:color w:val="000000" w:themeColor="text1"/>
          <w:sz w:val="22"/>
          <w:szCs w:val="22"/>
        </w:rPr>
        <w:t>:</w:t>
      </w:r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 </w:t>
      </w:r>
      <w:bookmarkEnd w:id="0"/>
      <w:r w:rsidR="00F314F3" w:rsidRPr="00F314F3">
        <w:rPr>
          <w:rFonts w:ascii="Adagio_Slab" w:hAnsi="Adagio_Slab"/>
          <w:b/>
          <w:color w:val="0000FF"/>
          <w:sz w:val="22"/>
          <w:szCs w:val="22"/>
        </w:rPr>
        <w:t>dostaw</w:t>
      </w:r>
      <w:r w:rsidR="00F314F3">
        <w:rPr>
          <w:rFonts w:ascii="Adagio_Slab" w:hAnsi="Adagio_Slab"/>
          <w:b/>
          <w:color w:val="0000FF"/>
          <w:sz w:val="22"/>
          <w:szCs w:val="22"/>
        </w:rPr>
        <w:t>ę</w:t>
      </w:r>
      <w:r w:rsidR="00F314F3" w:rsidRPr="00F314F3">
        <w:rPr>
          <w:rFonts w:ascii="Adagio_Slab" w:hAnsi="Adagio_Slab"/>
          <w:b/>
          <w:color w:val="0000FF"/>
          <w:sz w:val="22"/>
          <w:szCs w:val="22"/>
        </w:rPr>
        <w:t xml:space="preserve"> systemu do rejestracji i kinematyki ruchu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CE45D9F" w14:textId="77777777" w:rsidR="00F314F3" w:rsidRDefault="00F314F3" w:rsidP="00F314F3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</w:p>
    <w:p w14:paraId="7A5F3DE3" w14:textId="0094F0BE" w:rsidR="00256682" w:rsidRPr="00205DFA" w:rsidRDefault="00AD21EC" w:rsidP="00F314F3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0E018870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  <w:r w:rsidR="00F314F3">
        <w:rPr>
          <w:rFonts w:ascii="Adagio_Slab" w:hAnsi="Adagio_Slab"/>
        </w:rPr>
        <w:t xml:space="preserve"> 221.400,00 zł brutto</w:t>
      </w:r>
    </w:p>
    <w:p w14:paraId="60AA4FDD" w14:textId="6C460284" w:rsidR="00910F49" w:rsidRPr="00205DFA" w:rsidRDefault="00F314F3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b/>
          <w:bCs/>
        </w:rPr>
        <w:t xml:space="preserve"> </w:t>
      </w:r>
    </w:p>
    <w:sectPr w:rsidR="00910F49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2A2C" w14:textId="77777777" w:rsidR="00A76842" w:rsidRDefault="00A76842" w:rsidP="00300F57">
      <w:pPr>
        <w:spacing w:after="0" w:line="240" w:lineRule="auto"/>
      </w:pPr>
      <w:r>
        <w:separator/>
      </w:r>
    </w:p>
  </w:endnote>
  <w:endnote w:type="continuationSeparator" w:id="0">
    <w:p w14:paraId="4B58E624" w14:textId="77777777" w:rsidR="00A76842" w:rsidRDefault="00A7684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A597" w14:textId="77777777" w:rsidR="00A76842" w:rsidRDefault="00A76842" w:rsidP="00300F57">
      <w:pPr>
        <w:spacing w:after="0" w:line="240" w:lineRule="auto"/>
      </w:pPr>
      <w:r>
        <w:separator/>
      </w:r>
    </w:p>
  </w:footnote>
  <w:footnote w:type="continuationSeparator" w:id="0">
    <w:p w14:paraId="2FDC0651" w14:textId="77777777" w:rsidR="00A76842" w:rsidRDefault="00A7684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5F76"/>
    <w:rsid w:val="002F3851"/>
    <w:rsid w:val="00300F57"/>
    <w:rsid w:val="003259E3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76842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14F3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2021-09-01T09:55:00Z</cp:lastPrinted>
  <dcterms:created xsi:type="dcterms:W3CDTF">2021-09-01T09:55:00Z</dcterms:created>
  <dcterms:modified xsi:type="dcterms:W3CDTF">2021-09-01T09:55:00Z</dcterms:modified>
</cp:coreProperties>
</file>