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121E" w:rsidRDefault="00DD106F" w:rsidP="00651D24">
      <w:pPr>
        <w:spacing w:afterLines="80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</w:t>
      </w:r>
      <w:r w:rsidR="007C38F8">
        <w:rPr>
          <w:rFonts w:ascii="Bookman Old Style" w:hAnsi="Bookman Old Style"/>
          <w:sz w:val="20"/>
          <w:szCs w:val="20"/>
        </w:rPr>
        <w:t>….</w:t>
      </w:r>
      <w:r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651D24">
        <w:rPr>
          <w:rFonts w:ascii="Bookman Old Style" w:hAnsi="Bookman Old Style"/>
          <w:sz w:val="20"/>
          <w:szCs w:val="20"/>
        </w:rPr>
        <w:t>4</w:t>
      </w:r>
    </w:p>
    <w:p w:rsidR="00A67326" w:rsidRDefault="008607D8" w:rsidP="00651D24">
      <w:pPr>
        <w:spacing w:afterLines="8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:rsidR="008607D8" w:rsidRDefault="00411575" w:rsidP="00651D24">
      <w:pPr>
        <w:spacing w:afterLines="8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7C38F8">
        <w:rPr>
          <w:rFonts w:ascii="Bookman Old Style" w:hAnsi="Bookman Old Style"/>
          <w:sz w:val="20"/>
          <w:szCs w:val="20"/>
        </w:rPr>
        <w:t>…..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:rsidR="008607D8" w:rsidRDefault="008607D8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8607D8" w:rsidRDefault="008607D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Pomiędzy Gminą Stęszew, ul. Poznań 11, 62-060 Stęszew, NIP </w:t>
      </w:r>
      <w:r w:rsidR="00DD106F">
        <w:rPr>
          <w:rFonts w:ascii="Bookman Old Style" w:hAnsi="Bookman Old Style"/>
          <w:sz w:val="20"/>
          <w:szCs w:val="20"/>
        </w:rPr>
        <w:t>7773141373</w:t>
      </w:r>
      <w:r>
        <w:rPr>
          <w:rFonts w:ascii="Bookman Old Style" w:hAnsi="Bookman Old Style"/>
          <w:sz w:val="20"/>
          <w:szCs w:val="20"/>
        </w:rPr>
        <w:t xml:space="preserve"> reprezentowana przez Burmistrza Gminy Włodzimierza Pinczaka, zwana dalej Zamawiającym, a</w:t>
      </w:r>
    </w:p>
    <w:p w:rsidR="008607D8" w:rsidRPr="00DD106F" w:rsidRDefault="007C38F8" w:rsidP="00651D24">
      <w:pPr>
        <w:spacing w:afterLines="80" w:line="240" w:lineRule="auto"/>
        <w:ind w:left="0" w:firstLine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</w:t>
      </w:r>
      <w:r w:rsidR="008607D8">
        <w:t xml:space="preserve">, </w:t>
      </w:r>
      <w:r w:rsidR="008607D8" w:rsidRPr="00DD106F">
        <w:rPr>
          <w:rFonts w:ascii="Bookman Old Style" w:hAnsi="Bookman Old Style"/>
          <w:sz w:val="20"/>
          <w:szCs w:val="20"/>
        </w:rPr>
        <w:t>zwanym dalej Wykonawcą.</w:t>
      </w:r>
    </w:p>
    <w:p w:rsidR="008D73FD" w:rsidRDefault="008D73FD" w:rsidP="00651D24">
      <w:pPr>
        <w:pStyle w:val="Styl1"/>
        <w:spacing w:afterLines="80" w:line="240" w:lineRule="auto"/>
      </w:pPr>
    </w:p>
    <w:p w:rsidR="008D73FD" w:rsidRDefault="00942FCD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7C38F8">
        <w:rPr>
          <w:rFonts w:ascii="Bookman Old Style" w:hAnsi="Bookman Old Style"/>
          <w:sz w:val="20"/>
          <w:szCs w:val="20"/>
        </w:rPr>
        <w:t>…..</w:t>
      </w:r>
    </w:p>
    <w:p w:rsid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:rsidR="00071CC8" w:rsidRPr="00071CC8" w:rsidRDefault="00071CC8" w:rsidP="00651D24">
      <w:pPr>
        <w:spacing w:afterLines="80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7C38F8">
        <w:rPr>
          <w:rFonts w:ascii="Bookman Old Style" w:hAnsi="Bookman Old Style"/>
          <w:sz w:val="20"/>
          <w:szCs w:val="20"/>
        </w:rPr>
        <w:t>……</w:t>
      </w:r>
      <w:r w:rsidR="00305CC3" w:rsidRPr="00305CC3">
        <w:rPr>
          <w:rFonts w:ascii="Bookman Old Style" w:hAnsi="Bookman Old Style"/>
          <w:sz w:val="20"/>
          <w:szCs w:val="20"/>
        </w:rPr>
        <w:t>.</w:t>
      </w:r>
    </w:p>
    <w:p w:rsidR="00071CC8" w:rsidRPr="00C7374A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2D5812">
        <w:rPr>
          <w:rFonts w:ascii="Bookman Old Style" w:hAnsi="Bookman Old Style"/>
          <w:sz w:val="20"/>
          <w:szCs w:val="20"/>
        </w:rPr>
        <w:t xml:space="preserve"> dostarczonym w terminie 7 dni od podpisania umowy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</w:t>
      </w:r>
      <w:r w:rsidRPr="00C7374A">
        <w:rPr>
          <w:rFonts w:ascii="Bookman Old Style" w:hAnsi="Bookman Old Style"/>
          <w:sz w:val="20"/>
          <w:szCs w:val="20"/>
        </w:rPr>
        <w:t>a</w:t>
      </w:r>
      <w:r w:rsidRPr="00C7374A">
        <w:rPr>
          <w:rFonts w:ascii="Bookman Old Style" w:hAnsi="Bookman Old Style"/>
          <w:sz w:val="20"/>
          <w:szCs w:val="20"/>
        </w:rPr>
        <w:t>mawiającym.</w:t>
      </w:r>
    </w:p>
    <w:p w:rsidR="00071CC8" w:rsidRPr="00071CC8" w:rsidRDefault="00C7374A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</w:p>
    <w:p w:rsidR="00071CC8" w:rsidRDefault="00C7374A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:rsidR="00071CC8" w:rsidRPr="00071CC8" w:rsidRDefault="00E12680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</w:t>
      </w:r>
      <w:r w:rsidRPr="00071CC8">
        <w:rPr>
          <w:rFonts w:ascii="Bookman Old Style" w:hAnsi="Bookman Old Style"/>
          <w:sz w:val="20"/>
          <w:szCs w:val="20"/>
        </w:rPr>
        <w:t>h</w:t>
      </w:r>
      <w:r w:rsidRPr="00071CC8">
        <w:rPr>
          <w:rFonts w:ascii="Bookman Old Style" w:hAnsi="Bookman Old Style"/>
          <w:sz w:val="20"/>
          <w:szCs w:val="20"/>
        </w:rPr>
        <w:t>nicznych, ochrony środowiska naturalnego, zgodnie z zasadami BHP oraz wiedzą tec</w:t>
      </w:r>
      <w:r w:rsidRPr="00071CC8">
        <w:rPr>
          <w:rFonts w:ascii="Bookman Old Style" w:hAnsi="Bookman Old Style"/>
          <w:sz w:val="20"/>
          <w:szCs w:val="20"/>
        </w:rPr>
        <w:t>h</w:t>
      </w:r>
      <w:r w:rsidRPr="00071CC8">
        <w:rPr>
          <w:rFonts w:ascii="Bookman Old Style" w:hAnsi="Bookman Old Style"/>
          <w:sz w:val="20"/>
          <w:szCs w:val="20"/>
        </w:rPr>
        <w:t>niczną.</w:t>
      </w:r>
    </w:p>
    <w:p w:rsidR="00071CC8" w:rsidRPr="00071CC8" w:rsidRDefault="0027019A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</w:t>
      </w:r>
      <w:r w:rsidR="00071CC8" w:rsidRPr="00071CC8">
        <w:rPr>
          <w:rFonts w:ascii="Bookman Old Style" w:hAnsi="Bookman Old Style"/>
          <w:sz w:val="20"/>
          <w:szCs w:val="20"/>
        </w:rPr>
        <w:t>e</w:t>
      </w:r>
      <w:r w:rsidR="00071CC8" w:rsidRPr="00071CC8">
        <w:rPr>
          <w:rFonts w:ascii="Bookman Old Style" w:hAnsi="Bookman Old Style"/>
          <w:sz w:val="20"/>
          <w:szCs w:val="20"/>
        </w:rPr>
        <w:t>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</w:t>
      </w:r>
      <w:r w:rsidR="00071CC8" w:rsidRPr="00071CC8">
        <w:rPr>
          <w:rFonts w:ascii="Bookman Old Style" w:hAnsi="Bookman Old Style"/>
          <w:sz w:val="20"/>
          <w:szCs w:val="20"/>
        </w:rPr>
        <w:t>a</w:t>
      </w:r>
      <w:r w:rsidR="00071CC8" w:rsidRPr="00071CC8">
        <w:rPr>
          <w:rFonts w:ascii="Bookman Old Style" w:hAnsi="Bookman Old Style"/>
          <w:sz w:val="20"/>
          <w:szCs w:val="20"/>
        </w:rPr>
        <w:t>kichkolwiek zakłóceń czy szkód.</w:t>
      </w:r>
    </w:p>
    <w:p w:rsidR="00071CC8" w:rsidRPr="00071CC8" w:rsidRDefault="0027019A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)Wykonawca odpowiada za wszelkie szkody powstałe w wyniku realizacji przedmiotu um</w:t>
      </w:r>
      <w:r w:rsidR="00071CC8" w:rsidRPr="00071CC8">
        <w:rPr>
          <w:rFonts w:ascii="Bookman Old Style" w:hAnsi="Bookman Old Style"/>
          <w:sz w:val="20"/>
          <w:szCs w:val="20"/>
        </w:rPr>
        <w:t>o</w:t>
      </w:r>
      <w:r w:rsidR="00071CC8" w:rsidRPr="00071CC8">
        <w:rPr>
          <w:rFonts w:ascii="Bookman Old Style" w:hAnsi="Bookman Old Style"/>
          <w:sz w:val="20"/>
          <w:szCs w:val="20"/>
        </w:rPr>
        <w:t>wy w stosunku do osób trzecich.</w:t>
      </w:r>
    </w:p>
    <w:p w:rsidR="00071CC8" w:rsidRPr="00071CC8" w:rsidRDefault="0027019A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</w:t>
      </w:r>
      <w:r w:rsidR="00071CC8" w:rsidRPr="00071CC8">
        <w:rPr>
          <w:rFonts w:ascii="Bookman Old Style" w:hAnsi="Bookman Old Style"/>
          <w:sz w:val="20"/>
          <w:szCs w:val="20"/>
        </w:rPr>
        <w:t>d</w:t>
      </w:r>
      <w:r w:rsidR="00071CC8" w:rsidRPr="00071CC8">
        <w:rPr>
          <w:rFonts w:ascii="Bookman Old Style" w:hAnsi="Bookman Old Style"/>
          <w:sz w:val="20"/>
          <w:szCs w:val="20"/>
        </w:rPr>
        <w:t>działywaniem robót.</w:t>
      </w:r>
    </w:p>
    <w:p w:rsidR="00071CC8" w:rsidRPr="00071CC8" w:rsidRDefault="00E12680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</w:t>
      </w:r>
      <w:r w:rsidR="00071CC8" w:rsidRPr="00071CC8">
        <w:rPr>
          <w:rFonts w:ascii="Bookman Old Style" w:hAnsi="Bookman Old Style"/>
          <w:sz w:val="20"/>
          <w:szCs w:val="20"/>
        </w:rPr>
        <w:t>i</w:t>
      </w:r>
      <w:r w:rsidR="00071CC8" w:rsidRPr="00071CC8">
        <w:rPr>
          <w:rFonts w:ascii="Bookman Old Style" w:hAnsi="Bookman Old Style"/>
          <w:sz w:val="20"/>
          <w:szCs w:val="20"/>
        </w:rPr>
        <w:t>niejszej umowy oraz w: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:rsid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:rsidR="00071CC8" w:rsidRPr="00071CC8" w:rsidRDefault="00071CC8" w:rsidP="00651D2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stanowiących integralne części niniejszej umowy.</w:t>
      </w:r>
    </w:p>
    <w:p w:rsidR="004E6DA2" w:rsidRDefault="00071CC8" w:rsidP="00651D24">
      <w:pPr>
        <w:spacing w:before="120"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:rsidR="004E6DA2" w:rsidRDefault="004E6DA2" w:rsidP="00651D24">
      <w:pPr>
        <w:pStyle w:val="Akapitzlist"/>
        <w:numPr>
          <w:ilvl w:val="0"/>
          <w:numId w:val="3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:rsidR="004E6DA2" w:rsidRPr="00660027" w:rsidRDefault="004E6DA2" w:rsidP="00651D24">
      <w:pPr>
        <w:pStyle w:val="Akapitzlist"/>
        <w:numPr>
          <w:ilvl w:val="0"/>
          <w:numId w:val="4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>przedmiot umowy zostanie zrealizowany przez Wykonawcę w terminie</w:t>
      </w:r>
      <w:r w:rsidR="00406CFD">
        <w:rPr>
          <w:rFonts w:ascii="Bookman Old Style" w:hAnsi="Bookman Old Style"/>
          <w:sz w:val="20"/>
          <w:szCs w:val="20"/>
        </w:rPr>
        <w:t>od</w:t>
      </w:r>
      <w:r w:rsidR="00071CC8" w:rsidRPr="00660027">
        <w:rPr>
          <w:rFonts w:ascii="Bookman Old Style" w:hAnsi="Bookman Old Style"/>
          <w:sz w:val="20"/>
          <w:szCs w:val="20"/>
        </w:rPr>
        <w:t xml:space="preserve"> dnia </w:t>
      </w:r>
      <w:r w:rsidR="007C38F8">
        <w:rPr>
          <w:rFonts w:ascii="Bookman Old Style" w:hAnsi="Bookman Old Style"/>
          <w:sz w:val="20"/>
          <w:szCs w:val="20"/>
        </w:rPr>
        <w:t>……</w:t>
      </w:r>
      <w:r w:rsidR="00071CC8" w:rsidRPr="00660027">
        <w:rPr>
          <w:rFonts w:ascii="Bookman Old Style" w:hAnsi="Bookman Old Style"/>
          <w:sz w:val="20"/>
          <w:szCs w:val="20"/>
        </w:rPr>
        <w:t xml:space="preserve"> r.</w:t>
      </w:r>
    </w:p>
    <w:p w:rsidR="00343E31" w:rsidRPr="00343E31" w:rsidRDefault="00343E31" w:rsidP="00651D24">
      <w:pPr>
        <w:pStyle w:val="Akapitzlist"/>
        <w:numPr>
          <w:ilvl w:val="0"/>
          <w:numId w:val="4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zakończenie realizacji Przedmiotu Umowy (wykonanie wszystkich zobowiązań umo</w:t>
      </w:r>
      <w:r w:rsidRPr="00343E31">
        <w:rPr>
          <w:rFonts w:ascii="Bookman Old Style" w:hAnsi="Bookman Old Style"/>
          <w:sz w:val="20"/>
          <w:szCs w:val="20"/>
        </w:rPr>
        <w:t>w</w:t>
      </w:r>
      <w:r w:rsidRPr="00343E31">
        <w:rPr>
          <w:rFonts w:ascii="Bookman Old Style" w:hAnsi="Bookman Old Style"/>
          <w:sz w:val="20"/>
          <w:szCs w:val="20"/>
        </w:rPr>
        <w:t xml:space="preserve">nych) ustala się do dnia </w:t>
      </w:r>
      <w:r w:rsidR="007C38F8">
        <w:rPr>
          <w:rFonts w:ascii="Bookman Old Style" w:hAnsi="Bookman Old Style"/>
          <w:b/>
          <w:sz w:val="20"/>
          <w:szCs w:val="20"/>
        </w:rPr>
        <w:t>…….</w:t>
      </w:r>
      <w:r w:rsidRPr="00DD106F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:rsidR="00343E31" w:rsidRDefault="00343E31" w:rsidP="00651D24">
      <w:pPr>
        <w:pStyle w:val="Akapitzlist"/>
        <w:numPr>
          <w:ilvl w:val="0"/>
          <w:numId w:val="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</w:t>
      </w:r>
      <w:r w:rsidRPr="00343E31">
        <w:rPr>
          <w:rFonts w:ascii="Bookman Old Style" w:hAnsi="Bookman Old Style"/>
          <w:sz w:val="20"/>
          <w:szCs w:val="20"/>
        </w:rPr>
        <w:t>o</w:t>
      </w:r>
      <w:r w:rsidRPr="00343E31">
        <w:rPr>
          <w:rFonts w:ascii="Bookman Old Style" w:hAnsi="Bookman Old Style"/>
          <w:sz w:val="20"/>
          <w:szCs w:val="20"/>
        </w:rPr>
        <w:t>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:rsidR="004E6DA2" w:rsidRDefault="00310669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</w:t>
      </w:r>
      <w:r w:rsidRPr="00310669">
        <w:rPr>
          <w:rFonts w:ascii="Bookman Old Style" w:hAnsi="Bookman Old Style"/>
          <w:sz w:val="20"/>
          <w:szCs w:val="20"/>
        </w:rPr>
        <w:t>y</w:t>
      </w:r>
      <w:r w:rsidRPr="00310669">
        <w:rPr>
          <w:rFonts w:ascii="Bookman Old Style" w:hAnsi="Bookman Old Style"/>
          <w:sz w:val="20"/>
          <w:szCs w:val="20"/>
        </w:rPr>
        <w:t>konawcę.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dzonymi robotami w tym także z ruchem pojazdów mechanicznych, od przekazania pl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cu budowy do odbioru ostatecznego.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:rsidR="00310669" w:rsidRPr="00310669" w:rsidRDefault="00310669" w:rsidP="00651D24">
      <w:pPr>
        <w:pStyle w:val="Akapitzlist"/>
        <w:numPr>
          <w:ilvl w:val="0"/>
          <w:numId w:val="48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:rsidR="00310669" w:rsidRPr="00310669" w:rsidRDefault="00310669" w:rsidP="00651D24">
      <w:pPr>
        <w:pStyle w:val="Akapitzlist"/>
        <w:numPr>
          <w:ilvl w:val="0"/>
          <w:numId w:val="48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oraz innych w toku realizacji umowy, naprawienia ich i doprowadzenia do stanu pierwotnego na własny koszt i własnymi siłami,</w:t>
      </w:r>
    </w:p>
    <w:p w:rsidR="00310669" w:rsidRPr="00310669" w:rsidRDefault="00310669" w:rsidP="00651D24">
      <w:pPr>
        <w:pStyle w:val="Akapitzlist"/>
        <w:numPr>
          <w:ilvl w:val="0"/>
          <w:numId w:val="48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:rsidR="00310669" w:rsidRPr="00310669" w:rsidRDefault="00660027" w:rsidP="00651D24">
      <w:pPr>
        <w:pStyle w:val="Akapitzlist"/>
        <w:numPr>
          <w:ilvl w:val="0"/>
          <w:numId w:val="48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:rsidR="00310669" w:rsidRPr="00310669" w:rsidRDefault="00660027" w:rsidP="00651D24">
      <w:pPr>
        <w:pStyle w:val="Akapitzlist"/>
        <w:numPr>
          <w:ilvl w:val="0"/>
          <w:numId w:val="48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</w:t>
      </w:r>
      <w:r w:rsidR="00310669" w:rsidRPr="00310669">
        <w:rPr>
          <w:rFonts w:ascii="Bookman Old Style" w:hAnsi="Bookman Old Style"/>
          <w:sz w:val="20"/>
          <w:szCs w:val="20"/>
        </w:rPr>
        <w:t>d</w:t>
      </w:r>
      <w:r w:rsidR="00310669" w:rsidRPr="00310669">
        <w:rPr>
          <w:rFonts w:ascii="Bookman Old Style" w:hAnsi="Bookman Old Style"/>
          <w:sz w:val="20"/>
          <w:szCs w:val="20"/>
        </w:rPr>
        <w:t>bioru końcowego.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</w:t>
      </w:r>
      <w:r w:rsidRPr="00310669">
        <w:rPr>
          <w:rFonts w:ascii="Bookman Old Style" w:hAnsi="Bookman Old Style"/>
          <w:sz w:val="20"/>
          <w:szCs w:val="20"/>
        </w:rPr>
        <w:t>ą</w:t>
      </w:r>
      <w:r w:rsidRPr="00310669">
        <w:rPr>
          <w:rFonts w:ascii="Bookman Old Style" w:hAnsi="Bookman Old Style"/>
          <w:sz w:val="20"/>
          <w:szCs w:val="20"/>
        </w:rPr>
        <w:t>cych ochrony środowiska i bezpieczeństwa pracy ponosi Wykonawca.</w:t>
      </w:r>
    </w:p>
    <w:p w:rsid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:rsidR="00406CFD" w:rsidRDefault="00406CFD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406CFD" w:rsidRDefault="00406CFD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406CFD" w:rsidRDefault="00406CFD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406CFD" w:rsidRPr="00406CFD" w:rsidRDefault="00406CFD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umożliwienia Zamawiającemu i jego służbom oraz pr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cownikom nadzoru budowlanego, służb i inspekcji do których należy wykonywanie z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 xml:space="preserve">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 xml:space="preserve">terenu </w:t>
      </w:r>
      <w:r w:rsidR="00660027">
        <w:rPr>
          <w:rFonts w:ascii="Bookman Old Style" w:hAnsi="Bookman Old Style"/>
          <w:sz w:val="20"/>
          <w:szCs w:val="20"/>
        </w:rPr>
        <w:lastRenderedPageBreak/>
        <w:t>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</w:t>
      </w:r>
      <w:r w:rsidRPr="00310669">
        <w:rPr>
          <w:rFonts w:ascii="Bookman Old Style" w:hAnsi="Bookman Old Style"/>
          <w:sz w:val="20"/>
          <w:szCs w:val="20"/>
        </w:rPr>
        <w:t>z</w:t>
      </w:r>
      <w:r w:rsidRPr="00310669">
        <w:rPr>
          <w:rFonts w:ascii="Bookman Old Style" w:hAnsi="Bookman Old Style"/>
          <w:sz w:val="20"/>
          <w:szCs w:val="20"/>
        </w:rPr>
        <w:t>ności dotyczących bezpośredniej realizacji przedmiotu umowy.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</w:t>
      </w:r>
      <w:r w:rsidRPr="00310669">
        <w:rPr>
          <w:rFonts w:ascii="Bookman Old Style" w:hAnsi="Bookman Old Style"/>
          <w:sz w:val="20"/>
          <w:szCs w:val="20"/>
        </w:rPr>
        <w:t>k</w:t>
      </w:r>
      <w:r w:rsidRPr="00310669">
        <w:rPr>
          <w:rFonts w:ascii="Bookman Old Style" w:hAnsi="Bookman Old Style"/>
          <w:sz w:val="20"/>
          <w:szCs w:val="20"/>
        </w:rPr>
        <w:t>tach Zamawiającego wówczas zobowiązany jest na jego żądanie odkryć roboty, a nastę</w:t>
      </w:r>
      <w:r w:rsidRPr="00310669">
        <w:rPr>
          <w:rFonts w:ascii="Bookman Old Style" w:hAnsi="Bookman Old Style"/>
          <w:sz w:val="20"/>
          <w:szCs w:val="20"/>
        </w:rPr>
        <w:t>p</w:t>
      </w:r>
      <w:r w:rsidRPr="00310669">
        <w:rPr>
          <w:rFonts w:ascii="Bookman Old Style" w:hAnsi="Bookman Old Style"/>
          <w:sz w:val="20"/>
          <w:szCs w:val="20"/>
        </w:rPr>
        <w:t>nie przywrócić je do stanu poprzedniego na własny koszt.</w:t>
      </w:r>
    </w:p>
    <w:p w:rsidR="00310669" w:rsidRPr="00310669" w:rsidRDefault="00310669" w:rsidP="00651D24">
      <w:pPr>
        <w:pStyle w:val="Akapitzlist"/>
        <w:numPr>
          <w:ilvl w:val="0"/>
          <w:numId w:val="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:rsidR="00310669" w:rsidRPr="00310669" w:rsidRDefault="00310669" w:rsidP="00651D24">
      <w:pPr>
        <w:pStyle w:val="Akapitzlist"/>
        <w:numPr>
          <w:ilvl w:val="0"/>
          <w:numId w:val="5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miennych sporządzając protokół konieczności określający zakres oraz szacu</w:t>
      </w:r>
      <w:r w:rsidRPr="00310669">
        <w:rPr>
          <w:rFonts w:ascii="Bookman Old Style" w:hAnsi="Bookman Old Style"/>
          <w:sz w:val="20"/>
          <w:szCs w:val="20"/>
        </w:rPr>
        <w:t>n</w:t>
      </w:r>
      <w:r w:rsidRPr="00310669">
        <w:rPr>
          <w:rFonts w:ascii="Bookman Old Style" w:hAnsi="Bookman Old Style"/>
          <w:sz w:val="20"/>
          <w:szCs w:val="20"/>
        </w:rPr>
        <w:t>kową ich wartość (wg cen jednostkowych oraz narzutów wg kosztorysu ofertow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>go),</w:t>
      </w:r>
    </w:p>
    <w:p w:rsidR="00310669" w:rsidRPr="00310669" w:rsidRDefault="00310669" w:rsidP="00651D24">
      <w:pPr>
        <w:pStyle w:val="Akapitzlist"/>
        <w:numPr>
          <w:ilvl w:val="0"/>
          <w:numId w:val="5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>storem przy opracowywaniu przedsięwzięć zapobiegającym zagrożeniom.</w:t>
      </w:r>
    </w:p>
    <w:p w:rsidR="00EC533D" w:rsidRPr="00EC533D" w:rsidRDefault="00310669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:rsidR="00310669" w:rsidRPr="00310669" w:rsidRDefault="00EC533D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:rsidR="00310669" w:rsidRPr="00310669" w:rsidRDefault="00310669" w:rsidP="00651D24">
      <w:pPr>
        <w:pStyle w:val="Akapitzlist"/>
        <w:numPr>
          <w:ilvl w:val="0"/>
          <w:numId w:val="5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</w:t>
      </w:r>
      <w:r w:rsidRPr="00310669">
        <w:rPr>
          <w:rFonts w:ascii="Bookman Old Style" w:hAnsi="Bookman Old Style"/>
          <w:sz w:val="20"/>
          <w:szCs w:val="20"/>
        </w:rPr>
        <w:t>o</w:t>
      </w:r>
      <w:r w:rsidRPr="00310669">
        <w:rPr>
          <w:rFonts w:ascii="Bookman Old Style" w:hAnsi="Bookman Old Style"/>
          <w:sz w:val="20"/>
          <w:szCs w:val="20"/>
        </w:rPr>
        <w:t>ści odbioru. Przy zawiadomieniu Wykonawca załączy deklaracje na wbudowane materiały.</w:t>
      </w:r>
    </w:p>
    <w:p w:rsidR="00310669" w:rsidRPr="00310669" w:rsidRDefault="00660027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</w:t>
      </w:r>
      <w:r w:rsidR="00310669" w:rsidRPr="00310669">
        <w:rPr>
          <w:rFonts w:ascii="Bookman Old Style" w:hAnsi="Bookman Old Style"/>
          <w:sz w:val="20"/>
          <w:szCs w:val="20"/>
        </w:rPr>
        <w:t>a</w:t>
      </w:r>
      <w:r w:rsidR="00310669" w:rsidRPr="00310669">
        <w:rPr>
          <w:rFonts w:ascii="Bookman Old Style" w:hAnsi="Bookman Old Style"/>
          <w:sz w:val="20"/>
          <w:szCs w:val="20"/>
        </w:rPr>
        <w:t>nowiących przedmiot umowy w ciągu 10 dni od daty zawiadomienia i powiadomi uczestników odbioru.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nie dostarczony Wykonawcy.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wiającemu przysługują następujące uprawnienia:</w:t>
      </w:r>
    </w:p>
    <w:p w:rsidR="00310669" w:rsidRPr="00310669" w:rsidRDefault="00310669" w:rsidP="00651D24">
      <w:pPr>
        <w:pStyle w:val="Akapitzlist"/>
        <w:numPr>
          <w:ilvl w:val="0"/>
          <w:numId w:val="5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:rsidR="00310669" w:rsidRPr="00310669" w:rsidRDefault="00310669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2) w przypadku stwierdzenia wad (usterek), które nie nadają się do usunięcia i które uni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 xml:space="preserve">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:rsidR="00043CCD" w:rsidRPr="00043CCD" w:rsidRDefault="00043CCD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:rsidR="00305CC3" w:rsidRPr="00423D56" w:rsidRDefault="00305CC3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</w:t>
      </w:r>
      <w:r w:rsidRPr="00423D56">
        <w:rPr>
          <w:rFonts w:ascii="Bookman Old Style" w:hAnsi="Bookman Old Style"/>
          <w:sz w:val="20"/>
          <w:szCs w:val="20"/>
        </w:rPr>
        <w:t>a</w:t>
      </w:r>
      <w:r w:rsidRPr="00423D56">
        <w:rPr>
          <w:rFonts w:ascii="Bookman Old Style" w:hAnsi="Bookman Old Style"/>
          <w:sz w:val="20"/>
          <w:szCs w:val="20"/>
        </w:rPr>
        <w:t>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7C38F8">
        <w:rPr>
          <w:rFonts w:ascii="Bookman Old Style" w:hAnsi="Bookman Old Style"/>
          <w:b/>
          <w:sz w:val="20"/>
          <w:szCs w:val="20"/>
        </w:rPr>
        <w:t>……</w:t>
      </w:r>
      <w:r w:rsidRPr="00423D56">
        <w:rPr>
          <w:rFonts w:ascii="Bookman Old Style" w:hAnsi="Bookman Old Style"/>
          <w:sz w:val="20"/>
          <w:szCs w:val="20"/>
        </w:rPr>
        <w:t xml:space="preserve"> zł (sło</w:t>
      </w:r>
      <w:r w:rsidRPr="00423D56">
        <w:rPr>
          <w:rFonts w:ascii="Bookman Old Style" w:hAnsi="Bookman Old Style"/>
          <w:sz w:val="20"/>
          <w:szCs w:val="20"/>
        </w:rPr>
        <w:t>w</w:t>
      </w:r>
      <w:r w:rsidRPr="00423D56">
        <w:rPr>
          <w:rFonts w:ascii="Bookman Old Style" w:hAnsi="Bookman Old Style"/>
          <w:sz w:val="20"/>
          <w:szCs w:val="20"/>
        </w:rPr>
        <w:t>nie:</w:t>
      </w:r>
      <w:r w:rsidR="007C38F8">
        <w:rPr>
          <w:rFonts w:ascii="Bookman Old Style" w:hAnsi="Bookman Old Style"/>
          <w:sz w:val="20"/>
          <w:szCs w:val="20"/>
        </w:rPr>
        <w:t>……….</w:t>
      </w:r>
      <w:r>
        <w:rPr>
          <w:rFonts w:ascii="Bookman Old Style" w:hAnsi="Bookman Old Style"/>
          <w:sz w:val="20"/>
          <w:szCs w:val="20"/>
        </w:rPr>
        <w:t>/100) brutto.</w:t>
      </w:r>
    </w:p>
    <w:p w:rsidR="00423D56" w:rsidRDefault="00423D56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Wynagrodzenie, o którym mowa w ust. 1 pozostanie niezmienne w całym okresie obowi</w:t>
      </w:r>
      <w:r w:rsidRPr="00423D56">
        <w:rPr>
          <w:rFonts w:ascii="Bookman Old Style" w:hAnsi="Bookman Old Style"/>
          <w:sz w:val="20"/>
          <w:szCs w:val="20"/>
        </w:rPr>
        <w:t>ą</w:t>
      </w:r>
      <w:r w:rsidRPr="00423D56">
        <w:rPr>
          <w:rFonts w:ascii="Bookman Old Style" w:hAnsi="Bookman Old Style"/>
          <w:sz w:val="20"/>
          <w:szCs w:val="20"/>
        </w:rPr>
        <w:t>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</w:t>
      </w:r>
      <w:r w:rsidR="00C819E4">
        <w:rPr>
          <w:rFonts w:ascii="Bookman Old Style" w:hAnsi="Bookman Old Style"/>
          <w:sz w:val="20"/>
          <w:szCs w:val="20"/>
        </w:rPr>
        <w:t>a</w:t>
      </w:r>
      <w:r w:rsidR="00C819E4">
        <w:rPr>
          <w:rFonts w:ascii="Bookman Old Style" w:hAnsi="Bookman Old Style"/>
          <w:sz w:val="20"/>
          <w:szCs w:val="20"/>
        </w:rPr>
        <w:t>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</w:t>
      </w:r>
      <w:r w:rsidRPr="00423D56">
        <w:rPr>
          <w:rFonts w:ascii="Bookman Old Style" w:hAnsi="Bookman Old Style"/>
          <w:sz w:val="20"/>
          <w:szCs w:val="20"/>
        </w:rPr>
        <w:t>a</w:t>
      </w:r>
      <w:r w:rsidRPr="00423D56">
        <w:rPr>
          <w:rFonts w:ascii="Bookman Old Style" w:hAnsi="Bookman Old Style"/>
          <w:sz w:val="20"/>
          <w:szCs w:val="20"/>
        </w:rPr>
        <w:t>tek od towarów i usług), wynagrodzenie za przeniesienie majątkowych praw autorskich oraz koszty wszystkich niezbędnych do realizacji zadania ubezpieczeń.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Jeżeli do realizacji Umowy Wykonawca zatrudnia podwykonawców, to jest zobowiązany każdorazowo załączyć do wystawionej przez siebie faktury VAT:</w:t>
      </w:r>
    </w:p>
    <w:p w:rsidR="00240138" w:rsidRPr="00365128" w:rsidRDefault="00240138" w:rsidP="00651D2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:rsidR="00365128" w:rsidRDefault="00240138" w:rsidP="00651D2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:rsidR="00365128" w:rsidRDefault="00240138" w:rsidP="00651D2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</w:t>
      </w:r>
      <w:r w:rsidRPr="00365128">
        <w:rPr>
          <w:rFonts w:ascii="Bookman Old Style" w:hAnsi="Bookman Old Style"/>
          <w:sz w:val="20"/>
          <w:szCs w:val="20"/>
        </w:rPr>
        <w:t>k</w:t>
      </w:r>
      <w:r w:rsidRPr="00365128">
        <w:rPr>
          <w:rFonts w:ascii="Bookman Old Style" w:hAnsi="Bookman Old Style"/>
          <w:sz w:val="20"/>
          <w:szCs w:val="20"/>
        </w:rPr>
        <w:t>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:rsidR="00240138" w:rsidRPr="00365128" w:rsidRDefault="00240138" w:rsidP="00651D2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</w:t>
      </w:r>
      <w:r w:rsidR="00C819E4">
        <w:rPr>
          <w:rFonts w:ascii="Bookman Old Style" w:hAnsi="Bookman Old Style"/>
          <w:sz w:val="20"/>
          <w:szCs w:val="20"/>
        </w:rPr>
        <w:t>w</w:t>
      </w:r>
      <w:r w:rsidR="00C819E4">
        <w:rPr>
          <w:rFonts w:ascii="Bookman Old Style" w:hAnsi="Bookman Old Style"/>
          <w:sz w:val="20"/>
          <w:szCs w:val="20"/>
        </w:rPr>
        <w:t>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</w:t>
      </w:r>
      <w:r w:rsidR="00C819E4">
        <w:rPr>
          <w:rFonts w:ascii="Bookman Old Style" w:hAnsi="Bookman Old Style"/>
          <w:sz w:val="20"/>
          <w:szCs w:val="20"/>
        </w:rPr>
        <w:t>a</w:t>
      </w:r>
      <w:r w:rsidR="00C819E4">
        <w:rPr>
          <w:rFonts w:ascii="Bookman Old Style" w:hAnsi="Bookman Old Style"/>
          <w:sz w:val="20"/>
          <w:szCs w:val="20"/>
        </w:rPr>
        <w:t>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dzenia przysługującego podwykonawcy lub dalszemu podwykonawcy, który zawarł zaa</w:t>
      </w:r>
      <w:r w:rsidRPr="00240138">
        <w:rPr>
          <w:rFonts w:ascii="Bookman Old Style" w:hAnsi="Bookman Old Style"/>
          <w:sz w:val="20"/>
          <w:szCs w:val="20"/>
        </w:rPr>
        <w:t>k</w:t>
      </w:r>
      <w:r w:rsidRPr="00240138">
        <w:rPr>
          <w:rFonts w:ascii="Bookman Old Style" w:hAnsi="Bookman Old Style"/>
          <w:sz w:val="20"/>
          <w:szCs w:val="20"/>
        </w:rPr>
        <w:t>ceptowaną przez Zamawiającego umowę o podwykonawstwo, której przedmiotem są r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boty budowlane, lub który zawarł przedłożoną Zamawiającemu umowę o podwykona</w:t>
      </w:r>
      <w:r w:rsidRPr="00240138">
        <w:rPr>
          <w:rFonts w:ascii="Bookman Old Style" w:hAnsi="Bookman Old Style"/>
          <w:sz w:val="20"/>
          <w:szCs w:val="20"/>
        </w:rPr>
        <w:t>w</w:t>
      </w:r>
      <w:r w:rsidRPr="00240138">
        <w:rPr>
          <w:rFonts w:ascii="Bookman Old Style" w:hAnsi="Bookman Old Style"/>
          <w:sz w:val="20"/>
          <w:szCs w:val="20"/>
        </w:rPr>
        <w:t>stwo, której przedmiotem są dostawy lub usługi, w przypadku uchylenia się od obowią</w:t>
      </w:r>
      <w:r w:rsidRPr="00240138">
        <w:rPr>
          <w:rFonts w:ascii="Bookman Old Style" w:hAnsi="Bookman Old Style"/>
          <w:sz w:val="20"/>
          <w:szCs w:val="20"/>
        </w:rPr>
        <w:t>z</w:t>
      </w:r>
      <w:r w:rsidRPr="00240138">
        <w:rPr>
          <w:rFonts w:ascii="Bookman Old Style" w:hAnsi="Bookman Old Style"/>
          <w:sz w:val="20"/>
          <w:szCs w:val="20"/>
        </w:rPr>
        <w:t>ku zapłaty odpowiednio przez Wykonawcę, podwykonawcę lub dalszego podwykonawcę zamówienia na roboty budowlane.</w:t>
      </w:r>
    </w:p>
    <w:p w:rsidR="00240138" w:rsidRPr="00A327A5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</w:t>
      </w:r>
      <w:r w:rsidRPr="00A327A5">
        <w:rPr>
          <w:rFonts w:ascii="Bookman Old Style" w:hAnsi="Bookman Old Style"/>
          <w:sz w:val="20"/>
          <w:szCs w:val="20"/>
        </w:rPr>
        <w:t>a</w:t>
      </w:r>
      <w:r w:rsidRPr="00A327A5">
        <w:rPr>
          <w:rFonts w:ascii="Bookman Old Style" w:hAnsi="Bookman Old Style"/>
          <w:sz w:val="20"/>
          <w:szCs w:val="20"/>
        </w:rPr>
        <w:t>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</w:t>
      </w:r>
      <w:r w:rsidRPr="00240138">
        <w:rPr>
          <w:rFonts w:ascii="Bookman Old Style" w:hAnsi="Bookman Old Style"/>
          <w:sz w:val="20"/>
          <w:szCs w:val="20"/>
        </w:rPr>
        <w:t>ż</w:t>
      </w:r>
      <w:r w:rsidRPr="00240138">
        <w:rPr>
          <w:rFonts w:ascii="Bookman Old Style" w:hAnsi="Bookman Old Style"/>
          <w:sz w:val="20"/>
          <w:szCs w:val="20"/>
        </w:rPr>
        <w:t>nych podwykonawcy lub dalszemu podwykonawcy.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Przed dokonaniem bezpośredniej zapłaty Zamawiający umożliwi Wykonawcy zgłoszenie pisemnych uwag dotyczących zasadności bezpośredniej zapłaty wynagrodzenia podw</w:t>
      </w:r>
      <w:r w:rsidRPr="00240138">
        <w:rPr>
          <w:rFonts w:ascii="Bookman Old Style" w:hAnsi="Bookman Old Style"/>
          <w:sz w:val="20"/>
          <w:szCs w:val="20"/>
        </w:rPr>
        <w:t>y</w:t>
      </w:r>
      <w:r w:rsidRPr="00240138">
        <w:rPr>
          <w:rFonts w:ascii="Bookman Old Style" w:hAnsi="Bookman Old Style"/>
          <w:sz w:val="20"/>
          <w:szCs w:val="20"/>
        </w:rPr>
        <w:t>konawcy lub dalszemu podwykonawcy. Zamawiający informuje o terminie zgłaszania uwag, nie krótszym, niż 7 dni od dnia doręczenia tej informacji.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:rsidR="00240138" w:rsidRPr="00240138" w:rsidRDefault="00240138" w:rsidP="00651D2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240138" w:rsidRPr="00240138" w:rsidRDefault="00240138" w:rsidP="00651D2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nawcy lub dalszego podwykonawcy w przypadku istnienia zasadniczej wątpliwości Zamawiającego, co do wysokości należnej zapłaty lub podmiotu, któremu płatność się należy, albo</w:t>
      </w:r>
    </w:p>
    <w:p w:rsidR="00240138" w:rsidRPr="00240138" w:rsidRDefault="00240138" w:rsidP="00651D2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dokonać bezpośredniej zapłaty wynagrodzenia podwykonawcy lub dalszemu podw</w:t>
      </w:r>
      <w:r w:rsidRPr="00240138">
        <w:rPr>
          <w:rFonts w:ascii="Bookman Old Style" w:hAnsi="Bookman Old Style"/>
          <w:sz w:val="20"/>
          <w:szCs w:val="20"/>
        </w:rPr>
        <w:t>y</w:t>
      </w:r>
      <w:r w:rsidRPr="00240138">
        <w:rPr>
          <w:rFonts w:ascii="Bookman Old Style" w:hAnsi="Bookman Old Style"/>
          <w:sz w:val="20"/>
          <w:szCs w:val="20"/>
        </w:rPr>
        <w:t>konawcy, jeżeli podwykonawca lub dalszy podwykonawca wykaże zasadność takiej zapłaty.</w:t>
      </w:r>
    </w:p>
    <w:p w:rsidR="00240138" w:rsidRPr="00240138" w:rsidRDefault="00240138" w:rsidP="00651D2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nawcy, Zamawiający potrąca kwotę wypłaconego wynagrodzenia z wynagrodzenia nale</w:t>
      </w:r>
      <w:r w:rsidRPr="00240138">
        <w:rPr>
          <w:rFonts w:ascii="Bookman Old Style" w:hAnsi="Bookman Old Style"/>
          <w:sz w:val="20"/>
          <w:szCs w:val="20"/>
        </w:rPr>
        <w:t>ż</w:t>
      </w:r>
      <w:r w:rsidRPr="00240138">
        <w:rPr>
          <w:rFonts w:ascii="Bookman Old Style" w:hAnsi="Bookman Old Style"/>
          <w:sz w:val="20"/>
          <w:szCs w:val="20"/>
        </w:rPr>
        <w:t>nego Wykonawcy lub pokrywa ją z zabezpieczenia należytego wykonania umowy złożon</w:t>
      </w:r>
      <w:r w:rsidRPr="00240138">
        <w:rPr>
          <w:rFonts w:ascii="Bookman Old Style" w:hAnsi="Bookman Old Style"/>
          <w:sz w:val="20"/>
          <w:szCs w:val="20"/>
        </w:rPr>
        <w:t>e</w:t>
      </w:r>
      <w:r w:rsidRPr="00240138">
        <w:rPr>
          <w:rFonts w:ascii="Bookman Old Style" w:hAnsi="Bookman Old Style"/>
          <w:sz w:val="20"/>
          <w:szCs w:val="20"/>
        </w:rPr>
        <w:t>go przez Wykonawcę.</w:t>
      </w:r>
    </w:p>
    <w:p w:rsidR="00ED4683" w:rsidRDefault="00ED4683" w:rsidP="00ED4683">
      <w:pPr>
        <w:numPr>
          <w:ilvl w:val="0"/>
          <w:numId w:val="13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</w:t>
      </w:r>
      <w:r w:rsidRPr="00450721">
        <w:rPr>
          <w:rFonts w:ascii="Bookman Old Style" w:hAnsi="Bookman Old Style" w:cs="Arial"/>
          <w:sz w:val="20"/>
          <w:szCs w:val="20"/>
        </w:rPr>
        <w:t>t</w:t>
      </w:r>
      <w:r w:rsidRPr="00450721">
        <w:rPr>
          <w:rFonts w:ascii="Bookman Old Style" w:hAnsi="Bookman Old Style" w:cs="Arial"/>
          <w:sz w:val="20"/>
          <w:szCs w:val="20"/>
        </w:rPr>
        <w:t>ników VAT, o którym mowa w art. 96b ustawy o podatku od towarów i usług. W prz</w:t>
      </w:r>
      <w:r w:rsidRPr="00450721">
        <w:rPr>
          <w:rFonts w:ascii="Bookman Old Style" w:hAnsi="Bookman Old Style" w:cs="Arial"/>
          <w:sz w:val="20"/>
          <w:szCs w:val="20"/>
        </w:rPr>
        <w:t>y</w:t>
      </w:r>
      <w:r w:rsidRPr="00450721">
        <w:rPr>
          <w:rFonts w:ascii="Bookman Old Style" w:hAnsi="Bookman Old Style" w:cs="Arial"/>
          <w:sz w:val="20"/>
          <w:szCs w:val="20"/>
        </w:rPr>
        <w:t>padku gdyby żaden numer rachunku Wykonawcy nie widniał w Wykazie w dniu wym</w:t>
      </w:r>
      <w:r w:rsidRPr="00450721">
        <w:rPr>
          <w:rFonts w:ascii="Bookman Old Style" w:hAnsi="Bookman Old Style" w:cs="Arial"/>
          <w:sz w:val="20"/>
          <w:szCs w:val="20"/>
        </w:rPr>
        <w:t>a</w:t>
      </w:r>
      <w:r w:rsidRPr="00450721">
        <w:rPr>
          <w:rFonts w:ascii="Bookman Old Style" w:hAnsi="Bookman Old Style" w:cs="Arial"/>
          <w:sz w:val="20"/>
          <w:szCs w:val="20"/>
        </w:rPr>
        <w:t>galności płatności, Wykonawcy nie należą się odsetki za zwłokę ani kary umowne.</w:t>
      </w:r>
    </w:p>
    <w:p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:rsidR="00CF2337" w:rsidRPr="0044235E" w:rsidRDefault="00ED4683" w:rsidP="0044235E">
      <w:pPr>
        <w:pStyle w:val="Akapitzlist"/>
        <w:numPr>
          <w:ilvl w:val="0"/>
          <w:numId w:val="13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</w:t>
      </w:r>
      <w:r w:rsidRPr="0044235E">
        <w:rPr>
          <w:rFonts w:ascii="Bookman Old Style" w:hAnsi="Bookman Old Style" w:cs="Arial"/>
          <w:sz w:val="20"/>
          <w:szCs w:val="19"/>
        </w:rPr>
        <w:t>e</w:t>
      </w:r>
      <w:r w:rsidRPr="0044235E">
        <w:rPr>
          <w:rFonts w:ascii="Bookman Old Style" w:hAnsi="Bookman Old Style" w:cs="Arial"/>
          <w:sz w:val="20"/>
          <w:szCs w:val="19"/>
        </w:rPr>
        <w:t>chanizm podzielonej płatności”. Gmina zastrzega sobie prawo do zapłaty przy zastos</w:t>
      </w:r>
      <w:r w:rsidRPr="0044235E">
        <w:rPr>
          <w:rFonts w:ascii="Bookman Old Style" w:hAnsi="Bookman Old Style" w:cs="Arial"/>
          <w:sz w:val="20"/>
          <w:szCs w:val="19"/>
        </w:rPr>
        <w:t>o</w:t>
      </w:r>
      <w:r w:rsidRPr="0044235E">
        <w:rPr>
          <w:rFonts w:ascii="Bookman Old Style" w:hAnsi="Bookman Old Style" w:cs="Arial"/>
          <w:sz w:val="20"/>
          <w:szCs w:val="19"/>
        </w:rPr>
        <w:t>waniu mechanizmu podzielonej płatności</w:t>
      </w:r>
    </w:p>
    <w:p w:rsidR="008F5F88" w:rsidRPr="008F5F88" w:rsidRDefault="008F5F88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F5F8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6</w:t>
      </w:r>
      <w:r w:rsidRPr="008F5F88">
        <w:rPr>
          <w:rFonts w:ascii="Bookman Old Style" w:hAnsi="Bookman Old Style"/>
          <w:b/>
          <w:bCs/>
          <w:sz w:val="20"/>
          <w:szCs w:val="20"/>
        </w:rPr>
        <w:t>. Klauzule adaptacyjne</w:t>
      </w:r>
    </w:p>
    <w:p w:rsidR="008F5F88" w:rsidRDefault="008F5F88" w:rsidP="00651D2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przewiduje:</w:t>
      </w:r>
    </w:p>
    <w:p w:rsidR="008F5F88" w:rsidRPr="008F5F88" w:rsidRDefault="008F5F88" w:rsidP="00651D2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zmiany sposobu wykonania Umowy (np. zmiany technologii wykonania przedmi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>tu Umowy, urządzeń i materiałów, zmiany rodzaju, technologii, w tym roboty z</w:t>
      </w:r>
      <w:r w:rsidRPr="008F5F88">
        <w:rPr>
          <w:rFonts w:ascii="Bookman Old Style" w:hAnsi="Bookman Old Style"/>
          <w:sz w:val="20"/>
          <w:szCs w:val="20"/>
        </w:rPr>
        <w:t>a</w:t>
      </w:r>
      <w:r w:rsidRPr="008F5F88">
        <w:rPr>
          <w:rFonts w:ascii="Bookman Old Style" w:hAnsi="Bookman Old Style"/>
          <w:sz w:val="20"/>
          <w:szCs w:val="20"/>
        </w:rPr>
        <w:t>mienne) lub ilości/zakresu robót i związanych z nimi prac, jeżeli takie zmiany w szczególności:</w:t>
      </w:r>
    </w:p>
    <w:p w:rsidR="008F5F88" w:rsidRPr="008F5F88" w:rsidRDefault="008F5F88" w:rsidP="00651D2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są konieczne dla prawidłowej realizacji Umowy i użytkowania przedmiotu Umowy zgodnie z jego przeznaczeniem</w:t>
      </w:r>
      <w:r w:rsidR="00997E3E">
        <w:rPr>
          <w:rFonts w:ascii="Bookman Old Style" w:hAnsi="Bookman Old Style"/>
          <w:sz w:val="20"/>
          <w:szCs w:val="20"/>
        </w:rPr>
        <w:t>;</w:t>
      </w:r>
    </w:p>
    <w:p w:rsidR="008F5F88" w:rsidRPr="008F5F88" w:rsidRDefault="008F5F88" w:rsidP="00651D2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obniżą koszty eksploatacji obiektu stanowiącego przedmiot Umowy (przy z</w:t>
      </w:r>
      <w:r w:rsidRPr="008F5F88">
        <w:rPr>
          <w:rFonts w:ascii="Bookman Old Style" w:hAnsi="Bookman Old Style"/>
          <w:sz w:val="20"/>
          <w:szCs w:val="20"/>
        </w:rPr>
        <w:t>a</w:t>
      </w:r>
      <w:r w:rsidRPr="008F5F88">
        <w:rPr>
          <w:rFonts w:ascii="Bookman Old Style" w:hAnsi="Bookman Old Style"/>
          <w:sz w:val="20"/>
          <w:szCs w:val="20"/>
        </w:rPr>
        <w:t>chowaniu niezmiennych parametrów jakościowych i funkcjonalnych) lub d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 xml:space="preserve">prowadzą </w:t>
      </w:r>
      <w:r w:rsidR="00997E3E" w:rsidRPr="008F5F88">
        <w:rPr>
          <w:rFonts w:ascii="Bookman Old Style" w:hAnsi="Bookman Old Style"/>
          <w:sz w:val="20"/>
          <w:szCs w:val="20"/>
        </w:rPr>
        <w:t>do zmniejszenia</w:t>
      </w:r>
      <w:r w:rsidRPr="008F5F88">
        <w:rPr>
          <w:rFonts w:ascii="Bookman Old Style" w:hAnsi="Bookman Old Style"/>
          <w:sz w:val="20"/>
          <w:szCs w:val="20"/>
        </w:rPr>
        <w:t xml:space="preserve"> negatywnych skutków odziaływania na środowisko naturalne lub podniesienia poziomu bezpieczeństwa obiektów</w:t>
      </w:r>
      <w:r w:rsidR="00997E3E">
        <w:rPr>
          <w:rFonts w:ascii="Bookman Old Style" w:hAnsi="Bookman Old Style"/>
          <w:sz w:val="20"/>
          <w:szCs w:val="20"/>
        </w:rPr>
        <w:t>;</w:t>
      </w:r>
    </w:p>
    <w:p w:rsidR="008F5F88" w:rsidRPr="008F5F88" w:rsidRDefault="008F5F88" w:rsidP="00651D2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zapewnią korzystniejsze parametry techniczne lub podniosą standard jakości robót i obiektu stanowiącego przedmiot Umowy bez konieczności podwyższ</w:t>
      </w:r>
      <w:r w:rsidRPr="008F5F88">
        <w:rPr>
          <w:rFonts w:ascii="Bookman Old Style" w:hAnsi="Bookman Old Style"/>
          <w:sz w:val="20"/>
          <w:szCs w:val="20"/>
        </w:rPr>
        <w:t>e</w:t>
      </w:r>
      <w:r w:rsidRPr="008F5F88">
        <w:rPr>
          <w:rFonts w:ascii="Bookman Old Style" w:hAnsi="Bookman Old Style"/>
          <w:sz w:val="20"/>
          <w:szCs w:val="20"/>
        </w:rPr>
        <w:t>nia wynagrodzenia Wykonawcy</w:t>
      </w:r>
      <w:r w:rsidR="00997E3E">
        <w:rPr>
          <w:rFonts w:ascii="Bookman Old Style" w:hAnsi="Bookman Old Style"/>
          <w:sz w:val="20"/>
          <w:szCs w:val="20"/>
        </w:rPr>
        <w:t>;</w:t>
      </w:r>
    </w:p>
    <w:p w:rsidR="008F5F88" w:rsidRPr="008F5F88" w:rsidRDefault="008F5F88" w:rsidP="00651D2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przyniosą inne, wymierne korzyści dla Zamawiającego bez konieczności po</w:t>
      </w:r>
      <w:r w:rsidRPr="008F5F88">
        <w:rPr>
          <w:rFonts w:ascii="Bookman Old Style" w:hAnsi="Bookman Old Style"/>
          <w:sz w:val="20"/>
          <w:szCs w:val="20"/>
        </w:rPr>
        <w:t>d</w:t>
      </w:r>
      <w:r w:rsidRPr="008F5F88">
        <w:rPr>
          <w:rFonts w:ascii="Bookman Old Style" w:hAnsi="Bookman Old Style"/>
          <w:sz w:val="20"/>
          <w:szCs w:val="20"/>
        </w:rPr>
        <w:t>wyższenia wynagrodzenia Wykonawcy.</w:t>
      </w:r>
    </w:p>
    <w:p w:rsidR="008F5F88" w:rsidRPr="008F5F88" w:rsidRDefault="008F5F88" w:rsidP="00651D24">
      <w:pPr>
        <w:pStyle w:val="Akapitzlist"/>
        <w:spacing w:afterLines="80" w:line="240" w:lineRule="auto"/>
        <w:ind w:left="709" w:firstLine="0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W przypadku wystąpienia którejkolwiek  z okoliczności, o której mowa powyżej mo</w:t>
      </w:r>
      <w:r w:rsidRPr="008F5F88">
        <w:rPr>
          <w:rFonts w:ascii="Bookman Old Style" w:hAnsi="Bookman Old Style"/>
          <w:sz w:val="20"/>
          <w:szCs w:val="20"/>
        </w:rPr>
        <w:t>ż</w:t>
      </w:r>
      <w:r w:rsidRPr="008F5F88">
        <w:rPr>
          <w:rFonts w:ascii="Bookman Old Style" w:hAnsi="Bookman Old Style"/>
          <w:sz w:val="20"/>
          <w:szCs w:val="20"/>
        </w:rPr>
        <w:t>liwa jest w szczególności zmiana sposobu wykonania robót lub poszczególnych prac, materiałów i technologii robót, jak również zmiany lokalizacji budowanych lub wb</w:t>
      </w:r>
      <w:r w:rsidRPr="008F5F88">
        <w:rPr>
          <w:rFonts w:ascii="Bookman Old Style" w:hAnsi="Bookman Old Style"/>
          <w:sz w:val="20"/>
          <w:szCs w:val="20"/>
        </w:rPr>
        <w:t>u</w:t>
      </w:r>
      <w:r w:rsidRPr="008F5F88">
        <w:rPr>
          <w:rFonts w:ascii="Bookman Old Style" w:hAnsi="Bookman Old Style"/>
          <w:sz w:val="20"/>
          <w:szCs w:val="20"/>
        </w:rPr>
        <w:t>dowywanych urządzeń, a w przypadku o jakim mowa w lit. a i b, możliwe jest odp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>wiednie – rynkowe i udokumentowane przez Wykonawcę podwyższenie wynagrodz</w:t>
      </w:r>
      <w:r w:rsidRPr="008F5F88">
        <w:rPr>
          <w:rFonts w:ascii="Bookman Old Style" w:hAnsi="Bookman Old Style"/>
          <w:sz w:val="20"/>
          <w:szCs w:val="20"/>
        </w:rPr>
        <w:t>e</w:t>
      </w:r>
      <w:r w:rsidRPr="008F5F88">
        <w:rPr>
          <w:rFonts w:ascii="Bookman Old Style" w:hAnsi="Bookman Old Style"/>
          <w:sz w:val="20"/>
          <w:szCs w:val="20"/>
        </w:rPr>
        <w:t>nia Wykonawcy o kwotę niezbędną do pokrycia zwiększonych kosztów wykonania prac zamiennych lub dodatkowych.</w:t>
      </w:r>
    </w:p>
    <w:p w:rsidR="008F5F88" w:rsidRPr="008F5F88" w:rsidRDefault="008F5F88" w:rsidP="00651D2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zmiany polegającej na wyłączeniu z realizacji Umowy zakresu robót lub poszcz</w:t>
      </w:r>
      <w:r w:rsidRPr="008F5F88">
        <w:rPr>
          <w:rFonts w:ascii="Bookman Old Style" w:hAnsi="Bookman Old Style"/>
          <w:sz w:val="20"/>
          <w:szCs w:val="20"/>
        </w:rPr>
        <w:t>e</w:t>
      </w:r>
      <w:r w:rsidRPr="008F5F88">
        <w:rPr>
          <w:rFonts w:ascii="Bookman Old Style" w:hAnsi="Bookman Old Style"/>
          <w:sz w:val="20"/>
          <w:szCs w:val="20"/>
        </w:rPr>
        <w:t>gólnych prac, których wykonanie stało się niemożliwe w terminie pierwotnie przewidzianym lub w terminie wykonania Umowy z przyczyn niezawinionych przez Wykonawcę, w tym  spowodowanych wystąpieniem, niemożliwych do prz</w:t>
      </w:r>
      <w:r w:rsidRPr="008F5F88">
        <w:rPr>
          <w:rFonts w:ascii="Bookman Old Style" w:hAnsi="Bookman Old Style"/>
          <w:sz w:val="20"/>
          <w:szCs w:val="20"/>
        </w:rPr>
        <w:t>e</w:t>
      </w:r>
      <w:r w:rsidRPr="008F5F88">
        <w:rPr>
          <w:rFonts w:ascii="Bookman Old Style" w:hAnsi="Bookman Old Style"/>
          <w:sz w:val="20"/>
          <w:szCs w:val="20"/>
        </w:rPr>
        <w:t>widzenia w chwili zawarcia Umowy, przeszkód natury faktycznej lub prawnej lub wynikających z obiektywnie uzasadnionych przesłanek (np. zmiana dokumentacji projektowej, sposób zagospodarowania terenu lub obiektu)</w:t>
      </w:r>
      <w:r w:rsidR="00997E3E">
        <w:rPr>
          <w:rFonts w:ascii="Bookman Old Style" w:hAnsi="Bookman Old Style"/>
          <w:sz w:val="20"/>
          <w:szCs w:val="20"/>
        </w:rPr>
        <w:t>;</w:t>
      </w:r>
    </w:p>
    <w:p w:rsidR="008F5F88" w:rsidRPr="008F5F88" w:rsidRDefault="008F5F88" w:rsidP="00651D2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zmiany wynagrodzenia Wykonawcy, o którym mowa lub jego części odpowiednio:</w:t>
      </w:r>
    </w:p>
    <w:p w:rsidR="008F5F88" w:rsidRPr="008F5F88" w:rsidRDefault="008F5F88" w:rsidP="00651D2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lastRenderedPageBreak/>
        <w:t>jeżeli zmiana wynagrodzenia lub jego części stanowić będzie bezpośredni sk</w:t>
      </w:r>
      <w:r w:rsidRPr="008F5F88">
        <w:rPr>
          <w:rFonts w:ascii="Bookman Old Style" w:hAnsi="Bookman Old Style"/>
          <w:sz w:val="20"/>
          <w:szCs w:val="20"/>
        </w:rPr>
        <w:t>u</w:t>
      </w:r>
      <w:r w:rsidRPr="008F5F88">
        <w:rPr>
          <w:rFonts w:ascii="Bookman Old Style" w:hAnsi="Bookman Old Style"/>
          <w:sz w:val="20"/>
          <w:szCs w:val="20"/>
        </w:rPr>
        <w:t>tek zmian Umowy dokonywanych na zasadach określonych powyżej, w tym także obniżenie wynagrodzenia z uwagi na zmianę lub ograniczenie faktyc</w:t>
      </w:r>
      <w:r w:rsidRPr="008F5F88">
        <w:rPr>
          <w:rFonts w:ascii="Bookman Old Style" w:hAnsi="Bookman Old Style"/>
          <w:sz w:val="20"/>
          <w:szCs w:val="20"/>
        </w:rPr>
        <w:t>z</w:t>
      </w:r>
      <w:r w:rsidRPr="008F5F88">
        <w:rPr>
          <w:rFonts w:ascii="Bookman Old Style" w:hAnsi="Bookman Old Style"/>
          <w:sz w:val="20"/>
          <w:szCs w:val="20"/>
        </w:rPr>
        <w:t xml:space="preserve">nego zakresu realizacji Umowy w szczególności w wyniku </w:t>
      </w:r>
      <w:r w:rsidR="00F81801">
        <w:rPr>
          <w:rFonts w:ascii="Bookman Old Style" w:hAnsi="Bookman Old Style"/>
          <w:sz w:val="20"/>
          <w:szCs w:val="20"/>
        </w:rPr>
        <w:t>okoliczności</w:t>
      </w:r>
      <w:r w:rsidRPr="008F5F88">
        <w:rPr>
          <w:rFonts w:ascii="Bookman Old Style" w:hAnsi="Bookman Old Style"/>
          <w:sz w:val="20"/>
          <w:szCs w:val="20"/>
        </w:rPr>
        <w:t>;</w:t>
      </w:r>
    </w:p>
    <w:p w:rsidR="008F5F88" w:rsidRPr="00997E3E" w:rsidRDefault="008F5F88" w:rsidP="00651D2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w przypadku zmiany przepisów prawa w zakresie stawki podatku od towarów i usług, lub wysokości minimalnego wynagrodzenia za pracę albo wysokości minimalnej stawki godzinowej, ustalonych na podstawie ogólnie obowiązuj</w:t>
      </w:r>
      <w:r w:rsidRPr="008F5F88">
        <w:rPr>
          <w:rFonts w:ascii="Bookman Old Style" w:hAnsi="Bookman Old Style"/>
          <w:sz w:val="20"/>
          <w:szCs w:val="20"/>
        </w:rPr>
        <w:t>ą</w:t>
      </w:r>
      <w:r w:rsidRPr="008F5F88">
        <w:rPr>
          <w:rFonts w:ascii="Bookman Old Style" w:hAnsi="Bookman Old Style"/>
          <w:sz w:val="20"/>
          <w:szCs w:val="20"/>
        </w:rPr>
        <w:t>cych przepisów, lub zasad podlegania ubezpieczeniom społecznym lub ube</w:t>
      </w:r>
      <w:r w:rsidRPr="008F5F88">
        <w:rPr>
          <w:rFonts w:ascii="Bookman Old Style" w:hAnsi="Bookman Old Style"/>
          <w:sz w:val="20"/>
          <w:szCs w:val="20"/>
        </w:rPr>
        <w:t>z</w:t>
      </w:r>
      <w:r w:rsidRPr="008F5F88">
        <w:rPr>
          <w:rFonts w:ascii="Bookman Old Style" w:hAnsi="Bookman Old Style"/>
          <w:sz w:val="20"/>
          <w:szCs w:val="20"/>
        </w:rPr>
        <w:t>pieczeniu zdrowotnemu lub wysokości stawki składki na ubezpieczenia sp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>łeczne lub zdrowotne, jeżeli te zmiany będą miały wpływ na koszty realizacji Umowy; Zmiana wysokości wynagrodzenia należnego Wykonawcy w przypa</w:t>
      </w:r>
      <w:r w:rsidRPr="008F5F88">
        <w:rPr>
          <w:rFonts w:ascii="Bookman Old Style" w:hAnsi="Bookman Old Style"/>
          <w:sz w:val="20"/>
          <w:szCs w:val="20"/>
        </w:rPr>
        <w:t>d</w:t>
      </w:r>
      <w:r w:rsidRPr="008F5F88">
        <w:rPr>
          <w:rFonts w:ascii="Bookman Old Style" w:hAnsi="Bookman Old Style"/>
          <w:sz w:val="20"/>
          <w:szCs w:val="20"/>
        </w:rPr>
        <w:t>ku zaistnienia przesłanki, o której mowa w zdaniu poprzednim, będzie odn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 xml:space="preserve">sić się wyłącznie do części przedmiotu Umowy zrealizowanej, zgodnie </w:t>
      </w:r>
      <w:r w:rsidRPr="00997E3E">
        <w:rPr>
          <w:rFonts w:ascii="Bookman Old Style" w:hAnsi="Bookman Old Style"/>
          <w:sz w:val="20"/>
          <w:szCs w:val="20"/>
        </w:rPr>
        <w:t>z term</w:t>
      </w:r>
      <w:r w:rsidRPr="00997E3E">
        <w:rPr>
          <w:rFonts w:ascii="Bookman Old Style" w:hAnsi="Bookman Old Style"/>
          <w:sz w:val="20"/>
          <w:szCs w:val="20"/>
        </w:rPr>
        <w:t>i</w:t>
      </w:r>
      <w:r w:rsidRPr="00997E3E">
        <w:rPr>
          <w:rFonts w:ascii="Bookman Old Style" w:hAnsi="Bookman Old Style"/>
          <w:sz w:val="20"/>
          <w:szCs w:val="20"/>
        </w:rPr>
        <w:t>nami ustalonymi Umową, po dniu wejścia w życie przepisów zmieniających stawkę podatku od towarów i usług oraz wyłącznie do części przedmiotu Umowy, do której zastosowanie znajdzie zmiana stawki podatku od towarów i usług;</w:t>
      </w:r>
    </w:p>
    <w:p w:rsidR="008F5F88" w:rsidRPr="00997E3E" w:rsidRDefault="008F5F88" w:rsidP="00651D2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 xml:space="preserve">w przypadku zmiany zasad gromadzenia i wysokości wpłat do pracowniczych planów kapitałowych, o których mowa w ustawie z dnia 4 października 2018 r. </w:t>
      </w:r>
      <w:r w:rsidRPr="00997E3E">
        <w:rPr>
          <w:rFonts w:ascii="Bookman Old Style" w:hAnsi="Bookman Old Style"/>
          <w:sz w:val="20"/>
          <w:szCs w:val="20"/>
        </w:rPr>
        <w:t>o pracowniczych planach kapitałowych - jeżeli zmiany te będą miały wpływ na koszty wykonania zamówienia przez wykonawcę.</w:t>
      </w:r>
    </w:p>
    <w:p w:rsidR="008F5F88" w:rsidRPr="00997E3E" w:rsidRDefault="008F5F88" w:rsidP="00651D2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997E3E">
        <w:rPr>
          <w:rFonts w:ascii="Bookman Old Style" w:hAnsi="Bookman Old Style"/>
          <w:sz w:val="20"/>
          <w:szCs w:val="20"/>
        </w:rPr>
        <w:t>Jakakolwiek zmiana Umowy musi wynikać ze zgodnej woli Str</w:t>
      </w:r>
      <w:r w:rsidR="00AE41BC">
        <w:rPr>
          <w:rFonts w:ascii="Bookman Old Style" w:hAnsi="Bookman Old Style"/>
          <w:sz w:val="20"/>
          <w:szCs w:val="20"/>
        </w:rPr>
        <w:t>on. Wystąpienie którejko</w:t>
      </w:r>
      <w:r w:rsidR="00AE41BC">
        <w:rPr>
          <w:rFonts w:ascii="Bookman Old Style" w:hAnsi="Bookman Old Style"/>
          <w:sz w:val="20"/>
          <w:szCs w:val="20"/>
        </w:rPr>
        <w:t>l</w:t>
      </w:r>
      <w:r w:rsidR="00AE41BC">
        <w:rPr>
          <w:rFonts w:ascii="Bookman Old Style" w:hAnsi="Bookman Old Style"/>
          <w:sz w:val="20"/>
          <w:szCs w:val="20"/>
        </w:rPr>
        <w:t>wiek z </w:t>
      </w:r>
      <w:r w:rsidRPr="00997E3E">
        <w:rPr>
          <w:rFonts w:ascii="Bookman Old Style" w:hAnsi="Bookman Old Style"/>
          <w:sz w:val="20"/>
          <w:szCs w:val="20"/>
        </w:rPr>
        <w:t>okoliczności stanowiących przesłankę zmiany Umowy, nie rodzi po stronie Wyk</w:t>
      </w:r>
      <w:r w:rsidRPr="00997E3E">
        <w:rPr>
          <w:rFonts w:ascii="Bookman Old Style" w:hAnsi="Bookman Old Style"/>
          <w:sz w:val="20"/>
          <w:szCs w:val="20"/>
        </w:rPr>
        <w:t>o</w:t>
      </w:r>
      <w:r w:rsidRPr="00997E3E">
        <w:rPr>
          <w:rFonts w:ascii="Bookman Old Style" w:hAnsi="Bookman Old Style"/>
          <w:sz w:val="20"/>
          <w:szCs w:val="20"/>
        </w:rPr>
        <w:t>nawcy roszczenia o dokonanie zmiany Umowy.</w:t>
      </w:r>
    </w:p>
    <w:p w:rsidR="008F5F88" w:rsidRPr="008F5F88" w:rsidRDefault="008F5F88" w:rsidP="00651D2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W celu wprowadzenia do Umowy jakiejkolwiek zmiany:</w:t>
      </w:r>
    </w:p>
    <w:p w:rsidR="008F5F88" w:rsidRPr="008F5F88" w:rsidRDefault="008F5F88" w:rsidP="00651D24">
      <w:pPr>
        <w:pStyle w:val="Akapitzlist"/>
        <w:numPr>
          <w:ilvl w:val="1"/>
          <w:numId w:val="2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Strona zainteresowana jej wprowadzeniem zobowiąza</w:t>
      </w:r>
      <w:r w:rsidR="00AE41BC">
        <w:rPr>
          <w:rFonts w:ascii="Bookman Old Style" w:hAnsi="Bookman Old Style"/>
          <w:sz w:val="20"/>
          <w:szCs w:val="20"/>
        </w:rPr>
        <w:t>na jest wystąpić z wni</w:t>
      </w:r>
      <w:r w:rsidR="00AE41BC">
        <w:rPr>
          <w:rFonts w:ascii="Bookman Old Style" w:hAnsi="Bookman Old Style"/>
          <w:sz w:val="20"/>
          <w:szCs w:val="20"/>
        </w:rPr>
        <w:t>o</w:t>
      </w:r>
      <w:r w:rsidR="00AE41BC">
        <w:rPr>
          <w:rFonts w:ascii="Bookman Old Style" w:hAnsi="Bookman Old Style"/>
          <w:sz w:val="20"/>
          <w:szCs w:val="20"/>
        </w:rPr>
        <w:t>skiem do </w:t>
      </w:r>
      <w:r w:rsidRPr="008F5F88">
        <w:rPr>
          <w:rFonts w:ascii="Bookman Old Style" w:hAnsi="Bookman Old Style"/>
          <w:sz w:val="20"/>
          <w:szCs w:val="20"/>
        </w:rPr>
        <w:t>drugiej Strony o dokonanie zmiany, w terminie do 14 (czternastu) dni od daty zaistnienia okoliczności uzasadniającej dokonanie zmiany. Wniosek ten zawierać musi uzasadnienie i dowody wskazujące na spełnienie przesłanek d</w:t>
      </w:r>
      <w:r w:rsidRPr="008F5F88">
        <w:rPr>
          <w:rFonts w:ascii="Bookman Old Style" w:hAnsi="Bookman Old Style"/>
          <w:sz w:val="20"/>
          <w:szCs w:val="20"/>
        </w:rPr>
        <w:t>o</w:t>
      </w:r>
      <w:r w:rsidRPr="008F5F88">
        <w:rPr>
          <w:rFonts w:ascii="Bookman Old Style" w:hAnsi="Bookman Old Style"/>
          <w:sz w:val="20"/>
          <w:szCs w:val="20"/>
        </w:rPr>
        <w:t>konania zmiany, oceny wpływu zmiany na termin, sposób i koszty wykonania Umowy oraz projekt wnioskowanej zmiany;</w:t>
      </w:r>
    </w:p>
    <w:p w:rsidR="008F5F88" w:rsidRPr="008F5F88" w:rsidRDefault="00052C99" w:rsidP="00651D24">
      <w:pPr>
        <w:pStyle w:val="Akapitzlist"/>
        <w:numPr>
          <w:ilvl w:val="1"/>
          <w:numId w:val="2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</w:t>
      </w:r>
      <w:r w:rsidR="008F5F88" w:rsidRPr="008F5F88">
        <w:rPr>
          <w:rFonts w:ascii="Bookman Old Style" w:hAnsi="Bookman Old Style"/>
          <w:sz w:val="20"/>
          <w:szCs w:val="20"/>
        </w:rPr>
        <w:t xml:space="preserve">eżeli okoliczność uzasadniająca dokonanie zmiany ma </w:t>
      </w:r>
      <w:r w:rsidR="00AE41BC">
        <w:rPr>
          <w:rFonts w:ascii="Bookman Old Style" w:hAnsi="Bookman Old Style"/>
          <w:sz w:val="20"/>
          <w:szCs w:val="20"/>
        </w:rPr>
        <w:t>charakter ciągły i nie da się w </w:t>
      </w:r>
      <w:r w:rsidR="008F5F88" w:rsidRPr="008F5F88">
        <w:rPr>
          <w:rFonts w:ascii="Bookman Old Style" w:hAnsi="Bookman Old Style"/>
          <w:sz w:val="20"/>
          <w:szCs w:val="20"/>
        </w:rPr>
        <w:t>pełni ocenić jej wpływu na wykonanie Umowy lub poszczególne obowiązki umowne Stron w ter</w:t>
      </w:r>
      <w:r w:rsidR="00AE41BC">
        <w:rPr>
          <w:rFonts w:ascii="Bookman Old Style" w:hAnsi="Bookman Old Style"/>
          <w:sz w:val="20"/>
          <w:szCs w:val="20"/>
        </w:rPr>
        <w:t>minie wskazanym w lit. a</w:t>
      </w:r>
      <w:r w:rsidR="008F5F88" w:rsidRPr="008F5F88">
        <w:rPr>
          <w:rFonts w:ascii="Bookman Old Style" w:hAnsi="Bookman Old Style"/>
          <w:sz w:val="20"/>
          <w:szCs w:val="20"/>
        </w:rPr>
        <w:t>, Strona wnioskująca uzupełni wniosek niezwłocznie po ustaniu tej okoliczności lub gdy pełna ocena jej skutków stanie się możliwa;</w:t>
      </w:r>
    </w:p>
    <w:p w:rsidR="008F5F88" w:rsidRPr="008F5F88" w:rsidRDefault="008F5F88" w:rsidP="00651D24">
      <w:pPr>
        <w:pStyle w:val="Akapitzlist"/>
        <w:numPr>
          <w:ilvl w:val="1"/>
          <w:numId w:val="2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w terminie 14 (czternastu) dni od daty otrzymania przez drugą Stronę wniosku, o którym mowa powyżej, Strony obowiązane są przeprowadzić negocjacje w celu:</w:t>
      </w:r>
    </w:p>
    <w:p w:rsidR="008F5F88" w:rsidRPr="008F5F88" w:rsidRDefault="008F5F88" w:rsidP="00651D24">
      <w:pPr>
        <w:pStyle w:val="Akapitzlist"/>
        <w:numPr>
          <w:ilvl w:val="0"/>
          <w:numId w:val="2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ustalenia czy i jaki wpływ wnioskowane zmiany mają na termin, sposób i koszty wykonania Umowy; oraz</w:t>
      </w:r>
    </w:p>
    <w:p w:rsidR="008F5F88" w:rsidRPr="008F5F88" w:rsidRDefault="008F5F88" w:rsidP="00651D24">
      <w:pPr>
        <w:pStyle w:val="Akapitzlist"/>
        <w:numPr>
          <w:ilvl w:val="0"/>
          <w:numId w:val="2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określenia wysokości (wartości) ewentualnej zmiany wynagrodzenia; oraz</w:t>
      </w:r>
    </w:p>
    <w:p w:rsidR="008F5F88" w:rsidRPr="008F5F88" w:rsidRDefault="008F5F88" w:rsidP="00651D24">
      <w:pPr>
        <w:pStyle w:val="Akapitzlist"/>
        <w:numPr>
          <w:ilvl w:val="0"/>
          <w:numId w:val="2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określenia terminu wprowadzenia do Umowy ewentualnych zmian oraz</w:t>
      </w:r>
    </w:p>
    <w:p w:rsidR="008F5F88" w:rsidRPr="008F5F88" w:rsidRDefault="008F5F88" w:rsidP="00651D24">
      <w:pPr>
        <w:pStyle w:val="Akapitzlist"/>
        <w:numPr>
          <w:ilvl w:val="0"/>
          <w:numId w:val="2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 xml:space="preserve">jeśli zajdzie taka potrzeba, określenia rozwiązań tymczasowych na czas do uzupełnienia oceny skutków okoliczności uzasadniającej zmianę zgodnie z </w:t>
      </w:r>
      <w:r w:rsidR="00052C99">
        <w:rPr>
          <w:rFonts w:ascii="Bookman Old Style" w:hAnsi="Bookman Old Style"/>
          <w:sz w:val="20"/>
          <w:szCs w:val="20"/>
        </w:rPr>
        <w:t>pkt. 2</w:t>
      </w:r>
      <w:r w:rsidRPr="008F5F88">
        <w:rPr>
          <w:rFonts w:ascii="Bookman Old Style" w:hAnsi="Bookman Old Style"/>
          <w:sz w:val="20"/>
          <w:szCs w:val="20"/>
        </w:rPr>
        <w:t>.</w:t>
      </w:r>
    </w:p>
    <w:p w:rsidR="008F5F88" w:rsidRPr="008F5F88" w:rsidRDefault="008F5F88" w:rsidP="00651D24">
      <w:pPr>
        <w:pStyle w:val="Akapitzlist"/>
        <w:numPr>
          <w:ilvl w:val="1"/>
          <w:numId w:val="2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 xml:space="preserve">Strony za zgodnym porozumieniem mogą odstąpić od wymogu przeprowadzenia negocjacji, o których mowa powyżej, jeżeli okoliczności wnioskowanej zmiany, a także jej proponowany </w:t>
      </w:r>
      <w:r w:rsidRPr="00355F30">
        <w:rPr>
          <w:rFonts w:ascii="Bookman Old Style" w:hAnsi="Bookman Old Style"/>
          <w:sz w:val="20"/>
          <w:szCs w:val="20"/>
        </w:rPr>
        <w:t>zakres oraz sposób wprowadzenia, nie budzą wątpliwości i wynikają wprost z uzasadnienia lub dowodów załączonych do wniosku o zmianę.</w:t>
      </w:r>
    </w:p>
    <w:p w:rsidR="008F5F88" w:rsidRDefault="008F5F88" w:rsidP="00651D2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8F5F88">
        <w:rPr>
          <w:rFonts w:ascii="Bookman Old Style" w:hAnsi="Bookman Old Style"/>
          <w:sz w:val="20"/>
          <w:szCs w:val="20"/>
        </w:rPr>
        <w:t>Wszelkie zmiany Umowy wymagają dla swojej ważności formy pisemnej pod rygorem nieważności.</w:t>
      </w:r>
    </w:p>
    <w:p w:rsidR="00CA5835" w:rsidRDefault="00CA5835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52C99" w:rsidRPr="00052C99" w:rsidRDefault="00052C99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7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:rsidR="00052C99" w:rsidRPr="00052C99" w:rsidRDefault="00052C99" w:rsidP="00651D24">
      <w:pPr>
        <w:pStyle w:val="Akapitzlist"/>
        <w:numPr>
          <w:ilvl w:val="0"/>
          <w:numId w:val="2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</w:t>
      </w:r>
      <w:r w:rsidRPr="00052C99">
        <w:rPr>
          <w:rFonts w:ascii="Bookman Old Style" w:hAnsi="Bookman Old Style"/>
          <w:sz w:val="20"/>
          <w:szCs w:val="20"/>
        </w:rPr>
        <w:t>e</w:t>
      </w:r>
      <w:r w:rsidRPr="00052C99">
        <w:rPr>
          <w:rFonts w:ascii="Bookman Old Style" w:hAnsi="Bookman Old Style"/>
          <w:sz w:val="20"/>
          <w:szCs w:val="20"/>
        </w:rPr>
        <w:t>mu karę umowną:</w:t>
      </w:r>
    </w:p>
    <w:p w:rsidR="00052C99" w:rsidRPr="00D65F70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</w:t>
      </w:r>
      <w:r w:rsidRPr="00D65F70">
        <w:rPr>
          <w:rFonts w:ascii="Bookman Old Style" w:hAnsi="Bookman Old Style"/>
          <w:sz w:val="20"/>
          <w:szCs w:val="20"/>
        </w:rPr>
        <w:t>o</w:t>
      </w:r>
      <w:r w:rsidRPr="00D65F70">
        <w:rPr>
          <w:rFonts w:ascii="Bookman Old Style" w:hAnsi="Bookman Old Style"/>
          <w:sz w:val="20"/>
          <w:szCs w:val="20"/>
        </w:rPr>
        <w:t>ści 10% wynagrodzenia umownego brutto;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</w:t>
      </w:r>
      <w:r w:rsidRPr="00052C99">
        <w:rPr>
          <w:rFonts w:ascii="Bookman Old Style" w:hAnsi="Bookman Old Style"/>
          <w:sz w:val="20"/>
          <w:szCs w:val="20"/>
        </w:rPr>
        <w:t>d</w:t>
      </w:r>
      <w:r w:rsidRPr="00052C99">
        <w:rPr>
          <w:rFonts w:ascii="Bookman Old Style" w:hAnsi="Bookman Old Style"/>
          <w:sz w:val="20"/>
          <w:szCs w:val="20"/>
        </w:rPr>
        <w:t>wykonawcy wymagalnego wynagrodzenia, który zawarł zaakceptowaną przez Z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</w:t>
      </w:r>
      <w:r w:rsidRPr="00052C99">
        <w:rPr>
          <w:rFonts w:ascii="Bookman Old Style" w:hAnsi="Bookman Old Style"/>
          <w:sz w:val="20"/>
          <w:szCs w:val="20"/>
        </w:rPr>
        <w:t>o</w:t>
      </w:r>
      <w:r w:rsidRPr="00052C99">
        <w:rPr>
          <w:rFonts w:ascii="Bookman Old Style" w:hAnsi="Bookman Old Style"/>
          <w:sz w:val="20"/>
          <w:szCs w:val="20"/>
        </w:rPr>
        <w:t>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</w:t>
      </w:r>
      <w:r w:rsidRPr="00052C99">
        <w:rPr>
          <w:rFonts w:ascii="Bookman Old Style" w:hAnsi="Bookman Old Style"/>
          <w:sz w:val="20"/>
          <w:szCs w:val="20"/>
        </w:rPr>
        <w:t>d</w:t>
      </w:r>
      <w:r w:rsidRPr="00052C99">
        <w:rPr>
          <w:rFonts w:ascii="Bookman Old Style" w:hAnsi="Bookman Old Style"/>
          <w:sz w:val="20"/>
          <w:szCs w:val="20"/>
        </w:rPr>
        <w:t>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:rsidR="00052C99" w:rsidRPr="00052C99" w:rsidRDefault="00052C99" w:rsidP="00651D24">
      <w:pPr>
        <w:pStyle w:val="Akapitzlist"/>
        <w:numPr>
          <w:ilvl w:val="0"/>
          <w:numId w:val="2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grodzenia umownego brutto;</w:t>
      </w:r>
    </w:p>
    <w:p w:rsidR="00052C99" w:rsidRPr="002D42A7" w:rsidRDefault="00052C99" w:rsidP="00651D24">
      <w:pPr>
        <w:pStyle w:val="Akapitzlist"/>
        <w:numPr>
          <w:ilvl w:val="0"/>
          <w:numId w:val="2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</w:t>
      </w:r>
      <w:r w:rsidRPr="002D42A7">
        <w:rPr>
          <w:rFonts w:ascii="Bookman Old Style" w:hAnsi="Bookman Old Style"/>
          <w:sz w:val="20"/>
          <w:szCs w:val="20"/>
        </w:rPr>
        <w:t>e</w:t>
      </w:r>
      <w:r w:rsidRPr="002D42A7">
        <w:rPr>
          <w:rFonts w:ascii="Bookman Old Style" w:hAnsi="Bookman Old Style"/>
          <w:sz w:val="20"/>
          <w:szCs w:val="20"/>
        </w:rPr>
        <w:t>sionej szkody.</w:t>
      </w:r>
    </w:p>
    <w:p w:rsidR="002D42A7" w:rsidRDefault="002D42A7" w:rsidP="00651D24">
      <w:pPr>
        <w:pStyle w:val="Akapitzlist"/>
        <w:numPr>
          <w:ilvl w:val="0"/>
          <w:numId w:val="2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dzenia umownego brutto.</w:t>
      </w:r>
    </w:p>
    <w:p w:rsidR="002D42A7" w:rsidRPr="00C03498" w:rsidRDefault="002D42A7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</w:t>
      </w:r>
      <w:r w:rsidR="002D5812">
        <w:rPr>
          <w:rFonts w:ascii="Bookman Old Style" w:hAnsi="Bookman Old Style"/>
          <w:sz w:val="20"/>
          <w:szCs w:val="20"/>
        </w:rPr>
        <w:t>na urz</w:t>
      </w:r>
      <w:r w:rsidR="002D5812">
        <w:rPr>
          <w:rFonts w:ascii="Bookman Old Style" w:hAnsi="Bookman Old Style"/>
          <w:sz w:val="20"/>
          <w:szCs w:val="20"/>
        </w:rPr>
        <w:t>ą</w:t>
      </w:r>
      <w:r w:rsidR="002D5812">
        <w:rPr>
          <w:rFonts w:ascii="Bookman Old Style" w:hAnsi="Bookman Old Style"/>
          <w:sz w:val="20"/>
          <w:szCs w:val="20"/>
        </w:rPr>
        <w:t>dzenia w postaci paneli fotowoltaicznych na okres …. lat oraz falownika na okres …. lat</w:t>
      </w:r>
      <w:r w:rsidRPr="00C03498">
        <w:rPr>
          <w:rFonts w:ascii="Bookman Old Style" w:hAnsi="Bookman Old Style"/>
          <w:sz w:val="20"/>
          <w:szCs w:val="20"/>
        </w:rPr>
        <w:t>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</w:t>
      </w:r>
      <w:r w:rsidRPr="00C03498">
        <w:rPr>
          <w:rFonts w:ascii="Bookman Old Style" w:hAnsi="Bookman Old Style"/>
          <w:sz w:val="20"/>
          <w:szCs w:val="20"/>
        </w:rPr>
        <w:t>ń</w:t>
      </w:r>
      <w:r w:rsidRPr="00C03498">
        <w:rPr>
          <w:rFonts w:ascii="Bookman Old Style" w:hAnsi="Bookman Old Style"/>
          <w:sz w:val="20"/>
          <w:szCs w:val="20"/>
        </w:rPr>
        <w:t>cowego przedmiotu Umowy.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:rsidR="00C03498" w:rsidRPr="00C03498" w:rsidRDefault="00C03498" w:rsidP="00651D24">
      <w:pPr>
        <w:pStyle w:val="Akapitzlist"/>
        <w:numPr>
          <w:ilvl w:val="0"/>
          <w:numId w:val="2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 pozostałych wad i usterek, w terminie wyznaczonym przez Zam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>wiającego w wezwaniu do usunięcia wady lub usterki, technologicznie uzasa</w:t>
      </w:r>
      <w:r w:rsidRPr="00C03498">
        <w:rPr>
          <w:rFonts w:ascii="Bookman Old Style" w:hAnsi="Bookman Old Style"/>
          <w:sz w:val="20"/>
          <w:szCs w:val="20"/>
        </w:rPr>
        <w:t>d</w:t>
      </w:r>
      <w:r w:rsidRPr="00C03498">
        <w:rPr>
          <w:rFonts w:ascii="Bookman Old Style" w:hAnsi="Bookman Old Style"/>
          <w:sz w:val="20"/>
          <w:szCs w:val="20"/>
        </w:rPr>
        <w:t>nionym rodzajem wady i jej rozmiarem oraz obiektywnie możliwym do zachow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 xml:space="preserve">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lastRenderedPageBreak/>
        <w:t>Wszelkie koszty związane z wykonywaniem obowiązków gwarancyjnych oraz w ramach rękojmi ponosi Wykonawca.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</w:t>
      </w:r>
      <w:r w:rsidRPr="00C03498">
        <w:rPr>
          <w:rFonts w:ascii="Bookman Old Style" w:hAnsi="Bookman Old Style"/>
          <w:sz w:val="20"/>
          <w:szCs w:val="20"/>
        </w:rPr>
        <w:t>w</w:t>
      </w:r>
      <w:r w:rsidRPr="00C03498">
        <w:rPr>
          <w:rFonts w:ascii="Bookman Old Style" w:hAnsi="Bookman Old Style"/>
          <w:sz w:val="20"/>
          <w:szCs w:val="20"/>
        </w:rPr>
        <w:t>nień z tytułu gwarancji.</w:t>
      </w:r>
    </w:p>
    <w:p w:rsidR="00C03498" w:rsidRP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:rsidR="00C03498" w:rsidRDefault="00C03498" w:rsidP="00651D24">
      <w:pPr>
        <w:pStyle w:val="Akapitzlist"/>
        <w:numPr>
          <w:ilvl w:val="0"/>
          <w:numId w:val="2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>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9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7C38F8">
        <w:rPr>
          <w:rFonts w:ascii="Bookman Old Style" w:hAnsi="Bookman Old Style"/>
          <w:b/>
          <w:sz w:val="20"/>
          <w:szCs w:val="20"/>
        </w:rPr>
        <w:t>….</w:t>
      </w:r>
      <w:r w:rsidR="00DD106F">
        <w:rPr>
          <w:rFonts w:ascii="Bookman Old Style" w:hAnsi="Bookman Old Style"/>
          <w:sz w:val="20"/>
          <w:szCs w:val="20"/>
        </w:rPr>
        <w:t xml:space="preserve"> zł brutto.</w:t>
      </w:r>
    </w:p>
    <w:p w:rsidR="00450721" w:rsidRPr="009D121E" w:rsidRDefault="00450721" w:rsidP="00450721">
      <w:pPr>
        <w:numPr>
          <w:ilvl w:val="0"/>
          <w:numId w:val="47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</w:t>
      </w:r>
      <w:r w:rsidRPr="009D121E">
        <w:rPr>
          <w:rFonts w:ascii="Bookman Old Style" w:hAnsi="Bookman Old Style"/>
          <w:sz w:val="20"/>
          <w:szCs w:val="20"/>
        </w:rPr>
        <w:t>a</w:t>
      </w:r>
      <w:r w:rsidRPr="009D121E">
        <w:rPr>
          <w:rFonts w:ascii="Bookman Old Style" w:hAnsi="Bookman Old Style"/>
          <w:sz w:val="20"/>
          <w:szCs w:val="20"/>
        </w:rPr>
        <w:t>wiającemu najpóźniej do dnia podpisania niniejszej Umowy. Zabezpieczenie takie będzie przechowywane w zabezpieczonym miejscu w siedzibie Zamawiającego.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</w:t>
      </w:r>
      <w:r w:rsidRPr="009D121E">
        <w:rPr>
          <w:rFonts w:ascii="Bookman Old Style" w:hAnsi="Bookman Old Style"/>
          <w:sz w:val="20"/>
          <w:szCs w:val="20"/>
        </w:rPr>
        <w:t>a</w:t>
      </w:r>
      <w:r w:rsidRPr="009D121E">
        <w:rPr>
          <w:rFonts w:ascii="Bookman Old Style" w:hAnsi="Bookman Old Style"/>
          <w:sz w:val="20"/>
          <w:szCs w:val="20"/>
        </w:rPr>
        <w:t>nia umowy. Zabezpieczenie należytego wykonania umowy służy pokryciu roszczeń z tyt</w:t>
      </w:r>
      <w:r w:rsidRPr="009D121E">
        <w:rPr>
          <w:rFonts w:ascii="Bookman Old Style" w:hAnsi="Bookman Old Style"/>
          <w:sz w:val="20"/>
          <w:szCs w:val="20"/>
        </w:rPr>
        <w:t>u</w:t>
      </w:r>
      <w:r w:rsidRPr="009D121E">
        <w:rPr>
          <w:rFonts w:ascii="Bookman Old Style" w:hAnsi="Bookman Old Style"/>
          <w:sz w:val="20"/>
          <w:szCs w:val="20"/>
        </w:rPr>
        <w:t>łu niewykonania lub nienależytego wykonania umowy, w tym część służąca do pokrycia roszczeń w ramach rękojmi za wady przedmiotu umowy wynosi 30% zabezpieczenia.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</w:t>
      </w:r>
      <w:r w:rsidRPr="009D121E">
        <w:rPr>
          <w:rFonts w:ascii="Bookman Old Style" w:hAnsi="Bookman Old Style"/>
          <w:sz w:val="20"/>
          <w:szCs w:val="20"/>
        </w:rPr>
        <w:t>ó</w:t>
      </w:r>
      <w:r w:rsidRPr="009D121E">
        <w:rPr>
          <w:rFonts w:ascii="Bookman Old Style" w:hAnsi="Bookman Old Style"/>
          <w:sz w:val="20"/>
          <w:szCs w:val="20"/>
        </w:rPr>
        <w:t>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</w:t>
      </w:r>
      <w:r w:rsidRPr="009D121E">
        <w:rPr>
          <w:rFonts w:ascii="Bookman Old Style" w:hAnsi="Bookman Old Style"/>
          <w:sz w:val="20"/>
          <w:szCs w:val="20"/>
        </w:rPr>
        <w:t>n</w:t>
      </w:r>
      <w:r w:rsidRPr="009D121E">
        <w:rPr>
          <w:rFonts w:ascii="Bookman Old Style" w:hAnsi="Bookman Old Style"/>
          <w:sz w:val="20"/>
          <w:szCs w:val="20"/>
        </w:rPr>
        <w:t>nej formie niż w pieniądzu, Zamawiający zmienia formę na zabezpieczenie w pieniądzu, poprzez wypłatę kwoty z dotychczasowego zabezpieczenia.</w:t>
      </w:r>
    </w:p>
    <w:p w:rsidR="00450721" w:rsidRPr="009D121E" w:rsidRDefault="00450721" w:rsidP="00CA5835">
      <w:pPr>
        <w:numPr>
          <w:ilvl w:val="0"/>
          <w:numId w:val="47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:rsidR="00450721" w:rsidRPr="009D121E" w:rsidRDefault="00450721" w:rsidP="00CA5835">
      <w:pPr>
        <w:numPr>
          <w:ilvl w:val="0"/>
          <w:numId w:val="46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:rsidR="00450721" w:rsidRPr="009D121E" w:rsidRDefault="00450721" w:rsidP="00CA5835">
      <w:pPr>
        <w:numPr>
          <w:ilvl w:val="0"/>
          <w:numId w:val="46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</w:p>
    <w:p w:rsidR="00270B08" w:rsidRPr="00270B08" w:rsidRDefault="00270B08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>§ 1</w:t>
      </w:r>
      <w:r w:rsidR="001C751F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lastRenderedPageBreak/>
        <w:t>nych osobowych i w sprawie swobodnego przepływu takich danych oraz uchylenia d</w:t>
      </w:r>
      <w:r w:rsidRPr="00270B08">
        <w:rPr>
          <w:rFonts w:ascii="Bookman Old Style" w:hAnsi="Bookman Old Style"/>
          <w:sz w:val="20"/>
          <w:szCs w:val="20"/>
        </w:rPr>
        <w:t>y</w:t>
      </w:r>
      <w:r w:rsidRPr="00270B08">
        <w:rPr>
          <w:rFonts w:ascii="Bookman Old Style" w:hAnsi="Bookman Old Style"/>
          <w:sz w:val="20"/>
          <w:szCs w:val="20"/>
        </w:rPr>
        <w:t>rektywy 95/46/WE (ogólne rozporządzenie o ochronie danych, Dz. Urz. UE L 119 z 04.05.2016 r., dalej: „RODO”) oraz wydanymi na jego podstawie krajowymi przepisami z zakresu ochrony danych osobowych.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wych przedstawicieli i pracowników Wykonawcy, osób, którymi posługuje się przy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naniu Umowy, w szczególności autorów dokumentacji i pozostałego personelu skierow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nego do realizacji Umowy.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wych przedstawicieli i pracowników Zamawiającego.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 powyżej – wskazanych przez Wykonawcę, będą przetwarzane przez Zamawiającego w celu realizacji prawnie uzasadnionego inter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su Zamawiającego w rozumieniu art. 6 ust. 1 lit. f) RODO - polegającego na przechow</w:t>
      </w:r>
      <w:r w:rsidRPr="00270B08">
        <w:rPr>
          <w:rFonts w:ascii="Bookman Old Style" w:hAnsi="Bookman Old Style"/>
          <w:sz w:val="20"/>
          <w:szCs w:val="20"/>
        </w:rPr>
        <w:t>y</w:t>
      </w:r>
      <w:r w:rsidRPr="00270B08">
        <w:rPr>
          <w:rFonts w:ascii="Bookman Old Style" w:hAnsi="Bookman Old Style"/>
          <w:sz w:val="20"/>
          <w:szCs w:val="20"/>
        </w:rPr>
        <w:t>waniu, publikacji i ewentualnym rozpowszechnianiu tych danych w zakresie niezbędnym dla wykonania Umowy oraz w celu prowadzenia kontaktów w związku z udziałem tych osób w realizacji Umowy, a także weryfikacją obowiązku zatrudnienia personelu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 xml:space="preserve">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</w:t>
      </w:r>
      <w:r w:rsidRPr="00270B08">
        <w:rPr>
          <w:rFonts w:ascii="Bookman Old Style" w:hAnsi="Bookman Old Style"/>
          <w:sz w:val="20"/>
          <w:szCs w:val="20"/>
        </w:rPr>
        <w:t>d</w:t>
      </w:r>
      <w:r w:rsidRPr="00270B08">
        <w:rPr>
          <w:rFonts w:ascii="Bookman Old Style" w:hAnsi="Bookman Old Style"/>
          <w:sz w:val="20"/>
          <w:szCs w:val="20"/>
        </w:rPr>
        <w:t>miotom trzecim, o ile nie będzie się to wiązało z koniecznością wynikającą z realizacji Umowy, wykonania obowiązku prawnego nałożonego na którąkolwiek ze Stron lub d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chodzenia, ustalenia lub obrony roszczeń w związku z Umową, co stanowi prawnie uz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sadniony interes Stron w rozumieniu art. 6 ust. 1 lit. f) RODO.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stała wykonana, chyba że niezbędny będzie dłuższy okres przetwarzania np.: z uwagi na obowiązki archiwizacyjne, dochodzenie roszczeń, publikowanie danych, inne obowiązki wynikające z przepisów prawa itp.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przypadku wniesienia do jednej ze Stron żądania usunięcia lub ograniczenia przetw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rzania danych przez osobę, której dane dotyczą, druga Strona wskaże inną osobę do r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 xml:space="preserve">alizacji zadań wynikających z Umowy. </w:t>
      </w:r>
    </w:p>
    <w:p w:rsidR="00270B08" w:rsidRPr="00270B08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lastRenderedPageBreak/>
        <w:t>W oparciu o dane osobowe osób, o których mowa w ust. 2-3 powyżej, Strony nie będą podejmowały zautomatyzowanych decyzji, w tym decyzji będących wynikiem profilow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nia w rozumieniu RODO.</w:t>
      </w:r>
    </w:p>
    <w:p w:rsidR="00052C99" w:rsidRDefault="00270B08" w:rsidP="00651D24">
      <w:pPr>
        <w:pStyle w:val="Akapitzlist"/>
        <w:numPr>
          <w:ilvl w:val="0"/>
          <w:numId w:val="2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:rsidR="00270B08" w:rsidRPr="00270B08" w:rsidRDefault="00270B08" w:rsidP="00651D24">
      <w:pPr>
        <w:spacing w:afterLines="80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11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dnia odstąpienia od Umowy przez Wykonawcę lub Zamawiającego, w tym na podstawie Umowy lub na zasadach ogólnych, Wykonawca przy udziale Zamawi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 xml:space="preserve">jącego sporządzi szczegółowy protokół inwentaryzacji robót budowlanych w toku, zgodnie z ust. 2. 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</w:t>
      </w:r>
      <w:r w:rsidRPr="00270B08">
        <w:rPr>
          <w:rFonts w:ascii="Bookman Old Style" w:hAnsi="Bookman Old Style"/>
          <w:sz w:val="20"/>
          <w:szCs w:val="20"/>
        </w:rPr>
        <w:t>ę</w:t>
      </w:r>
      <w:r w:rsidRPr="00270B08">
        <w:rPr>
          <w:rFonts w:ascii="Bookman Old Style" w:hAnsi="Bookman Old Style"/>
          <w:sz w:val="20"/>
          <w:szCs w:val="20"/>
        </w:rPr>
        <w:t>pującymi założeniami:</w:t>
      </w:r>
    </w:p>
    <w:p w:rsidR="00270B08" w:rsidRPr="003E3B13" w:rsidRDefault="00270B08" w:rsidP="00651D24">
      <w:pPr>
        <w:pStyle w:val="Akapitzlist"/>
        <w:numPr>
          <w:ilvl w:val="0"/>
          <w:numId w:val="3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wycena poszczególnych elementów nastąpi zgodnie z zasadami określonymi w Um</w:t>
      </w:r>
      <w:r w:rsidRPr="003E3B13">
        <w:rPr>
          <w:rFonts w:ascii="Bookman Old Style" w:hAnsi="Bookman Old Style"/>
          <w:sz w:val="20"/>
          <w:szCs w:val="20"/>
        </w:rPr>
        <w:t>o</w:t>
      </w:r>
      <w:r w:rsidRPr="003E3B13">
        <w:rPr>
          <w:rFonts w:ascii="Bookman Old Style" w:hAnsi="Bookman Old Style"/>
          <w:sz w:val="20"/>
          <w:szCs w:val="20"/>
        </w:rPr>
        <w:t xml:space="preserve">wie dla odbiorów wg stanu zaawansowania robót, </w:t>
      </w:r>
    </w:p>
    <w:p w:rsidR="00270B08" w:rsidRPr="00270B08" w:rsidRDefault="00270B08" w:rsidP="00651D24">
      <w:pPr>
        <w:pStyle w:val="Akapitzlist"/>
        <w:numPr>
          <w:ilvl w:val="0"/>
          <w:numId w:val="3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porcjonalnie do stopnia procentowego zaawansowania prac, z uwzględnieniem wart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ści Umowy i zapisami HRF; ustalenie stopnia procentowego zaawansowania prac oznacza porównanie zakresu prac wykonanych z ilością prac niezbędnych do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nania Umowy w całości.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:rsidR="00270B08" w:rsidRPr="003E3B13" w:rsidRDefault="00270B08" w:rsidP="00651D24">
      <w:pPr>
        <w:pStyle w:val="Akapitzlist"/>
        <w:numPr>
          <w:ilvl w:val="0"/>
          <w:numId w:val="3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:rsidR="00270B08" w:rsidRPr="00270B08" w:rsidRDefault="00270B08" w:rsidP="00651D24">
      <w:pPr>
        <w:pStyle w:val="Akapitzlist"/>
        <w:numPr>
          <w:ilvl w:val="0"/>
          <w:numId w:val="3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nych robót przerwanych i do zapłaty wynagrodzenia za te roboty oraz wbudowane mat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riały i urządzenia, według stanu na dzień odstąpienia, bez zwrotu za nakłady poniesione na przyszłe wykonanie przedmiotu Umowy.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:rsidR="00270B08" w:rsidRP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Do wystawienia faktury oraz jej zapłaty stosuje się postanowienia Umowy dotyczące z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 xml:space="preserve">płaty wynagrodzenia na rzecz Podwykonawców i dalszych Podwykonawców. </w:t>
      </w:r>
    </w:p>
    <w:p w:rsidR="00270B08" w:rsidRDefault="00270B08" w:rsidP="00651D24">
      <w:pPr>
        <w:pStyle w:val="Akapitzlist"/>
        <w:numPr>
          <w:ilvl w:val="0"/>
          <w:numId w:val="2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nie zostało dokonane przez Zamawiającego, czy przez Wykonawcę.</w:t>
      </w:r>
    </w:p>
    <w:p w:rsidR="001C751F" w:rsidRDefault="001C751F" w:rsidP="00651D24">
      <w:pPr>
        <w:pStyle w:val="Akapitzlist"/>
        <w:spacing w:afterLines="80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:rsidR="003E3B13" w:rsidRPr="003E3B13" w:rsidRDefault="003E3B13" w:rsidP="00651D2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1C751F">
        <w:rPr>
          <w:rFonts w:ascii="Bookman Old Style" w:hAnsi="Bookman Old Style"/>
          <w:b/>
          <w:bCs/>
          <w:sz w:val="20"/>
          <w:szCs w:val="20"/>
        </w:rPr>
        <w:t>2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:rsidR="003E3B13" w:rsidRPr="003E3B13" w:rsidRDefault="003E3B13" w:rsidP="00651D24">
      <w:pPr>
        <w:pStyle w:val="Akapitzlist"/>
        <w:numPr>
          <w:ilvl w:val="0"/>
          <w:numId w:val="3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</w:t>
      </w:r>
      <w:r w:rsidRPr="003E3B13">
        <w:rPr>
          <w:rFonts w:ascii="Bookman Old Style" w:hAnsi="Bookman Old Style"/>
          <w:sz w:val="20"/>
          <w:szCs w:val="20"/>
        </w:rPr>
        <w:t>o</w:t>
      </w:r>
      <w:r w:rsidRPr="003E3B13">
        <w:rPr>
          <w:rFonts w:ascii="Bookman Old Style" w:hAnsi="Bookman Old Style"/>
          <w:sz w:val="20"/>
          <w:szCs w:val="20"/>
        </w:rPr>
        <w:t>wiązków wynikających z Umowy na osobę trzecią, w tym także cesji wierzytelności pi</w:t>
      </w:r>
      <w:r w:rsidRPr="003E3B13">
        <w:rPr>
          <w:rFonts w:ascii="Bookman Old Style" w:hAnsi="Bookman Old Style"/>
          <w:sz w:val="20"/>
          <w:szCs w:val="20"/>
        </w:rPr>
        <w:t>e</w:t>
      </w:r>
      <w:r w:rsidRPr="003E3B13">
        <w:rPr>
          <w:rFonts w:ascii="Bookman Old Style" w:hAnsi="Bookman Old Style"/>
          <w:sz w:val="20"/>
          <w:szCs w:val="20"/>
        </w:rPr>
        <w:t>niężnych przysługujących Wykonawcy z tytułu realizacji Umowy, wymaga uprzedniej zgody Zamawiającego, wyrażonej w formie pisemnej pod rygorem nieważności.</w:t>
      </w:r>
    </w:p>
    <w:p w:rsidR="003E3B13" w:rsidRPr="003E3B13" w:rsidRDefault="003E3B13" w:rsidP="00651D24">
      <w:pPr>
        <w:pStyle w:val="Akapitzlist"/>
        <w:numPr>
          <w:ilvl w:val="0"/>
          <w:numId w:val="3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:rsidR="003E3B13" w:rsidRPr="003E3B13" w:rsidRDefault="003E3B13" w:rsidP="00651D24">
      <w:pPr>
        <w:pStyle w:val="Akapitzlist"/>
        <w:numPr>
          <w:ilvl w:val="0"/>
          <w:numId w:val="3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>Ewentualne spory mogące wyniknąć w związku z Umową strony poddają pod rozstrz</w:t>
      </w:r>
      <w:r w:rsidRPr="003E3B13">
        <w:rPr>
          <w:rFonts w:ascii="Bookman Old Style" w:hAnsi="Bookman Old Style"/>
          <w:sz w:val="20"/>
          <w:szCs w:val="20"/>
        </w:rPr>
        <w:t>y</w:t>
      </w:r>
      <w:r w:rsidRPr="003E3B13">
        <w:rPr>
          <w:rFonts w:ascii="Bookman Old Style" w:hAnsi="Bookman Old Style"/>
          <w:sz w:val="20"/>
          <w:szCs w:val="20"/>
        </w:rPr>
        <w:t>gnięcie sądu właściwego miejscowo ze względu na siedzibę Zamawiającego.</w:t>
      </w:r>
    </w:p>
    <w:p w:rsidR="003E3B13" w:rsidRDefault="003E3B13" w:rsidP="00651D24">
      <w:pPr>
        <w:pStyle w:val="Akapitzlist"/>
        <w:numPr>
          <w:ilvl w:val="0"/>
          <w:numId w:val="32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</w:p>
    <w:p w:rsidR="003E3B13" w:rsidRPr="003E3B13" w:rsidRDefault="003E3B13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:rsidR="003E3B13" w:rsidRPr="003E3B13" w:rsidRDefault="003E3B13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:rsidR="003E3B13" w:rsidRPr="003E3B13" w:rsidRDefault="003E3B13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:rsidR="001C751F" w:rsidRDefault="001C751F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3E3B13" w:rsidRDefault="009D121E" w:rsidP="00651D2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:rsidR="003254AB" w:rsidRDefault="003254AB" w:rsidP="00651D24">
      <w:pPr>
        <w:spacing w:afterLines="8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E3B13" w:rsidRPr="003E3B13" w:rsidRDefault="003E3B13" w:rsidP="0075604F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BB" w:rsidRDefault="00D051BB" w:rsidP="00A67326">
      <w:pPr>
        <w:spacing w:after="0" w:line="240" w:lineRule="auto"/>
      </w:pPr>
      <w:r>
        <w:separator/>
      </w:r>
    </w:p>
  </w:endnote>
  <w:endnote w:type="continuationSeparator" w:id="1">
    <w:p w:rsidR="00D051BB" w:rsidRDefault="00D051BB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067070"/>
      <w:docPartObj>
        <w:docPartGallery w:val="Page Numbers (Bottom of Page)"/>
        <w:docPartUnique/>
      </w:docPartObj>
    </w:sdtPr>
    <w:sdtContent>
      <w:p w:rsidR="00A67326" w:rsidRDefault="0075604F">
        <w:pPr>
          <w:pStyle w:val="Stopka"/>
          <w:jc w:val="center"/>
        </w:pPr>
        <w:r>
          <w:fldChar w:fldCharType="begin"/>
        </w:r>
        <w:r w:rsidR="00A67326">
          <w:instrText>PAGE   \* MERGEFORMAT</w:instrText>
        </w:r>
        <w:r>
          <w:fldChar w:fldCharType="separate"/>
        </w:r>
        <w:r w:rsidR="002D5812">
          <w:rPr>
            <w:noProof/>
          </w:rPr>
          <w:t>11</w:t>
        </w:r>
        <w:r>
          <w:fldChar w:fldCharType="end"/>
        </w:r>
      </w:p>
    </w:sdtContent>
  </w:sdt>
  <w:p w:rsidR="00A67326" w:rsidRDefault="00A67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BB" w:rsidRDefault="00D051BB" w:rsidP="00A67326">
      <w:pPr>
        <w:spacing w:after="0" w:line="240" w:lineRule="auto"/>
      </w:pPr>
      <w:r>
        <w:separator/>
      </w:r>
    </w:p>
  </w:footnote>
  <w:footnote w:type="continuationSeparator" w:id="1">
    <w:p w:rsidR="00D051BB" w:rsidRDefault="00D051BB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B467C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14362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3E716B"/>
    <w:multiLevelType w:val="hybridMultilevel"/>
    <w:tmpl w:val="B456CE9E"/>
    <w:lvl w:ilvl="0" w:tplc="A8A8C5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28F29EC"/>
    <w:multiLevelType w:val="hybridMultilevel"/>
    <w:tmpl w:val="0AD6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C57BC6"/>
    <w:multiLevelType w:val="hybridMultilevel"/>
    <w:tmpl w:val="3EC6B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F183B"/>
    <w:multiLevelType w:val="hybridMultilevel"/>
    <w:tmpl w:val="A962A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1B69BB"/>
    <w:multiLevelType w:val="hybridMultilevel"/>
    <w:tmpl w:val="F85A5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82B4A"/>
    <w:multiLevelType w:val="hybridMultilevel"/>
    <w:tmpl w:val="5E9CF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A20D3"/>
    <w:multiLevelType w:val="hybridMultilevel"/>
    <w:tmpl w:val="F85A5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45AF1"/>
    <w:multiLevelType w:val="multilevel"/>
    <w:tmpl w:val="1B1C8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604A84"/>
    <w:multiLevelType w:val="hybridMultilevel"/>
    <w:tmpl w:val="FB5C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610C"/>
    <w:multiLevelType w:val="hybridMultilevel"/>
    <w:tmpl w:val="A87A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D029A2"/>
    <w:multiLevelType w:val="hybridMultilevel"/>
    <w:tmpl w:val="FF7E1642"/>
    <w:lvl w:ilvl="0" w:tplc="11FC3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C45E81"/>
    <w:multiLevelType w:val="hybridMultilevel"/>
    <w:tmpl w:val="6550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D4C6C"/>
    <w:multiLevelType w:val="hybridMultilevel"/>
    <w:tmpl w:val="2D3E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F01A97"/>
    <w:multiLevelType w:val="hybridMultilevel"/>
    <w:tmpl w:val="95F0B808"/>
    <w:lvl w:ilvl="0" w:tplc="A8A8C5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81C7F00"/>
    <w:multiLevelType w:val="hybridMultilevel"/>
    <w:tmpl w:val="BCF48022"/>
    <w:lvl w:ilvl="0" w:tplc="9C74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4181A"/>
    <w:multiLevelType w:val="hybridMultilevel"/>
    <w:tmpl w:val="7FDA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073511"/>
    <w:multiLevelType w:val="hybridMultilevel"/>
    <w:tmpl w:val="6550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EC5642D"/>
    <w:multiLevelType w:val="hybridMultilevel"/>
    <w:tmpl w:val="C108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007A0"/>
    <w:multiLevelType w:val="hybridMultilevel"/>
    <w:tmpl w:val="77E6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615AAA"/>
    <w:multiLevelType w:val="hybridMultilevel"/>
    <w:tmpl w:val="EED4D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23838"/>
    <w:multiLevelType w:val="hybridMultilevel"/>
    <w:tmpl w:val="F17A5468"/>
    <w:lvl w:ilvl="0" w:tplc="A8A8C5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572622F"/>
    <w:multiLevelType w:val="hybridMultilevel"/>
    <w:tmpl w:val="7B2E3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45637"/>
    <w:multiLevelType w:val="hybridMultilevel"/>
    <w:tmpl w:val="6F800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3">
    <w:nsid w:val="7EC51EFF"/>
    <w:multiLevelType w:val="hybridMultilevel"/>
    <w:tmpl w:val="99689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6"/>
  </w:num>
  <w:num w:numId="3">
    <w:abstractNumId w:val="0"/>
  </w:num>
  <w:num w:numId="4">
    <w:abstractNumId w:val="8"/>
  </w:num>
  <w:num w:numId="5">
    <w:abstractNumId w:val="6"/>
  </w:num>
  <w:num w:numId="6">
    <w:abstractNumId w:val="22"/>
  </w:num>
  <w:num w:numId="7">
    <w:abstractNumId w:val="38"/>
  </w:num>
  <w:num w:numId="8">
    <w:abstractNumId w:val="17"/>
  </w:num>
  <w:num w:numId="9">
    <w:abstractNumId w:val="50"/>
  </w:num>
  <w:num w:numId="10">
    <w:abstractNumId w:val="35"/>
  </w:num>
  <w:num w:numId="11">
    <w:abstractNumId w:val="40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33"/>
  </w:num>
  <w:num w:numId="17">
    <w:abstractNumId w:val="32"/>
  </w:num>
  <w:num w:numId="18">
    <w:abstractNumId w:val="12"/>
  </w:num>
  <w:num w:numId="19">
    <w:abstractNumId w:val="1"/>
  </w:num>
  <w:num w:numId="20">
    <w:abstractNumId w:val="47"/>
  </w:num>
  <w:num w:numId="21">
    <w:abstractNumId w:val="41"/>
  </w:num>
  <w:num w:numId="22">
    <w:abstractNumId w:val="20"/>
  </w:num>
  <w:num w:numId="23">
    <w:abstractNumId w:val="44"/>
  </w:num>
  <w:num w:numId="24">
    <w:abstractNumId w:val="14"/>
  </w:num>
  <w:num w:numId="25">
    <w:abstractNumId w:val="31"/>
  </w:num>
  <w:num w:numId="26">
    <w:abstractNumId w:val="25"/>
  </w:num>
  <w:num w:numId="27">
    <w:abstractNumId w:val="19"/>
  </w:num>
  <w:num w:numId="28">
    <w:abstractNumId w:val="27"/>
  </w:num>
  <w:num w:numId="29">
    <w:abstractNumId w:val="51"/>
  </w:num>
  <w:num w:numId="30">
    <w:abstractNumId w:val="49"/>
  </w:num>
  <w:num w:numId="31">
    <w:abstractNumId w:val="21"/>
  </w:num>
  <w:num w:numId="32">
    <w:abstractNumId w:val="34"/>
  </w:num>
  <w:num w:numId="33">
    <w:abstractNumId w:val="39"/>
  </w:num>
  <w:num w:numId="34">
    <w:abstractNumId w:val="10"/>
  </w:num>
  <w:num w:numId="35">
    <w:abstractNumId w:val="43"/>
  </w:num>
  <w:num w:numId="36">
    <w:abstractNumId w:val="23"/>
  </w:num>
  <w:num w:numId="37">
    <w:abstractNumId w:val="46"/>
  </w:num>
  <w:num w:numId="38">
    <w:abstractNumId w:val="37"/>
  </w:num>
  <w:num w:numId="39">
    <w:abstractNumId w:val="18"/>
  </w:num>
  <w:num w:numId="40">
    <w:abstractNumId w:val="53"/>
  </w:num>
  <w:num w:numId="41">
    <w:abstractNumId w:val="45"/>
  </w:num>
  <w:num w:numId="42">
    <w:abstractNumId w:val="26"/>
  </w:num>
  <w:num w:numId="43">
    <w:abstractNumId w:val="42"/>
  </w:num>
  <w:num w:numId="44">
    <w:abstractNumId w:val="7"/>
  </w:num>
  <w:num w:numId="45">
    <w:abstractNumId w:val="24"/>
  </w:num>
  <w:num w:numId="46">
    <w:abstractNumId w:val="52"/>
  </w:num>
  <w:num w:numId="47">
    <w:abstractNumId w:val="13"/>
  </w:num>
  <w:num w:numId="48">
    <w:abstractNumId w:val="2"/>
  </w:num>
  <w:num w:numId="49">
    <w:abstractNumId w:val="15"/>
  </w:num>
  <w:num w:numId="50">
    <w:abstractNumId w:val="29"/>
  </w:num>
  <w:num w:numId="51">
    <w:abstractNumId w:val="4"/>
  </w:num>
  <w:num w:numId="52">
    <w:abstractNumId w:val="30"/>
  </w:num>
  <w:num w:numId="53">
    <w:abstractNumId w:val="28"/>
  </w:num>
  <w:num w:numId="54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7D8"/>
    <w:rsid w:val="0001101E"/>
    <w:rsid w:val="00043CCD"/>
    <w:rsid w:val="00052C99"/>
    <w:rsid w:val="00071CC8"/>
    <w:rsid w:val="00074191"/>
    <w:rsid w:val="00092010"/>
    <w:rsid w:val="000A3DB6"/>
    <w:rsid w:val="000F007F"/>
    <w:rsid w:val="000F66DE"/>
    <w:rsid w:val="001C751F"/>
    <w:rsid w:val="00240138"/>
    <w:rsid w:val="00262B5C"/>
    <w:rsid w:val="0027019A"/>
    <w:rsid w:val="00270B08"/>
    <w:rsid w:val="00274DCC"/>
    <w:rsid w:val="002C2D94"/>
    <w:rsid w:val="002D42A7"/>
    <w:rsid w:val="002D5812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3B13"/>
    <w:rsid w:val="003F11AF"/>
    <w:rsid w:val="004057DC"/>
    <w:rsid w:val="00406CFD"/>
    <w:rsid w:val="00411575"/>
    <w:rsid w:val="00423D56"/>
    <w:rsid w:val="0044235E"/>
    <w:rsid w:val="00450721"/>
    <w:rsid w:val="0049670A"/>
    <w:rsid w:val="004C2E30"/>
    <w:rsid w:val="004E47A7"/>
    <w:rsid w:val="004E6DA2"/>
    <w:rsid w:val="00504AC7"/>
    <w:rsid w:val="005106A6"/>
    <w:rsid w:val="0057084E"/>
    <w:rsid w:val="005A2D4D"/>
    <w:rsid w:val="005A7A61"/>
    <w:rsid w:val="00643291"/>
    <w:rsid w:val="00651D24"/>
    <w:rsid w:val="00660027"/>
    <w:rsid w:val="006628E6"/>
    <w:rsid w:val="0067291C"/>
    <w:rsid w:val="006C34FA"/>
    <w:rsid w:val="006D371C"/>
    <w:rsid w:val="00723A62"/>
    <w:rsid w:val="0075604F"/>
    <w:rsid w:val="0077291F"/>
    <w:rsid w:val="0079391C"/>
    <w:rsid w:val="00797E23"/>
    <w:rsid w:val="007C38F8"/>
    <w:rsid w:val="00817CCC"/>
    <w:rsid w:val="008607D8"/>
    <w:rsid w:val="00892E09"/>
    <w:rsid w:val="008D73FD"/>
    <w:rsid w:val="008F5F88"/>
    <w:rsid w:val="00942FCD"/>
    <w:rsid w:val="00992010"/>
    <w:rsid w:val="00997E3E"/>
    <w:rsid w:val="009D121E"/>
    <w:rsid w:val="00A020D7"/>
    <w:rsid w:val="00A327A5"/>
    <w:rsid w:val="00A44F36"/>
    <w:rsid w:val="00A54674"/>
    <w:rsid w:val="00A55DBD"/>
    <w:rsid w:val="00A64652"/>
    <w:rsid w:val="00A67326"/>
    <w:rsid w:val="00AD512F"/>
    <w:rsid w:val="00AE41BC"/>
    <w:rsid w:val="00BE2B80"/>
    <w:rsid w:val="00BE6838"/>
    <w:rsid w:val="00C03498"/>
    <w:rsid w:val="00C66551"/>
    <w:rsid w:val="00C7374A"/>
    <w:rsid w:val="00C819E4"/>
    <w:rsid w:val="00CA5835"/>
    <w:rsid w:val="00CC4E11"/>
    <w:rsid w:val="00CF2337"/>
    <w:rsid w:val="00D051BB"/>
    <w:rsid w:val="00D40C82"/>
    <w:rsid w:val="00D65F70"/>
    <w:rsid w:val="00DA5604"/>
    <w:rsid w:val="00DB5733"/>
    <w:rsid w:val="00DC35A7"/>
    <w:rsid w:val="00DD106F"/>
    <w:rsid w:val="00DD2F4F"/>
    <w:rsid w:val="00E12680"/>
    <w:rsid w:val="00E3395D"/>
    <w:rsid w:val="00E73EE9"/>
    <w:rsid w:val="00E90264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11B0-DC6C-4A4F-AD9A-D4454E7B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4595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Marek</cp:lastModifiedBy>
  <cp:revision>16</cp:revision>
  <dcterms:created xsi:type="dcterms:W3CDTF">2021-03-04T13:39:00Z</dcterms:created>
  <dcterms:modified xsi:type="dcterms:W3CDTF">2024-01-25T13:51:00Z</dcterms:modified>
</cp:coreProperties>
</file>