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AA" w:rsidRPr="00184B9E" w:rsidRDefault="001752AA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52AA" w:rsidRPr="00184B9E" w:rsidRDefault="001752AA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52AA" w:rsidRPr="00184B9E" w:rsidRDefault="001752AA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8027B" w:rsidRPr="00184B9E" w:rsidRDefault="00B93D14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B9E">
        <w:rPr>
          <w:rFonts w:asciiTheme="minorHAnsi" w:hAnsiTheme="minorHAnsi" w:cstheme="minorHAnsi"/>
          <w:b/>
          <w:sz w:val="28"/>
          <w:szCs w:val="28"/>
        </w:rPr>
        <w:t>Modernizacja</w:t>
      </w:r>
      <w:r w:rsidR="00B8027B" w:rsidRPr="00184B9E">
        <w:rPr>
          <w:rFonts w:asciiTheme="minorHAnsi" w:hAnsiTheme="minorHAnsi" w:cstheme="minorHAnsi"/>
          <w:b/>
          <w:sz w:val="28"/>
          <w:szCs w:val="28"/>
        </w:rPr>
        <w:t xml:space="preserve"> systemu sterowania</w:t>
      </w:r>
      <w:r w:rsidR="004A6CA8" w:rsidRPr="00184B9E">
        <w:rPr>
          <w:rFonts w:asciiTheme="minorHAnsi" w:hAnsiTheme="minorHAnsi" w:cstheme="minorHAnsi"/>
          <w:b/>
          <w:sz w:val="28"/>
          <w:szCs w:val="28"/>
        </w:rPr>
        <w:t xml:space="preserve"> i </w:t>
      </w:r>
      <w:r w:rsidR="00A816B7" w:rsidRPr="00184B9E">
        <w:rPr>
          <w:rFonts w:asciiTheme="minorHAnsi" w:hAnsiTheme="minorHAnsi" w:cstheme="minorHAnsi"/>
          <w:b/>
          <w:sz w:val="28"/>
          <w:szCs w:val="28"/>
        </w:rPr>
        <w:t xml:space="preserve">transmisji danych </w:t>
      </w:r>
      <w:r w:rsidR="00131DEE" w:rsidRPr="00184B9E">
        <w:rPr>
          <w:rFonts w:asciiTheme="minorHAnsi" w:hAnsiTheme="minorHAnsi" w:cstheme="minorHAnsi"/>
          <w:b/>
          <w:sz w:val="28"/>
          <w:szCs w:val="28"/>
        </w:rPr>
        <w:t>z</w:t>
      </w:r>
      <w:r w:rsidR="00A740A6" w:rsidRPr="00184B9E">
        <w:rPr>
          <w:rFonts w:asciiTheme="minorHAnsi" w:hAnsiTheme="minorHAnsi" w:cstheme="minorHAnsi"/>
          <w:b/>
          <w:sz w:val="28"/>
          <w:szCs w:val="28"/>
        </w:rPr>
        <w:t>e</w:t>
      </w:r>
      <w:r w:rsidR="00131DEE" w:rsidRPr="00184B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4359B" w:rsidRPr="00184B9E">
        <w:rPr>
          <w:rFonts w:asciiTheme="minorHAnsi" w:hAnsiTheme="minorHAnsi" w:cstheme="minorHAnsi"/>
          <w:b/>
          <w:sz w:val="28"/>
          <w:szCs w:val="28"/>
        </w:rPr>
        <w:t>stacji uzdatniania wody S</w:t>
      </w:r>
      <w:r w:rsidR="00131DEE" w:rsidRPr="00184B9E">
        <w:rPr>
          <w:rFonts w:asciiTheme="minorHAnsi" w:hAnsiTheme="minorHAnsi" w:cstheme="minorHAnsi"/>
          <w:b/>
          <w:sz w:val="28"/>
          <w:szCs w:val="28"/>
        </w:rPr>
        <w:t xml:space="preserve">zaflary do stacji zbiorniki </w:t>
      </w:r>
      <w:proofErr w:type="spellStart"/>
      <w:r w:rsidR="00131DEE" w:rsidRPr="00184B9E">
        <w:rPr>
          <w:rFonts w:asciiTheme="minorHAnsi" w:hAnsiTheme="minorHAnsi" w:cstheme="minorHAnsi"/>
          <w:b/>
          <w:sz w:val="28"/>
          <w:szCs w:val="28"/>
        </w:rPr>
        <w:t>Kowaniec</w:t>
      </w:r>
      <w:proofErr w:type="spellEnd"/>
      <w:r w:rsidR="00B8027B" w:rsidRPr="00184B9E">
        <w:rPr>
          <w:rFonts w:asciiTheme="minorHAnsi" w:hAnsiTheme="minorHAnsi" w:cstheme="minorHAnsi"/>
          <w:b/>
          <w:sz w:val="28"/>
          <w:szCs w:val="28"/>
        </w:rPr>
        <w:t>.</w:t>
      </w:r>
    </w:p>
    <w:p w:rsidR="001752AA" w:rsidRPr="00184B9E" w:rsidRDefault="001752AA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52AA" w:rsidRPr="00184B9E" w:rsidRDefault="001752AA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52AA" w:rsidRPr="00184B9E" w:rsidRDefault="001752AA" w:rsidP="004A6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3D14" w:rsidRPr="00184B9E" w:rsidRDefault="0004432D" w:rsidP="004A6C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4B9E"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:rsidR="00E44C9C" w:rsidRPr="00184B9E" w:rsidRDefault="00B8027B" w:rsidP="00E35759">
      <w:p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ab/>
      </w:r>
    </w:p>
    <w:p w:rsidR="001752AA" w:rsidRPr="00184B9E" w:rsidRDefault="001752AA" w:rsidP="00E35759">
      <w:pPr>
        <w:rPr>
          <w:rFonts w:asciiTheme="minorHAnsi" w:hAnsiTheme="minorHAnsi" w:cstheme="minorHAnsi"/>
        </w:rPr>
      </w:pPr>
    </w:p>
    <w:p w:rsidR="00AD0F57" w:rsidRPr="00184B9E" w:rsidRDefault="00AD0F57" w:rsidP="00FB1A22">
      <w:pPr>
        <w:pStyle w:val="Nagwek1"/>
        <w:spacing w:after="240"/>
        <w:rPr>
          <w:rFonts w:cstheme="minorHAnsi"/>
        </w:rPr>
      </w:pPr>
      <w:bookmarkStart w:id="0" w:name="_Toc6393038"/>
      <w:r w:rsidRPr="00184B9E">
        <w:rPr>
          <w:rFonts w:cstheme="minorHAnsi"/>
        </w:rPr>
        <w:t>Cel Inwestycji.</w:t>
      </w:r>
    </w:p>
    <w:p w:rsidR="00AD0F57" w:rsidRPr="00184B9E" w:rsidRDefault="00AD0F57" w:rsidP="00F410EE">
      <w:pPr>
        <w:ind w:left="360" w:firstLine="708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Celem </w:t>
      </w:r>
      <w:r w:rsidR="000F7DF3" w:rsidRPr="00184B9E">
        <w:rPr>
          <w:rFonts w:asciiTheme="minorHAnsi" w:hAnsiTheme="minorHAnsi" w:cstheme="minorHAnsi"/>
        </w:rPr>
        <w:t>niniejszej</w:t>
      </w:r>
      <w:r w:rsidRPr="00184B9E">
        <w:rPr>
          <w:rFonts w:asciiTheme="minorHAnsi" w:hAnsiTheme="minorHAnsi" w:cstheme="minorHAnsi"/>
        </w:rPr>
        <w:t xml:space="preserve"> inwestycji jest zmiana pasma częstotliwości przesyłu danych ze zbiorników </w:t>
      </w:r>
      <w:proofErr w:type="spellStart"/>
      <w:r w:rsidRPr="00184B9E">
        <w:rPr>
          <w:rFonts w:asciiTheme="minorHAnsi" w:hAnsiTheme="minorHAnsi" w:cstheme="minorHAnsi"/>
        </w:rPr>
        <w:t>Kowaniec</w:t>
      </w:r>
      <w:proofErr w:type="spellEnd"/>
      <w:r w:rsidRPr="00184B9E">
        <w:rPr>
          <w:rFonts w:asciiTheme="minorHAnsi" w:hAnsiTheme="minorHAnsi" w:cstheme="minorHAnsi"/>
        </w:rPr>
        <w:t xml:space="preserve"> do SUW Szaflary. Zmiana częstotliwości tj. opuszczenie dotychczas używanego pasma</w:t>
      </w:r>
      <w:r w:rsidR="000F7DF3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</w:t>
      </w:r>
      <w:r w:rsidR="000F7DF3" w:rsidRPr="00184B9E">
        <w:rPr>
          <w:rFonts w:asciiTheme="minorHAnsi" w:hAnsiTheme="minorHAnsi" w:cstheme="minorHAnsi"/>
        </w:rPr>
        <w:t>została</w:t>
      </w:r>
      <w:r w:rsidRPr="00184B9E">
        <w:rPr>
          <w:rFonts w:asciiTheme="minorHAnsi" w:hAnsiTheme="minorHAnsi" w:cstheme="minorHAnsi"/>
        </w:rPr>
        <w:t xml:space="preserve"> nakazan</w:t>
      </w:r>
      <w:r w:rsidR="000F7DF3" w:rsidRPr="00184B9E">
        <w:rPr>
          <w:rFonts w:asciiTheme="minorHAnsi" w:hAnsiTheme="minorHAnsi" w:cstheme="minorHAnsi"/>
        </w:rPr>
        <w:t>a</w:t>
      </w:r>
      <w:r w:rsidRPr="00184B9E">
        <w:rPr>
          <w:rFonts w:asciiTheme="minorHAnsi" w:hAnsiTheme="minorHAnsi" w:cstheme="minorHAnsi"/>
        </w:rPr>
        <w:t xml:space="preserve"> przez Urząd Komunikacji Elektronicznej. </w:t>
      </w:r>
      <w:r w:rsidR="000F7DF3" w:rsidRPr="00184B9E">
        <w:rPr>
          <w:rFonts w:asciiTheme="minorHAnsi" w:hAnsiTheme="minorHAnsi" w:cstheme="minorHAnsi"/>
        </w:rPr>
        <w:t>Ponadto</w:t>
      </w:r>
      <w:r w:rsidRPr="00184B9E">
        <w:rPr>
          <w:rFonts w:asciiTheme="minorHAnsi" w:hAnsiTheme="minorHAnsi" w:cstheme="minorHAnsi"/>
        </w:rPr>
        <w:t xml:space="preserve"> </w:t>
      </w:r>
      <w:r w:rsidR="000F7DF3" w:rsidRPr="00184B9E">
        <w:rPr>
          <w:rFonts w:asciiTheme="minorHAnsi" w:hAnsiTheme="minorHAnsi" w:cstheme="minorHAnsi"/>
        </w:rPr>
        <w:t>wymiana</w:t>
      </w:r>
      <w:r w:rsidRPr="00184B9E">
        <w:rPr>
          <w:rFonts w:asciiTheme="minorHAnsi" w:hAnsiTheme="minorHAnsi" w:cstheme="minorHAnsi"/>
        </w:rPr>
        <w:t xml:space="preserve"> radiomodemów na nowoczesne (funkcja retransmitera) </w:t>
      </w:r>
      <w:r w:rsidR="000F7DF3" w:rsidRPr="00184B9E">
        <w:rPr>
          <w:rFonts w:asciiTheme="minorHAnsi" w:hAnsiTheme="minorHAnsi" w:cstheme="minorHAnsi"/>
        </w:rPr>
        <w:t xml:space="preserve">umożliwi rozwój </w:t>
      </w:r>
      <w:r w:rsidRPr="00184B9E">
        <w:rPr>
          <w:rFonts w:asciiTheme="minorHAnsi" w:hAnsiTheme="minorHAnsi" w:cstheme="minorHAnsi"/>
        </w:rPr>
        <w:t>własnej</w:t>
      </w:r>
      <w:r w:rsidR="000F7DF3" w:rsidRPr="00184B9E">
        <w:rPr>
          <w:rFonts w:asciiTheme="minorHAnsi" w:hAnsiTheme="minorHAnsi" w:cstheme="minorHAnsi"/>
        </w:rPr>
        <w:t xml:space="preserve">, </w:t>
      </w:r>
      <w:r w:rsidRPr="00184B9E">
        <w:rPr>
          <w:rFonts w:asciiTheme="minorHAnsi" w:hAnsiTheme="minorHAnsi" w:cstheme="minorHAnsi"/>
        </w:rPr>
        <w:t xml:space="preserve">ekonomicznej, niezawodnej i niezależnej sieci radio-modemowej z możliwym do rozbudowy zasięgiem </w:t>
      </w:r>
      <w:r w:rsidR="000F7DF3" w:rsidRPr="00184B9E">
        <w:rPr>
          <w:rFonts w:asciiTheme="minorHAnsi" w:hAnsiTheme="minorHAnsi" w:cstheme="minorHAnsi"/>
        </w:rPr>
        <w:t>na obszar</w:t>
      </w:r>
      <w:r w:rsidRPr="00184B9E">
        <w:rPr>
          <w:rFonts w:asciiTheme="minorHAnsi" w:hAnsiTheme="minorHAnsi" w:cstheme="minorHAnsi"/>
        </w:rPr>
        <w:t xml:space="preserve"> całego miasta. </w:t>
      </w:r>
      <w:r w:rsidR="00FB1A22" w:rsidRPr="00184B9E">
        <w:rPr>
          <w:rFonts w:asciiTheme="minorHAnsi" w:hAnsiTheme="minorHAnsi" w:cstheme="minorHAnsi"/>
        </w:rPr>
        <w:t>Takie niezależne od innych operatorów rozwiązanie generuje</w:t>
      </w:r>
      <w:r w:rsidRPr="00184B9E">
        <w:rPr>
          <w:rFonts w:asciiTheme="minorHAnsi" w:hAnsiTheme="minorHAnsi" w:cstheme="minorHAnsi"/>
        </w:rPr>
        <w:t xml:space="preserve"> </w:t>
      </w:r>
      <w:r w:rsidR="00FB1A22" w:rsidRPr="00184B9E">
        <w:rPr>
          <w:rFonts w:asciiTheme="minorHAnsi" w:hAnsiTheme="minorHAnsi" w:cstheme="minorHAnsi"/>
        </w:rPr>
        <w:t>również niższe</w:t>
      </w:r>
      <w:r w:rsidRPr="00184B9E">
        <w:rPr>
          <w:rFonts w:asciiTheme="minorHAnsi" w:hAnsiTheme="minorHAnsi" w:cstheme="minorHAnsi"/>
        </w:rPr>
        <w:t xml:space="preserve"> koszt</w:t>
      </w:r>
      <w:r w:rsidR="00FB1A22" w:rsidRPr="00184B9E">
        <w:rPr>
          <w:rFonts w:asciiTheme="minorHAnsi" w:hAnsiTheme="minorHAnsi" w:cstheme="minorHAnsi"/>
        </w:rPr>
        <w:t>y</w:t>
      </w:r>
      <w:r w:rsidRPr="00184B9E">
        <w:rPr>
          <w:rFonts w:asciiTheme="minorHAnsi" w:hAnsiTheme="minorHAnsi" w:cstheme="minorHAnsi"/>
        </w:rPr>
        <w:t xml:space="preserve"> utrzymania. Dodatkowo inwestycja </w:t>
      </w:r>
      <w:r w:rsidR="00FB1A22" w:rsidRPr="00184B9E">
        <w:rPr>
          <w:rFonts w:asciiTheme="minorHAnsi" w:hAnsiTheme="minorHAnsi" w:cstheme="minorHAnsi"/>
        </w:rPr>
        <w:t xml:space="preserve">ta </w:t>
      </w:r>
      <w:r w:rsidRPr="00184B9E">
        <w:rPr>
          <w:rFonts w:asciiTheme="minorHAnsi" w:hAnsiTheme="minorHAnsi" w:cstheme="minorHAnsi"/>
        </w:rPr>
        <w:t xml:space="preserve">pozwoli na transmisję danych dotyczących jakości wody w zbiornikach </w:t>
      </w:r>
      <w:proofErr w:type="spellStart"/>
      <w:r w:rsidRPr="00184B9E">
        <w:rPr>
          <w:rFonts w:asciiTheme="minorHAnsi" w:hAnsiTheme="minorHAnsi" w:cstheme="minorHAnsi"/>
        </w:rPr>
        <w:t>Kowaniec</w:t>
      </w:r>
      <w:proofErr w:type="spellEnd"/>
      <w:r w:rsidRPr="00184B9E">
        <w:rPr>
          <w:rFonts w:asciiTheme="minorHAnsi" w:hAnsiTheme="minorHAnsi" w:cstheme="minorHAnsi"/>
        </w:rPr>
        <w:t>.</w:t>
      </w:r>
    </w:p>
    <w:p w:rsidR="007B08B3" w:rsidRDefault="00407168" w:rsidP="00FB1A22">
      <w:pPr>
        <w:pStyle w:val="Nagwek1"/>
        <w:spacing w:after="240"/>
        <w:rPr>
          <w:rFonts w:cstheme="minorHAnsi"/>
        </w:rPr>
      </w:pPr>
      <w:r w:rsidRPr="00184B9E">
        <w:rPr>
          <w:rFonts w:cstheme="minorHAnsi"/>
        </w:rPr>
        <w:t>Opis istniejącego systemu sterowania</w:t>
      </w:r>
      <w:bookmarkEnd w:id="0"/>
    </w:p>
    <w:p w:rsidR="0099778A" w:rsidRPr="0099778A" w:rsidRDefault="0099778A" w:rsidP="0099778A">
      <w:pPr>
        <w:pStyle w:val="Akapitzlist"/>
        <w:keepNext/>
        <w:keepLines/>
        <w:numPr>
          <w:ilvl w:val="0"/>
          <w:numId w:val="2"/>
        </w:numPr>
        <w:spacing w:before="200"/>
        <w:contextualSpacing w:val="0"/>
        <w:outlineLvl w:val="1"/>
        <w:rPr>
          <w:rFonts w:asciiTheme="minorHAnsi" w:eastAsiaTheme="majorEastAsia" w:hAnsiTheme="minorHAnsi" w:cstheme="majorBidi"/>
          <w:bCs/>
          <w:vanish/>
          <w:szCs w:val="26"/>
        </w:rPr>
      </w:pPr>
    </w:p>
    <w:p w:rsidR="0099778A" w:rsidRPr="0099778A" w:rsidRDefault="0099778A" w:rsidP="0099778A">
      <w:pPr>
        <w:pStyle w:val="Akapitzlist"/>
        <w:keepNext/>
        <w:keepLines/>
        <w:numPr>
          <w:ilvl w:val="0"/>
          <w:numId w:val="2"/>
        </w:numPr>
        <w:spacing w:before="200"/>
        <w:contextualSpacing w:val="0"/>
        <w:outlineLvl w:val="1"/>
        <w:rPr>
          <w:rFonts w:asciiTheme="minorHAnsi" w:eastAsiaTheme="majorEastAsia" w:hAnsiTheme="minorHAnsi" w:cstheme="majorBidi"/>
          <w:bCs/>
          <w:vanish/>
          <w:szCs w:val="26"/>
        </w:rPr>
      </w:pPr>
    </w:p>
    <w:p w:rsidR="00A208FD" w:rsidRPr="00A208FD" w:rsidRDefault="0099778A" w:rsidP="0099778A">
      <w:pPr>
        <w:pStyle w:val="Nagwek2"/>
        <w:ind w:left="426"/>
      </w:pPr>
      <w:r>
        <w:t xml:space="preserve">Ogólny </w:t>
      </w:r>
      <w:r w:rsidR="00513AC4">
        <w:t>opis funkcjonowania systemu.</w:t>
      </w:r>
    </w:p>
    <w:p w:rsidR="004748A5" w:rsidRPr="00184B9E" w:rsidRDefault="00F8522A" w:rsidP="00F410EE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Istniejący sterownik</w:t>
      </w:r>
      <w:r w:rsidR="004748A5" w:rsidRPr="00184B9E">
        <w:rPr>
          <w:rFonts w:asciiTheme="minorHAnsi" w:hAnsiTheme="minorHAnsi" w:cstheme="minorHAnsi"/>
        </w:rPr>
        <w:t xml:space="preserve"> główny</w:t>
      </w:r>
      <w:r w:rsidRPr="00184B9E">
        <w:rPr>
          <w:rFonts w:asciiTheme="minorHAnsi" w:hAnsiTheme="minorHAnsi" w:cstheme="minorHAnsi"/>
        </w:rPr>
        <w:t xml:space="preserve"> PLC GE 90</w:t>
      </w:r>
      <w:r w:rsidR="00D70232" w:rsidRPr="00184B9E">
        <w:rPr>
          <w:rFonts w:asciiTheme="minorHAnsi" w:hAnsiTheme="minorHAnsi" w:cstheme="minorHAnsi"/>
        </w:rPr>
        <w:t>-</w:t>
      </w:r>
      <w:r w:rsidRPr="00184B9E">
        <w:rPr>
          <w:rFonts w:asciiTheme="minorHAnsi" w:hAnsiTheme="minorHAnsi" w:cstheme="minorHAnsi"/>
        </w:rPr>
        <w:t xml:space="preserve">30 pracuje jako jednostka sterująca algorytmem automatycznego napełniania zbiorników </w:t>
      </w:r>
      <w:proofErr w:type="spellStart"/>
      <w:r w:rsidRPr="00184B9E">
        <w:rPr>
          <w:rFonts w:asciiTheme="minorHAnsi" w:hAnsiTheme="minorHAnsi" w:cstheme="minorHAnsi"/>
        </w:rPr>
        <w:t>Kowaniec</w:t>
      </w:r>
      <w:proofErr w:type="spellEnd"/>
      <w:r w:rsidR="00B720BD" w:rsidRPr="00184B9E">
        <w:rPr>
          <w:rFonts w:asciiTheme="minorHAnsi" w:hAnsiTheme="minorHAnsi" w:cstheme="minorHAnsi"/>
        </w:rPr>
        <w:t xml:space="preserve"> oraz pozwala na pracę zdalną z komputera</w:t>
      </w:r>
      <w:r w:rsidR="00FB1A22" w:rsidRPr="00184B9E">
        <w:rPr>
          <w:rFonts w:asciiTheme="minorHAnsi" w:hAnsiTheme="minorHAnsi" w:cstheme="minorHAnsi"/>
        </w:rPr>
        <w:t>, na którym</w:t>
      </w:r>
      <w:r w:rsidR="00B720BD" w:rsidRPr="00184B9E">
        <w:rPr>
          <w:rFonts w:asciiTheme="minorHAnsi" w:hAnsiTheme="minorHAnsi" w:cstheme="minorHAnsi"/>
        </w:rPr>
        <w:t xml:space="preserve"> zlokalizowana jest wizualizacja w systemie SCADA</w:t>
      </w:r>
      <w:r w:rsidR="004748A5" w:rsidRPr="00184B9E">
        <w:rPr>
          <w:rFonts w:asciiTheme="minorHAnsi" w:hAnsiTheme="minorHAnsi" w:cstheme="minorHAnsi"/>
        </w:rPr>
        <w:t xml:space="preserve">. Jednostka ta steruje pracą </w:t>
      </w:r>
      <w:r w:rsidR="006636D3" w:rsidRPr="00184B9E">
        <w:rPr>
          <w:rFonts w:asciiTheme="minorHAnsi" w:hAnsiTheme="minorHAnsi" w:cstheme="minorHAnsi"/>
        </w:rPr>
        <w:t>dwóch</w:t>
      </w:r>
      <w:r w:rsidR="004748A5" w:rsidRPr="00184B9E">
        <w:rPr>
          <w:rFonts w:asciiTheme="minorHAnsi" w:hAnsiTheme="minorHAnsi" w:cstheme="minorHAnsi"/>
        </w:rPr>
        <w:t xml:space="preserve"> pomp oraz przepustnic i zasuw, gdzie jedna z pomp może w trybie przełączanym pracować jako pompa napełniająca zbiornik wody czystej</w:t>
      </w:r>
      <w:r w:rsidR="00F76156" w:rsidRPr="00184B9E">
        <w:rPr>
          <w:rFonts w:asciiTheme="minorHAnsi" w:hAnsiTheme="minorHAnsi" w:cstheme="minorHAnsi"/>
        </w:rPr>
        <w:t xml:space="preserve"> lub pompa tłocząca wodę do sieci wodociągowej</w:t>
      </w:r>
      <w:r w:rsidR="004748A5" w:rsidRPr="00184B9E">
        <w:rPr>
          <w:rFonts w:asciiTheme="minorHAnsi" w:hAnsiTheme="minorHAnsi" w:cstheme="minorHAnsi"/>
        </w:rPr>
        <w:t>.</w:t>
      </w:r>
      <w:r w:rsidR="00F76156" w:rsidRPr="00184B9E">
        <w:rPr>
          <w:rFonts w:asciiTheme="minorHAnsi" w:hAnsiTheme="minorHAnsi" w:cstheme="minorHAnsi"/>
        </w:rPr>
        <w:t xml:space="preserve"> Pompa </w:t>
      </w:r>
      <w:r w:rsidR="006636D3" w:rsidRPr="00184B9E">
        <w:rPr>
          <w:rFonts w:asciiTheme="minorHAnsi" w:hAnsiTheme="minorHAnsi" w:cstheme="minorHAnsi"/>
        </w:rPr>
        <w:t>nr 1</w:t>
      </w:r>
      <w:r w:rsidR="00F76156" w:rsidRPr="00184B9E">
        <w:rPr>
          <w:rFonts w:asciiTheme="minorHAnsi" w:hAnsiTheme="minorHAnsi" w:cstheme="minorHAnsi"/>
        </w:rPr>
        <w:t xml:space="preserve"> zasilana </w:t>
      </w:r>
      <w:r w:rsidR="006636D3" w:rsidRPr="00184B9E">
        <w:rPr>
          <w:rFonts w:asciiTheme="minorHAnsi" w:hAnsiTheme="minorHAnsi" w:cstheme="minorHAnsi"/>
        </w:rPr>
        <w:t xml:space="preserve">jest </w:t>
      </w:r>
      <w:r w:rsidR="00F76156" w:rsidRPr="00184B9E">
        <w:rPr>
          <w:rFonts w:asciiTheme="minorHAnsi" w:hAnsiTheme="minorHAnsi" w:cstheme="minorHAnsi"/>
        </w:rPr>
        <w:t xml:space="preserve">z sieci </w:t>
      </w:r>
      <w:r w:rsidR="00F410EE" w:rsidRPr="00184B9E">
        <w:rPr>
          <w:rFonts w:asciiTheme="minorHAnsi" w:hAnsiTheme="minorHAnsi" w:cstheme="minorHAnsi"/>
        </w:rPr>
        <w:br/>
      </w:r>
      <w:r w:rsidR="00F76156" w:rsidRPr="00184B9E">
        <w:rPr>
          <w:rFonts w:asciiTheme="minorHAnsi" w:hAnsiTheme="minorHAnsi" w:cstheme="minorHAnsi"/>
        </w:rPr>
        <w:t xml:space="preserve">w rozruchu pośrednim D/Y, natomiast pompa nr 2 </w:t>
      </w:r>
      <w:r w:rsidR="006636D3" w:rsidRPr="00184B9E">
        <w:rPr>
          <w:rFonts w:asciiTheme="minorHAnsi" w:hAnsiTheme="minorHAnsi" w:cstheme="minorHAnsi"/>
        </w:rPr>
        <w:t>-</w:t>
      </w:r>
      <w:r w:rsidR="00F76156" w:rsidRPr="00184B9E">
        <w:rPr>
          <w:rFonts w:asciiTheme="minorHAnsi" w:hAnsiTheme="minorHAnsi" w:cstheme="minorHAnsi"/>
        </w:rPr>
        <w:t xml:space="preserve"> z przemiennika częstotliwości</w:t>
      </w:r>
      <w:r w:rsidR="006636D3" w:rsidRPr="00184B9E">
        <w:rPr>
          <w:rFonts w:asciiTheme="minorHAnsi" w:hAnsiTheme="minorHAnsi" w:cstheme="minorHAnsi"/>
        </w:rPr>
        <w:t>,</w:t>
      </w:r>
      <w:r w:rsidR="00F76156" w:rsidRPr="00184B9E">
        <w:rPr>
          <w:rFonts w:asciiTheme="minorHAnsi" w:hAnsiTheme="minorHAnsi" w:cstheme="minorHAnsi"/>
        </w:rPr>
        <w:t xml:space="preserve"> gdzie zastosowano płynną regulację obrotów od granicy </w:t>
      </w:r>
      <w:r w:rsidR="005847E1" w:rsidRPr="00184B9E">
        <w:rPr>
          <w:rFonts w:asciiTheme="minorHAnsi" w:hAnsiTheme="minorHAnsi" w:cstheme="minorHAnsi"/>
        </w:rPr>
        <w:t>1</w:t>
      </w:r>
      <w:r w:rsidR="00F76156" w:rsidRPr="00184B9E">
        <w:rPr>
          <w:rFonts w:asciiTheme="minorHAnsi" w:hAnsiTheme="minorHAnsi" w:cstheme="minorHAnsi"/>
        </w:rPr>
        <w:t xml:space="preserve">6 Hz </w:t>
      </w:r>
      <w:r w:rsidR="006636D3" w:rsidRPr="00184B9E">
        <w:rPr>
          <w:rFonts w:asciiTheme="minorHAnsi" w:hAnsiTheme="minorHAnsi" w:cstheme="minorHAnsi"/>
        </w:rPr>
        <w:t>w celu sterowania</w:t>
      </w:r>
      <w:r w:rsidR="00F76156" w:rsidRPr="00184B9E">
        <w:rPr>
          <w:rFonts w:asciiTheme="minorHAnsi" w:hAnsiTheme="minorHAnsi" w:cstheme="minorHAnsi"/>
        </w:rPr>
        <w:t xml:space="preserve"> wydajnością pompy.</w:t>
      </w:r>
      <w:r w:rsidR="00DE5E8F" w:rsidRPr="00184B9E">
        <w:rPr>
          <w:rFonts w:asciiTheme="minorHAnsi" w:hAnsiTheme="minorHAnsi" w:cstheme="minorHAnsi"/>
        </w:rPr>
        <w:t xml:space="preserve"> Sygnał częstotliwości na przemie</w:t>
      </w:r>
      <w:r w:rsidR="006636D3" w:rsidRPr="00184B9E">
        <w:rPr>
          <w:rFonts w:asciiTheme="minorHAnsi" w:hAnsiTheme="minorHAnsi" w:cstheme="minorHAnsi"/>
        </w:rPr>
        <w:t>nnik częstotliwości podany jest</w:t>
      </w:r>
      <w:r w:rsidR="00DE5E8F" w:rsidRPr="00184B9E">
        <w:rPr>
          <w:rFonts w:asciiTheme="minorHAnsi" w:hAnsiTheme="minorHAnsi" w:cstheme="minorHAnsi"/>
        </w:rPr>
        <w:t xml:space="preserve"> z wyjścia analogowego sterownika głównego pompowni.</w:t>
      </w:r>
      <w:r w:rsidR="004748A5" w:rsidRPr="00184B9E">
        <w:rPr>
          <w:rFonts w:asciiTheme="minorHAnsi" w:hAnsiTheme="minorHAnsi" w:cstheme="minorHAnsi"/>
        </w:rPr>
        <w:t xml:space="preserve"> Całość sterowania pompami i zasuwami monitorowana jest na wizualizacji SCADA </w:t>
      </w:r>
      <w:proofErr w:type="spellStart"/>
      <w:r w:rsidR="004748A5" w:rsidRPr="00184B9E">
        <w:rPr>
          <w:rFonts w:asciiTheme="minorHAnsi" w:hAnsiTheme="minorHAnsi" w:cstheme="minorHAnsi"/>
        </w:rPr>
        <w:t>Wonderware</w:t>
      </w:r>
      <w:proofErr w:type="spellEnd"/>
      <w:r w:rsidR="004748A5" w:rsidRPr="00184B9E">
        <w:rPr>
          <w:rFonts w:asciiTheme="minorHAnsi" w:hAnsiTheme="minorHAnsi" w:cstheme="minorHAnsi"/>
        </w:rPr>
        <w:t xml:space="preserve"> </w:t>
      </w:r>
      <w:proofErr w:type="spellStart"/>
      <w:r w:rsidR="004748A5" w:rsidRPr="00184B9E">
        <w:rPr>
          <w:rFonts w:asciiTheme="minorHAnsi" w:hAnsiTheme="minorHAnsi" w:cstheme="minorHAnsi"/>
        </w:rPr>
        <w:t>InTouch</w:t>
      </w:r>
      <w:proofErr w:type="spellEnd"/>
      <w:r w:rsidR="004748A5" w:rsidRPr="00184B9E">
        <w:rPr>
          <w:rFonts w:asciiTheme="minorHAnsi" w:hAnsiTheme="minorHAnsi" w:cstheme="minorHAnsi"/>
        </w:rPr>
        <w:t xml:space="preserve">, </w:t>
      </w:r>
      <w:r w:rsidR="006636D3" w:rsidRPr="00184B9E">
        <w:rPr>
          <w:rFonts w:asciiTheme="minorHAnsi" w:hAnsiTheme="minorHAnsi" w:cstheme="minorHAnsi"/>
        </w:rPr>
        <w:t>na której</w:t>
      </w:r>
      <w:r w:rsidR="004748A5" w:rsidRPr="00184B9E">
        <w:rPr>
          <w:rFonts w:asciiTheme="minorHAnsi" w:hAnsiTheme="minorHAnsi" w:cstheme="minorHAnsi"/>
        </w:rPr>
        <w:t xml:space="preserve"> oknie synoptycznym „Pompownia” znajdują się symbole synoptyczne odzwierciedlające pracę układu pompowni i poziom w zbiornikach „</w:t>
      </w:r>
      <w:proofErr w:type="spellStart"/>
      <w:r w:rsidR="004748A5" w:rsidRPr="00184B9E">
        <w:rPr>
          <w:rFonts w:asciiTheme="minorHAnsi" w:hAnsiTheme="minorHAnsi" w:cstheme="minorHAnsi"/>
        </w:rPr>
        <w:t>Kowaniec</w:t>
      </w:r>
      <w:proofErr w:type="spellEnd"/>
      <w:r w:rsidR="004748A5" w:rsidRPr="00184B9E">
        <w:rPr>
          <w:rFonts w:asciiTheme="minorHAnsi" w:hAnsiTheme="minorHAnsi" w:cstheme="minorHAnsi"/>
        </w:rPr>
        <w:t xml:space="preserve">”. </w:t>
      </w:r>
      <w:r w:rsidR="00513AC4">
        <w:rPr>
          <w:rFonts w:asciiTheme="minorHAnsi" w:hAnsiTheme="minorHAnsi" w:cstheme="minorHAnsi"/>
        </w:rPr>
        <w:t xml:space="preserve">Komputer z systemem SCADA  firmy </w:t>
      </w:r>
      <w:proofErr w:type="spellStart"/>
      <w:r w:rsidR="00513AC4">
        <w:rPr>
          <w:rFonts w:asciiTheme="minorHAnsi" w:hAnsiTheme="minorHAnsi" w:cstheme="minorHAnsi"/>
        </w:rPr>
        <w:t>Wonderware</w:t>
      </w:r>
      <w:proofErr w:type="spellEnd"/>
      <w:r w:rsidR="00513AC4">
        <w:rPr>
          <w:rFonts w:asciiTheme="minorHAnsi" w:hAnsiTheme="minorHAnsi" w:cstheme="minorHAnsi"/>
        </w:rPr>
        <w:t xml:space="preserve"> </w:t>
      </w:r>
      <w:proofErr w:type="spellStart"/>
      <w:r w:rsidR="00513AC4">
        <w:rPr>
          <w:rFonts w:asciiTheme="minorHAnsi" w:hAnsiTheme="minorHAnsi" w:cstheme="minorHAnsi"/>
        </w:rPr>
        <w:t>InTouch</w:t>
      </w:r>
      <w:proofErr w:type="spellEnd"/>
      <w:r w:rsidR="00513AC4">
        <w:rPr>
          <w:rFonts w:asciiTheme="minorHAnsi" w:hAnsiTheme="minorHAnsi" w:cstheme="minorHAnsi"/>
        </w:rPr>
        <w:t xml:space="preserve"> 500 zmiennych znajduje się w SUW Szaflary i jest dostępne na nim środowisko do rozbudowy aplikacji.  </w:t>
      </w:r>
      <w:r w:rsidR="004748A5" w:rsidRPr="00184B9E">
        <w:rPr>
          <w:rFonts w:asciiTheme="minorHAnsi" w:hAnsiTheme="minorHAnsi" w:cstheme="minorHAnsi"/>
        </w:rPr>
        <w:t>Sterownik główny pompowni komunikuje się ze sterownikiem PLC GE 90</w:t>
      </w:r>
      <w:r w:rsidR="00D70232" w:rsidRPr="00184B9E">
        <w:rPr>
          <w:rFonts w:asciiTheme="minorHAnsi" w:hAnsiTheme="minorHAnsi" w:cstheme="minorHAnsi"/>
        </w:rPr>
        <w:t>-</w:t>
      </w:r>
      <w:r w:rsidR="004748A5" w:rsidRPr="00184B9E">
        <w:rPr>
          <w:rFonts w:asciiTheme="minorHAnsi" w:hAnsiTheme="minorHAnsi" w:cstheme="minorHAnsi"/>
        </w:rPr>
        <w:t>30 stacji „</w:t>
      </w:r>
      <w:proofErr w:type="spellStart"/>
      <w:r w:rsidR="004748A5" w:rsidRPr="00184B9E">
        <w:rPr>
          <w:rFonts w:asciiTheme="minorHAnsi" w:hAnsiTheme="minorHAnsi" w:cstheme="minorHAnsi"/>
        </w:rPr>
        <w:t>Kowaniec</w:t>
      </w:r>
      <w:proofErr w:type="spellEnd"/>
      <w:r w:rsidR="004748A5" w:rsidRPr="00184B9E">
        <w:rPr>
          <w:rFonts w:asciiTheme="minorHAnsi" w:hAnsiTheme="minorHAnsi" w:cstheme="minorHAnsi"/>
        </w:rPr>
        <w:t>”</w:t>
      </w:r>
      <w:r w:rsidR="008C47AB" w:rsidRPr="00184B9E">
        <w:rPr>
          <w:rFonts w:asciiTheme="minorHAnsi" w:hAnsiTheme="minorHAnsi" w:cstheme="minorHAnsi"/>
        </w:rPr>
        <w:t xml:space="preserve"> za pomocą radiomodemów </w:t>
      </w:r>
      <w:proofErr w:type="spellStart"/>
      <w:r w:rsidR="008C47AB" w:rsidRPr="00184B9E">
        <w:rPr>
          <w:rFonts w:asciiTheme="minorHAnsi" w:hAnsiTheme="minorHAnsi" w:cstheme="minorHAnsi"/>
        </w:rPr>
        <w:t>Radmor</w:t>
      </w:r>
      <w:proofErr w:type="spellEnd"/>
      <w:r w:rsidR="00AE4215" w:rsidRPr="00184B9E">
        <w:rPr>
          <w:rFonts w:asciiTheme="minorHAnsi" w:hAnsiTheme="minorHAnsi" w:cstheme="minorHAnsi"/>
        </w:rPr>
        <w:t>.</w:t>
      </w:r>
    </w:p>
    <w:p w:rsidR="005847E1" w:rsidRPr="00184B9E" w:rsidRDefault="005847E1" w:rsidP="00F410EE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System sterowania pompownią oparty o ste</w:t>
      </w:r>
      <w:r w:rsidR="006636D3" w:rsidRPr="00184B9E">
        <w:rPr>
          <w:rFonts w:asciiTheme="minorHAnsi" w:hAnsiTheme="minorHAnsi" w:cstheme="minorHAnsi"/>
        </w:rPr>
        <w:t>rownik PLC firmy GE-</w:t>
      </w:r>
      <w:proofErr w:type="spellStart"/>
      <w:r w:rsidR="006636D3" w:rsidRPr="00184B9E">
        <w:rPr>
          <w:rFonts w:asciiTheme="minorHAnsi" w:hAnsiTheme="minorHAnsi" w:cstheme="minorHAnsi"/>
        </w:rPr>
        <w:t>Fanuc</w:t>
      </w:r>
      <w:proofErr w:type="spellEnd"/>
      <w:r w:rsidR="006636D3" w:rsidRPr="00184B9E">
        <w:rPr>
          <w:rFonts w:asciiTheme="minorHAnsi" w:hAnsiTheme="minorHAnsi" w:cstheme="minorHAnsi"/>
        </w:rPr>
        <w:t xml:space="preserve"> 90-30</w:t>
      </w:r>
      <w:r w:rsidRPr="00184B9E">
        <w:rPr>
          <w:rFonts w:asciiTheme="minorHAnsi" w:hAnsiTheme="minorHAnsi" w:cstheme="minorHAnsi"/>
        </w:rPr>
        <w:t>, komunik</w:t>
      </w:r>
      <w:r w:rsidR="008C47AB" w:rsidRPr="00184B9E">
        <w:rPr>
          <w:rFonts w:asciiTheme="minorHAnsi" w:hAnsiTheme="minorHAnsi" w:cstheme="minorHAnsi"/>
        </w:rPr>
        <w:t>uje się dodatkowo</w:t>
      </w:r>
      <w:r w:rsidRPr="00184B9E">
        <w:rPr>
          <w:rFonts w:asciiTheme="minorHAnsi" w:hAnsiTheme="minorHAnsi" w:cstheme="minorHAnsi"/>
        </w:rPr>
        <w:t xml:space="preserve"> z operatorem poprzez panel operatorsk</w:t>
      </w:r>
      <w:r w:rsidR="006636D3" w:rsidRPr="00184B9E">
        <w:rPr>
          <w:rFonts w:asciiTheme="minorHAnsi" w:hAnsiTheme="minorHAnsi" w:cstheme="minorHAnsi"/>
        </w:rPr>
        <w:t>i TIU- 110 firmy Homer Electric</w:t>
      </w:r>
      <w:r w:rsidRPr="00184B9E">
        <w:rPr>
          <w:rFonts w:asciiTheme="minorHAnsi" w:hAnsiTheme="minorHAnsi" w:cstheme="minorHAnsi"/>
        </w:rPr>
        <w:t xml:space="preserve">. Zastosowany panel operatorski </w:t>
      </w:r>
      <w:r w:rsidR="006636D3" w:rsidRPr="00184B9E">
        <w:rPr>
          <w:rFonts w:asciiTheme="minorHAnsi" w:hAnsiTheme="minorHAnsi" w:cstheme="minorHAnsi"/>
        </w:rPr>
        <w:t>posiada</w:t>
      </w:r>
      <w:r w:rsidRPr="00184B9E">
        <w:rPr>
          <w:rFonts w:asciiTheme="minorHAnsi" w:hAnsiTheme="minorHAnsi" w:cstheme="minorHAnsi"/>
        </w:rPr>
        <w:t xml:space="preserve"> wyświetlacz ciekło</w:t>
      </w:r>
      <w:r w:rsidR="00366C2F" w:rsidRPr="00184B9E">
        <w:rPr>
          <w:rFonts w:asciiTheme="minorHAnsi" w:hAnsiTheme="minorHAnsi" w:cstheme="minorHAnsi"/>
        </w:rPr>
        <w:t>-k</w:t>
      </w:r>
      <w:r w:rsidRPr="00184B9E">
        <w:rPr>
          <w:rFonts w:asciiTheme="minorHAnsi" w:hAnsiTheme="minorHAnsi" w:cstheme="minorHAnsi"/>
        </w:rPr>
        <w:t xml:space="preserve">rystaliczny </w:t>
      </w:r>
      <w:r w:rsidRPr="00184B9E">
        <w:rPr>
          <w:rFonts w:asciiTheme="minorHAnsi" w:hAnsiTheme="minorHAnsi" w:cstheme="minorHAnsi"/>
        </w:rPr>
        <w:lastRenderedPageBreak/>
        <w:t>8x20 znaków</w:t>
      </w:r>
      <w:r w:rsidR="006636D3" w:rsidRPr="00184B9E">
        <w:rPr>
          <w:rFonts w:asciiTheme="minorHAnsi" w:hAnsiTheme="minorHAnsi" w:cstheme="minorHAnsi"/>
        </w:rPr>
        <w:t xml:space="preserve">, 4 klawisze funkcyjne oraz 12 </w:t>
      </w:r>
      <w:r w:rsidRPr="00184B9E">
        <w:rPr>
          <w:rFonts w:asciiTheme="minorHAnsi" w:hAnsiTheme="minorHAnsi" w:cstheme="minorHAnsi"/>
        </w:rPr>
        <w:t>klawiszy funkcyjno-</w:t>
      </w:r>
      <w:r w:rsidR="006636D3" w:rsidRPr="00184B9E">
        <w:rPr>
          <w:rFonts w:asciiTheme="minorHAnsi" w:hAnsiTheme="minorHAnsi" w:cstheme="minorHAnsi"/>
        </w:rPr>
        <w:t>numerycznych</w:t>
      </w:r>
      <w:r w:rsidRPr="00184B9E">
        <w:rPr>
          <w:rFonts w:asciiTheme="minorHAnsi" w:hAnsiTheme="minorHAnsi" w:cstheme="minorHAnsi"/>
        </w:rPr>
        <w:t xml:space="preserve">. </w:t>
      </w:r>
      <w:r w:rsidR="00F410EE" w:rsidRPr="00184B9E">
        <w:rPr>
          <w:rFonts w:asciiTheme="minorHAnsi" w:hAnsiTheme="minorHAnsi" w:cstheme="minorHAnsi"/>
        </w:rPr>
        <w:br/>
      </w:r>
      <w:r w:rsidRPr="00184B9E">
        <w:rPr>
          <w:rFonts w:asciiTheme="minorHAnsi" w:hAnsiTheme="minorHAnsi" w:cstheme="minorHAnsi"/>
        </w:rPr>
        <w:t>Po włączeniu zasilania panel wyświetla obraz menu główn</w:t>
      </w:r>
      <w:r w:rsidR="006636D3" w:rsidRPr="00184B9E">
        <w:rPr>
          <w:rFonts w:asciiTheme="minorHAnsi" w:hAnsiTheme="minorHAnsi" w:cstheme="minorHAnsi"/>
        </w:rPr>
        <w:t>ego (jeśli nie występują awarie</w:t>
      </w:r>
      <w:r w:rsidRPr="00184B9E">
        <w:rPr>
          <w:rFonts w:asciiTheme="minorHAnsi" w:hAnsiTheme="minorHAnsi" w:cstheme="minorHAnsi"/>
        </w:rPr>
        <w:t>)</w:t>
      </w:r>
      <w:r w:rsidR="006636D3" w:rsidRPr="00184B9E">
        <w:rPr>
          <w:rFonts w:asciiTheme="minorHAnsi" w:hAnsiTheme="minorHAnsi" w:cstheme="minorHAnsi"/>
        </w:rPr>
        <w:t>. Zmiana ekranów odbywa</w:t>
      </w:r>
      <w:r w:rsidRPr="00184B9E">
        <w:rPr>
          <w:rFonts w:asciiTheme="minorHAnsi" w:hAnsiTheme="minorHAnsi" w:cstheme="minorHAnsi"/>
        </w:rPr>
        <w:t xml:space="preserve"> s</w:t>
      </w:r>
      <w:r w:rsidR="006636D3" w:rsidRPr="00184B9E">
        <w:rPr>
          <w:rFonts w:asciiTheme="minorHAnsi" w:hAnsiTheme="minorHAnsi" w:cstheme="minorHAnsi"/>
        </w:rPr>
        <w:t>ię za pomocą przycisków „góra” i</w:t>
      </w:r>
      <w:r w:rsidRPr="00184B9E">
        <w:rPr>
          <w:rFonts w:asciiTheme="minorHAnsi" w:hAnsiTheme="minorHAnsi" w:cstheme="minorHAnsi"/>
        </w:rPr>
        <w:t xml:space="preserve"> „dół” lub przypisa</w:t>
      </w:r>
      <w:r w:rsidR="006636D3" w:rsidRPr="00184B9E">
        <w:rPr>
          <w:rFonts w:asciiTheme="minorHAnsi" w:hAnsiTheme="minorHAnsi" w:cstheme="minorHAnsi"/>
        </w:rPr>
        <w:t>nych klawiszy numerycznych</w:t>
      </w:r>
      <w:r w:rsidRPr="00184B9E">
        <w:rPr>
          <w:rFonts w:asciiTheme="minorHAnsi" w:hAnsiTheme="minorHAnsi" w:cstheme="minorHAnsi"/>
        </w:rPr>
        <w:t xml:space="preserve">. </w:t>
      </w:r>
      <w:r w:rsidR="006636D3" w:rsidRPr="00184B9E">
        <w:rPr>
          <w:rFonts w:asciiTheme="minorHAnsi" w:hAnsiTheme="minorHAnsi" w:cstheme="minorHAnsi"/>
        </w:rPr>
        <w:t>Wciskanie odpowiednich klawiszy numerycznych umożliwia szybsze poruszanie się po systemie; z ekranu głównego możemy bezpośrednio przejść do</w:t>
      </w:r>
      <w:r w:rsidRPr="00184B9E">
        <w:rPr>
          <w:rFonts w:asciiTheme="minorHAnsi" w:hAnsiTheme="minorHAnsi" w:cstheme="minorHAnsi"/>
        </w:rPr>
        <w:t xml:space="preserve">: </w:t>
      </w:r>
    </w:p>
    <w:p w:rsidR="005847E1" w:rsidRPr="00184B9E" w:rsidRDefault="005847E1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  <w:b/>
        </w:rPr>
        <w:t>WIELKOŚCI TECHNOLOGICZNYCH</w:t>
      </w:r>
      <w:r w:rsidRPr="00184B9E">
        <w:rPr>
          <w:rFonts w:asciiTheme="minorHAnsi" w:hAnsiTheme="minorHAnsi" w:cstheme="minorHAnsi"/>
        </w:rPr>
        <w:t xml:space="preserve"> </w:t>
      </w:r>
      <w:r w:rsidR="00F261DE" w:rsidRPr="00184B9E">
        <w:rPr>
          <w:rFonts w:asciiTheme="minorHAnsi" w:hAnsiTheme="minorHAnsi" w:cstheme="minorHAnsi"/>
          <w:b/>
        </w:rPr>
        <w:t>(</w:t>
      </w:r>
      <w:r w:rsidRPr="00184B9E">
        <w:rPr>
          <w:rFonts w:asciiTheme="minorHAnsi" w:hAnsiTheme="minorHAnsi" w:cstheme="minorHAnsi"/>
          <w:b/>
        </w:rPr>
        <w:t>przycisk „1”</w:t>
      </w:r>
      <w:r w:rsidR="00F261DE" w:rsidRPr="00184B9E">
        <w:rPr>
          <w:rFonts w:asciiTheme="minorHAnsi" w:hAnsiTheme="minorHAnsi" w:cstheme="minorHAnsi"/>
          <w:b/>
        </w:rPr>
        <w:t>)</w:t>
      </w:r>
      <w:r w:rsidRPr="00184B9E">
        <w:rPr>
          <w:rFonts w:asciiTheme="minorHAnsi" w:hAnsiTheme="minorHAnsi" w:cstheme="minorHAnsi"/>
        </w:rPr>
        <w:t xml:space="preserve"> </w:t>
      </w:r>
    </w:p>
    <w:p w:rsidR="00454CAB" w:rsidRPr="00184B9E" w:rsidRDefault="00F261DE" w:rsidP="00F410EE">
      <w:pPr>
        <w:ind w:left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umożliwia sprawdzenie</w:t>
      </w:r>
      <w:r w:rsidR="005847E1" w:rsidRPr="00184B9E">
        <w:rPr>
          <w:rFonts w:asciiTheme="minorHAnsi" w:hAnsiTheme="minorHAnsi" w:cstheme="minorHAnsi"/>
        </w:rPr>
        <w:t xml:space="preserve"> poziom</w:t>
      </w:r>
      <w:r w:rsidRPr="00184B9E">
        <w:rPr>
          <w:rFonts w:asciiTheme="minorHAnsi" w:hAnsiTheme="minorHAnsi" w:cstheme="minorHAnsi"/>
        </w:rPr>
        <w:t>u</w:t>
      </w:r>
      <w:r w:rsidR="005847E1" w:rsidRPr="00184B9E">
        <w:rPr>
          <w:rFonts w:asciiTheme="minorHAnsi" w:hAnsiTheme="minorHAnsi" w:cstheme="minorHAnsi"/>
        </w:rPr>
        <w:t xml:space="preserve"> wody w Szaflarach </w:t>
      </w:r>
      <w:r w:rsidRPr="00184B9E">
        <w:rPr>
          <w:rFonts w:asciiTheme="minorHAnsi" w:hAnsiTheme="minorHAnsi" w:cstheme="minorHAnsi"/>
        </w:rPr>
        <w:t>i</w:t>
      </w:r>
      <w:r w:rsidR="005847E1" w:rsidRPr="00184B9E">
        <w:rPr>
          <w:rFonts w:asciiTheme="minorHAnsi" w:hAnsiTheme="minorHAnsi" w:cstheme="minorHAnsi"/>
        </w:rPr>
        <w:t xml:space="preserve"> </w:t>
      </w:r>
      <w:proofErr w:type="spellStart"/>
      <w:r w:rsidR="005847E1" w:rsidRPr="00184B9E">
        <w:rPr>
          <w:rFonts w:asciiTheme="minorHAnsi" w:hAnsiTheme="minorHAnsi" w:cstheme="minorHAnsi"/>
        </w:rPr>
        <w:t>Kowańcu</w:t>
      </w:r>
      <w:proofErr w:type="spellEnd"/>
      <w:r w:rsidR="005847E1" w:rsidRPr="00184B9E">
        <w:rPr>
          <w:rFonts w:asciiTheme="minorHAnsi" w:hAnsiTheme="minorHAnsi" w:cstheme="minorHAnsi"/>
        </w:rPr>
        <w:t xml:space="preserve"> oraz wielkości </w:t>
      </w:r>
      <w:r w:rsidR="00F410EE" w:rsidRPr="00184B9E">
        <w:rPr>
          <w:rFonts w:asciiTheme="minorHAnsi" w:hAnsiTheme="minorHAnsi" w:cstheme="minorHAnsi"/>
        </w:rPr>
        <w:t xml:space="preserve">ciśnienia i </w:t>
      </w:r>
      <w:r w:rsidR="00454CAB" w:rsidRPr="00184B9E">
        <w:rPr>
          <w:rFonts w:asciiTheme="minorHAnsi" w:hAnsiTheme="minorHAnsi" w:cstheme="minorHAnsi"/>
        </w:rPr>
        <w:t>przepływ</w:t>
      </w:r>
      <w:r w:rsidR="005847E1" w:rsidRPr="00184B9E">
        <w:rPr>
          <w:rFonts w:asciiTheme="minorHAnsi" w:hAnsiTheme="minorHAnsi" w:cstheme="minorHAnsi"/>
        </w:rPr>
        <w:t xml:space="preserve">u wody w Szaflarach , </w:t>
      </w:r>
    </w:p>
    <w:p w:rsidR="00F261DE" w:rsidRPr="00184B9E" w:rsidRDefault="00454CAB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  <w:b/>
        </w:rPr>
        <w:t>POMPA P1</w:t>
      </w:r>
      <w:r w:rsidR="00F261DE" w:rsidRPr="00184B9E">
        <w:rPr>
          <w:rFonts w:asciiTheme="minorHAnsi" w:hAnsiTheme="minorHAnsi" w:cstheme="minorHAnsi"/>
          <w:b/>
        </w:rPr>
        <w:t xml:space="preserve"> (</w:t>
      </w:r>
      <w:r w:rsidR="005847E1" w:rsidRPr="00184B9E">
        <w:rPr>
          <w:rFonts w:asciiTheme="minorHAnsi" w:hAnsiTheme="minorHAnsi" w:cstheme="minorHAnsi"/>
          <w:b/>
        </w:rPr>
        <w:t>przycisk „2”</w:t>
      </w:r>
      <w:r w:rsidR="00F261DE" w:rsidRPr="00184B9E">
        <w:rPr>
          <w:rFonts w:asciiTheme="minorHAnsi" w:hAnsiTheme="minorHAnsi" w:cstheme="minorHAnsi"/>
          <w:b/>
        </w:rPr>
        <w:t>)</w:t>
      </w:r>
      <w:r w:rsidR="005847E1" w:rsidRPr="00184B9E">
        <w:rPr>
          <w:rFonts w:asciiTheme="minorHAnsi" w:hAnsiTheme="minorHAnsi" w:cstheme="minorHAnsi"/>
        </w:rPr>
        <w:t xml:space="preserve"> </w:t>
      </w:r>
    </w:p>
    <w:p w:rsidR="005847E1" w:rsidRPr="00184B9E" w:rsidRDefault="00F261DE" w:rsidP="00F410EE">
      <w:pPr>
        <w:ind w:firstLine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n</w:t>
      </w:r>
      <w:r w:rsidR="005847E1" w:rsidRPr="00184B9E">
        <w:rPr>
          <w:rFonts w:asciiTheme="minorHAnsi" w:hAnsiTheme="minorHAnsi" w:cstheme="minorHAnsi"/>
        </w:rPr>
        <w:t xml:space="preserve">a ekranie </w:t>
      </w:r>
      <w:r w:rsidRPr="00184B9E">
        <w:rPr>
          <w:rFonts w:asciiTheme="minorHAnsi" w:hAnsiTheme="minorHAnsi" w:cstheme="minorHAnsi"/>
        </w:rPr>
        <w:t>wyświetlają się następujące informacje</w:t>
      </w:r>
      <w:r w:rsidR="005847E1" w:rsidRPr="00184B9E">
        <w:rPr>
          <w:rFonts w:asciiTheme="minorHAnsi" w:hAnsiTheme="minorHAnsi" w:cstheme="minorHAnsi"/>
        </w:rPr>
        <w:t xml:space="preserve">: </w:t>
      </w:r>
    </w:p>
    <w:p w:rsidR="005847E1" w:rsidRPr="00184B9E" w:rsidRDefault="005847E1" w:rsidP="00F410EE">
      <w:pPr>
        <w:ind w:left="426" w:firstLine="708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>S</w:t>
      </w:r>
      <w:r w:rsidR="00F410EE" w:rsidRPr="00184B9E">
        <w:rPr>
          <w:rFonts w:asciiTheme="minorHAnsi" w:hAnsiTheme="minorHAnsi" w:cstheme="minorHAnsi"/>
          <w:b/>
        </w:rPr>
        <w:t>terowanie</w:t>
      </w:r>
      <w:r w:rsidRPr="00184B9E">
        <w:rPr>
          <w:rFonts w:asciiTheme="minorHAnsi" w:hAnsiTheme="minorHAnsi" w:cstheme="minorHAnsi"/>
          <w:b/>
        </w:rPr>
        <w:t xml:space="preserve">: </w:t>
      </w:r>
    </w:p>
    <w:p w:rsidR="005847E1" w:rsidRPr="00184B9E" w:rsidRDefault="005847E1" w:rsidP="00306E17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LOKALNE - przełącznik na szafie sterowniczej jest w</w:t>
      </w:r>
      <w:r w:rsidR="00F410EE" w:rsidRPr="00184B9E">
        <w:rPr>
          <w:rFonts w:asciiTheme="minorHAnsi" w:hAnsiTheme="minorHAnsi" w:cstheme="minorHAnsi"/>
        </w:rPr>
        <w:t xml:space="preserve"> pozycji „Lokalnej” lub „0"</w:t>
      </w:r>
      <w:r w:rsidRPr="00184B9E">
        <w:rPr>
          <w:rFonts w:asciiTheme="minorHAnsi" w:hAnsiTheme="minorHAnsi" w:cstheme="minorHAnsi"/>
        </w:rPr>
        <w:t>,</w:t>
      </w:r>
    </w:p>
    <w:p w:rsidR="005847E1" w:rsidRPr="00184B9E" w:rsidRDefault="005847E1" w:rsidP="00306E17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STEROWNIK - przełącznik na szafie sterowniczej jest w pozycji „Zdalnej"</w:t>
      </w:r>
      <w:r w:rsidR="00134889" w:rsidRPr="00184B9E">
        <w:rPr>
          <w:rFonts w:asciiTheme="minorHAnsi" w:hAnsiTheme="minorHAnsi" w:cstheme="minorHAnsi"/>
        </w:rPr>
        <w:t>.</w:t>
      </w:r>
      <w:r w:rsidRPr="00184B9E">
        <w:rPr>
          <w:rFonts w:asciiTheme="minorHAnsi" w:hAnsiTheme="minorHAnsi" w:cstheme="minorHAnsi"/>
        </w:rPr>
        <w:t xml:space="preserve"> </w:t>
      </w:r>
    </w:p>
    <w:p w:rsidR="005847E1" w:rsidRPr="00184B9E" w:rsidRDefault="00F410EE" w:rsidP="00F410EE">
      <w:pPr>
        <w:ind w:left="426" w:firstLine="708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>Zadawanie obrotów</w:t>
      </w:r>
      <w:r w:rsidR="005847E1" w:rsidRPr="00184B9E">
        <w:rPr>
          <w:rFonts w:asciiTheme="minorHAnsi" w:hAnsiTheme="minorHAnsi" w:cstheme="minorHAnsi"/>
          <w:b/>
        </w:rPr>
        <w:t xml:space="preserve">: </w:t>
      </w:r>
    </w:p>
    <w:p w:rsidR="005847E1" w:rsidRPr="00184B9E" w:rsidRDefault="00F410EE" w:rsidP="00306E1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RĘ</w:t>
      </w:r>
      <w:r w:rsidR="005847E1" w:rsidRPr="00184B9E">
        <w:rPr>
          <w:rFonts w:asciiTheme="minorHAnsi" w:hAnsiTheme="minorHAnsi" w:cstheme="minorHAnsi"/>
        </w:rPr>
        <w:t>CZNE - z panelu TIU-110</w:t>
      </w:r>
      <w:r w:rsidRPr="00184B9E">
        <w:rPr>
          <w:rFonts w:asciiTheme="minorHAnsi" w:hAnsiTheme="minorHAnsi" w:cstheme="minorHAnsi"/>
        </w:rPr>
        <w:t xml:space="preserve"> możemy nastawiać obroty falownika,</w:t>
      </w:r>
      <w:r w:rsidR="005847E1" w:rsidRPr="00184B9E">
        <w:rPr>
          <w:rFonts w:asciiTheme="minorHAnsi" w:hAnsiTheme="minorHAnsi" w:cstheme="minorHAnsi"/>
        </w:rPr>
        <w:t xml:space="preserve"> które </w:t>
      </w:r>
      <w:r w:rsidRPr="00184B9E">
        <w:rPr>
          <w:rFonts w:asciiTheme="minorHAnsi" w:hAnsiTheme="minorHAnsi" w:cstheme="minorHAnsi"/>
        </w:rPr>
        <w:t xml:space="preserve"> </w:t>
      </w:r>
      <w:r w:rsidR="005847E1" w:rsidRPr="00184B9E">
        <w:rPr>
          <w:rFonts w:asciiTheme="minorHAnsi" w:hAnsiTheme="minorHAnsi" w:cstheme="minorHAnsi"/>
        </w:rPr>
        <w:t>wyskalowane w zakresi</w:t>
      </w:r>
      <w:r w:rsidRPr="00184B9E">
        <w:rPr>
          <w:rFonts w:asciiTheme="minorHAnsi" w:hAnsiTheme="minorHAnsi" w:cstheme="minorHAnsi"/>
        </w:rPr>
        <w:t>e 0-100% np. 50% odpowiada 25 HZ</w:t>
      </w:r>
      <w:r w:rsidR="005847E1" w:rsidRPr="00184B9E">
        <w:rPr>
          <w:rFonts w:asciiTheme="minorHAnsi" w:hAnsiTheme="minorHAnsi" w:cstheme="minorHAnsi"/>
        </w:rPr>
        <w:t xml:space="preserve">, </w:t>
      </w:r>
    </w:p>
    <w:p w:rsidR="005847E1" w:rsidRPr="00184B9E" w:rsidRDefault="005847E1" w:rsidP="00306E1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AUTOMATYCZNE - obroty f</w:t>
      </w:r>
      <w:r w:rsidR="00366C2F" w:rsidRPr="00184B9E">
        <w:rPr>
          <w:rFonts w:asciiTheme="minorHAnsi" w:hAnsiTheme="minorHAnsi" w:cstheme="minorHAnsi"/>
        </w:rPr>
        <w:t>a</w:t>
      </w:r>
      <w:r w:rsidRPr="00184B9E">
        <w:rPr>
          <w:rFonts w:asciiTheme="minorHAnsi" w:hAnsiTheme="minorHAnsi" w:cstheme="minorHAnsi"/>
        </w:rPr>
        <w:t xml:space="preserve">lownika będą ustawiane przez Sterownik w zależności </w:t>
      </w:r>
      <w:r w:rsidR="00F410EE" w:rsidRPr="00184B9E">
        <w:rPr>
          <w:rFonts w:asciiTheme="minorHAnsi" w:hAnsiTheme="minorHAnsi" w:cstheme="minorHAnsi"/>
        </w:rPr>
        <w:t>o</w:t>
      </w:r>
      <w:r w:rsidRPr="00184B9E">
        <w:rPr>
          <w:rFonts w:asciiTheme="minorHAnsi" w:hAnsiTheme="minorHAnsi" w:cstheme="minorHAnsi"/>
        </w:rPr>
        <w:t>d pozi</w:t>
      </w:r>
      <w:r w:rsidR="00F410EE" w:rsidRPr="00184B9E">
        <w:rPr>
          <w:rFonts w:asciiTheme="minorHAnsi" w:hAnsiTheme="minorHAnsi" w:cstheme="minorHAnsi"/>
        </w:rPr>
        <w:t xml:space="preserve">omu wody w Szaflarach i </w:t>
      </w:r>
      <w:proofErr w:type="spellStart"/>
      <w:r w:rsidR="00F410EE" w:rsidRPr="00184B9E">
        <w:rPr>
          <w:rFonts w:asciiTheme="minorHAnsi" w:hAnsiTheme="minorHAnsi" w:cstheme="minorHAnsi"/>
        </w:rPr>
        <w:t>Kowańcu</w:t>
      </w:r>
      <w:proofErr w:type="spellEnd"/>
      <w:r w:rsidRPr="00184B9E">
        <w:rPr>
          <w:rFonts w:asciiTheme="minorHAnsi" w:hAnsiTheme="minorHAnsi" w:cstheme="minorHAnsi"/>
        </w:rPr>
        <w:t xml:space="preserve">, </w:t>
      </w:r>
    </w:p>
    <w:p w:rsidR="005847E1" w:rsidRPr="00184B9E" w:rsidRDefault="005847E1" w:rsidP="00F410EE">
      <w:pPr>
        <w:ind w:left="426" w:firstLine="708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>Z</w:t>
      </w:r>
      <w:r w:rsidR="00F410EE" w:rsidRPr="00184B9E">
        <w:rPr>
          <w:rFonts w:asciiTheme="minorHAnsi" w:hAnsiTheme="minorHAnsi" w:cstheme="minorHAnsi"/>
          <w:b/>
        </w:rPr>
        <w:t>adany poziom wody</w:t>
      </w:r>
      <w:r w:rsidRPr="00184B9E">
        <w:rPr>
          <w:rFonts w:asciiTheme="minorHAnsi" w:hAnsiTheme="minorHAnsi" w:cstheme="minorHAnsi"/>
          <w:b/>
        </w:rPr>
        <w:t xml:space="preserve">: </w:t>
      </w:r>
    </w:p>
    <w:p w:rsidR="005847E1" w:rsidRPr="00184B9E" w:rsidRDefault="00F410EE" w:rsidP="00306E1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w </w:t>
      </w:r>
      <w:r w:rsidR="005847E1" w:rsidRPr="00184B9E">
        <w:rPr>
          <w:rFonts w:asciiTheme="minorHAnsi" w:hAnsiTheme="minorHAnsi" w:cstheme="minorHAnsi"/>
        </w:rPr>
        <w:t>Sz</w:t>
      </w:r>
      <w:r w:rsidRPr="00184B9E">
        <w:rPr>
          <w:rFonts w:asciiTheme="minorHAnsi" w:hAnsiTheme="minorHAnsi" w:cstheme="minorHAnsi"/>
        </w:rPr>
        <w:t>aflarach - wartości do wyboru</w:t>
      </w:r>
      <w:r w:rsidR="005847E1" w:rsidRPr="00184B9E">
        <w:rPr>
          <w:rFonts w:asciiTheme="minorHAnsi" w:hAnsiTheme="minorHAnsi" w:cstheme="minorHAnsi"/>
        </w:rPr>
        <w:t xml:space="preserve"> </w:t>
      </w:r>
      <w:r w:rsidRPr="00184B9E">
        <w:rPr>
          <w:rFonts w:asciiTheme="minorHAnsi" w:hAnsiTheme="minorHAnsi" w:cstheme="minorHAnsi"/>
        </w:rPr>
        <w:t>0 - 100%</w:t>
      </w:r>
      <w:r w:rsidR="005847E1" w:rsidRPr="00184B9E">
        <w:rPr>
          <w:rFonts w:asciiTheme="minorHAnsi" w:hAnsiTheme="minorHAnsi" w:cstheme="minorHAnsi"/>
        </w:rPr>
        <w:t xml:space="preserve">, </w:t>
      </w:r>
    </w:p>
    <w:p w:rsidR="00FB50DF" w:rsidRPr="00184B9E" w:rsidRDefault="00F410EE" w:rsidP="00306E1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w </w:t>
      </w:r>
      <w:proofErr w:type="spellStart"/>
      <w:r w:rsidR="005847E1" w:rsidRPr="00184B9E">
        <w:rPr>
          <w:rFonts w:asciiTheme="minorHAnsi" w:hAnsiTheme="minorHAnsi" w:cstheme="minorHAnsi"/>
        </w:rPr>
        <w:t>Kowańcu</w:t>
      </w:r>
      <w:proofErr w:type="spellEnd"/>
      <w:r w:rsidR="005847E1" w:rsidRPr="00184B9E">
        <w:rPr>
          <w:rFonts w:asciiTheme="minorHAnsi" w:hAnsiTheme="minorHAnsi" w:cstheme="minorHAnsi"/>
        </w:rPr>
        <w:t xml:space="preserve"> - wartości do wyboru </w:t>
      </w:r>
      <w:r w:rsidRPr="00184B9E">
        <w:rPr>
          <w:rFonts w:asciiTheme="minorHAnsi" w:hAnsiTheme="minorHAnsi" w:cstheme="minorHAnsi"/>
        </w:rPr>
        <w:t>0 - 100%.</w:t>
      </w:r>
    </w:p>
    <w:p w:rsidR="00FB50DF" w:rsidRPr="00184B9E" w:rsidRDefault="00FB50DF" w:rsidP="00FB50DF">
      <w:pPr>
        <w:pStyle w:val="Akapitzlist"/>
        <w:spacing w:before="240"/>
        <w:rPr>
          <w:rFonts w:asciiTheme="minorHAnsi" w:hAnsiTheme="minorHAnsi" w:cstheme="minorHAnsi"/>
        </w:rPr>
      </w:pPr>
    </w:p>
    <w:p w:rsidR="00134889" w:rsidRPr="00184B9E" w:rsidRDefault="00134889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  <w:b/>
        </w:rPr>
        <w:t>POMPA P2 (</w:t>
      </w:r>
      <w:r w:rsidR="005847E1" w:rsidRPr="00184B9E">
        <w:rPr>
          <w:rFonts w:asciiTheme="minorHAnsi" w:hAnsiTheme="minorHAnsi" w:cstheme="minorHAnsi"/>
          <w:b/>
        </w:rPr>
        <w:t>przycisk „3"</w:t>
      </w:r>
      <w:r w:rsidRPr="00184B9E">
        <w:rPr>
          <w:rFonts w:asciiTheme="minorHAnsi" w:hAnsiTheme="minorHAnsi" w:cstheme="minorHAnsi"/>
          <w:b/>
        </w:rPr>
        <w:t>)</w:t>
      </w:r>
      <w:r w:rsidR="005847E1" w:rsidRPr="00184B9E">
        <w:rPr>
          <w:rFonts w:asciiTheme="minorHAnsi" w:hAnsiTheme="minorHAnsi" w:cstheme="minorHAnsi"/>
        </w:rPr>
        <w:t xml:space="preserve"> </w:t>
      </w:r>
    </w:p>
    <w:p w:rsidR="00134889" w:rsidRPr="00184B9E" w:rsidRDefault="00134889" w:rsidP="00134889">
      <w:pPr>
        <w:pStyle w:val="Akapitzlist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na ekranie wyświetlają się następujące informacje: </w:t>
      </w:r>
    </w:p>
    <w:p w:rsidR="005847E1" w:rsidRPr="00184B9E" w:rsidRDefault="005847E1" w:rsidP="00134889">
      <w:pPr>
        <w:ind w:left="426" w:firstLine="708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>S</w:t>
      </w:r>
      <w:r w:rsidR="00134889" w:rsidRPr="00184B9E">
        <w:rPr>
          <w:rFonts w:asciiTheme="minorHAnsi" w:hAnsiTheme="minorHAnsi" w:cstheme="minorHAnsi"/>
          <w:b/>
        </w:rPr>
        <w:t>terowanie</w:t>
      </w:r>
      <w:r w:rsidRPr="00184B9E">
        <w:rPr>
          <w:rFonts w:asciiTheme="minorHAnsi" w:hAnsiTheme="minorHAnsi" w:cstheme="minorHAnsi"/>
          <w:b/>
        </w:rPr>
        <w:t xml:space="preserve">: </w:t>
      </w:r>
    </w:p>
    <w:p w:rsidR="005847E1" w:rsidRPr="00184B9E" w:rsidRDefault="005847E1" w:rsidP="00306E17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LOKALNE - </w:t>
      </w:r>
      <w:r w:rsidR="00134889" w:rsidRPr="00184B9E">
        <w:rPr>
          <w:rFonts w:asciiTheme="minorHAnsi" w:hAnsiTheme="minorHAnsi" w:cstheme="minorHAnsi"/>
        </w:rPr>
        <w:t>przełącznik na szafie sterowniczej</w:t>
      </w:r>
      <w:r w:rsidRPr="00184B9E">
        <w:rPr>
          <w:rFonts w:asciiTheme="minorHAnsi" w:hAnsiTheme="minorHAnsi" w:cstheme="minorHAnsi"/>
        </w:rPr>
        <w:t xml:space="preserve"> jest w pozycji „Lokalnej" lub „</w:t>
      </w:r>
      <w:r w:rsidR="00035F42" w:rsidRPr="00184B9E">
        <w:rPr>
          <w:rFonts w:asciiTheme="minorHAnsi" w:hAnsiTheme="minorHAnsi" w:cstheme="minorHAnsi"/>
        </w:rPr>
        <w:t>0</w:t>
      </w:r>
      <w:r w:rsidR="00134889" w:rsidRPr="00184B9E">
        <w:rPr>
          <w:rFonts w:asciiTheme="minorHAnsi" w:hAnsiTheme="minorHAnsi" w:cstheme="minorHAnsi"/>
        </w:rPr>
        <w:t>"</w:t>
      </w:r>
      <w:r w:rsidRPr="00184B9E">
        <w:rPr>
          <w:rFonts w:asciiTheme="minorHAnsi" w:hAnsiTheme="minorHAnsi" w:cstheme="minorHAnsi"/>
        </w:rPr>
        <w:t xml:space="preserve">, </w:t>
      </w:r>
    </w:p>
    <w:p w:rsidR="005847E1" w:rsidRPr="00184B9E" w:rsidRDefault="005847E1" w:rsidP="00306E17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STEROWNIK - przełącznik na szafie sterowniczej jest w pozycji „Zdalnej"</w:t>
      </w:r>
      <w:r w:rsidR="00134889" w:rsidRPr="00184B9E">
        <w:rPr>
          <w:rFonts w:asciiTheme="minorHAnsi" w:hAnsiTheme="minorHAnsi" w:cstheme="minorHAnsi"/>
        </w:rPr>
        <w:t>.</w:t>
      </w:r>
      <w:r w:rsidRPr="00184B9E">
        <w:rPr>
          <w:rFonts w:asciiTheme="minorHAnsi" w:hAnsiTheme="minorHAnsi" w:cstheme="minorHAnsi"/>
        </w:rPr>
        <w:t xml:space="preserve"> </w:t>
      </w:r>
    </w:p>
    <w:p w:rsidR="005847E1" w:rsidRPr="00184B9E" w:rsidRDefault="005847E1" w:rsidP="00134889">
      <w:pPr>
        <w:ind w:left="426" w:firstLine="708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 xml:space="preserve">Rodzaje pracy : </w:t>
      </w:r>
    </w:p>
    <w:p w:rsidR="005847E1" w:rsidRPr="00184B9E" w:rsidRDefault="005847E1" w:rsidP="00306E17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AUTOMATYCZNA</w:t>
      </w:r>
      <w:r w:rsidR="00454CAB" w:rsidRPr="00184B9E">
        <w:rPr>
          <w:rFonts w:asciiTheme="minorHAnsi" w:hAnsiTheme="minorHAnsi" w:cstheme="minorHAnsi"/>
        </w:rPr>
        <w:t xml:space="preserve"> - pompa załącza się i wyłącz</w:t>
      </w:r>
      <w:r w:rsidRPr="00184B9E">
        <w:rPr>
          <w:rFonts w:asciiTheme="minorHAnsi" w:hAnsiTheme="minorHAnsi" w:cstheme="minorHAnsi"/>
        </w:rPr>
        <w:t xml:space="preserve">a automatycznie w zależności od obrotów </w:t>
      </w:r>
      <w:r w:rsidR="00454CAB" w:rsidRPr="00184B9E">
        <w:rPr>
          <w:rFonts w:asciiTheme="minorHAnsi" w:hAnsiTheme="minorHAnsi" w:cstheme="minorHAnsi"/>
        </w:rPr>
        <w:t>pompy P1</w:t>
      </w:r>
      <w:r w:rsidRPr="00184B9E">
        <w:rPr>
          <w:rFonts w:asciiTheme="minorHAnsi" w:hAnsiTheme="minorHAnsi" w:cstheme="minorHAnsi"/>
        </w:rPr>
        <w:t xml:space="preserve"> pracującej z </w:t>
      </w:r>
      <w:r w:rsidR="00454CAB" w:rsidRPr="00184B9E">
        <w:rPr>
          <w:rFonts w:asciiTheme="minorHAnsi" w:hAnsiTheme="minorHAnsi" w:cstheme="minorHAnsi"/>
        </w:rPr>
        <w:t>falownikiem</w:t>
      </w:r>
      <w:r w:rsidRPr="00184B9E">
        <w:rPr>
          <w:rFonts w:asciiTheme="minorHAnsi" w:hAnsiTheme="minorHAnsi" w:cstheme="minorHAnsi"/>
        </w:rPr>
        <w:t xml:space="preserve">, </w:t>
      </w:r>
    </w:p>
    <w:p w:rsidR="005847E1" w:rsidRPr="00184B9E" w:rsidRDefault="005847E1" w:rsidP="00306E17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AUTONOMICZNA - pompa P2 pracuje samodzielnie bez pompy P</w:t>
      </w:r>
      <w:r w:rsidR="00454CAB" w:rsidRPr="00184B9E">
        <w:rPr>
          <w:rFonts w:asciiTheme="minorHAnsi" w:hAnsiTheme="minorHAnsi" w:cstheme="minorHAnsi"/>
        </w:rPr>
        <w:t>1</w:t>
      </w:r>
      <w:r w:rsidRPr="00184B9E">
        <w:rPr>
          <w:rFonts w:asciiTheme="minorHAnsi" w:hAnsiTheme="minorHAnsi" w:cstheme="minorHAnsi"/>
        </w:rPr>
        <w:t xml:space="preserve"> (np.</w:t>
      </w:r>
      <w:r w:rsidR="00134889" w:rsidRPr="00184B9E">
        <w:rPr>
          <w:rFonts w:asciiTheme="minorHAnsi" w:hAnsiTheme="minorHAnsi" w:cstheme="minorHAnsi"/>
        </w:rPr>
        <w:t xml:space="preserve"> w przypadku konserwacji pompy P</w:t>
      </w:r>
      <w:r w:rsidRPr="00184B9E">
        <w:rPr>
          <w:rFonts w:asciiTheme="minorHAnsi" w:hAnsiTheme="minorHAnsi" w:cstheme="minorHAnsi"/>
        </w:rPr>
        <w:t>1) załąc</w:t>
      </w:r>
      <w:r w:rsidR="00454CAB" w:rsidRPr="00184B9E">
        <w:rPr>
          <w:rFonts w:asciiTheme="minorHAnsi" w:hAnsiTheme="minorHAnsi" w:cstheme="minorHAnsi"/>
        </w:rPr>
        <w:t>za</w:t>
      </w:r>
      <w:r w:rsidR="00134889" w:rsidRPr="00184B9E">
        <w:rPr>
          <w:rFonts w:asciiTheme="minorHAnsi" w:hAnsiTheme="minorHAnsi" w:cstheme="minorHAnsi"/>
        </w:rPr>
        <w:t xml:space="preserve">jąc się i wyłączając na </w:t>
      </w:r>
      <w:r w:rsidRPr="00184B9E">
        <w:rPr>
          <w:rFonts w:asciiTheme="minorHAnsi" w:hAnsiTheme="minorHAnsi" w:cstheme="minorHAnsi"/>
        </w:rPr>
        <w:t xml:space="preserve">odpowiednich poziomach </w:t>
      </w:r>
    </w:p>
    <w:p w:rsidR="005847E1" w:rsidRPr="00184B9E" w:rsidRDefault="005847E1" w:rsidP="00306E17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CZASOWA - wybierając to sterowanie możemy </w:t>
      </w:r>
      <w:r w:rsidR="00454CAB" w:rsidRPr="00184B9E">
        <w:rPr>
          <w:rFonts w:asciiTheme="minorHAnsi" w:hAnsiTheme="minorHAnsi" w:cstheme="minorHAnsi"/>
        </w:rPr>
        <w:t>ustawić na następnym ekranie czę</w:t>
      </w:r>
      <w:r w:rsidRPr="00184B9E">
        <w:rPr>
          <w:rFonts w:asciiTheme="minorHAnsi" w:hAnsiTheme="minorHAnsi" w:cstheme="minorHAnsi"/>
        </w:rPr>
        <w:t>stotliwość załąc</w:t>
      </w:r>
      <w:r w:rsidR="00454CAB" w:rsidRPr="00184B9E">
        <w:rPr>
          <w:rFonts w:asciiTheme="minorHAnsi" w:hAnsiTheme="minorHAnsi" w:cstheme="minorHAnsi"/>
        </w:rPr>
        <w:t>ze</w:t>
      </w:r>
      <w:r w:rsidRPr="00184B9E">
        <w:rPr>
          <w:rFonts w:asciiTheme="minorHAnsi" w:hAnsiTheme="minorHAnsi" w:cstheme="minorHAnsi"/>
        </w:rPr>
        <w:t>nia i c</w:t>
      </w:r>
      <w:r w:rsidR="00454CAB" w:rsidRPr="00184B9E">
        <w:rPr>
          <w:rFonts w:asciiTheme="minorHAnsi" w:hAnsiTheme="minorHAnsi" w:cstheme="minorHAnsi"/>
        </w:rPr>
        <w:t>za</w:t>
      </w:r>
      <w:r w:rsidRPr="00184B9E">
        <w:rPr>
          <w:rFonts w:asciiTheme="minorHAnsi" w:hAnsiTheme="minorHAnsi" w:cstheme="minorHAnsi"/>
        </w:rPr>
        <w:t>sookres pracy pompy P2 np. ustawiając „Zał</w:t>
      </w:r>
      <w:r w:rsidR="00521E32" w:rsidRPr="00184B9E">
        <w:rPr>
          <w:rFonts w:asciiTheme="minorHAnsi" w:hAnsiTheme="minorHAnsi" w:cstheme="minorHAnsi"/>
        </w:rPr>
        <w:t>ącz po„ - 300 min, „Wyłącz po</w:t>
      </w:r>
      <w:r w:rsidRPr="00184B9E">
        <w:rPr>
          <w:rFonts w:asciiTheme="minorHAnsi" w:hAnsiTheme="minorHAnsi" w:cstheme="minorHAnsi"/>
        </w:rPr>
        <w:t>„ - 60 min oznacza , że co 300 min pompa P2 będzie się załąc</w:t>
      </w:r>
      <w:r w:rsidR="00454CAB" w:rsidRPr="00184B9E">
        <w:rPr>
          <w:rFonts w:asciiTheme="minorHAnsi" w:hAnsiTheme="minorHAnsi" w:cstheme="minorHAnsi"/>
        </w:rPr>
        <w:t>za</w:t>
      </w:r>
      <w:r w:rsidRPr="00184B9E">
        <w:rPr>
          <w:rFonts w:asciiTheme="minorHAnsi" w:hAnsiTheme="minorHAnsi" w:cstheme="minorHAnsi"/>
        </w:rPr>
        <w:t>ła na c</w:t>
      </w:r>
      <w:r w:rsidR="00454CAB" w:rsidRPr="00184B9E">
        <w:rPr>
          <w:rFonts w:asciiTheme="minorHAnsi" w:hAnsiTheme="minorHAnsi" w:cstheme="minorHAnsi"/>
        </w:rPr>
        <w:t>z</w:t>
      </w:r>
      <w:r w:rsidRPr="00184B9E">
        <w:rPr>
          <w:rFonts w:asciiTheme="minorHAnsi" w:hAnsiTheme="minorHAnsi" w:cstheme="minorHAnsi"/>
        </w:rPr>
        <w:t xml:space="preserve">as 60 min . </w:t>
      </w:r>
    </w:p>
    <w:p w:rsidR="00FB50DF" w:rsidRPr="00184B9E" w:rsidRDefault="00521E32" w:rsidP="00306E17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RĘ</w:t>
      </w:r>
      <w:r w:rsidR="005847E1" w:rsidRPr="00184B9E">
        <w:rPr>
          <w:rFonts w:asciiTheme="minorHAnsi" w:hAnsiTheme="minorHAnsi" w:cstheme="minorHAnsi"/>
        </w:rPr>
        <w:t xml:space="preserve">CZNA </w:t>
      </w:r>
      <w:r w:rsidR="00454CAB" w:rsidRPr="00184B9E">
        <w:rPr>
          <w:rFonts w:asciiTheme="minorHAnsi" w:hAnsiTheme="minorHAnsi" w:cstheme="minorHAnsi"/>
        </w:rPr>
        <w:t>- wybierając ten rodzaj sterow</w:t>
      </w:r>
      <w:r w:rsidR="005847E1" w:rsidRPr="00184B9E">
        <w:rPr>
          <w:rFonts w:asciiTheme="minorHAnsi" w:hAnsiTheme="minorHAnsi" w:cstheme="minorHAnsi"/>
        </w:rPr>
        <w:t xml:space="preserve">ania i przyciskając </w:t>
      </w:r>
      <w:r w:rsidRPr="00184B9E">
        <w:rPr>
          <w:rFonts w:asciiTheme="minorHAnsi" w:hAnsiTheme="minorHAnsi" w:cstheme="minorHAnsi"/>
        </w:rPr>
        <w:t xml:space="preserve">klawisz </w:t>
      </w:r>
      <w:r w:rsidR="005847E1" w:rsidRPr="00184B9E">
        <w:rPr>
          <w:rFonts w:asciiTheme="minorHAnsi" w:hAnsiTheme="minorHAnsi" w:cstheme="minorHAnsi"/>
        </w:rPr>
        <w:t>„ 1 ” można sprawdzić</w:t>
      </w:r>
      <w:r w:rsidRPr="00184B9E">
        <w:rPr>
          <w:rFonts w:asciiTheme="minorHAnsi" w:hAnsiTheme="minorHAnsi" w:cstheme="minorHAnsi"/>
        </w:rPr>
        <w:t xml:space="preserve"> sterowanie pompy P2 sterownika</w:t>
      </w:r>
      <w:r w:rsidR="005847E1" w:rsidRPr="00184B9E">
        <w:rPr>
          <w:rFonts w:asciiTheme="minorHAnsi" w:hAnsiTheme="minorHAnsi" w:cstheme="minorHAnsi"/>
        </w:rPr>
        <w:t xml:space="preserve">. </w:t>
      </w:r>
    </w:p>
    <w:p w:rsidR="005054DB" w:rsidRPr="00184B9E" w:rsidRDefault="005054DB" w:rsidP="005054DB">
      <w:pPr>
        <w:pStyle w:val="Akapitzlist"/>
        <w:ind w:left="1494"/>
        <w:rPr>
          <w:rFonts w:asciiTheme="minorHAnsi" w:hAnsiTheme="minorHAnsi" w:cstheme="minorHAnsi"/>
        </w:rPr>
      </w:pPr>
    </w:p>
    <w:p w:rsidR="005847E1" w:rsidRPr="00184B9E" w:rsidRDefault="00521E32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>TRENDY (przycisk „4")</w:t>
      </w:r>
    </w:p>
    <w:p w:rsidR="005847E1" w:rsidRPr="00184B9E" w:rsidRDefault="00BE15C9" w:rsidP="00521E32">
      <w:pPr>
        <w:ind w:left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u</w:t>
      </w:r>
      <w:r w:rsidR="00521E32" w:rsidRPr="00184B9E">
        <w:rPr>
          <w:rFonts w:asciiTheme="minorHAnsi" w:hAnsiTheme="minorHAnsi" w:cstheme="minorHAnsi"/>
        </w:rPr>
        <w:t>możliwia śledzenie</w:t>
      </w:r>
      <w:r w:rsidR="005847E1" w:rsidRPr="00184B9E">
        <w:rPr>
          <w:rFonts w:asciiTheme="minorHAnsi" w:hAnsiTheme="minorHAnsi" w:cstheme="minorHAnsi"/>
        </w:rPr>
        <w:t xml:space="preserve"> na wykresach poziom</w:t>
      </w:r>
      <w:r w:rsidR="00521E32" w:rsidRPr="00184B9E">
        <w:rPr>
          <w:rFonts w:asciiTheme="minorHAnsi" w:hAnsiTheme="minorHAnsi" w:cstheme="minorHAnsi"/>
        </w:rPr>
        <w:t xml:space="preserve">u wody w </w:t>
      </w:r>
      <w:proofErr w:type="spellStart"/>
      <w:r w:rsidR="00521E32" w:rsidRPr="00184B9E">
        <w:rPr>
          <w:rFonts w:asciiTheme="minorHAnsi" w:hAnsiTheme="minorHAnsi" w:cstheme="minorHAnsi"/>
        </w:rPr>
        <w:t>Kowańcu</w:t>
      </w:r>
      <w:proofErr w:type="spellEnd"/>
      <w:r w:rsidR="00521E32" w:rsidRPr="00184B9E">
        <w:rPr>
          <w:rFonts w:asciiTheme="minorHAnsi" w:hAnsiTheme="minorHAnsi" w:cstheme="minorHAnsi"/>
        </w:rPr>
        <w:t xml:space="preserve"> i Szaflarach w </w:t>
      </w:r>
      <w:r w:rsidR="005847E1" w:rsidRPr="00184B9E">
        <w:rPr>
          <w:rFonts w:asciiTheme="minorHAnsi" w:hAnsiTheme="minorHAnsi" w:cstheme="minorHAnsi"/>
        </w:rPr>
        <w:t>przeciągu ostatnich</w:t>
      </w:r>
      <w:r w:rsidR="00521E32" w:rsidRPr="00184B9E">
        <w:rPr>
          <w:rFonts w:asciiTheme="minorHAnsi" w:hAnsiTheme="minorHAnsi" w:cstheme="minorHAnsi"/>
        </w:rPr>
        <w:t xml:space="preserve"> 24 </w:t>
      </w:r>
      <w:r w:rsidR="005847E1" w:rsidRPr="00184B9E">
        <w:rPr>
          <w:rFonts w:asciiTheme="minorHAnsi" w:hAnsiTheme="minorHAnsi" w:cstheme="minorHAnsi"/>
        </w:rPr>
        <w:t>godzin</w:t>
      </w:r>
      <w:r w:rsidR="00521E32" w:rsidRPr="00184B9E">
        <w:rPr>
          <w:rFonts w:asciiTheme="minorHAnsi" w:hAnsiTheme="minorHAnsi" w:cstheme="minorHAnsi"/>
        </w:rPr>
        <w:t xml:space="preserve"> oraz</w:t>
      </w:r>
      <w:r w:rsidR="005847E1" w:rsidRPr="00184B9E">
        <w:rPr>
          <w:rFonts w:asciiTheme="minorHAnsi" w:hAnsiTheme="minorHAnsi" w:cstheme="minorHAnsi"/>
        </w:rPr>
        <w:t xml:space="preserve"> obrotów falownika z ostatnich 20 minut</w:t>
      </w:r>
      <w:r w:rsidR="00521E32" w:rsidRPr="00184B9E">
        <w:rPr>
          <w:rFonts w:asciiTheme="minorHAnsi" w:hAnsiTheme="minorHAnsi" w:cstheme="minorHAnsi"/>
        </w:rPr>
        <w:t>, a także oglądanie</w:t>
      </w:r>
      <w:r w:rsidR="005847E1" w:rsidRPr="00184B9E">
        <w:rPr>
          <w:rFonts w:asciiTheme="minorHAnsi" w:hAnsiTheme="minorHAnsi" w:cstheme="minorHAnsi"/>
        </w:rPr>
        <w:t xml:space="preserve"> obecn</w:t>
      </w:r>
      <w:r w:rsidR="00521E32" w:rsidRPr="00184B9E">
        <w:rPr>
          <w:rFonts w:asciiTheme="minorHAnsi" w:hAnsiTheme="minorHAnsi" w:cstheme="minorHAnsi"/>
        </w:rPr>
        <w:t>ych wartości tych wielkości</w:t>
      </w:r>
      <w:r w:rsidR="005847E1" w:rsidRPr="00184B9E">
        <w:rPr>
          <w:rFonts w:asciiTheme="minorHAnsi" w:hAnsiTheme="minorHAnsi" w:cstheme="minorHAnsi"/>
        </w:rPr>
        <w:t xml:space="preserve">. </w:t>
      </w:r>
    </w:p>
    <w:p w:rsidR="007D7F62" w:rsidRPr="00184B9E" w:rsidRDefault="007D7F62" w:rsidP="00521E32">
      <w:pPr>
        <w:ind w:left="708"/>
        <w:rPr>
          <w:rFonts w:asciiTheme="minorHAnsi" w:hAnsiTheme="minorHAnsi" w:cstheme="minorHAnsi"/>
        </w:rPr>
      </w:pPr>
    </w:p>
    <w:p w:rsidR="005847E1" w:rsidRPr="00184B9E" w:rsidRDefault="005847E1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 xml:space="preserve">ARCHIWIZACJA ALARMÓW </w:t>
      </w:r>
      <w:r w:rsidR="00521E32" w:rsidRPr="00184B9E">
        <w:rPr>
          <w:rFonts w:asciiTheme="minorHAnsi" w:hAnsiTheme="minorHAnsi" w:cstheme="minorHAnsi"/>
          <w:b/>
        </w:rPr>
        <w:t>(</w:t>
      </w:r>
      <w:r w:rsidRPr="00184B9E">
        <w:rPr>
          <w:rFonts w:asciiTheme="minorHAnsi" w:hAnsiTheme="minorHAnsi" w:cstheme="minorHAnsi"/>
          <w:b/>
        </w:rPr>
        <w:t>przycisk „5”</w:t>
      </w:r>
      <w:r w:rsidR="00521E32" w:rsidRPr="00184B9E">
        <w:rPr>
          <w:rFonts w:asciiTheme="minorHAnsi" w:hAnsiTheme="minorHAnsi" w:cstheme="minorHAnsi"/>
          <w:b/>
        </w:rPr>
        <w:t>)</w:t>
      </w:r>
      <w:r w:rsidRPr="00184B9E">
        <w:rPr>
          <w:rFonts w:asciiTheme="minorHAnsi" w:hAnsiTheme="minorHAnsi" w:cstheme="minorHAnsi"/>
          <w:b/>
        </w:rPr>
        <w:t xml:space="preserve"> </w:t>
      </w:r>
    </w:p>
    <w:p w:rsidR="00553A28" w:rsidRPr="00184B9E" w:rsidRDefault="00BE15C9" w:rsidP="00553A28">
      <w:pPr>
        <w:ind w:left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umożliwia odczyt 10 ostatnio zgłoszonych alarmów z czasem i datą ich wystąpienia, poprzez zmianę</w:t>
      </w:r>
      <w:r w:rsidR="005847E1" w:rsidRPr="00184B9E">
        <w:rPr>
          <w:rFonts w:asciiTheme="minorHAnsi" w:hAnsiTheme="minorHAnsi" w:cstheme="minorHAnsi"/>
        </w:rPr>
        <w:t xml:space="preserve"> „Nr alarmu” </w:t>
      </w:r>
      <w:r w:rsidRPr="00184B9E">
        <w:rPr>
          <w:rFonts w:asciiTheme="minorHAnsi" w:hAnsiTheme="minorHAnsi" w:cstheme="minorHAnsi"/>
        </w:rPr>
        <w:t>w zakresie</w:t>
      </w:r>
      <w:r w:rsidR="005847E1" w:rsidRPr="00184B9E">
        <w:rPr>
          <w:rFonts w:asciiTheme="minorHAnsi" w:hAnsiTheme="minorHAnsi" w:cstheme="minorHAnsi"/>
        </w:rPr>
        <w:t xml:space="preserve"> 1 - 10 </w:t>
      </w:r>
      <w:r w:rsidRPr="00184B9E">
        <w:rPr>
          <w:rFonts w:asciiTheme="minorHAnsi" w:hAnsiTheme="minorHAnsi" w:cstheme="minorHAnsi"/>
        </w:rPr>
        <w:t xml:space="preserve">, przy czym </w:t>
      </w:r>
      <w:r w:rsidR="005847E1" w:rsidRPr="00184B9E">
        <w:rPr>
          <w:rFonts w:asciiTheme="minorHAnsi" w:hAnsiTheme="minorHAnsi" w:cstheme="minorHAnsi"/>
        </w:rPr>
        <w:t xml:space="preserve"> </w:t>
      </w:r>
      <w:r w:rsidRPr="00184B9E">
        <w:rPr>
          <w:rFonts w:asciiTheme="minorHAnsi" w:hAnsiTheme="minorHAnsi" w:cstheme="minorHAnsi"/>
        </w:rPr>
        <w:t xml:space="preserve">nr </w:t>
      </w:r>
      <w:r w:rsidR="005847E1" w:rsidRPr="00184B9E">
        <w:rPr>
          <w:rFonts w:asciiTheme="minorHAnsi" w:hAnsiTheme="minorHAnsi" w:cstheme="minorHAnsi"/>
        </w:rPr>
        <w:t xml:space="preserve">1 </w:t>
      </w:r>
      <w:r w:rsidRPr="00184B9E">
        <w:rPr>
          <w:rFonts w:asciiTheme="minorHAnsi" w:hAnsiTheme="minorHAnsi" w:cstheme="minorHAnsi"/>
        </w:rPr>
        <w:t>o</w:t>
      </w:r>
      <w:r w:rsidR="005847E1" w:rsidRPr="00184B9E">
        <w:rPr>
          <w:rFonts w:asciiTheme="minorHAnsi" w:hAnsiTheme="minorHAnsi" w:cstheme="minorHAnsi"/>
        </w:rPr>
        <w:t>znac</w:t>
      </w:r>
      <w:r w:rsidR="00454CAB" w:rsidRPr="00184B9E">
        <w:rPr>
          <w:rFonts w:asciiTheme="minorHAnsi" w:hAnsiTheme="minorHAnsi" w:cstheme="minorHAnsi"/>
        </w:rPr>
        <w:t xml:space="preserve">za </w:t>
      </w:r>
      <w:r w:rsidRPr="00184B9E">
        <w:rPr>
          <w:rFonts w:asciiTheme="minorHAnsi" w:hAnsiTheme="minorHAnsi" w:cstheme="minorHAnsi"/>
        </w:rPr>
        <w:t xml:space="preserve">alarm czasowo najbliższy, zaś </w:t>
      </w:r>
      <w:r w:rsidR="00454CAB" w:rsidRPr="00184B9E">
        <w:rPr>
          <w:rFonts w:asciiTheme="minorHAnsi" w:hAnsiTheme="minorHAnsi" w:cstheme="minorHAnsi"/>
        </w:rPr>
        <w:t>nr</w:t>
      </w:r>
      <w:r w:rsidR="00553A28" w:rsidRPr="00184B9E">
        <w:rPr>
          <w:rFonts w:asciiTheme="minorHAnsi" w:hAnsiTheme="minorHAnsi" w:cstheme="minorHAnsi"/>
        </w:rPr>
        <w:t xml:space="preserve"> 10 - „najstarszy”</w:t>
      </w:r>
      <w:r w:rsidR="005054DB" w:rsidRPr="00184B9E">
        <w:rPr>
          <w:rFonts w:asciiTheme="minorHAnsi" w:hAnsiTheme="minorHAnsi" w:cstheme="minorHAnsi"/>
        </w:rPr>
        <w:t>.</w:t>
      </w:r>
    </w:p>
    <w:p w:rsidR="005847E1" w:rsidRPr="00184B9E" w:rsidRDefault="005847E1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  <w:b/>
        </w:rPr>
        <w:t xml:space="preserve">ZUŻYCIE ENERGII </w:t>
      </w:r>
      <w:r w:rsidR="00553A28" w:rsidRPr="00184B9E">
        <w:rPr>
          <w:rFonts w:asciiTheme="minorHAnsi" w:hAnsiTheme="minorHAnsi" w:cstheme="minorHAnsi"/>
          <w:b/>
        </w:rPr>
        <w:t>(przycisk „6”)</w:t>
      </w:r>
    </w:p>
    <w:p w:rsidR="005847E1" w:rsidRPr="00184B9E" w:rsidRDefault="005054DB" w:rsidP="005054DB">
      <w:pPr>
        <w:ind w:left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umożliwia odczyt zużycia</w:t>
      </w:r>
      <w:r w:rsidR="005847E1" w:rsidRPr="00184B9E">
        <w:rPr>
          <w:rFonts w:asciiTheme="minorHAnsi" w:hAnsiTheme="minorHAnsi" w:cstheme="minorHAnsi"/>
        </w:rPr>
        <w:t xml:space="preserve"> energii e</w:t>
      </w:r>
      <w:r w:rsidRPr="00184B9E">
        <w:rPr>
          <w:rFonts w:asciiTheme="minorHAnsi" w:hAnsiTheme="minorHAnsi" w:cstheme="minorHAnsi"/>
        </w:rPr>
        <w:t>lektrycznej w bieżącej godzinie, poprzedniej godzinie</w:t>
      </w:r>
      <w:r w:rsidR="005847E1" w:rsidRPr="00184B9E">
        <w:rPr>
          <w:rFonts w:asciiTheme="minorHAnsi" w:hAnsiTheme="minorHAnsi" w:cstheme="minorHAnsi"/>
        </w:rPr>
        <w:t xml:space="preserve">, </w:t>
      </w:r>
      <w:r w:rsidR="00454CAB" w:rsidRPr="00184B9E">
        <w:rPr>
          <w:rFonts w:asciiTheme="minorHAnsi" w:hAnsiTheme="minorHAnsi" w:cstheme="minorHAnsi"/>
        </w:rPr>
        <w:t>bież</w:t>
      </w:r>
      <w:r w:rsidRPr="00184B9E">
        <w:rPr>
          <w:rFonts w:asciiTheme="minorHAnsi" w:hAnsiTheme="minorHAnsi" w:cstheme="minorHAnsi"/>
        </w:rPr>
        <w:t>ącej dobie ,</w:t>
      </w:r>
      <w:r w:rsidR="005847E1" w:rsidRPr="00184B9E">
        <w:rPr>
          <w:rFonts w:asciiTheme="minorHAnsi" w:hAnsiTheme="minorHAnsi" w:cstheme="minorHAnsi"/>
        </w:rPr>
        <w:t xml:space="preserve">poprzedniej dobie </w:t>
      </w:r>
      <w:r w:rsidRPr="00184B9E">
        <w:rPr>
          <w:rFonts w:asciiTheme="minorHAnsi" w:hAnsiTheme="minorHAnsi" w:cstheme="minorHAnsi"/>
        </w:rPr>
        <w:t>oraz od początku pracy układu</w:t>
      </w:r>
      <w:r w:rsidR="005847E1" w:rsidRPr="00184B9E">
        <w:rPr>
          <w:rFonts w:asciiTheme="minorHAnsi" w:hAnsiTheme="minorHAnsi" w:cstheme="minorHAnsi"/>
        </w:rPr>
        <w:t xml:space="preserve">, </w:t>
      </w:r>
    </w:p>
    <w:p w:rsidR="005847E1" w:rsidRPr="00184B9E" w:rsidRDefault="005847E1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 xml:space="preserve">LICZBA GODZIN PRACY </w:t>
      </w:r>
      <w:r w:rsidR="005054DB" w:rsidRPr="00184B9E">
        <w:rPr>
          <w:rFonts w:asciiTheme="minorHAnsi" w:hAnsiTheme="minorHAnsi" w:cstheme="minorHAnsi"/>
          <w:b/>
        </w:rPr>
        <w:t>(przycisk „7”)</w:t>
      </w:r>
    </w:p>
    <w:p w:rsidR="005847E1" w:rsidRPr="00184B9E" w:rsidRDefault="005054DB" w:rsidP="005054DB">
      <w:pPr>
        <w:ind w:firstLine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umożliwia odczyt</w:t>
      </w:r>
      <w:r w:rsidR="00427548" w:rsidRPr="00184B9E">
        <w:rPr>
          <w:rFonts w:asciiTheme="minorHAnsi" w:hAnsiTheme="minorHAnsi" w:cstheme="minorHAnsi"/>
        </w:rPr>
        <w:t xml:space="preserve"> liczbę godzin pracy pompy P1</w:t>
      </w:r>
      <w:r w:rsidR="005847E1" w:rsidRPr="00184B9E">
        <w:rPr>
          <w:rFonts w:asciiTheme="minorHAnsi" w:hAnsiTheme="minorHAnsi" w:cstheme="minorHAnsi"/>
        </w:rPr>
        <w:t xml:space="preserve"> i P2 </w:t>
      </w:r>
    </w:p>
    <w:p w:rsidR="00427548" w:rsidRPr="00184B9E" w:rsidRDefault="00427548" w:rsidP="00306E17">
      <w:pPr>
        <w:pStyle w:val="Akapitzlist"/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  <w:b/>
        </w:rPr>
        <w:t xml:space="preserve">USTAWIENIE ZEGARA </w:t>
      </w:r>
    </w:p>
    <w:p w:rsidR="005847E1" w:rsidRPr="00184B9E" w:rsidRDefault="00427548" w:rsidP="00427548">
      <w:pPr>
        <w:pStyle w:val="Akapitzlist"/>
        <w:spacing w:before="240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w celu zmiany ustawień </w:t>
      </w:r>
      <w:r w:rsidR="00454CAB" w:rsidRPr="00184B9E">
        <w:rPr>
          <w:rFonts w:asciiTheme="minorHAnsi" w:hAnsiTheme="minorHAnsi" w:cstheme="minorHAnsi"/>
        </w:rPr>
        <w:t>należ</w:t>
      </w:r>
      <w:r w:rsidR="005847E1" w:rsidRPr="00184B9E">
        <w:rPr>
          <w:rFonts w:asciiTheme="minorHAnsi" w:hAnsiTheme="minorHAnsi" w:cstheme="minorHAnsi"/>
        </w:rPr>
        <w:t>y ko</w:t>
      </w:r>
      <w:r w:rsidRPr="00184B9E">
        <w:rPr>
          <w:rFonts w:asciiTheme="minorHAnsi" w:hAnsiTheme="minorHAnsi" w:cstheme="minorHAnsi"/>
        </w:rPr>
        <w:t>lejno wpisywać</w:t>
      </w:r>
      <w:r w:rsidR="005847E1" w:rsidRPr="00184B9E">
        <w:rPr>
          <w:rFonts w:asciiTheme="minorHAnsi" w:hAnsiTheme="minorHAnsi" w:cstheme="minorHAnsi"/>
        </w:rPr>
        <w:t xml:space="preserve">: </w:t>
      </w:r>
    </w:p>
    <w:p w:rsidR="005847E1" w:rsidRPr="00184B9E" w:rsidRDefault="005847E1" w:rsidP="00427548">
      <w:pPr>
        <w:ind w:firstLine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Godziny : Minuty : Sekundy </w:t>
      </w:r>
    </w:p>
    <w:p w:rsidR="005847E1" w:rsidRPr="00184B9E" w:rsidRDefault="005847E1" w:rsidP="00427548">
      <w:pPr>
        <w:ind w:firstLine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Dzień - Miesiąc - Rok np.</w:t>
      </w:r>
      <w:r w:rsidR="007324FC" w:rsidRPr="00184B9E">
        <w:rPr>
          <w:rFonts w:asciiTheme="minorHAnsi" w:hAnsiTheme="minorHAnsi" w:cstheme="minorHAnsi"/>
        </w:rPr>
        <w:t xml:space="preserve"> </w:t>
      </w:r>
      <w:r w:rsidRPr="00184B9E">
        <w:rPr>
          <w:rFonts w:asciiTheme="minorHAnsi" w:hAnsiTheme="minorHAnsi" w:cstheme="minorHAnsi"/>
        </w:rPr>
        <w:t>26-01-</w:t>
      </w:r>
      <w:r w:rsidR="007324FC" w:rsidRPr="00184B9E">
        <w:rPr>
          <w:rFonts w:asciiTheme="minorHAnsi" w:hAnsiTheme="minorHAnsi" w:cstheme="minorHAnsi"/>
        </w:rPr>
        <w:t>19</w:t>
      </w:r>
      <w:r w:rsidRPr="00184B9E">
        <w:rPr>
          <w:rFonts w:asciiTheme="minorHAnsi" w:hAnsiTheme="minorHAnsi" w:cstheme="minorHAnsi"/>
        </w:rPr>
        <w:t xml:space="preserve"> </w:t>
      </w:r>
    </w:p>
    <w:p w:rsidR="006E099B" w:rsidRPr="00184B9E" w:rsidRDefault="006E099B" w:rsidP="0099778A">
      <w:pPr>
        <w:pStyle w:val="Nagwek2"/>
        <w:numPr>
          <w:ilvl w:val="0"/>
          <w:numId w:val="18"/>
        </w:numPr>
        <w:spacing w:after="240"/>
        <w:rPr>
          <w:rFonts w:cstheme="minorHAnsi"/>
        </w:rPr>
      </w:pPr>
      <w:bookmarkStart w:id="1" w:name="_Toc6393039"/>
      <w:r w:rsidRPr="00184B9E">
        <w:rPr>
          <w:rFonts w:cstheme="minorHAnsi"/>
        </w:rPr>
        <w:t>Obsługa systemu sterowania za pomocą istniejącego panelu operatorskiego.</w:t>
      </w:r>
      <w:bookmarkEnd w:id="1"/>
    </w:p>
    <w:p w:rsidR="00035F42" w:rsidRPr="00184B9E" w:rsidRDefault="00513F87" w:rsidP="00626445">
      <w:pPr>
        <w:ind w:left="360" w:firstLine="348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Przycisk „II” umożliwia dokonanie zmian wielkości zadanych na poszczególnych ekranach. Wybraną („zaciemnioną”) wielkość możemy edytować wciskając przyciski „góra” i „dół” lub wybierając nową wartość z klawiatury numerycznej. </w:t>
      </w:r>
      <w:r w:rsidR="005847E1" w:rsidRPr="00184B9E">
        <w:rPr>
          <w:rFonts w:asciiTheme="minorHAnsi" w:hAnsiTheme="minorHAnsi" w:cstheme="minorHAnsi"/>
        </w:rPr>
        <w:t>Zatwierdzenie wprowadzonej wartośc</w:t>
      </w:r>
      <w:r w:rsidRPr="00184B9E">
        <w:rPr>
          <w:rFonts w:asciiTheme="minorHAnsi" w:hAnsiTheme="minorHAnsi" w:cstheme="minorHAnsi"/>
        </w:rPr>
        <w:t>i dokonujemy przyciskiem „l</w:t>
      </w:r>
      <w:r w:rsidR="005847E1" w:rsidRPr="00184B9E">
        <w:rPr>
          <w:rFonts w:asciiTheme="minorHAnsi" w:hAnsiTheme="minorHAnsi" w:cstheme="minorHAnsi"/>
        </w:rPr>
        <w:t>„</w:t>
      </w:r>
      <w:r w:rsidRPr="00184B9E">
        <w:rPr>
          <w:rFonts w:asciiTheme="minorHAnsi" w:hAnsiTheme="minorHAnsi" w:cstheme="minorHAnsi"/>
        </w:rPr>
        <w:t>.</w:t>
      </w:r>
      <w:r w:rsidR="005847E1" w:rsidRPr="00184B9E">
        <w:rPr>
          <w:rFonts w:asciiTheme="minorHAnsi" w:hAnsiTheme="minorHAnsi" w:cstheme="minorHAnsi"/>
        </w:rPr>
        <w:t xml:space="preserve"> Jeżeli na ekranie </w:t>
      </w:r>
      <w:r w:rsidRPr="00184B9E">
        <w:rPr>
          <w:rFonts w:asciiTheme="minorHAnsi" w:hAnsiTheme="minorHAnsi" w:cstheme="minorHAnsi"/>
        </w:rPr>
        <w:t>wyświetla się</w:t>
      </w:r>
      <w:r w:rsidR="005847E1" w:rsidRPr="00184B9E">
        <w:rPr>
          <w:rFonts w:asciiTheme="minorHAnsi" w:hAnsiTheme="minorHAnsi" w:cstheme="minorHAnsi"/>
        </w:rPr>
        <w:t xml:space="preserve"> więcej wartości</w:t>
      </w:r>
      <w:r w:rsidRPr="00184B9E">
        <w:rPr>
          <w:rFonts w:asciiTheme="minorHAnsi" w:hAnsiTheme="minorHAnsi" w:cstheme="minorHAnsi"/>
        </w:rPr>
        <w:t>, które chcemy zmienić</w:t>
      </w:r>
      <w:r w:rsidR="005847E1" w:rsidRPr="00184B9E">
        <w:rPr>
          <w:rFonts w:asciiTheme="minorHAnsi" w:hAnsiTheme="minorHAnsi" w:cstheme="minorHAnsi"/>
        </w:rPr>
        <w:t xml:space="preserve">, należy naciskać kolejno </w:t>
      </w:r>
      <w:r w:rsidRPr="00184B9E">
        <w:rPr>
          <w:rFonts w:asciiTheme="minorHAnsi" w:hAnsiTheme="minorHAnsi" w:cstheme="minorHAnsi"/>
        </w:rPr>
        <w:t xml:space="preserve">przycisk </w:t>
      </w:r>
      <w:r w:rsidR="005847E1" w:rsidRPr="00184B9E">
        <w:rPr>
          <w:rFonts w:asciiTheme="minorHAnsi" w:hAnsiTheme="minorHAnsi" w:cstheme="minorHAnsi"/>
        </w:rPr>
        <w:t xml:space="preserve">„III” aż „zaciemniona” </w:t>
      </w:r>
      <w:r w:rsidRPr="00184B9E">
        <w:rPr>
          <w:rFonts w:asciiTheme="minorHAnsi" w:hAnsiTheme="minorHAnsi" w:cstheme="minorHAnsi"/>
        </w:rPr>
        <w:t xml:space="preserve">zostanie pożądana </w:t>
      </w:r>
      <w:r w:rsidR="005847E1" w:rsidRPr="00184B9E">
        <w:rPr>
          <w:rFonts w:asciiTheme="minorHAnsi" w:hAnsiTheme="minorHAnsi" w:cstheme="minorHAnsi"/>
        </w:rPr>
        <w:t>zmienna</w:t>
      </w:r>
      <w:r w:rsidR="00626445" w:rsidRPr="00184B9E">
        <w:rPr>
          <w:rFonts w:asciiTheme="minorHAnsi" w:hAnsiTheme="minorHAnsi" w:cstheme="minorHAnsi"/>
        </w:rPr>
        <w:t>. Szybki</w:t>
      </w:r>
      <w:r w:rsidR="005847E1" w:rsidRPr="00184B9E">
        <w:rPr>
          <w:rFonts w:asciiTheme="minorHAnsi" w:hAnsiTheme="minorHAnsi" w:cstheme="minorHAnsi"/>
        </w:rPr>
        <w:t xml:space="preserve"> powrót z poszczególnych ekranów do głównego ekranu można </w:t>
      </w:r>
      <w:r w:rsidR="00366C2F" w:rsidRPr="00184B9E">
        <w:rPr>
          <w:rFonts w:asciiTheme="minorHAnsi" w:hAnsiTheme="minorHAnsi" w:cstheme="minorHAnsi"/>
        </w:rPr>
        <w:t>osiągnąć</w:t>
      </w:r>
      <w:r w:rsidR="005847E1" w:rsidRPr="00184B9E">
        <w:rPr>
          <w:rFonts w:asciiTheme="minorHAnsi" w:hAnsiTheme="minorHAnsi" w:cstheme="minorHAnsi"/>
        </w:rPr>
        <w:t xml:space="preserve"> naciskając przycisk „O” </w:t>
      </w:r>
    </w:p>
    <w:p w:rsidR="00782F88" w:rsidRPr="00184B9E" w:rsidRDefault="00626445" w:rsidP="00782F88">
      <w:pPr>
        <w:ind w:left="360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Uwaga:</w:t>
      </w:r>
      <w:r w:rsidRPr="00184B9E">
        <w:rPr>
          <w:rFonts w:asciiTheme="minorHAnsi" w:hAnsiTheme="minorHAnsi" w:cstheme="minorHAnsi"/>
        </w:rPr>
        <w:tab/>
      </w:r>
      <w:r w:rsidR="005847E1" w:rsidRPr="00184B9E">
        <w:rPr>
          <w:rFonts w:asciiTheme="minorHAnsi" w:hAnsiTheme="minorHAnsi" w:cstheme="minorHAnsi"/>
        </w:rPr>
        <w:t xml:space="preserve">Ponieważ zbiornik w Szaflarach </w:t>
      </w:r>
      <w:r w:rsidRPr="00184B9E">
        <w:rPr>
          <w:rFonts w:asciiTheme="minorHAnsi" w:hAnsiTheme="minorHAnsi" w:cstheme="minorHAnsi"/>
        </w:rPr>
        <w:t xml:space="preserve">pod względem sterowania jest nadrzędny </w:t>
      </w:r>
      <w:r w:rsidR="000D1013" w:rsidRPr="00184B9E">
        <w:rPr>
          <w:rFonts w:asciiTheme="minorHAnsi" w:hAnsiTheme="minorHAnsi" w:cstheme="minorHAnsi"/>
        </w:rPr>
        <w:br/>
      </w:r>
      <w:r w:rsidRPr="00184B9E">
        <w:rPr>
          <w:rFonts w:asciiTheme="minorHAnsi" w:hAnsiTheme="minorHAnsi" w:cstheme="minorHAnsi"/>
        </w:rPr>
        <w:t xml:space="preserve">w stosunku do zbiornika w </w:t>
      </w:r>
      <w:proofErr w:type="spellStart"/>
      <w:r w:rsidRPr="00184B9E">
        <w:rPr>
          <w:rFonts w:asciiTheme="minorHAnsi" w:hAnsiTheme="minorHAnsi" w:cstheme="minorHAnsi"/>
        </w:rPr>
        <w:t>Kowańcu</w:t>
      </w:r>
      <w:proofErr w:type="spellEnd"/>
      <w:r w:rsidRPr="00184B9E">
        <w:rPr>
          <w:rFonts w:asciiTheme="minorHAnsi" w:hAnsiTheme="minorHAnsi" w:cstheme="minorHAnsi"/>
        </w:rPr>
        <w:t xml:space="preserve">, </w:t>
      </w:r>
      <w:r w:rsidR="005847E1" w:rsidRPr="00184B9E">
        <w:rPr>
          <w:rFonts w:asciiTheme="minorHAnsi" w:hAnsiTheme="minorHAnsi" w:cstheme="minorHAnsi"/>
        </w:rPr>
        <w:t xml:space="preserve">nie należy </w:t>
      </w:r>
      <w:r w:rsidRPr="00184B9E">
        <w:rPr>
          <w:rFonts w:asciiTheme="minorHAnsi" w:hAnsiTheme="minorHAnsi" w:cstheme="minorHAnsi"/>
        </w:rPr>
        <w:t xml:space="preserve">w Szaflarach w przypadku pracy automatycznej </w:t>
      </w:r>
      <w:r w:rsidR="005847E1" w:rsidRPr="00184B9E">
        <w:rPr>
          <w:rFonts w:asciiTheme="minorHAnsi" w:hAnsiTheme="minorHAnsi" w:cstheme="minorHAnsi"/>
        </w:rPr>
        <w:t xml:space="preserve">ustawiać wartości zadanej </w:t>
      </w:r>
      <w:r w:rsidR="00366C2F" w:rsidRPr="00184B9E">
        <w:rPr>
          <w:rFonts w:asciiTheme="minorHAnsi" w:hAnsiTheme="minorHAnsi" w:cstheme="minorHAnsi"/>
        </w:rPr>
        <w:t>poniżej</w:t>
      </w:r>
      <w:r w:rsidR="005847E1" w:rsidRPr="00184B9E">
        <w:rPr>
          <w:rFonts w:asciiTheme="minorHAnsi" w:hAnsiTheme="minorHAnsi" w:cstheme="minorHAnsi"/>
        </w:rPr>
        <w:t xml:space="preserve"> 55% (jeżeli nie będzie </w:t>
      </w:r>
      <w:r w:rsidRPr="00184B9E">
        <w:rPr>
          <w:rFonts w:asciiTheme="minorHAnsi" w:hAnsiTheme="minorHAnsi" w:cstheme="minorHAnsi"/>
        </w:rPr>
        <w:t>przeskalowywany miernik poziomu).</w:t>
      </w:r>
      <w:bookmarkStart w:id="2" w:name="_Toc6393040"/>
    </w:p>
    <w:p w:rsidR="00782F88" w:rsidRPr="00184B9E" w:rsidRDefault="00782F88" w:rsidP="00782F88">
      <w:pPr>
        <w:ind w:left="360"/>
        <w:jc w:val="both"/>
        <w:rPr>
          <w:rFonts w:asciiTheme="minorHAnsi" w:hAnsiTheme="minorHAnsi" w:cstheme="minorHAnsi"/>
        </w:rPr>
      </w:pPr>
    </w:p>
    <w:p w:rsidR="00782F88" w:rsidRPr="00184B9E" w:rsidRDefault="005847E1" w:rsidP="0099778A">
      <w:pPr>
        <w:pStyle w:val="Akapitzlist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Opis algorytmu sterowania</w:t>
      </w:r>
      <w:bookmarkEnd w:id="2"/>
      <w:r w:rsidRPr="00184B9E">
        <w:rPr>
          <w:rFonts w:asciiTheme="minorHAnsi" w:hAnsiTheme="minorHAnsi" w:cstheme="minorHAnsi"/>
        </w:rPr>
        <w:t xml:space="preserve"> </w:t>
      </w:r>
    </w:p>
    <w:p w:rsidR="00782F88" w:rsidRPr="00184B9E" w:rsidRDefault="00782F88" w:rsidP="00782F88">
      <w:pPr>
        <w:pStyle w:val="Akapitzlist"/>
        <w:spacing w:before="240"/>
        <w:ind w:left="360" w:firstLine="348"/>
        <w:jc w:val="both"/>
        <w:rPr>
          <w:rFonts w:asciiTheme="minorHAnsi" w:hAnsiTheme="minorHAnsi" w:cstheme="minorHAnsi"/>
        </w:rPr>
      </w:pPr>
    </w:p>
    <w:p w:rsidR="00107FC0" w:rsidRPr="00184B9E" w:rsidRDefault="005847E1" w:rsidP="00107FC0">
      <w:pPr>
        <w:pStyle w:val="Akapitzlist"/>
        <w:spacing w:before="240"/>
        <w:ind w:left="360" w:firstLine="348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Podstawowym rod</w:t>
      </w:r>
      <w:r w:rsidR="00782F88" w:rsidRPr="00184B9E">
        <w:rPr>
          <w:rFonts w:asciiTheme="minorHAnsi" w:hAnsiTheme="minorHAnsi" w:cstheme="minorHAnsi"/>
        </w:rPr>
        <w:t xml:space="preserve">zajem pracy układu sterowania </w:t>
      </w:r>
      <w:r w:rsidRPr="00184B9E">
        <w:rPr>
          <w:rFonts w:asciiTheme="minorHAnsi" w:hAnsiTheme="minorHAnsi" w:cstheme="minorHAnsi"/>
        </w:rPr>
        <w:t>winna być praca automatyczna</w:t>
      </w:r>
      <w:r w:rsidR="00782F88" w:rsidRPr="00184B9E">
        <w:rPr>
          <w:rFonts w:asciiTheme="minorHAnsi" w:hAnsiTheme="minorHAnsi" w:cstheme="minorHAnsi"/>
        </w:rPr>
        <w:t xml:space="preserve"> tj.</w:t>
      </w:r>
      <w:r w:rsidRPr="00184B9E">
        <w:rPr>
          <w:rFonts w:asciiTheme="minorHAnsi" w:hAnsiTheme="minorHAnsi" w:cstheme="minorHAnsi"/>
        </w:rPr>
        <w:t xml:space="preserve"> </w:t>
      </w:r>
      <w:r w:rsidR="00782F88" w:rsidRPr="00184B9E">
        <w:rPr>
          <w:rFonts w:asciiTheme="minorHAnsi" w:hAnsiTheme="minorHAnsi" w:cstheme="minorHAnsi"/>
        </w:rPr>
        <w:t>p</w:t>
      </w:r>
      <w:r w:rsidRPr="00184B9E">
        <w:rPr>
          <w:rFonts w:asciiTheme="minorHAnsi" w:hAnsiTheme="minorHAnsi" w:cstheme="minorHAnsi"/>
        </w:rPr>
        <w:t>rzełączniki wyboru sterowani</w:t>
      </w:r>
      <w:r w:rsidR="00782F88" w:rsidRPr="00184B9E">
        <w:rPr>
          <w:rFonts w:asciiTheme="minorHAnsi" w:hAnsiTheme="minorHAnsi" w:cstheme="minorHAnsi"/>
        </w:rPr>
        <w:t>a w ustawieniu AUTO</w:t>
      </w:r>
      <w:r w:rsidRPr="00184B9E">
        <w:rPr>
          <w:rFonts w:asciiTheme="minorHAnsi" w:hAnsiTheme="minorHAnsi" w:cstheme="minorHAnsi"/>
        </w:rPr>
        <w:t xml:space="preserve">, </w:t>
      </w:r>
      <w:r w:rsidR="00782F88" w:rsidRPr="00184B9E">
        <w:rPr>
          <w:rFonts w:asciiTheme="minorHAnsi" w:hAnsiTheme="minorHAnsi" w:cstheme="minorHAnsi"/>
        </w:rPr>
        <w:t xml:space="preserve">zaś </w:t>
      </w:r>
      <w:r w:rsidRPr="00184B9E">
        <w:rPr>
          <w:rFonts w:asciiTheme="minorHAnsi" w:hAnsiTheme="minorHAnsi" w:cstheme="minorHAnsi"/>
        </w:rPr>
        <w:t xml:space="preserve">sterowanie pomp na konsoli operatorskiej </w:t>
      </w:r>
      <w:r w:rsidR="00782F88" w:rsidRPr="00184B9E">
        <w:rPr>
          <w:rFonts w:asciiTheme="minorHAnsi" w:hAnsiTheme="minorHAnsi" w:cstheme="minorHAnsi"/>
        </w:rPr>
        <w:t>w pozycji „AUTOMATYCZNA”</w:t>
      </w:r>
      <w:r w:rsidRPr="00184B9E">
        <w:rPr>
          <w:rFonts w:asciiTheme="minorHAnsi" w:hAnsiTheme="minorHAnsi" w:cstheme="minorHAnsi"/>
        </w:rPr>
        <w:t>. W takim układzie pracy</w:t>
      </w:r>
      <w:r w:rsidR="00782F88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sterowni</w:t>
      </w:r>
      <w:r w:rsidR="00782F88" w:rsidRPr="00184B9E">
        <w:rPr>
          <w:rFonts w:asciiTheme="minorHAnsi" w:hAnsiTheme="minorHAnsi" w:cstheme="minorHAnsi"/>
        </w:rPr>
        <w:t>k tak steruje obrotami pompy P1</w:t>
      </w:r>
      <w:r w:rsidRPr="00184B9E">
        <w:rPr>
          <w:rFonts w:asciiTheme="minorHAnsi" w:hAnsiTheme="minorHAnsi" w:cstheme="minorHAnsi"/>
        </w:rPr>
        <w:t xml:space="preserve">, aby utrzymać </w:t>
      </w:r>
      <w:r w:rsidR="00782F88" w:rsidRPr="00184B9E">
        <w:rPr>
          <w:rFonts w:asciiTheme="minorHAnsi" w:hAnsiTheme="minorHAnsi" w:cstheme="minorHAnsi"/>
        </w:rPr>
        <w:t>zadany poziom wody w Szaflarach</w:t>
      </w:r>
      <w:r w:rsidRPr="00184B9E">
        <w:rPr>
          <w:rFonts w:asciiTheme="minorHAnsi" w:hAnsiTheme="minorHAnsi" w:cstheme="minorHAnsi"/>
        </w:rPr>
        <w:t>. Jeżeli ilość wody napływającej do zbiornika w Szaflarach jest większa niż wydajnoś</w:t>
      </w:r>
      <w:r w:rsidR="00782F88" w:rsidRPr="00184B9E">
        <w:rPr>
          <w:rFonts w:asciiTheme="minorHAnsi" w:hAnsiTheme="minorHAnsi" w:cstheme="minorHAnsi"/>
        </w:rPr>
        <w:t>ć pompy</w:t>
      </w:r>
      <w:r w:rsidRPr="00184B9E">
        <w:rPr>
          <w:rFonts w:asciiTheme="minorHAnsi" w:hAnsiTheme="minorHAnsi" w:cstheme="minorHAnsi"/>
        </w:rPr>
        <w:t>, to po</w:t>
      </w:r>
      <w:r w:rsidR="00782F88" w:rsidRPr="00184B9E">
        <w:rPr>
          <w:rFonts w:asciiTheme="minorHAnsi" w:hAnsiTheme="minorHAnsi" w:cstheme="minorHAnsi"/>
        </w:rPr>
        <w:t xml:space="preserve"> okresie 3-minut pracy pompy P1</w:t>
      </w:r>
      <w:r w:rsidRPr="00184B9E">
        <w:rPr>
          <w:rFonts w:asciiTheme="minorHAnsi" w:hAnsiTheme="minorHAnsi" w:cstheme="minorHAnsi"/>
        </w:rPr>
        <w:t xml:space="preserve"> z częstotliwością maksymalną</w:t>
      </w:r>
      <w:r w:rsidR="00782F88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zostanie </w:t>
      </w:r>
      <w:r w:rsidR="00035F42" w:rsidRPr="00184B9E">
        <w:rPr>
          <w:rFonts w:asciiTheme="minorHAnsi" w:hAnsiTheme="minorHAnsi" w:cstheme="minorHAnsi"/>
        </w:rPr>
        <w:t>z</w:t>
      </w:r>
      <w:r w:rsidR="00782F88" w:rsidRPr="00184B9E">
        <w:rPr>
          <w:rFonts w:asciiTheme="minorHAnsi" w:hAnsiTheme="minorHAnsi" w:cstheme="minorHAnsi"/>
        </w:rPr>
        <w:t>ałączona pompa P2, która</w:t>
      </w:r>
      <w:r w:rsidRPr="00184B9E">
        <w:rPr>
          <w:rFonts w:asciiTheme="minorHAnsi" w:hAnsiTheme="minorHAnsi" w:cstheme="minorHAnsi"/>
        </w:rPr>
        <w:t xml:space="preserve"> pracowała</w:t>
      </w:r>
      <w:r w:rsidR="00782F88" w:rsidRPr="00184B9E">
        <w:rPr>
          <w:rFonts w:asciiTheme="minorHAnsi" w:hAnsiTheme="minorHAnsi" w:cstheme="minorHAnsi"/>
        </w:rPr>
        <w:t xml:space="preserve"> będzie tak długo</w:t>
      </w:r>
      <w:r w:rsidRPr="00184B9E">
        <w:rPr>
          <w:rFonts w:asciiTheme="minorHAnsi" w:hAnsiTheme="minorHAnsi" w:cstheme="minorHAnsi"/>
        </w:rPr>
        <w:t>, aż częstotliwość falownika ze względu na obniżenie się poziomu w Szaflarach obniży się o ok. 10%</w:t>
      </w:r>
      <w:r w:rsidR="00782F88" w:rsidRPr="00184B9E">
        <w:rPr>
          <w:rFonts w:asciiTheme="minorHAnsi" w:hAnsiTheme="minorHAnsi" w:cstheme="minorHAnsi"/>
        </w:rPr>
        <w:t>.</w:t>
      </w:r>
      <w:r w:rsidRPr="00184B9E">
        <w:rPr>
          <w:rFonts w:asciiTheme="minorHAnsi" w:hAnsiTheme="minorHAnsi" w:cstheme="minorHAnsi"/>
        </w:rPr>
        <w:t xml:space="preserve"> Układ będzie regulował poziom w Szaflarach </w:t>
      </w:r>
      <w:r w:rsidR="00782F88" w:rsidRPr="00184B9E">
        <w:rPr>
          <w:rFonts w:asciiTheme="minorHAnsi" w:hAnsiTheme="minorHAnsi" w:cstheme="minorHAnsi"/>
        </w:rPr>
        <w:t>do momentu, aż</w:t>
      </w:r>
      <w:r w:rsidRPr="00184B9E">
        <w:rPr>
          <w:rFonts w:asciiTheme="minorHAnsi" w:hAnsiTheme="minorHAnsi" w:cstheme="minorHAnsi"/>
        </w:rPr>
        <w:t xml:space="preserve"> poziom wody w </w:t>
      </w:r>
      <w:proofErr w:type="spellStart"/>
      <w:r w:rsidRPr="00184B9E">
        <w:rPr>
          <w:rFonts w:asciiTheme="minorHAnsi" w:hAnsiTheme="minorHAnsi" w:cstheme="minorHAnsi"/>
        </w:rPr>
        <w:t>Kowańcu</w:t>
      </w:r>
      <w:proofErr w:type="spellEnd"/>
      <w:r w:rsidRPr="00184B9E">
        <w:rPr>
          <w:rFonts w:asciiTheme="minorHAnsi" w:hAnsiTheme="minorHAnsi" w:cstheme="minorHAnsi"/>
        </w:rPr>
        <w:t xml:space="preserve"> będzie się mieścił w zakresie </w:t>
      </w:r>
      <w:r w:rsidR="009D313A" w:rsidRPr="00184B9E">
        <w:rPr>
          <w:rFonts w:asciiTheme="minorHAnsi" w:hAnsiTheme="minorHAnsi" w:cstheme="minorHAnsi"/>
        </w:rPr>
        <w:t xml:space="preserve">od </w:t>
      </w:r>
      <w:r w:rsidRPr="00184B9E">
        <w:rPr>
          <w:rFonts w:asciiTheme="minorHAnsi" w:hAnsiTheme="minorHAnsi" w:cstheme="minorHAnsi"/>
        </w:rPr>
        <w:t>40% do 92%</w:t>
      </w:r>
      <w:r w:rsidR="009D313A" w:rsidRPr="00184B9E">
        <w:rPr>
          <w:rFonts w:asciiTheme="minorHAnsi" w:hAnsiTheme="minorHAnsi" w:cstheme="minorHAnsi"/>
        </w:rPr>
        <w:t>.  W przypadku</w:t>
      </w:r>
      <w:r w:rsidRPr="00184B9E">
        <w:rPr>
          <w:rFonts w:asciiTheme="minorHAnsi" w:hAnsiTheme="minorHAnsi" w:cstheme="minorHAnsi"/>
        </w:rPr>
        <w:t xml:space="preserve">, gdy poziom w </w:t>
      </w:r>
      <w:proofErr w:type="spellStart"/>
      <w:r w:rsidRPr="00184B9E">
        <w:rPr>
          <w:rFonts w:asciiTheme="minorHAnsi" w:hAnsiTheme="minorHAnsi" w:cstheme="minorHAnsi"/>
        </w:rPr>
        <w:t>Kowańcu</w:t>
      </w:r>
      <w:proofErr w:type="spellEnd"/>
      <w:r w:rsidRPr="00184B9E">
        <w:rPr>
          <w:rFonts w:asciiTheme="minorHAnsi" w:hAnsiTheme="minorHAnsi" w:cstheme="minorHAnsi"/>
        </w:rPr>
        <w:t xml:space="preserve"> </w:t>
      </w:r>
      <w:r w:rsidR="00782F88" w:rsidRPr="00184B9E">
        <w:rPr>
          <w:rFonts w:asciiTheme="minorHAnsi" w:hAnsiTheme="minorHAnsi" w:cstheme="minorHAnsi"/>
        </w:rPr>
        <w:t>spadnie</w:t>
      </w:r>
      <w:r w:rsidR="009D313A" w:rsidRPr="00184B9E">
        <w:rPr>
          <w:rFonts w:asciiTheme="minorHAnsi" w:hAnsiTheme="minorHAnsi" w:cstheme="minorHAnsi"/>
        </w:rPr>
        <w:t xml:space="preserve"> poniżej 40%</w:t>
      </w:r>
      <w:r w:rsidRPr="00184B9E">
        <w:rPr>
          <w:rFonts w:asciiTheme="minorHAnsi" w:hAnsiTheme="minorHAnsi" w:cstheme="minorHAnsi"/>
        </w:rPr>
        <w:t xml:space="preserve">, układ przejmie sterowanie z </w:t>
      </w:r>
      <w:proofErr w:type="spellStart"/>
      <w:r w:rsidRPr="00184B9E">
        <w:rPr>
          <w:rFonts w:asciiTheme="minorHAnsi" w:hAnsiTheme="minorHAnsi" w:cstheme="minorHAnsi"/>
        </w:rPr>
        <w:t>Kowańca</w:t>
      </w:r>
      <w:proofErr w:type="spellEnd"/>
      <w:r w:rsidR="009D313A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dążąc do utr</w:t>
      </w:r>
      <w:r w:rsidR="009D313A" w:rsidRPr="00184B9E">
        <w:rPr>
          <w:rFonts w:asciiTheme="minorHAnsi" w:hAnsiTheme="minorHAnsi" w:cstheme="minorHAnsi"/>
        </w:rPr>
        <w:t>zymania poziomu powyżej minimum</w:t>
      </w:r>
      <w:r w:rsidRPr="00184B9E">
        <w:rPr>
          <w:rFonts w:asciiTheme="minorHAnsi" w:hAnsiTheme="minorHAnsi" w:cstheme="minorHAnsi"/>
        </w:rPr>
        <w:t xml:space="preserve">. Jeżeli napływ wody do zbiornika w Szaflarach </w:t>
      </w:r>
      <w:r w:rsidR="009D313A" w:rsidRPr="00184B9E">
        <w:rPr>
          <w:rFonts w:asciiTheme="minorHAnsi" w:hAnsiTheme="minorHAnsi" w:cstheme="minorHAnsi"/>
        </w:rPr>
        <w:t>będzie zbyt mały i spadnie poniżej minimum tj. około 50%</w:t>
      </w:r>
      <w:r w:rsidRPr="00184B9E">
        <w:rPr>
          <w:rFonts w:asciiTheme="minorHAnsi" w:hAnsiTheme="minorHAnsi" w:cstheme="minorHAnsi"/>
        </w:rPr>
        <w:t xml:space="preserve">, wówczas </w:t>
      </w:r>
      <w:r w:rsidR="009D313A" w:rsidRPr="00184B9E">
        <w:rPr>
          <w:rFonts w:asciiTheme="minorHAnsi" w:hAnsiTheme="minorHAnsi" w:cstheme="minorHAnsi"/>
        </w:rPr>
        <w:t>zbiornik w Szaflarach przejmie nadrzędność sterowania</w:t>
      </w:r>
      <w:r w:rsidRPr="00184B9E">
        <w:rPr>
          <w:rFonts w:asciiTheme="minorHAnsi" w:hAnsiTheme="minorHAnsi" w:cstheme="minorHAnsi"/>
        </w:rPr>
        <w:t>. W przypadku</w:t>
      </w:r>
      <w:r w:rsidR="009D313A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gdy </w:t>
      </w:r>
      <w:r w:rsidRPr="00184B9E">
        <w:rPr>
          <w:rFonts w:asciiTheme="minorHAnsi" w:hAnsiTheme="minorHAnsi" w:cstheme="minorHAnsi"/>
        </w:rPr>
        <w:lastRenderedPageBreak/>
        <w:t xml:space="preserve">zwiększy się napływ do zbiornika w Szaflarach i poziom wody przekroczy </w:t>
      </w:r>
      <w:r w:rsidR="007279D9" w:rsidRPr="00184B9E">
        <w:rPr>
          <w:rFonts w:asciiTheme="minorHAnsi" w:hAnsiTheme="minorHAnsi" w:cstheme="minorHAnsi"/>
        </w:rPr>
        <w:t xml:space="preserve">minimum, </w:t>
      </w:r>
      <w:r w:rsidRPr="00184B9E">
        <w:rPr>
          <w:rFonts w:asciiTheme="minorHAnsi" w:hAnsiTheme="minorHAnsi" w:cstheme="minorHAnsi"/>
        </w:rPr>
        <w:t xml:space="preserve">wówczas układ </w:t>
      </w:r>
      <w:r w:rsidR="007279D9" w:rsidRPr="00184B9E">
        <w:rPr>
          <w:rFonts w:asciiTheme="minorHAnsi" w:hAnsiTheme="minorHAnsi" w:cstheme="minorHAnsi"/>
        </w:rPr>
        <w:t>dążył będzie</w:t>
      </w:r>
      <w:r w:rsidRPr="00184B9E">
        <w:rPr>
          <w:rFonts w:asciiTheme="minorHAnsi" w:hAnsiTheme="minorHAnsi" w:cstheme="minorHAnsi"/>
        </w:rPr>
        <w:t xml:space="preserve"> do napełnienia zbio</w:t>
      </w:r>
      <w:r w:rsidR="007279D9" w:rsidRPr="00184B9E">
        <w:rPr>
          <w:rFonts w:asciiTheme="minorHAnsi" w:hAnsiTheme="minorHAnsi" w:cstheme="minorHAnsi"/>
        </w:rPr>
        <w:t xml:space="preserve">rnika w </w:t>
      </w:r>
      <w:proofErr w:type="spellStart"/>
      <w:r w:rsidR="007279D9" w:rsidRPr="00184B9E">
        <w:rPr>
          <w:rFonts w:asciiTheme="minorHAnsi" w:hAnsiTheme="minorHAnsi" w:cstheme="minorHAnsi"/>
        </w:rPr>
        <w:t>Kowańcu</w:t>
      </w:r>
      <w:proofErr w:type="spellEnd"/>
      <w:r w:rsidR="007279D9" w:rsidRPr="00184B9E">
        <w:rPr>
          <w:rFonts w:asciiTheme="minorHAnsi" w:hAnsiTheme="minorHAnsi" w:cstheme="minorHAnsi"/>
        </w:rPr>
        <w:t xml:space="preserve"> powyżej minimum</w:t>
      </w:r>
      <w:r w:rsidRPr="00184B9E">
        <w:rPr>
          <w:rFonts w:asciiTheme="minorHAnsi" w:hAnsiTheme="minorHAnsi" w:cstheme="minorHAnsi"/>
        </w:rPr>
        <w:t xml:space="preserve">. Poziom wody w </w:t>
      </w:r>
      <w:proofErr w:type="spellStart"/>
      <w:r w:rsidRPr="00184B9E">
        <w:rPr>
          <w:rFonts w:asciiTheme="minorHAnsi" w:hAnsiTheme="minorHAnsi" w:cstheme="minorHAnsi"/>
        </w:rPr>
        <w:t>Kowańcu</w:t>
      </w:r>
      <w:proofErr w:type="spellEnd"/>
      <w:r w:rsidRPr="00184B9E">
        <w:rPr>
          <w:rFonts w:asciiTheme="minorHAnsi" w:hAnsiTheme="minorHAnsi" w:cstheme="minorHAnsi"/>
        </w:rPr>
        <w:t xml:space="preserve"> </w:t>
      </w:r>
      <w:r w:rsidR="00DD0925" w:rsidRPr="00184B9E">
        <w:rPr>
          <w:rFonts w:asciiTheme="minorHAnsi" w:hAnsiTheme="minorHAnsi" w:cstheme="minorHAnsi"/>
        </w:rPr>
        <w:t xml:space="preserve">może się zwiększać do maksimum tj. </w:t>
      </w:r>
      <w:r w:rsidRPr="00184B9E">
        <w:rPr>
          <w:rFonts w:asciiTheme="minorHAnsi" w:hAnsiTheme="minorHAnsi" w:cstheme="minorHAnsi"/>
        </w:rPr>
        <w:t>około 93%</w:t>
      </w:r>
      <w:r w:rsidR="00DD0925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po przekroczeniu którego pompy się wyłączą</w:t>
      </w:r>
      <w:r w:rsidR="00DD0925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aby </w:t>
      </w:r>
      <w:r w:rsidR="00DD0925" w:rsidRPr="00184B9E">
        <w:rPr>
          <w:rFonts w:asciiTheme="minorHAnsi" w:hAnsiTheme="minorHAnsi" w:cstheme="minorHAnsi"/>
        </w:rPr>
        <w:t>uniknąć</w:t>
      </w:r>
      <w:r w:rsidRPr="00184B9E">
        <w:rPr>
          <w:rFonts w:asciiTheme="minorHAnsi" w:hAnsiTheme="minorHAnsi" w:cstheme="minorHAnsi"/>
        </w:rPr>
        <w:t xml:space="preserve"> </w:t>
      </w:r>
      <w:r w:rsidR="00035F42" w:rsidRPr="00184B9E">
        <w:rPr>
          <w:rFonts w:asciiTheme="minorHAnsi" w:hAnsiTheme="minorHAnsi" w:cstheme="minorHAnsi"/>
        </w:rPr>
        <w:t>p</w:t>
      </w:r>
      <w:r w:rsidRPr="00184B9E">
        <w:rPr>
          <w:rFonts w:asciiTheme="minorHAnsi" w:hAnsiTheme="minorHAnsi" w:cstheme="minorHAnsi"/>
        </w:rPr>
        <w:t>rzelania</w:t>
      </w:r>
      <w:r w:rsidR="00DD0925" w:rsidRPr="00184B9E">
        <w:rPr>
          <w:rFonts w:asciiTheme="minorHAnsi" w:hAnsiTheme="minorHAnsi" w:cstheme="minorHAnsi"/>
        </w:rPr>
        <w:t>.</w:t>
      </w:r>
      <w:r w:rsidRPr="00184B9E">
        <w:rPr>
          <w:rFonts w:asciiTheme="minorHAnsi" w:hAnsiTheme="minorHAnsi" w:cstheme="minorHAnsi"/>
        </w:rPr>
        <w:t xml:space="preserve"> </w:t>
      </w:r>
      <w:r w:rsidR="00DD0925" w:rsidRPr="00184B9E">
        <w:rPr>
          <w:rFonts w:asciiTheme="minorHAnsi" w:hAnsiTheme="minorHAnsi" w:cstheme="minorHAnsi"/>
        </w:rPr>
        <w:t xml:space="preserve">Brak transmisji uruchamia </w:t>
      </w:r>
      <w:r w:rsidRPr="00184B9E">
        <w:rPr>
          <w:rFonts w:asciiTheme="minorHAnsi" w:hAnsiTheme="minorHAnsi" w:cstheme="minorHAnsi"/>
        </w:rPr>
        <w:t>miga</w:t>
      </w:r>
      <w:r w:rsidR="00366C2F" w:rsidRPr="00184B9E">
        <w:rPr>
          <w:rFonts w:asciiTheme="minorHAnsi" w:hAnsiTheme="minorHAnsi" w:cstheme="minorHAnsi"/>
        </w:rPr>
        <w:t>ni</w:t>
      </w:r>
      <w:r w:rsidR="00DD0925" w:rsidRPr="00184B9E">
        <w:rPr>
          <w:rFonts w:asciiTheme="minorHAnsi" w:hAnsiTheme="minorHAnsi" w:cstheme="minorHAnsi"/>
        </w:rPr>
        <w:t>e lampki sygnalizacyjnej „BŁĄD”</w:t>
      </w:r>
      <w:r w:rsidR="00F51686" w:rsidRPr="00184B9E">
        <w:rPr>
          <w:rFonts w:asciiTheme="minorHAnsi" w:hAnsiTheme="minorHAnsi" w:cstheme="minorHAnsi"/>
        </w:rPr>
        <w:t>;</w:t>
      </w:r>
      <w:r w:rsidRPr="00184B9E">
        <w:rPr>
          <w:rFonts w:asciiTheme="minorHAnsi" w:hAnsiTheme="minorHAnsi" w:cstheme="minorHAnsi"/>
        </w:rPr>
        <w:t xml:space="preserve"> na wyświetlaczu pojawi s</w:t>
      </w:r>
      <w:r w:rsidR="00F51686" w:rsidRPr="00184B9E">
        <w:rPr>
          <w:rFonts w:asciiTheme="minorHAnsi" w:hAnsiTheme="minorHAnsi" w:cstheme="minorHAnsi"/>
        </w:rPr>
        <w:t>ię komunikat o braku transmisji a</w:t>
      </w:r>
      <w:r w:rsidRPr="00184B9E">
        <w:rPr>
          <w:rFonts w:asciiTheme="minorHAnsi" w:hAnsiTheme="minorHAnsi" w:cstheme="minorHAnsi"/>
        </w:rPr>
        <w:t xml:space="preserve"> sterownik zapa</w:t>
      </w:r>
      <w:r w:rsidR="00F51686" w:rsidRPr="00184B9E">
        <w:rPr>
          <w:rFonts w:asciiTheme="minorHAnsi" w:hAnsiTheme="minorHAnsi" w:cstheme="minorHAnsi"/>
        </w:rPr>
        <w:t>mięta ostatnio odczytany poziom</w:t>
      </w:r>
      <w:r w:rsidRPr="00184B9E">
        <w:rPr>
          <w:rFonts w:asciiTheme="minorHAnsi" w:hAnsiTheme="minorHAnsi" w:cstheme="minorHAnsi"/>
        </w:rPr>
        <w:t>. W razie awarii falownika pompę P2 można ustawi</w:t>
      </w:r>
      <w:r w:rsidR="00366C2F" w:rsidRPr="00184B9E">
        <w:rPr>
          <w:rFonts w:asciiTheme="minorHAnsi" w:hAnsiTheme="minorHAnsi" w:cstheme="minorHAnsi"/>
        </w:rPr>
        <w:t>ć</w:t>
      </w:r>
      <w:r w:rsidRPr="00184B9E">
        <w:rPr>
          <w:rFonts w:asciiTheme="minorHAnsi" w:hAnsiTheme="minorHAnsi" w:cstheme="minorHAnsi"/>
        </w:rPr>
        <w:t xml:space="preserve"> </w:t>
      </w:r>
      <w:r w:rsidR="002B4B46" w:rsidRPr="00184B9E">
        <w:rPr>
          <w:rFonts w:asciiTheme="minorHAnsi" w:hAnsiTheme="minorHAnsi" w:cstheme="minorHAnsi"/>
        </w:rPr>
        <w:t xml:space="preserve">na tryb pracy „AUTOMATYCZNA”, który </w:t>
      </w:r>
      <w:r w:rsidRPr="00184B9E">
        <w:rPr>
          <w:rFonts w:asciiTheme="minorHAnsi" w:hAnsiTheme="minorHAnsi" w:cstheme="minorHAnsi"/>
        </w:rPr>
        <w:t xml:space="preserve">będzie </w:t>
      </w:r>
      <w:r w:rsidR="002B4B46" w:rsidRPr="00184B9E">
        <w:rPr>
          <w:rFonts w:asciiTheme="minorHAnsi" w:hAnsiTheme="minorHAnsi" w:cstheme="minorHAnsi"/>
        </w:rPr>
        <w:t xml:space="preserve">utrzymywał poziom w </w:t>
      </w:r>
      <w:proofErr w:type="spellStart"/>
      <w:r w:rsidR="002B4B46" w:rsidRPr="00184B9E">
        <w:rPr>
          <w:rFonts w:asciiTheme="minorHAnsi" w:hAnsiTheme="minorHAnsi" w:cstheme="minorHAnsi"/>
        </w:rPr>
        <w:t>Kowańcu</w:t>
      </w:r>
      <w:proofErr w:type="spellEnd"/>
      <w:r w:rsidRPr="00184B9E">
        <w:rPr>
          <w:rFonts w:asciiTheme="minorHAnsi" w:hAnsiTheme="minorHAnsi" w:cstheme="minorHAnsi"/>
        </w:rPr>
        <w:t xml:space="preserve">. Załączenie </w:t>
      </w:r>
      <w:r w:rsidR="0048771F" w:rsidRPr="00184B9E">
        <w:rPr>
          <w:rFonts w:asciiTheme="minorHAnsi" w:hAnsiTheme="minorHAnsi" w:cstheme="minorHAnsi"/>
        </w:rPr>
        <w:t>nastąpi,</w:t>
      </w:r>
      <w:r w:rsidRPr="00184B9E">
        <w:rPr>
          <w:rFonts w:asciiTheme="minorHAnsi" w:hAnsiTheme="minorHAnsi" w:cstheme="minorHAnsi"/>
        </w:rPr>
        <w:t xml:space="preserve"> gdy poziom spadnie poniżej 40%, wyłączenie </w:t>
      </w:r>
      <w:r w:rsidR="0048771F" w:rsidRPr="00184B9E">
        <w:rPr>
          <w:rFonts w:asciiTheme="minorHAnsi" w:hAnsiTheme="minorHAnsi" w:cstheme="minorHAnsi"/>
        </w:rPr>
        <w:t xml:space="preserve">zaś, </w:t>
      </w:r>
      <w:r w:rsidRPr="00184B9E">
        <w:rPr>
          <w:rFonts w:asciiTheme="minorHAnsi" w:hAnsiTheme="minorHAnsi" w:cstheme="minorHAnsi"/>
        </w:rPr>
        <w:t xml:space="preserve">gdy przekroczy 92%. W przypadku wybrania opcji </w:t>
      </w:r>
      <w:r w:rsidR="0048771F" w:rsidRPr="00184B9E">
        <w:rPr>
          <w:rFonts w:asciiTheme="minorHAnsi" w:hAnsiTheme="minorHAnsi" w:cstheme="minorHAnsi"/>
        </w:rPr>
        <w:t>„</w:t>
      </w:r>
      <w:r w:rsidRPr="00184B9E">
        <w:rPr>
          <w:rFonts w:asciiTheme="minorHAnsi" w:hAnsiTheme="minorHAnsi" w:cstheme="minorHAnsi"/>
        </w:rPr>
        <w:t>CZASOWA</w:t>
      </w:r>
      <w:r w:rsidR="0048771F" w:rsidRPr="00184B9E">
        <w:rPr>
          <w:rFonts w:asciiTheme="minorHAnsi" w:hAnsiTheme="minorHAnsi" w:cstheme="minorHAnsi"/>
        </w:rPr>
        <w:t>”</w:t>
      </w:r>
      <w:r w:rsidRPr="00184B9E">
        <w:rPr>
          <w:rFonts w:asciiTheme="minorHAnsi" w:hAnsiTheme="minorHAnsi" w:cstheme="minorHAnsi"/>
        </w:rPr>
        <w:t xml:space="preserve"> pompa P2 będzie się cyklicznie załączała i wyłączała zgodnie z danymi czasami. </w:t>
      </w:r>
      <w:r w:rsidR="0048771F" w:rsidRPr="00184B9E">
        <w:rPr>
          <w:rFonts w:asciiTheme="minorHAnsi" w:hAnsiTheme="minorHAnsi" w:cstheme="minorHAnsi"/>
        </w:rPr>
        <w:t>Praca automatyczna pompy P1</w:t>
      </w:r>
      <w:r w:rsidRPr="00184B9E">
        <w:rPr>
          <w:rFonts w:asciiTheme="minorHAnsi" w:hAnsiTheme="minorHAnsi" w:cstheme="minorHAnsi"/>
        </w:rPr>
        <w:t xml:space="preserve"> </w:t>
      </w:r>
      <w:r w:rsidR="0048771F" w:rsidRPr="00184B9E">
        <w:rPr>
          <w:rFonts w:asciiTheme="minorHAnsi" w:hAnsiTheme="minorHAnsi" w:cstheme="minorHAnsi"/>
        </w:rPr>
        <w:t>skutkuje</w:t>
      </w:r>
      <w:r w:rsidRPr="00184B9E">
        <w:rPr>
          <w:rFonts w:asciiTheme="minorHAnsi" w:hAnsiTheme="minorHAnsi" w:cstheme="minorHAnsi"/>
        </w:rPr>
        <w:t xml:space="preserve"> ograniczenie</w:t>
      </w:r>
      <w:r w:rsidR="0048771F" w:rsidRPr="00184B9E">
        <w:rPr>
          <w:rFonts w:asciiTheme="minorHAnsi" w:hAnsiTheme="minorHAnsi" w:cstheme="minorHAnsi"/>
        </w:rPr>
        <w:t>m</w:t>
      </w:r>
      <w:r w:rsidRPr="00184B9E">
        <w:rPr>
          <w:rFonts w:asciiTheme="minorHAnsi" w:hAnsiTheme="minorHAnsi" w:cstheme="minorHAnsi"/>
        </w:rPr>
        <w:t xml:space="preserve"> obrotów minimalnych</w:t>
      </w:r>
      <w:r w:rsidR="0048771F" w:rsidRPr="00184B9E">
        <w:rPr>
          <w:rFonts w:asciiTheme="minorHAnsi" w:hAnsiTheme="minorHAnsi" w:cstheme="minorHAnsi"/>
        </w:rPr>
        <w:t xml:space="preserve">, które wynoszą 16 HZ. </w:t>
      </w:r>
      <w:r w:rsidRPr="00184B9E">
        <w:rPr>
          <w:rFonts w:asciiTheme="minorHAnsi" w:hAnsiTheme="minorHAnsi" w:cstheme="minorHAnsi"/>
        </w:rPr>
        <w:t xml:space="preserve">Obydwie pompy </w:t>
      </w:r>
      <w:r w:rsidR="0048771F" w:rsidRPr="00184B9E">
        <w:rPr>
          <w:rFonts w:asciiTheme="minorHAnsi" w:hAnsiTheme="minorHAnsi" w:cstheme="minorHAnsi"/>
        </w:rPr>
        <w:t>posiadają</w:t>
      </w:r>
      <w:r w:rsidRPr="00184B9E">
        <w:rPr>
          <w:rFonts w:asciiTheme="minorHAnsi" w:hAnsiTheme="minorHAnsi" w:cstheme="minorHAnsi"/>
        </w:rPr>
        <w:t xml:space="preserve"> zabezpieczenie </w:t>
      </w:r>
      <w:r w:rsidR="0048771F" w:rsidRPr="00184B9E">
        <w:rPr>
          <w:rFonts w:asciiTheme="minorHAnsi" w:hAnsiTheme="minorHAnsi" w:cstheme="minorHAnsi"/>
        </w:rPr>
        <w:t>o</w:t>
      </w:r>
      <w:r w:rsidRPr="00184B9E">
        <w:rPr>
          <w:rFonts w:asciiTheme="minorHAnsi" w:hAnsiTheme="minorHAnsi" w:cstheme="minorHAnsi"/>
        </w:rPr>
        <w:t xml:space="preserve">d </w:t>
      </w:r>
      <w:proofErr w:type="spellStart"/>
      <w:r w:rsidRPr="00184B9E">
        <w:rPr>
          <w:rFonts w:asciiTheme="minorHAnsi" w:hAnsiTheme="minorHAnsi" w:cstheme="minorHAnsi"/>
        </w:rPr>
        <w:t>suchobiegu</w:t>
      </w:r>
      <w:proofErr w:type="spellEnd"/>
      <w:r w:rsidRPr="00184B9E">
        <w:rPr>
          <w:rFonts w:asciiTheme="minorHAnsi" w:hAnsiTheme="minorHAnsi" w:cstheme="minorHAnsi"/>
        </w:rPr>
        <w:t xml:space="preserve">. </w:t>
      </w:r>
      <w:bookmarkStart w:id="3" w:name="_Toc6393041"/>
    </w:p>
    <w:p w:rsidR="00107FC0" w:rsidRPr="00184B9E" w:rsidRDefault="00107FC0" w:rsidP="00107FC0">
      <w:pPr>
        <w:pStyle w:val="Akapitzlist"/>
        <w:spacing w:before="240"/>
        <w:ind w:left="360" w:firstLine="348"/>
        <w:jc w:val="both"/>
        <w:rPr>
          <w:rFonts w:asciiTheme="minorHAnsi" w:hAnsiTheme="minorHAnsi" w:cstheme="minorHAnsi"/>
        </w:rPr>
      </w:pPr>
    </w:p>
    <w:p w:rsidR="00EF6FAF" w:rsidRPr="00184B9E" w:rsidRDefault="00407168" w:rsidP="0099778A">
      <w:pPr>
        <w:pStyle w:val="Akapitzlist"/>
        <w:numPr>
          <w:ilvl w:val="0"/>
          <w:numId w:val="18"/>
        </w:numPr>
        <w:spacing w:before="240" w:after="240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Składowe </w:t>
      </w:r>
      <w:r w:rsidR="00E44C9C" w:rsidRPr="00184B9E">
        <w:rPr>
          <w:rFonts w:asciiTheme="minorHAnsi" w:hAnsiTheme="minorHAnsi" w:cstheme="minorHAnsi"/>
        </w:rPr>
        <w:t>systemu</w:t>
      </w:r>
      <w:r w:rsidR="00703D0C" w:rsidRPr="00184B9E">
        <w:rPr>
          <w:rFonts w:asciiTheme="minorHAnsi" w:hAnsiTheme="minorHAnsi" w:cstheme="minorHAnsi"/>
        </w:rPr>
        <w:t xml:space="preserve"> istniejącego</w:t>
      </w:r>
      <w:r w:rsidR="00CC34FD" w:rsidRPr="00184B9E">
        <w:rPr>
          <w:rFonts w:asciiTheme="minorHAnsi" w:hAnsiTheme="minorHAnsi" w:cstheme="minorHAnsi"/>
        </w:rPr>
        <w:t xml:space="preserve"> objęte modernizacją</w:t>
      </w:r>
      <w:r w:rsidR="00703D0C" w:rsidRPr="00184B9E">
        <w:rPr>
          <w:rFonts w:asciiTheme="minorHAnsi" w:hAnsiTheme="minorHAnsi" w:cstheme="minorHAnsi"/>
        </w:rPr>
        <w:t>:</w:t>
      </w:r>
      <w:bookmarkEnd w:id="3"/>
    </w:p>
    <w:p w:rsidR="00EF6FAF" w:rsidRPr="00184B9E" w:rsidRDefault="00EF6FAF" w:rsidP="00306E1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S</w:t>
      </w:r>
      <w:r w:rsidR="0004432D" w:rsidRPr="00184B9E">
        <w:rPr>
          <w:rFonts w:asciiTheme="minorHAnsi" w:hAnsiTheme="minorHAnsi" w:cstheme="minorHAnsi"/>
        </w:rPr>
        <w:t>terownik główny</w:t>
      </w:r>
      <w:r w:rsidR="000B0C1D" w:rsidRPr="00184B9E">
        <w:rPr>
          <w:rFonts w:asciiTheme="minorHAnsi" w:hAnsiTheme="minorHAnsi" w:cstheme="minorHAnsi"/>
        </w:rPr>
        <w:t xml:space="preserve"> pompowni </w:t>
      </w:r>
      <w:proofErr w:type="spellStart"/>
      <w:r w:rsidR="000B0C1D" w:rsidRPr="00184B9E">
        <w:rPr>
          <w:rFonts w:asciiTheme="minorHAnsi" w:hAnsiTheme="minorHAnsi" w:cstheme="minorHAnsi"/>
        </w:rPr>
        <w:t>GEFanuc</w:t>
      </w:r>
      <w:proofErr w:type="spellEnd"/>
      <w:r w:rsidR="000B0C1D" w:rsidRPr="00184B9E">
        <w:rPr>
          <w:rFonts w:asciiTheme="minorHAnsi" w:hAnsiTheme="minorHAnsi" w:cstheme="minorHAnsi"/>
        </w:rPr>
        <w:t xml:space="preserve"> 9030 </w:t>
      </w:r>
    </w:p>
    <w:p w:rsidR="00EF6FAF" w:rsidRPr="00184B9E" w:rsidRDefault="000B0C1D" w:rsidP="00306E1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Radiomodem pompowni </w:t>
      </w:r>
      <w:proofErr w:type="spellStart"/>
      <w:r w:rsidRPr="00184B9E">
        <w:rPr>
          <w:rFonts w:asciiTheme="minorHAnsi" w:hAnsiTheme="minorHAnsi" w:cstheme="minorHAnsi"/>
        </w:rPr>
        <w:t>Radmor</w:t>
      </w:r>
      <w:proofErr w:type="spellEnd"/>
      <w:r w:rsidRPr="00184B9E">
        <w:rPr>
          <w:rFonts w:asciiTheme="minorHAnsi" w:hAnsiTheme="minorHAnsi" w:cstheme="minorHAnsi"/>
        </w:rPr>
        <w:t xml:space="preserve"> 7054M2</w:t>
      </w:r>
      <w:r w:rsidR="00A963C2" w:rsidRPr="00184B9E">
        <w:rPr>
          <w:rFonts w:asciiTheme="minorHAnsi" w:hAnsiTheme="minorHAnsi" w:cstheme="minorHAnsi"/>
        </w:rPr>
        <w:t>, filtr dupleksowy 05113</w:t>
      </w:r>
      <w:r w:rsidR="003F4A2F" w:rsidRPr="00184B9E">
        <w:rPr>
          <w:rFonts w:asciiTheme="minorHAnsi" w:hAnsiTheme="minorHAnsi" w:cstheme="minorHAnsi"/>
        </w:rPr>
        <w:t>, zasilacz</w:t>
      </w:r>
    </w:p>
    <w:p w:rsidR="006E099B" w:rsidRPr="00184B9E" w:rsidRDefault="006E099B" w:rsidP="00306E1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Panel operatorski TIU-110</w:t>
      </w:r>
    </w:p>
    <w:p w:rsidR="00EF6FAF" w:rsidRPr="00184B9E" w:rsidRDefault="00EF6FAF" w:rsidP="00306E1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Sterownik </w:t>
      </w:r>
      <w:r w:rsidR="00A963C2" w:rsidRPr="00184B9E">
        <w:rPr>
          <w:rFonts w:asciiTheme="minorHAnsi" w:hAnsiTheme="minorHAnsi" w:cstheme="minorHAnsi"/>
        </w:rPr>
        <w:t xml:space="preserve">zbiorniki </w:t>
      </w:r>
      <w:proofErr w:type="spellStart"/>
      <w:r w:rsidR="00A963C2" w:rsidRPr="00184B9E">
        <w:rPr>
          <w:rFonts w:asciiTheme="minorHAnsi" w:hAnsiTheme="minorHAnsi" w:cstheme="minorHAnsi"/>
        </w:rPr>
        <w:t>Kowaniec</w:t>
      </w:r>
      <w:proofErr w:type="spellEnd"/>
      <w:r w:rsidR="00A963C2" w:rsidRPr="00184B9E">
        <w:rPr>
          <w:rFonts w:asciiTheme="minorHAnsi" w:hAnsiTheme="minorHAnsi" w:cstheme="minorHAnsi"/>
        </w:rPr>
        <w:t xml:space="preserve"> </w:t>
      </w:r>
      <w:proofErr w:type="spellStart"/>
      <w:r w:rsidR="00A963C2" w:rsidRPr="00184B9E">
        <w:rPr>
          <w:rFonts w:asciiTheme="minorHAnsi" w:hAnsiTheme="minorHAnsi" w:cstheme="minorHAnsi"/>
        </w:rPr>
        <w:t>GEFanuc</w:t>
      </w:r>
      <w:proofErr w:type="spellEnd"/>
      <w:r w:rsidR="00A963C2" w:rsidRPr="00184B9E">
        <w:rPr>
          <w:rFonts w:asciiTheme="minorHAnsi" w:hAnsiTheme="minorHAnsi" w:cstheme="minorHAnsi"/>
        </w:rPr>
        <w:t xml:space="preserve"> 9030</w:t>
      </w:r>
    </w:p>
    <w:p w:rsidR="00EF6FAF" w:rsidRPr="00184B9E" w:rsidRDefault="00A963C2" w:rsidP="00306E1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Radiomodem </w:t>
      </w:r>
      <w:r w:rsidR="00851485" w:rsidRPr="00184B9E">
        <w:rPr>
          <w:rFonts w:asciiTheme="minorHAnsi" w:hAnsiTheme="minorHAnsi" w:cstheme="minorHAnsi"/>
        </w:rPr>
        <w:t xml:space="preserve">zbiorniki </w:t>
      </w:r>
      <w:proofErr w:type="spellStart"/>
      <w:r w:rsidR="00851485" w:rsidRPr="00184B9E">
        <w:rPr>
          <w:rFonts w:asciiTheme="minorHAnsi" w:hAnsiTheme="minorHAnsi" w:cstheme="minorHAnsi"/>
        </w:rPr>
        <w:t>Kowaniec</w:t>
      </w:r>
      <w:proofErr w:type="spellEnd"/>
      <w:r w:rsidRPr="00184B9E">
        <w:rPr>
          <w:rFonts w:asciiTheme="minorHAnsi" w:hAnsiTheme="minorHAnsi" w:cstheme="minorHAnsi"/>
        </w:rPr>
        <w:t xml:space="preserve"> </w:t>
      </w:r>
      <w:proofErr w:type="spellStart"/>
      <w:r w:rsidRPr="00184B9E">
        <w:rPr>
          <w:rFonts w:asciiTheme="minorHAnsi" w:hAnsiTheme="minorHAnsi" w:cstheme="minorHAnsi"/>
        </w:rPr>
        <w:t>Radmor</w:t>
      </w:r>
      <w:proofErr w:type="spellEnd"/>
      <w:r w:rsidRPr="00184B9E">
        <w:rPr>
          <w:rFonts w:asciiTheme="minorHAnsi" w:hAnsiTheme="minorHAnsi" w:cstheme="minorHAnsi"/>
        </w:rPr>
        <w:t xml:space="preserve"> 7054M2</w:t>
      </w:r>
      <w:r w:rsidR="001B5A64" w:rsidRPr="00184B9E">
        <w:rPr>
          <w:rFonts w:asciiTheme="minorHAnsi" w:hAnsiTheme="minorHAnsi" w:cstheme="minorHAnsi"/>
        </w:rPr>
        <w:t>, filtr dupleksowy</w:t>
      </w:r>
      <w:r w:rsidR="00830CA7" w:rsidRPr="00184B9E">
        <w:rPr>
          <w:rFonts w:asciiTheme="minorHAnsi" w:hAnsiTheme="minorHAnsi" w:cstheme="minorHAnsi"/>
        </w:rPr>
        <w:t xml:space="preserve"> </w:t>
      </w:r>
      <w:r w:rsidR="001B5A64" w:rsidRPr="00184B9E">
        <w:rPr>
          <w:rFonts w:asciiTheme="minorHAnsi" w:hAnsiTheme="minorHAnsi" w:cstheme="minorHAnsi"/>
        </w:rPr>
        <w:t>05113</w:t>
      </w:r>
      <w:r w:rsidR="003F4A2F" w:rsidRPr="00184B9E">
        <w:rPr>
          <w:rFonts w:asciiTheme="minorHAnsi" w:hAnsiTheme="minorHAnsi" w:cstheme="minorHAnsi"/>
        </w:rPr>
        <w:t>,zasilacz</w:t>
      </w:r>
    </w:p>
    <w:p w:rsidR="00830CA7" w:rsidRPr="00184B9E" w:rsidRDefault="00830CA7" w:rsidP="00306E1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Anteny, kable antenowe</w:t>
      </w:r>
      <w:r w:rsidR="00FF3196" w:rsidRPr="00184B9E">
        <w:rPr>
          <w:rFonts w:asciiTheme="minorHAnsi" w:hAnsiTheme="minorHAnsi" w:cstheme="minorHAnsi"/>
        </w:rPr>
        <w:t xml:space="preserve"> stacji dolnej i górnej</w:t>
      </w:r>
      <w:r w:rsidRPr="00184B9E">
        <w:rPr>
          <w:rFonts w:asciiTheme="minorHAnsi" w:hAnsiTheme="minorHAnsi" w:cstheme="minorHAnsi"/>
        </w:rPr>
        <w:t>.</w:t>
      </w:r>
    </w:p>
    <w:p w:rsidR="00D25CD2" w:rsidRPr="00184B9E" w:rsidRDefault="00EF6FAF" w:rsidP="005D0C7E">
      <w:pPr>
        <w:pStyle w:val="Nagwek1"/>
        <w:rPr>
          <w:rFonts w:cstheme="minorHAnsi"/>
        </w:rPr>
      </w:pPr>
      <w:bookmarkStart w:id="4" w:name="_Toc6393042"/>
      <w:r w:rsidRPr="00184B9E">
        <w:rPr>
          <w:rFonts w:cstheme="minorHAnsi"/>
        </w:rPr>
        <w:t>M</w:t>
      </w:r>
      <w:r w:rsidR="00295AC5" w:rsidRPr="00184B9E">
        <w:rPr>
          <w:rFonts w:cstheme="minorHAnsi"/>
        </w:rPr>
        <w:t xml:space="preserve">odernizacja </w:t>
      </w:r>
      <w:r w:rsidR="00A87197" w:rsidRPr="00184B9E">
        <w:rPr>
          <w:rFonts w:cstheme="minorHAnsi"/>
        </w:rPr>
        <w:t xml:space="preserve">systemu </w:t>
      </w:r>
      <w:r w:rsidR="00295AC5" w:rsidRPr="00184B9E">
        <w:rPr>
          <w:rFonts w:cstheme="minorHAnsi"/>
        </w:rPr>
        <w:t xml:space="preserve">sterowania </w:t>
      </w:r>
      <w:r w:rsidR="001B5A64" w:rsidRPr="00184B9E">
        <w:rPr>
          <w:rFonts w:cstheme="minorHAnsi"/>
        </w:rPr>
        <w:t>i transmisji danych</w:t>
      </w:r>
      <w:r w:rsidR="008D25EC" w:rsidRPr="00184B9E">
        <w:rPr>
          <w:rFonts w:cstheme="minorHAnsi"/>
        </w:rPr>
        <w:t xml:space="preserve"> obiekt SUW Szaflary</w:t>
      </w:r>
      <w:r w:rsidR="00295AC5" w:rsidRPr="00184B9E">
        <w:rPr>
          <w:rFonts w:cstheme="minorHAnsi"/>
        </w:rPr>
        <w:t>.</w:t>
      </w:r>
      <w:bookmarkEnd w:id="4"/>
    </w:p>
    <w:p w:rsidR="00CB58FE" w:rsidRPr="00184B9E" w:rsidRDefault="009D752E" w:rsidP="00C24177">
      <w:pPr>
        <w:pStyle w:val="Default"/>
        <w:spacing w:before="240"/>
        <w:ind w:firstLine="360"/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</w:rPr>
        <w:t xml:space="preserve">Obecny system sterowania pompownią SUW Szaflary opiera się na dwóch sterownikach programowalnych GE </w:t>
      </w:r>
      <w:proofErr w:type="spellStart"/>
      <w:r w:rsidRPr="00184B9E">
        <w:rPr>
          <w:rFonts w:asciiTheme="minorHAnsi" w:hAnsiTheme="minorHAnsi" w:cstheme="minorHAnsi"/>
        </w:rPr>
        <w:t>Fanuc</w:t>
      </w:r>
      <w:proofErr w:type="spellEnd"/>
      <w:r w:rsidRPr="00184B9E">
        <w:rPr>
          <w:rFonts w:asciiTheme="minorHAnsi" w:hAnsiTheme="minorHAnsi" w:cstheme="minorHAnsi"/>
        </w:rPr>
        <w:t xml:space="preserve"> 90-30, znajduj</w:t>
      </w:r>
      <w:r w:rsidR="00C24177" w:rsidRPr="00184B9E">
        <w:rPr>
          <w:rFonts w:asciiTheme="minorHAnsi" w:hAnsiTheme="minorHAnsi" w:cstheme="minorHAnsi"/>
        </w:rPr>
        <w:t>ących się w stacjach telemetrii. S</w:t>
      </w:r>
      <w:r w:rsidRPr="00184B9E">
        <w:rPr>
          <w:rFonts w:asciiTheme="minorHAnsi" w:hAnsiTheme="minorHAnsi" w:cstheme="minorHAnsi"/>
        </w:rPr>
        <w:t>terowniki te należy zdemontować częściowo wymieniając posz</w:t>
      </w:r>
      <w:r w:rsidR="004706BC" w:rsidRPr="00184B9E">
        <w:rPr>
          <w:rFonts w:asciiTheme="minorHAnsi" w:hAnsiTheme="minorHAnsi" w:cstheme="minorHAnsi"/>
        </w:rPr>
        <w:t>czególne jednostki na kontroler</w:t>
      </w:r>
      <w:r w:rsidRPr="00184B9E">
        <w:rPr>
          <w:rFonts w:asciiTheme="minorHAnsi" w:hAnsiTheme="minorHAnsi" w:cstheme="minorHAnsi"/>
        </w:rPr>
        <w:t xml:space="preserve"> GE RX3I PAC Systems oraz PLC np.: GE Versa Max Micro</w:t>
      </w:r>
      <w:r w:rsidR="00F903CB" w:rsidRPr="00184B9E">
        <w:rPr>
          <w:rFonts w:asciiTheme="minorHAnsi" w:hAnsiTheme="minorHAnsi" w:cstheme="minorHAnsi"/>
        </w:rPr>
        <w:t xml:space="preserve"> stacja </w:t>
      </w:r>
      <w:proofErr w:type="spellStart"/>
      <w:r w:rsidR="00F903CB" w:rsidRPr="00184B9E">
        <w:rPr>
          <w:rFonts w:asciiTheme="minorHAnsi" w:hAnsiTheme="minorHAnsi" w:cstheme="minorHAnsi"/>
        </w:rPr>
        <w:t>Kowaniec</w:t>
      </w:r>
      <w:proofErr w:type="spellEnd"/>
      <w:r w:rsidRPr="00184B9E">
        <w:rPr>
          <w:rFonts w:asciiTheme="minorHAnsi" w:hAnsiTheme="minorHAnsi" w:cstheme="minorHAnsi"/>
        </w:rPr>
        <w:t xml:space="preserve">. </w:t>
      </w:r>
      <w:r w:rsidR="001F08AF" w:rsidRPr="00184B9E">
        <w:rPr>
          <w:rFonts w:asciiTheme="minorHAnsi" w:hAnsiTheme="minorHAnsi" w:cstheme="minorHAnsi"/>
        </w:rPr>
        <w:t xml:space="preserve">Istnieje </w:t>
      </w:r>
      <w:r w:rsidR="00F903CB" w:rsidRPr="00184B9E">
        <w:rPr>
          <w:rFonts w:asciiTheme="minorHAnsi" w:hAnsiTheme="minorHAnsi" w:cstheme="minorHAnsi"/>
        </w:rPr>
        <w:t xml:space="preserve">możliwość „migracji” sterownika stacji dolnej do nowego typu bez wymiany całego kontrolera, ale </w:t>
      </w:r>
      <w:r w:rsidR="001F08AF" w:rsidRPr="00184B9E">
        <w:rPr>
          <w:rFonts w:asciiTheme="minorHAnsi" w:hAnsiTheme="minorHAnsi" w:cstheme="minorHAnsi"/>
        </w:rPr>
        <w:t>jedynie</w:t>
      </w:r>
      <w:r w:rsidR="00F903CB" w:rsidRPr="00184B9E">
        <w:rPr>
          <w:rFonts w:asciiTheme="minorHAnsi" w:hAnsiTheme="minorHAnsi" w:cstheme="minorHAnsi"/>
        </w:rPr>
        <w:t xml:space="preserve"> modułów przestarzałych </w:t>
      </w:r>
      <w:r w:rsidR="001F08AF" w:rsidRPr="00184B9E">
        <w:rPr>
          <w:rFonts w:asciiTheme="minorHAnsi" w:hAnsiTheme="minorHAnsi" w:cstheme="minorHAnsi"/>
        </w:rPr>
        <w:t>tj.</w:t>
      </w:r>
      <w:r w:rsidR="00F903CB" w:rsidRPr="00184B9E">
        <w:rPr>
          <w:rFonts w:asciiTheme="minorHAnsi" w:hAnsiTheme="minorHAnsi" w:cstheme="minorHAnsi"/>
        </w:rPr>
        <w:t xml:space="preserve"> moduł</w:t>
      </w:r>
      <w:r w:rsidR="001F08AF" w:rsidRPr="00184B9E">
        <w:rPr>
          <w:rFonts w:asciiTheme="minorHAnsi" w:hAnsiTheme="minorHAnsi" w:cstheme="minorHAnsi"/>
        </w:rPr>
        <w:t>u</w:t>
      </w:r>
      <w:r w:rsidR="00F903CB" w:rsidRPr="00184B9E">
        <w:rPr>
          <w:rFonts w:asciiTheme="minorHAnsi" w:hAnsiTheme="minorHAnsi" w:cstheme="minorHAnsi"/>
        </w:rPr>
        <w:t xml:space="preserve"> komunikacyjn</w:t>
      </w:r>
      <w:r w:rsidR="001F08AF" w:rsidRPr="00184B9E">
        <w:rPr>
          <w:rFonts w:asciiTheme="minorHAnsi" w:hAnsiTheme="minorHAnsi" w:cstheme="minorHAnsi"/>
        </w:rPr>
        <w:t>ego</w:t>
      </w:r>
      <w:r w:rsidR="00F903CB" w:rsidRPr="00184B9E">
        <w:rPr>
          <w:rFonts w:asciiTheme="minorHAnsi" w:hAnsiTheme="minorHAnsi" w:cstheme="minorHAnsi"/>
        </w:rPr>
        <w:t>, procesor</w:t>
      </w:r>
      <w:r w:rsidR="001F08AF" w:rsidRPr="00184B9E">
        <w:rPr>
          <w:rFonts w:asciiTheme="minorHAnsi" w:hAnsiTheme="minorHAnsi" w:cstheme="minorHAnsi"/>
        </w:rPr>
        <w:t>a</w:t>
      </w:r>
      <w:r w:rsidR="00F903CB" w:rsidRPr="00184B9E">
        <w:rPr>
          <w:rFonts w:asciiTheme="minorHAnsi" w:hAnsiTheme="minorHAnsi" w:cstheme="minorHAnsi"/>
        </w:rPr>
        <w:t>, zasilacz</w:t>
      </w:r>
      <w:r w:rsidR="001F08AF" w:rsidRPr="00184B9E">
        <w:rPr>
          <w:rFonts w:asciiTheme="minorHAnsi" w:hAnsiTheme="minorHAnsi" w:cstheme="minorHAnsi"/>
        </w:rPr>
        <w:t>a</w:t>
      </w:r>
      <w:r w:rsidR="00F903CB" w:rsidRPr="00184B9E">
        <w:rPr>
          <w:rFonts w:asciiTheme="minorHAnsi" w:hAnsiTheme="minorHAnsi" w:cstheme="minorHAnsi"/>
        </w:rPr>
        <w:t xml:space="preserve"> itp. </w:t>
      </w:r>
      <w:r w:rsidR="006C6125" w:rsidRPr="00184B9E">
        <w:rPr>
          <w:rFonts w:asciiTheme="minorHAnsi" w:hAnsiTheme="minorHAnsi" w:cstheme="minorHAnsi"/>
        </w:rPr>
        <w:t xml:space="preserve">Z tego względu </w:t>
      </w:r>
      <w:r w:rsidR="00F903CB" w:rsidRPr="00184B9E">
        <w:rPr>
          <w:rFonts w:asciiTheme="minorHAnsi" w:hAnsiTheme="minorHAnsi" w:cstheme="minorHAnsi"/>
        </w:rPr>
        <w:t>należy zastosować kontroler GE RX3I</w:t>
      </w:r>
      <w:r w:rsidR="009D7C3F" w:rsidRPr="00184B9E">
        <w:rPr>
          <w:rFonts w:asciiTheme="minorHAnsi" w:hAnsiTheme="minorHAnsi" w:cstheme="minorHAnsi"/>
        </w:rPr>
        <w:t>, który jest kompatybilny z obecnie zainstalowanymi modułami</w:t>
      </w:r>
      <w:r w:rsidR="00F903CB" w:rsidRPr="00184B9E">
        <w:rPr>
          <w:rFonts w:asciiTheme="minorHAnsi" w:hAnsiTheme="minorHAnsi" w:cstheme="minorHAnsi"/>
        </w:rPr>
        <w:t xml:space="preserve">. </w:t>
      </w:r>
      <w:r w:rsidRPr="00184B9E">
        <w:rPr>
          <w:rFonts w:asciiTheme="minorHAnsi" w:hAnsiTheme="minorHAnsi" w:cstheme="minorHAnsi"/>
        </w:rPr>
        <w:t>Stacja dolna zlokalizowana jest w pompowni głównej SUW Szaflary w części sterowniczej rozdzielni sterującej pracą pomp pompowni. Prace modernizacyjne należy przeprowadzić na ruchu</w:t>
      </w:r>
      <w:r w:rsidR="006C6125" w:rsidRPr="00184B9E">
        <w:rPr>
          <w:rFonts w:asciiTheme="minorHAnsi" w:hAnsiTheme="minorHAnsi" w:cstheme="minorHAnsi"/>
        </w:rPr>
        <w:t>,</w:t>
      </w:r>
      <w:r w:rsidRPr="00184B9E">
        <w:rPr>
          <w:rFonts w:asciiTheme="minorHAnsi" w:hAnsiTheme="minorHAnsi" w:cstheme="minorHAnsi"/>
        </w:rPr>
        <w:t xml:space="preserve"> nie blokując pracy „ręcznej” części zasilającej silniki pomp.</w:t>
      </w:r>
    </w:p>
    <w:p w:rsidR="006C6125" w:rsidRPr="00184B9E" w:rsidRDefault="003F4A2F" w:rsidP="006C6125">
      <w:pPr>
        <w:pStyle w:val="Default"/>
        <w:ind w:firstLine="360"/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Modernizacja systemu sterowania oraz transmisji danych pomi</w:t>
      </w:r>
      <w:r w:rsidR="00CC34FD" w:rsidRPr="00184B9E">
        <w:rPr>
          <w:rFonts w:asciiTheme="minorHAnsi" w:hAnsiTheme="minorHAnsi" w:cstheme="minorHAnsi"/>
          <w:color w:val="auto"/>
        </w:rPr>
        <w:t>ędzy obiektami</w:t>
      </w:r>
      <w:r w:rsidR="008D25EC" w:rsidRPr="00184B9E">
        <w:rPr>
          <w:rFonts w:asciiTheme="minorHAnsi" w:hAnsiTheme="minorHAnsi" w:cstheme="minorHAnsi"/>
          <w:color w:val="auto"/>
        </w:rPr>
        <w:t xml:space="preserve"> SUW Szaflary i Zbiorniki </w:t>
      </w:r>
      <w:proofErr w:type="spellStart"/>
      <w:r w:rsidR="008D25EC" w:rsidRPr="00184B9E">
        <w:rPr>
          <w:rFonts w:asciiTheme="minorHAnsi" w:hAnsiTheme="minorHAnsi" w:cstheme="minorHAnsi"/>
          <w:color w:val="auto"/>
        </w:rPr>
        <w:t>Kowaniec</w:t>
      </w:r>
      <w:proofErr w:type="spellEnd"/>
      <w:r w:rsidR="008D25EC" w:rsidRPr="00184B9E">
        <w:rPr>
          <w:rFonts w:asciiTheme="minorHAnsi" w:hAnsiTheme="minorHAnsi" w:cstheme="minorHAnsi"/>
          <w:color w:val="auto"/>
        </w:rPr>
        <w:t xml:space="preserve"> </w:t>
      </w:r>
      <w:r w:rsidR="002D6F3E" w:rsidRPr="00184B9E">
        <w:rPr>
          <w:rFonts w:asciiTheme="minorHAnsi" w:hAnsiTheme="minorHAnsi" w:cstheme="minorHAnsi"/>
          <w:color w:val="auto"/>
        </w:rPr>
        <w:t>obejmuje następujące prace</w:t>
      </w:r>
      <w:r w:rsidR="008D25EC" w:rsidRPr="00184B9E">
        <w:rPr>
          <w:rFonts w:asciiTheme="minorHAnsi" w:hAnsiTheme="minorHAnsi" w:cstheme="minorHAnsi"/>
          <w:color w:val="auto"/>
        </w:rPr>
        <w:t xml:space="preserve"> w SUW Szaflary</w:t>
      </w:r>
      <w:bookmarkStart w:id="5" w:name="_Toc6393044"/>
      <w:r w:rsidR="006C6125" w:rsidRPr="00184B9E">
        <w:rPr>
          <w:rFonts w:asciiTheme="minorHAnsi" w:hAnsiTheme="minorHAnsi" w:cstheme="minorHAnsi"/>
          <w:color w:val="auto"/>
        </w:rPr>
        <w:t xml:space="preserve">: </w:t>
      </w:r>
    </w:p>
    <w:p w:rsidR="006C6125" w:rsidRPr="00184B9E" w:rsidRDefault="006C6125" w:rsidP="006C6125">
      <w:pPr>
        <w:pStyle w:val="Default"/>
        <w:ind w:firstLine="360"/>
        <w:jc w:val="both"/>
        <w:rPr>
          <w:rFonts w:asciiTheme="minorHAnsi" w:hAnsiTheme="minorHAnsi" w:cstheme="minorHAnsi"/>
          <w:color w:val="auto"/>
        </w:rPr>
      </w:pPr>
    </w:p>
    <w:p w:rsidR="00C86A93" w:rsidRPr="00184B9E" w:rsidRDefault="006C6125" w:rsidP="00306E1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  <w:color w:val="auto"/>
        </w:rPr>
        <w:t xml:space="preserve">Wymiana </w:t>
      </w:r>
      <w:r w:rsidR="00C5287D" w:rsidRPr="00184B9E">
        <w:rPr>
          <w:rFonts w:asciiTheme="minorHAnsi" w:hAnsiTheme="minorHAnsi" w:cstheme="minorHAnsi"/>
        </w:rPr>
        <w:t xml:space="preserve">części </w:t>
      </w:r>
      <w:r w:rsidR="002D6F3E" w:rsidRPr="00184B9E">
        <w:rPr>
          <w:rFonts w:asciiTheme="minorHAnsi" w:hAnsiTheme="minorHAnsi" w:cstheme="minorHAnsi"/>
        </w:rPr>
        <w:t>st</w:t>
      </w:r>
      <w:r w:rsidR="003F4A2F" w:rsidRPr="00184B9E">
        <w:rPr>
          <w:rFonts w:asciiTheme="minorHAnsi" w:hAnsiTheme="minorHAnsi" w:cstheme="minorHAnsi"/>
        </w:rPr>
        <w:t>erownik</w:t>
      </w:r>
      <w:r w:rsidR="002D6F3E" w:rsidRPr="00184B9E">
        <w:rPr>
          <w:rFonts w:asciiTheme="minorHAnsi" w:hAnsiTheme="minorHAnsi" w:cstheme="minorHAnsi"/>
        </w:rPr>
        <w:t>a</w:t>
      </w:r>
      <w:r w:rsidR="003F4A2F" w:rsidRPr="00184B9E">
        <w:rPr>
          <w:rFonts w:asciiTheme="minorHAnsi" w:hAnsiTheme="minorHAnsi" w:cstheme="minorHAnsi"/>
        </w:rPr>
        <w:t xml:space="preserve"> obiektow</w:t>
      </w:r>
      <w:r w:rsidR="002D6F3E" w:rsidRPr="00184B9E">
        <w:rPr>
          <w:rFonts w:asciiTheme="minorHAnsi" w:hAnsiTheme="minorHAnsi" w:cstheme="minorHAnsi"/>
        </w:rPr>
        <w:t>ego</w:t>
      </w:r>
      <w:r w:rsidR="00C5287D" w:rsidRPr="00184B9E">
        <w:rPr>
          <w:rFonts w:asciiTheme="minorHAnsi" w:hAnsiTheme="minorHAnsi" w:cstheme="minorHAnsi"/>
        </w:rPr>
        <w:t xml:space="preserve"> GE </w:t>
      </w:r>
      <w:proofErr w:type="spellStart"/>
      <w:r w:rsidR="00C5287D" w:rsidRPr="00184B9E">
        <w:rPr>
          <w:rFonts w:asciiTheme="minorHAnsi" w:hAnsiTheme="minorHAnsi" w:cstheme="minorHAnsi"/>
        </w:rPr>
        <w:t>Fanuc</w:t>
      </w:r>
      <w:proofErr w:type="spellEnd"/>
      <w:r w:rsidR="00C5287D" w:rsidRPr="00184B9E">
        <w:rPr>
          <w:rFonts w:asciiTheme="minorHAnsi" w:hAnsiTheme="minorHAnsi" w:cstheme="minorHAnsi"/>
        </w:rPr>
        <w:t xml:space="preserve"> 90 30 </w:t>
      </w:r>
      <w:r w:rsidR="002D6F3E" w:rsidRPr="00184B9E">
        <w:rPr>
          <w:rFonts w:asciiTheme="minorHAnsi" w:hAnsiTheme="minorHAnsi" w:cstheme="minorHAnsi"/>
        </w:rPr>
        <w:t xml:space="preserve"> PLC</w:t>
      </w:r>
      <w:r w:rsidR="00C5287D" w:rsidRPr="00184B9E">
        <w:rPr>
          <w:rFonts w:asciiTheme="minorHAnsi" w:hAnsiTheme="minorHAnsi" w:cstheme="minorHAnsi"/>
        </w:rPr>
        <w:t>,</w:t>
      </w:r>
      <w:r w:rsidR="002D6F3E" w:rsidRPr="00184B9E">
        <w:rPr>
          <w:rFonts w:asciiTheme="minorHAnsi" w:hAnsiTheme="minorHAnsi" w:cstheme="minorHAnsi"/>
        </w:rPr>
        <w:t xml:space="preserve"> pompowni głównej</w:t>
      </w:r>
      <w:r w:rsidR="00CF7519" w:rsidRPr="00184B9E">
        <w:rPr>
          <w:rFonts w:asciiTheme="minorHAnsi" w:hAnsiTheme="minorHAnsi" w:cstheme="minorHAnsi"/>
        </w:rPr>
        <w:t xml:space="preserve"> </w:t>
      </w:r>
      <w:r w:rsidRPr="00184B9E">
        <w:rPr>
          <w:rFonts w:asciiTheme="minorHAnsi" w:hAnsiTheme="minorHAnsi" w:cstheme="minorHAnsi"/>
        </w:rPr>
        <w:br/>
      </w:r>
      <w:r w:rsidR="00CF7519" w:rsidRPr="00184B9E">
        <w:rPr>
          <w:rFonts w:asciiTheme="minorHAnsi" w:hAnsiTheme="minorHAnsi" w:cstheme="minorHAnsi"/>
        </w:rPr>
        <w:t>w</w:t>
      </w:r>
      <w:r w:rsidR="003F4A2F" w:rsidRPr="00184B9E">
        <w:rPr>
          <w:rFonts w:asciiTheme="minorHAnsi" w:hAnsiTheme="minorHAnsi" w:cstheme="minorHAnsi"/>
        </w:rPr>
        <w:t xml:space="preserve"> SUW Szaflary</w:t>
      </w:r>
      <w:r w:rsidR="002D6F3E" w:rsidRPr="00184B9E">
        <w:rPr>
          <w:rFonts w:asciiTheme="minorHAnsi" w:hAnsiTheme="minorHAnsi" w:cstheme="minorHAnsi"/>
        </w:rPr>
        <w:t>.</w:t>
      </w:r>
      <w:bookmarkEnd w:id="5"/>
    </w:p>
    <w:p w:rsidR="002830C8" w:rsidRPr="00184B9E" w:rsidRDefault="002830C8" w:rsidP="006C6125">
      <w:pPr>
        <w:pStyle w:val="Default"/>
        <w:ind w:left="1418"/>
        <w:jc w:val="both"/>
        <w:rPr>
          <w:rFonts w:asciiTheme="minorHAnsi" w:hAnsiTheme="minorHAnsi" w:cstheme="minorHAnsi"/>
          <w:color w:val="auto"/>
        </w:rPr>
      </w:pPr>
    </w:p>
    <w:p w:rsidR="002D6F3E" w:rsidRPr="00184B9E" w:rsidRDefault="002D6F3E" w:rsidP="006C6125">
      <w:pPr>
        <w:pStyle w:val="Default"/>
        <w:ind w:firstLine="360"/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Należy wymienić</w:t>
      </w:r>
      <w:r w:rsidR="003D3C64" w:rsidRPr="00184B9E">
        <w:rPr>
          <w:rFonts w:asciiTheme="minorHAnsi" w:hAnsiTheme="minorHAnsi" w:cstheme="minorHAnsi"/>
          <w:color w:val="auto"/>
        </w:rPr>
        <w:t>:</w:t>
      </w:r>
      <w:r w:rsidRPr="00184B9E">
        <w:rPr>
          <w:rFonts w:asciiTheme="minorHAnsi" w:hAnsiTheme="minorHAnsi" w:cstheme="minorHAnsi"/>
          <w:color w:val="auto"/>
        </w:rPr>
        <w:t xml:space="preserve"> </w:t>
      </w:r>
    </w:p>
    <w:p w:rsidR="00921872" w:rsidRPr="00184B9E" w:rsidRDefault="00921872" w:rsidP="00306E1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Kasetę bazową</w:t>
      </w:r>
      <w:r w:rsidR="007370C8" w:rsidRPr="00184B9E">
        <w:rPr>
          <w:rFonts w:asciiTheme="minorHAnsi" w:hAnsiTheme="minorHAnsi" w:cstheme="minorHAnsi"/>
          <w:color w:val="auto"/>
        </w:rPr>
        <w:t xml:space="preserve"> na nową</w:t>
      </w:r>
      <w:r w:rsidRPr="00184B9E">
        <w:rPr>
          <w:rFonts w:asciiTheme="minorHAnsi" w:hAnsiTheme="minorHAnsi" w:cstheme="minorHAnsi"/>
          <w:color w:val="auto"/>
        </w:rPr>
        <w:t xml:space="preserve"> 12 gniazd – GE RX3I  IC695CHS012</w:t>
      </w:r>
    </w:p>
    <w:p w:rsidR="00921872" w:rsidRPr="00184B9E" w:rsidRDefault="00921872" w:rsidP="00306E1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Zasilacz</w:t>
      </w:r>
      <w:r w:rsidR="007370C8" w:rsidRPr="00184B9E">
        <w:rPr>
          <w:rFonts w:asciiTheme="minorHAnsi" w:hAnsiTheme="minorHAnsi" w:cstheme="minorHAnsi"/>
          <w:color w:val="auto"/>
        </w:rPr>
        <w:t xml:space="preserve"> na nowy</w:t>
      </w:r>
      <w:r w:rsidRPr="00184B9E">
        <w:rPr>
          <w:rFonts w:asciiTheme="minorHAnsi" w:hAnsiTheme="minorHAnsi" w:cstheme="minorHAnsi"/>
          <w:color w:val="auto"/>
        </w:rPr>
        <w:t xml:space="preserve"> - GE RX3I  IC695PSA040</w:t>
      </w:r>
    </w:p>
    <w:p w:rsidR="00921872" w:rsidRPr="00184B9E" w:rsidRDefault="005A4E3F" w:rsidP="00306E1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Procesor</w:t>
      </w:r>
      <w:r w:rsidR="007370C8" w:rsidRPr="00184B9E">
        <w:rPr>
          <w:rFonts w:asciiTheme="minorHAnsi" w:hAnsiTheme="minorHAnsi" w:cstheme="minorHAnsi"/>
          <w:color w:val="auto"/>
        </w:rPr>
        <w:t xml:space="preserve"> na nowy -</w:t>
      </w:r>
      <w:r w:rsidRPr="00184B9E">
        <w:rPr>
          <w:rFonts w:asciiTheme="minorHAnsi" w:hAnsiTheme="minorHAnsi" w:cstheme="minorHAnsi"/>
          <w:color w:val="auto"/>
        </w:rPr>
        <w:t xml:space="preserve"> GE RX3I  </w:t>
      </w:r>
      <w:r w:rsidR="00666D4F" w:rsidRPr="00184B9E">
        <w:rPr>
          <w:rFonts w:asciiTheme="minorHAnsi" w:hAnsiTheme="minorHAnsi" w:cstheme="minorHAnsi"/>
          <w:color w:val="auto"/>
        </w:rPr>
        <w:t>IC695CPE302</w:t>
      </w:r>
    </w:p>
    <w:p w:rsidR="006C6125" w:rsidRPr="00184B9E" w:rsidRDefault="005A4E3F" w:rsidP="00306E1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Moduł komunikacyjny</w:t>
      </w:r>
      <w:r w:rsidR="007370C8" w:rsidRPr="00184B9E">
        <w:rPr>
          <w:rFonts w:asciiTheme="minorHAnsi" w:hAnsiTheme="minorHAnsi" w:cstheme="minorHAnsi"/>
          <w:color w:val="auto"/>
        </w:rPr>
        <w:t xml:space="preserve"> na</w:t>
      </w:r>
      <w:r w:rsidRPr="00184B9E">
        <w:rPr>
          <w:rFonts w:asciiTheme="minorHAnsi" w:hAnsiTheme="minorHAnsi" w:cstheme="minorHAnsi"/>
          <w:color w:val="auto"/>
        </w:rPr>
        <w:t xml:space="preserve"> GE RX3I  IC695CMM002</w:t>
      </w:r>
      <w:r w:rsidR="00C86A93" w:rsidRPr="00184B9E">
        <w:rPr>
          <w:rFonts w:asciiTheme="minorHAnsi" w:hAnsiTheme="minorHAnsi" w:cstheme="minorHAnsi"/>
          <w:color w:val="auto"/>
        </w:rPr>
        <w:t xml:space="preserve"> - 2 izolowane porty RS; protokoły </w:t>
      </w:r>
      <w:proofErr w:type="spellStart"/>
      <w:r w:rsidR="00C86A93" w:rsidRPr="00184B9E">
        <w:rPr>
          <w:rFonts w:asciiTheme="minorHAnsi" w:hAnsiTheme="minorHAnsi" w:cstheme="minorHAnsi"/>
          <w:color w:val="auto"/>
        </w:rPr>
        <w:t>Modbus</w:t>
      </w:r>
      <w:proofErr w:type="spellEnd"/>
      <w:r w:rsidR="00C86A93" w:rsidRPr="00184B9E">
        <w:rPr>
          <w:rFonts w:asciiTheme="minorHAnsi" w:hAnsiTheme="minorHAnsi" w:cstheme="minorHAnsi"/>
          <w:color w:val="auto"/>
        </w:rPr>
        <w:t xml:space="preserve"> RTU Master/</w:t>
      </w:r>
      <w:proofErr w:type="spellStart"/>
      <w:r w:rsidR="00C86A93" w:rsidRPr="00184B9E">
        <w:rPr>
          <w:rFonts w:asciiTheme="minorHAnsi" w:hAnsiTheme="minorHAnsi" w:cstheme="minorHAnsi"/>
          <w:color w:val="auto"/>
        </w:rPr>
        <w:t>Slave</w:t>
      </w:r>
      <w:proofErr w:type="spellEnd"/>
      <w:r w:rsidR="00C86A93" w:rsidRPr="00184B9E">
        <w:rPr>
          <w:rFonts w:asciiTheme="minorHAnsi" w:hAnsiTheme="minorHAnsi" w:cstheme="minorHAnsi"/>
          <w:color w:val="auto"/>
        </w:rPr>
        <w:t>, Serial I/O</w:t>
      </w:r>
      <w:bookmarkStart w:id="6" w:name="_Toc6393045"/>
    </w:p>
    <w:p w:rsidR="006C6125" w:rsidRPr="00184B9E" w:rsidRDefault="006C6125" w:rsidP="006C612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6C6125" w:rsidRPr="00184B9E" w:rsidRDefault="006C6125" w:rsidP="006C6125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B34DD2" w:rsidRPr="00184B9E" w:rsidRDefault="00B34DD2" w:rsidP="00306E1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</w:rPr>
        <w:t>Przeniesienie modułów starego sterownika PLC do nowej kasety bazowej.</w:t>
      </w:r>
      <w:bookmarkEnd w:id="6"/>
    </w:p>
    <w:p w:rsidR="001F1D3B" w:rsidRPr="00184B9E" w:rsidRDefault="001F1D3B" w:rsidP="006C6125">
      <w:pPr>
        <w:ind w:left="708" w:firstLine="708"/>
        <w:jc w:val="both"/>
        <w:rPr>
          <w:rFonts w:asciiTheme="minorHAnsi" w:hAnsiTheme="minorHAnsi" w:cstheme="minorHAnsi"/>
        </w:rPr>
      </w:pPr>
    </w:p>
    <w:p w:rsidR="002830C8" w:rsidRPr="00184B9E" w:rsidRDefault="003206C2" w:rsidP="006C6125">
      <w:pPr>
        <w:ind w:left="360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Pozostałe moduły z istniejącego sterownika należy zainstalować w nowej kasecie obok nowych modułów.</w:t>
      </w:r>
    </w:p>
    <w:p w:rsidR="001968BD" w:rsidRPr="00184B9E" w:rsidRDefault="003206C2" w:rsidP="006C6125">
      <w:pPr>
        <w:pStyle w:val="Default"/>
        <w:ind w:firstLine="360"/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 xml:space="preserve">Moduły </w:t>
      </w:r>
      <w:r w:rsidR="008236B1" w:rsidRPr="00184B9E">
        <w:rPr>
          <w:rFonts w:asciiTheme="minorHAnsi" w:hAnsiTheme="minorHAnsi" w:cstheme="minorHAnsi"/>
          <w:color w:val="auto"/>
        </w:rPr>
        <w:t xml:space="preserve">istniejące </w:t>
      </w:r>
      <w:r w:rsidRPr="00184B9E">
        <w:rPr>
          <w:rFonts w:asciiTheme="minorHAnsi" w:hAnsiTheme="minorHAnsi" w:cstheme="minorHAnsi"/>
          <w:color w:val="auto"/>
        </w:rPr>
        <w:t>do wstawienia w nową kasetę to:</w:t>
      </w:r>
    </w:p>
    <w:p w:rsidR="003206C2" w:rsidRPr="00184B9E" w:rsidRDefault="001968BD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IC693ALG442</w:t>
      </w:r>
    </w:p>
    <w:p w:rsidR="001968BD" w:rsidRPr="00184B9E" w:rsidRDefault="001968BD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IC693MDL645</w:t>
      </w:r>
    </w:p>
    <w:p w:rsidR="001968BD" w:rsidRPr="00184B9E" w:rsidRDefault="001968BD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IC693MDR390</w:t>
      </w:r>
    </w:p>
    <w:p w:rsidR="001968BD" w:rsidRPr="00184B9E" w:rsidRDefault="001968BD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IC693MDL940</w:t>
      </w:r>
    </w:p>
    <w:p w:rsidR="001968BD" w:rsidRPr="00184B9E" w:rsidRDefault="00116E25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IC693MDL231</w:t>
      </w:r>
    </w:p>
    <w:p w:rsidR="00116E25" w:rsidRPr="00184B9E" w:rsidRDefault="00116E25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IC693MDL652</w:t>
      </w:r>
    </w:p>
    <w:p w:rsidR="006C6125" w:rsidRPr="00184B9E" w:rsidRDefault="00116E25" w:rsidP="00306E1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IC693MDL940</w:t>
      </w:r>
      <w:bookmarkStart w:id="7" w:name="_Toc6393046"/>
    </w:p>
    <w:p w:rsidR="006C6125" w:rsidRPr="00184B9E" w:rsidRDefault="006C6125" w:rsidP="006C612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220954" w:rsidRPr="00184B9E" w:rsidRDefault="00220954" w:rsidP="00306E1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</w:rPr>
        <w:t>Wymiana systemu transmisji danych.</w:t>
      </w:r>
      <w:bookmarkEnd w:id="7"/>
    </w:p>
    <w:p w:rsidR="001F1D3B" w:rsidRPr="00184B9E" w:rsidRDefault="001F1D3B" w:rsidP="006C6125">
      <w:pPr>
        <w:ind w:left="851" w:firstLine="708"/>
        <w:jc w:val="both"/>
        <w:rPr>
          <w:rFonts w:asciiTheme="minorHAnsi" w:hAnsiTheme="minorHAnsi" w:cstheme="minorHAnsi"/>
        </w:rPr>
      </w:pPr>
    </w:p>
    <w:p w:rsidR="00A675B7" w:rsidRPr="00184B9E" w:rsidRDefault="00666D4F" w:rsidP="006C6125">
      <w:pPr>
        <w:ind w:left="360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Należy zdemontować istniejący radiomodem firmy </w:t>
      </w:r>
      <w:proofErr w:type="spellStart"/>
      <w:r w:rsidRPr="00184B9E">
        <w:rPr>
          <w:rFonts w:asciiTheme="minorHAnsi" w:hAnsiTheme="minorHAnsi" w:cstheme="minorHAnsi"/>
        </w:rPr>
        <w:t>Radmor</w:t>
      </w:r>
      <w:proofErr w:type="spellEnd"/>
      <w:r w:rsidR="009B418E" w:rsidRPr="00184B9E">
        <w:rPr>
          <w:rFonts w:asciiTheme="minorHAnsi" w:hAnsiTheme="minorHAnsi" w:cstheme="minorHAnsi"/>
        </w:rPr>
        <w:t xml:space="preserve"> wraz osprzętem</w:t>
      </w:r>
      <w:r w:rsidR="00A675B7" w:rsidRPr="00184B9E">
        <w:rPr>
          <w:rFonts w:asciiTheme="minorHAnsi" w:hAnsiTheme="minorHAnsi" w:cstheme="minorHAnsi"/>
        </w:rPr>
        <w:t xml:space="preserve"> (zasilacz, filtr dupleksowy).</w:t>
      </w:r>
      <w:r w:rsidR="00463FA3" w:rsidRPr="00184B9E">
        <w:rPr>
          <w:rFonts w:asciiTheme="minorHAnsi" w:hAnsiTheme="minorHAnsi" w:cstheme="minorHAnsi"/>
        </w:rPr>
        <w:t xml:space="preserve"> </w:t>
      </w:r>
      <w:r w:rsidR="00F60EA5" w:rsidRPr="00184B9E">
        <w:rPr>
          <w:rFonts w:asciiTheme="minorHAnsi" w:hAnsiTheme="minorHAnsi" w:cstheme="minorHAnsi"/>
        </w:rPr>
        <w:t>Z</w:t>
      </w:r>
      <w:r w:rsidR="00A675B7" w:rsidRPr="00184B9E">
        <w:rPr>
          <w:rFonts w:asciiTheme="minorHAnsi" w:hAnsiTheme="minorHAnsi" w:cstheme="minorHAnsi"/>
        </w:rPr>
        <w:t xml:space="preserve">amontować radiomodem np.: SATELLINE </w:t>
      </w:r>
      <w:proofErr w:type="spellStart"/>
      <w:r w:rsidR="00A675B7" w:rsidRPr="00184B9E">
        <w:rPr>
          <w:rFonts w:asciiTheme="minorHAnsi" w:hAnsiTheme="minorHAnsi" w:cstheme="minorHAnsi"/>
        </w:rPr>
        <w:t>EASy</w:t>
      </w:r>
      <w:proofErr w:type="spellEnd"/>
      <w:r w:rsidR="000B37EC" w:rsidRPr="00184B9E">
        <w:rPr>
          <w:rFonts w:asciiTheme="minorHAnsi" w:hAnsiTheme="minorHAnsi" w:cstheme="minorHAnsi"/>
        </w:rPr>
        <w:t xml:space="preserve"> PRO</w:t>
      </w:r>
      <w:r w:rsidR="000E7A98" w:rsidRPr="00184B9E">
        <w:rPr>
          <w:rFonts w:asciiTheme="minorHAnsi" w:hAnsiTheme="minorHAnsi" w:cstheme="minorHAnsi"/>
        </w:rPr>
        <w:t xml:space="preserve"> pracują</w:t>
      </w:r>
      <w:r w:rsidR="00323DA2" w:rsidRPr="00184B9E">
        <w:rPr>
          <w:rFonts w:asciiTheme="minorHAnsi" w:hAnsiTheme="minorHAnsi" w:cstheme="minorHAnsi"/>
        </w:rPr>
        <w:t>cy w pa</w:t>
      </w:r>
      <w:r w:rsidR="000E7A98" w:rsidRPr="00184B9E">
        <w:rPr>
          <w:rFonts w:asciiTheme="minorHAnsi" w:hAnsiTheme="minorHAnsi" w:cstheme="minorHAnsi"/>
        </w:rPr>
        <w:t>śmie:</w:t>
      </w:r>
    </w:p>
    <w:p w:rsidR="00E51284" w:rsidRPr="00184B9E" w:rsidRDefault="001D6540" w:rsidP="00306E1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Częstotliwość kanału</w:t>
      </w:r>
      <w:r w:rsidR="000E7A98" w:rsidRPr="00184B9E">
        <w:rPr>
          <w:rFonts w:asciiTheme="minorHAnsi" w:hAnsiTheme="minorHAnsi" w:cstheme="minorHAnsi"/>
        </w:rPr>
        <w:t>: 45</w:t>
      </w:r>
      <w:r w:rsidRPr="00184B9E">
        <w:rPr>
          <w:rFonts w:asciiTheme="minorHAnsi" w:hAnsiTheme="minorHAnsi" w:cstheme="minorHAnsi"/>
        </w:rPr>
        <w:t>9.88</w:t>
      </w:r>
      <w:r w:rsidR="000E7A98" w:rsidRPr="00184B9E">
        <w:rPr>
          <w:rFonts w:asciiTheme="minorHAnsi" w:hAnsiTheme="minorHAnsi" w:cstheme="minorHAnsi"/>
        </w:rPr>
        <w:t>75</w:t>
      </w:r>
      <w:r w:rsidRPr="00184B9E">
        <w:rPr>
          <w:rFonts w:asciiTheme="minorHAnsi" w:hAnsiTheme="minorHAnsi" w:cstheme="minorHAnsi"/>
        </w:rPr>
        <w:t xml:space="preserve">0 </w:t>
      </w:r>
      <w:r w:rsidR="000E7A98" w:rsidRPr="00184B9E">
        <w:rPr>
          <w:rFonts w:asciiTheme="minorHAnsi" w:hAnsiTheme="minorHAnsi" w:cstheme="minorHAnsi"/>
        </w:rPr>
        <w:t xml:space="preserve"> MHz,</w:t>
      </w:r>
      <w:r w:rsidRPr="00184B9E">
        <w:rPr>
          <w:rFonts w:asciiTheme="minorHAnsi" w:hAnsiTheme="minorHAnsi" w:cstheme="minorHAnsi"/>
        </w:rPr>
        <w:t xml:space="preserve"> jeden kanał </w:t>
      </w:r>
      <w:proofErr w:type="spellStart"/>
      <w:r w:rsidRPr="00184B9E">
        <w:rPr>
          <w:rFonts w:asciiTheme="minorHAnsi" w:hAnsiTheme="minorHAnsi" w:cstheme="minorHAnsi"/>
        </w:rPr>
        <w:t>simplexowy</w:t>
      </w:r>
      <w:proofErr w:type="spellEnd"/>
      <w:r w:rsidRPr="00184B9E">
        <w:rPr>
          <w:rFonts w:asciiTheme="minorHAnsi" w:hAnsiTheme="minorHAnsi" w:cstheme="minorHAnsi"/>
        </w:rPr>
        <w:t xml:space="preserve"> o szerokości 12,5 kHz</w:t>
      </w:r>
    </w:p>
    <w:p w:rsidR="00623EA9" w:rsidRPr="00184B9E" w:rsidRDefault="00623EA9" w:rsidP="006C6125">
      <w:pPr>
        <w:pStyle w:val="Akapitzlist"/>
        <w:ind w:left="2136"/>
        <w:jc w:val="both"/>
        <w:rPr>
          <w:rFonts w:asciiTheme="minorHAnsi" w:hAnsiTheme="minorHAnsi" w:cstheme="minorHAnsi"/>
        </w:rPr>
      </w:pPr>
    </w:p>
    <w:p w:rsidR="00623EA9" w:rsidRPr="00184B9E" w:rsidRDefault="00623EA9" w:rsidP="006C6125">
      <w:pPr>
        <w:ind w:firstLine="360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Wymagane parametry radiomodemu:</w:t>
      </w:r>
    </w:p>
    <w:p w:rsidR="0055574E" w:rsidRPr="00184B9E" w:rsidRDefault="0055574E" w:rsidP="006C6125">
      <w:pPr>
        <w:ind w:left="709" w:firstLine="567"/>
        <w:jc w:val="both"/>
        <w:rPr>
          <w:rFonts w:asciiTheme="minorHAnsi" w:hAnsiTheme="minorHAnsi" w:cstheme="minorHAnsi"/>
        </w:rPr>
      </w:pP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Nadajnik-odbiornik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Zakres częstotliwości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403 ÷ 473 MHz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Programowa zmiana częstotliwości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W pełnym zakresie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C66F7A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Odstęp sąsiedniokanałowy</w:t>
      </w:r>
      <w:r w:rsidRPr="00184B9E">
        <w:rPr>
          <w:rFonts w:asciiTheme="minorHAnsi" w:hAnsiTheme="minorHAnsi" w:cstheme="minorHAnsi"/>
        </w:rPr>
        <w:tab/>
      </w:r>
      <w:r w:rsidR="0055574E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ab/>
      </w:r>
      <w:r w:rsidR="0055574E" w:rsidRPr="00184B9E">
        <w:rPr>
          <w:rFonts w:asciiTheme="minorHAnsi" w:hAnsiTheme="minorHAnsi" w:cstheme="minorHAnsi"/>
        </w:rPr>
        <w:t xml:space="preserve"> </w:t>
      </w:r>
      <w:r w:rsidRPr="00184B9E">
        <w:rPr>
          <w:rFonts w:asciiTheme="minorHAnsi" w:hAnsiTheme="minorHAnsi" w:cstheme="minorHAnsi"/>
        </w:rPr>
        <w:tab/>
      </w:r>
      <w:r w:rsidR="0055574E" w:rsidRPr="00184B9E">
        <w:rPr>
          <w:rFonts w:asciiTheme="minorHAnsi" w:hAnsiTheme="minorHAnsi" w:cstheme="minorHAnsi"/>
        </w:rPr>
        <w:t xml:space="preserve">Programowalny </w:t>
      </w:r>
      <w:r w:rsidRPr="00184B9E">
        <w:rPr>
          <w:rFonts w:asciiTheme="minorHAnsi" w:hAnsiTheme="minorHAnsi" w:cstheme="minorHAnsi"/>
        </w:rPr>
        <w:t xml:space="preserve">12,5 lub 25 kHz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Moc wyjściowa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10 W ÷ 35W, 5÷25W (opcja)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Czułość (BER</w:t>
      </w:r>
      <w:r w:rsidR="00C66F7A" w:rsidRPr="00184B9E">
        <w:rPr>
          <w:rFonts w:asciiTheme="minorHAnsi" w:hAnsiTheme="minorHAnsi" w:cstheme="minorHAnsi"/>
        </w:rPr>
        <w:t xml:space="preserve">&lt;10 E-3) dla 12,5 kHz (25kHz) </w:t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-114dBm (-111dBm)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Interfejs połączeniowy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Port </w:t>
      </w:r>
      <w:r w:rsidRPr="00184B9E">
        <w:rPr>
          <w:rFonts w:asciiTheme="minorHAnsi" w:hAnsiTheme="minorHAnsi" w:cstheme="minorHAnsi"/>
        </w:rPr>
        <w:tab/>
        <w:t xml:space="preserve"> RS232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Złącze portu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proofErr w:type="spellStart"/>
      <w:r w:rsidRPr="00184B9E">
        <w:rPr>
          <w:rFonts w:asciiTheme="minorHAnsi" w:hAnsiTheme="minorHAnsi" w:cstheme="minorHAnsi"/>
        </w:rPr>
        <w:t>Lemo</w:t>
      </w:r>
      <w:proofErr w:type="spellEnd"/>
      <w:r w:rsidRPr="00184B9E">
        <w:rPr>
          <w:rFonts w:asciiTheme="minorHAnsi" w:hAnsiTheme="minorHAnsi" w:cstheme="minorHAnsi"/>
        </w:rPr>
        <w:t xml:space="preserve">, 8 – </w:t>
      </w:r>
      <w:proofErr w:type="spellStart"/>
      <w:r w:rsidRPr="00184B9E">
        <w:rPr>
          <w:rFonts w:asciiTheme="minorHAnsi" w:hAnsiTheme="minorHAnsi" w:cstheme="minorHAnsi"/>
        </w:rPr>
        <w:t>pinowe</w:t>
      </w:r>
      <w:proofErr w:type="spellEnd"/>
      <w:r w:rsidRPr="00184B9E">
        <w:rPr>
          <w:rFonts w:asciiTheme="minorHAnsi" w:hAnsiTheme="minorHAnsi" w:cstheme="minorHAnsi"/>
        </w:rPr>
        <w:t xml:space="preserve">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Prędkość transmisji na porcie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1200 ÷ 38400 [bit/s]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Prędkość transmisji w powietrzu – 12,5 kHz </w:t>
      </w:r>
      <w:r w:rsidRPr="00184B9E">
        <w:rPr>
          <w:rFonts w:asciiTheme="minorHAnsi" w:hAnsiTheme="minorHAnsi" w:cstheme="minorHAnsi"/>
        </w:rPr>
        <w:tab/>
        <w:t xml:space="preserve"> 9600 [bit/s]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Prędkość transmisji w powietrzu – 25 kHz </w:t>
      </w:r>
      <w:r w:rsidRPr="00184B9E">
        <w:rPr>
          <w:rFonts w:asciiTheme="minorHAnsi" w:hAnsiTheme="minorHAnsi" w:cstheme="minorHAnsi"/>
        </w:rPr>
        <w:tab/>
        <w:t xml:space="preserve"> 19200 [bit/s]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Funkcje dodatkowe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Retransmiter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Tak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Trasowanie połączeń </w:t>
      </w:r>
      <w:r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Tak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Zdalna diagnostyka i programowanie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Nie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Korekcja błędów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Tak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Wyświetlacz LCD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Tak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Dwa odbiorniki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Nie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Element chłodzący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Tak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  <w:lang w:val="en-US"/>
        </w:rPr>
      </w:pPr>
      <w:r w:rsidRPr="00184B9E">
        <w:rPr>
          <w:rFonts w:asciiTheme="minorHAnsi" w:hAnsiTheme="minorHAnsi" w:cstheme="minorHAnsi"/>
          <w:lang w:val="en-US"/>
        </w:rPr>
        <w:t xml:space="preserve">Dual Band </w:t>
      </w:r>
      <w:r w:rsidRPr="00184B9E">
        <w:rPr>
          <w:rFonts w:asciiTheme="minorHAnsi" w:hAnsiTheme="minorHAnsi" w:cstheme="minorHAnsi"/>
          <w:lang w:val="en-US"/>
        </w:rPr>
        <w:tab/>
        <w:t xml:space="preserve"> </w:t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proofErr w:type="spellStart"/>
      <w:r w:rsidRPr="00184B9E">
        <w:rPr>
          <w:rFonts w:asciiTheme="minorHAnsi" w:hAnsiTheme="minorHAnsi" w:cstheme="minorHAnsi"/>
          <w:lang w:val="en-US"/>
        </w:rPr>
        <w:t>Tak</w:t>
      </w:r>
      <w:proofErr w:type="spellEnd"/>
      <w:r w:rsidRPr="00184B9E">
        <w:rPr>
          <w:rFonts w:asciiTheme="minorHAnsi" w:hAnsiTheme="minorHAnsi" w:cstheme="minorHAnsi"/>
          <w:lang w:val="en-US"/>
        </w:rPr>
        <w:t xml:space="preserve"> </w:t>
      </w:r>
      <w:r w:rsidRPr="00184B9E">
        <w:rPr>
          <w:rFonts w:asciiTheme="minorHAnsi" w:hAnsiTheme="minorHAnsi" w:cstheme="minorHAnsi"/>
          <w:lang w:val="en-US"/>
        </w:rPr>
        <w:tab/>
        <w:t xml:space="preserve"> </w:t>
      </w:r>
    </w:p>
    <w:p w:rsidR="0055574E" w:rsidRPr="00184B9E" w:rsidRDefault="0055574E" w:rsidP="00C66F7A">
      <w:pPr>
        <w:ind w:left="360" w:firstLine="567"/>
        <w:jc w:val="both"/>
        <w:rPr>
          <w:rFonts w:asciiTheme="minorHAnsi" w:hAnsiTheme="minorHAnsi" w:cstheme="minorHAnsi"/>
          <w:lang w:val="en-US"/>
        </w:rPr>
      </w:pPr>
      <w:proofErr w:type="spellStart"/>
      <w:r w:rsidRPr="00184B9E">
        <w:rPr>
          <w:rFonts w:asciiTheme="minorHAnsi" w:hAnsiTheme="minorHAnsi" w:cstheme="minorHAnsi"/>
          <w:lang w:val="en-US"/>
        </w:rPr>
        <w:t>Protokoły</w:t>
      </w:r>
      <w:proofErr w:type="spellEnd"/>
      <w:r w:rsidRPr="00184B9E">
        <w:rPr>
          <w:rFonts w:asciiTheme="minorHAnsi" w:hAnsiTheme="minorHAnsi" w:cstheme="minorHAnsi"/>
          <w:lang w:val="en-US"/>
        </w:rPr>
        <w:t xml:space="preserve"> </w:t>
      </w:r>
      <w:r w:rsidRPr="00184B9E">
        <w:rPr>
          <w:rFonts w:asciiTheme="minorHAnsi" w:hAnsiTheme="minorHAnsi" w:cstheme="minorHAnsi"/>
          <w:lang w:val="en-US"/>
        </w:rPr>
        <w:tab/>
        <w:t xml:space="preserve"> </w:t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Pr="00184B9E">
        <w:rPr>
          <w:rFonts w:asciiTheme="minorHAnsi" w:hAnsiTheme="minorHAnsi" w:cstheme="minorHAnsi"/>
          <w:sz w:val="22"/>
          <w:lang w:val="en-US"/>
        </w:rPr>
        <w:t>SATEL/</w:t>
      </w:r>
      <w:proofErr w:type="spellStart"/>
      <w:r w:rsidRPr="00184B9E">
        <w:rPr>
          <w:rFonts w:asciiTheme="minorHAnsi" w:hAnsiTheme="minorHAnsi" w:cstheme="minorHAnsi"/>
          <w:sz w:val="22"/>
          <w:lang w:val="en-US"/>
        </w:rPr>
        <w:t>PacificCrest</w:t>
      </w:r>
      <w:proofErr w:type="spellEnd"/>
      <w:r w:rsidRPr="00184B9E">
        <w:rPr>
          <w:rFonts w:asciiTheme="minorHAnsi" w:hAnsiTheme="minorHAnsi" w:cstheme="minorHAnsi"/>
          <w:sz w:val="22"/>
          <w:lang w:val="en-US"/>
        </w:rPr>
        <w:t>/</w:t>
      </w:r>
      <w:proofErr w:type="spellStart"/>
      <w:r w:rsidRPr="00184B9E">
        <w:rPr>
          <w:rFonts w:asciiTheme="minorHAnsi" w:hAnsiTheme="minorHAnsi" w:cstheme="minorHAnsi"/>
          <w:sz w:val="22"/>
          <w:lang w:val="en-US"/>
        </w:rPr>
        <w:t>Trimtalk</w:t>
      </w:r>
      <w:proofErr w:type="spellEnd"/>
      <w:r w:rsidRPr="00184B9E">
        <w:rPr>
          <w:rFonts w:asciiTheme="minorHAnsi" w:hAnsiTheme="minorHAnsi" w:cstheme="minorHAnsi"/>
          <w:sz w:val="22"/>
          <w:lang w:val="en-US"/>
        </w:rPr>
        <w:t>/Trimble</w:t>
      </w:r>
      <w:r w:rsidRPr="00184B9E">
        <w:rPr>
          <w:rFonts w:asciiTheme="minorHAnsi" w:hAnsiTheme="minorHAnsi" w:cstheme="minorHAnsi"/>
          <w:lang w:val="en-US"/>
        </w:rPr>
        <w:t xml:space="preserve"> </w:t>
      </w:r>
      <w:r w:rsidRPr="00184B9E">
        <w:rPr>
          <w:rFonts w:asciiTheme="minorHAnsi" w:hAnsiTheme="minorHAnsi" w:cstheme="minorHAnsi"/>
          <w:lang w:val="en-US"/>
        </w:rPr>
        <w:tab/>
        <w:t xml:space="preserve"> </w:t>
      </w:r>
      <w:r w:rsidR="00C66F7A" w:rsidRPr="00184B9E">
        <w:rPr>
          <w:rFonts w:asciiTheme="minorHAnsi" w:hAnsiTheme="minorHAnsi" w:cstheme="minorHAnsi"/>
          <w:lang w:val="en-US"/>
        </w:rPr>
        <w:t xml:space="preserve">   </w:t>
      </w:r>
      <w:proofErr w:type="spellStart"/>
      <w:r w:rsidRPr="007245F8">
        <w:rPr>
          <w:rFonts w:asciiTheme="minorHAnsi" w:hAnsiTheme="minorHAnsi" w:cstheme="minorHAnsi"/>
          <w:lang w:val="en-US"/>
        </w:rPr>
        <w:t>Parametry</w:t>
      </w:r>
      <w:proofErr w:type="spellEnd"/>
      <w:r w:rsidRPr="007245F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245F8">
        <w:rPr>
          <w:rFonts w:asciiTheme="minorHAnsi" w:hAnsiTheme="minorHAnsi" w:cstheme="minorHAnsi"/>
          <w:lang w:val="en-US"/>
        </w:rPr>
        <w:t>ogólne</w:t>
      </w:r>
      <w:proofErr w:type="spellEnd"/>
      <w:r w:rsidRPr="007245F8">
        <w:rPr>
          <w:rFonts w:asciiTheme="minorHAnsi" w:hAnsiTheme="minorHAnsi" w:cstheme="minorHAnsi"/>
          <w:lang w:val="en-US"/>
        </w:rPr>
        <w:t xml:space="preserve"> </w:t>
      </w:r>
      <w:r w:rsidRPr="007245F8">
        <w:rPr>
          <w:rFonts w:asciiTheme="minorHAnsi" w:hAnsiTheme="minorHAnsi" w:cstheme="minorHAnsi"/>
          <w:lang w:val="en-US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Złącze antenowe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>TNC, 50</w:t>
      </w:r>
      <w:r w:rsidRPr="00184B9E">
        <w:rPr>
          <w:rFonts w:asciiTheme="minorHAnsi" w:hAnsiTheme="minorHAnsi" w:cstheme="minorHAnsi"/>
          <w:lang w:val="en-US"/>
        </w:rPr>
        <w:t>Ω</w:t>
      </w:r>
      <w:r w:rsidRPr="00184B9E">
        <w:rPr>
          <w:rFonts w:asciiTheme="minorHAnsi" w:hAnsiTheme="minorHAnsi" w:cstheme="minorHAnsi"/>
        </w:rPr>
        <w:t xml:space="preserve">, żeńskie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Napięcie zasilania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9÷16 VDC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lastRenderedPageBreak/>
        <w:t xml:space="preserve">Pobór mocy [VA]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1.7 RX/110 TX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Wymiary [mm]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165x138x73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Waga[g]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1640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Temperatura pracy [⁰C]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-25 ÷ + 55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Obudowa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 xml:space="preserve">IP67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55574E" w:rsidRPr="00184B9E" w:rsidRDefault="0055574E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Zasięg komunikacji [km] </w:t>
      </w:r>
      <w:r w:rsidRPr="00184B9E">
        <w:rPr>
          <w:rFonts w:asciiTheme="minorHAnsi" w:hAnsiTheme="minorHAnsi" w:cstheme="minorHAnsi"/>
        </w:rPr>
        <w:tab/>
        <w:t xml:space="preserve"> </w:t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</w:r>
      <w:r w:rsidR="00C66F7A" w:rsidRPr="00184B9E">
        <w:rPr>
          <w:rFonts w:asciiTheme="minorHAnsi" w:hAnsiTheme="minorHAnsi" w:cstheme="minorHAnsi"/>
        </w:rPr>
        <w:tab/>
        <w:t>d</w:t>
      </w:r>
      <w:r w:rsidRPr="00184B9E">
        <w:rPr>
          <w:rFonts w:asciiTheme="minorHAnsi" w:hAnsiTheme="minorHAnsi" w:cstheme="minorHAnsi"/>
        </w:rPr>
        <w:t xml:space="preserve">o 80 </w:t>
      </w:r>
      <w:r w:rsidRPr="00184B9E">
        <w:rPr>
          <w:rFonts w:asciiTheme="minorHAnsi" w:hAnsiTheme="minorHAnsi" w:cstheme="minorHAnsi"/>
        </w:rPr>
        <w:tab/>
        <w:t xml:space="preserve"> </w:t>
      </w:r>
    </w:p>
    <w:p w:rsidR="00C66F7A" w:rsidRPr="00184B9E" w:rsidRDefault="00C66F7A" w:rsidP="006C6125">
      <w:pPr>
        <w:ind w:left="360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Certyfikaty</w:t>
      </w:r>
      <w:r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ab/>
      </w:r>
      <w:r w:rsidRPr="00184B9E">
        <w:rPr>
          <w:rFonts w:asciiTheme="minorHAnsi" w:hAnsiTheme="minorHAnsi" w:cstheme="minorHAnsi"/>
        </w:rPr>
        <w:tab/>
      </w:r>
      <w:r w:rsidR="0055574E" w:rsidRPr="00184B9E">
        <w:rPr>
          <w:rFonts w:asciiTheme="minorHAnsi" w:hAnsiTheme="minorHAnsi" w:cstheme="minorHAnsi"/>
        </w:rPr>
        <w:t xml:space="preserve">CE, EN300 113-2, EN 301 489, </w:t>
      </w:r>
    </w:p>
    <w:p w:rsidR="0055574E" w:rsidRPr="007245F8" w:rsidRDefault="0055574E" w:rsidP="00C66F7A">
      <w:pPr>
        <w:ind w:left="5097" w:firstLine="567"/>
        <w:jc w:val="both"/>
        <w:rPr>
          <w:rFonts w:asciiTheme="minorHAnsi" w:hAnsiTheme="minorHAnsi" w:cstheme="minorHAnsi"/>
          <w:lang w:val="en-US"/>
        </w:rPr>
      </w:pPr>
      <w:r w:rsidRPr="007245F8">
        <w:rPr>
          <w:rFonts w:asciiTheme="minorHAnsi" w:hAnsiTheme="minorHAnsi" w:cstheme="minorHAnsi"/>
          <w:lang w:val="en-US"/>
        </w:rPr>
        <w:t xml:space="preserve">EN 60950, FCC CFR47 </w:t>
      </w:r>
      <w:r w:rsidRPr="007245F8">
        <w:rPr>
          <w:rFonts w:asciiTheme="minorHAnsi" w:hAnsiTheme="minorHAnsi" w:cstheme="minorHAnsi"/>
          <w:lang w:val="en-US"/>
        </w:rPr>
        <w:tab/>
        <w:t xml:space="preserve"> </w:t>
      </w:r>
    </w:p>
    <w:p w:rsidR="00C66F7A" w:rsidRPr="00184B9E" w:rsidRDefault="0055574E" w:rsidP="006C6125">
      <w:pPr>
        <w:ind w:left="2892" w:hanging="1965"/>
        <w:jc w:val="both"/>
        <w:rPr>
          <w:rFonts w:asciiTheme="minorHAnsi" w:hAnsiTheme="minorHAnsi" w:cstheme="minorHAnsi"/>
          <w:lang w:val="en-US"/>
        </w:rPr>
      </w:pPr>
      <w:proofErr w:type="spellStart"/>
      <w:r w:rsidRPr="00184B9E">
        <w:rPr>
          <w:rFonts w:asciiTheme="minorHAnsi" w:hAnsiTheme="minorHAnsi" w:cstheme="minorHAnsi"/>
          <w:lang w:val="en-US"/>
        </w:rPr>
        <w:t>Kompatybilność</w:t>
      </w:r>
      <w:proofErr w:type="spellEnd"/>
      <w:r w:rsidRPr="00184B9E">
        <w:rPr>
          <w:rFonts w:asciiTheme="minorHAnsi" w:hAnsiTheme="minorHAnsi" w:cstheme="minorHAnsi"/>
          <w:lang w:val="en-US"/>
        </w:rPr>
        <w:t xml:space="preserve"> </w:t>
      </w:r>
      <w:r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="00C66F7A" w:rsidRPr="00184B9E">
        <w:rPr>
          <w:rFonts w:asciiTheme="minorHAnsi" w:hAnsiTheme="minorHAnsi" w:cstheme="minorHAnsi"/>
          <w:lang w:val="en-US"/>
        </w:rPr>
        <w:tab/>
      </w:r>
      <w:r w:rsidRPr="00184B9E">
        <w:rPr>
          <w:rFonts w:asciiTheme="minorHAnsi" w:hAnsiTheme="minorHAnsi" w:cstheme="minorHAnsi"/>
          <w:lang w:val="en-US"/>
        </w:rPr>
        <w:t>SATELLINE-3AS(d),</w:t>
      </w:r>
      <w:r w:rsidR="00C66F7A" w:rsidRPr="00184B9E">
        <w:rPr>
          <w:rFonts w:asciiTheme="minorHAnsi" w:hAnsiTheme="minorHAnsi" w:cstheme="minorHAnsi"/>
          <w:lang w:val="en-US"/>
        </w:rPr>
        <w:t xml:space="preserve"> </w:t>
      </w:r>
    </w:p>
    <w:p w:rsidR="00C66F7A" w:rsidRPr="00184B9E" w:rsidRDefault="00C66F7A" w:rsidP="00C66F7A">
      <w:pPr>
        <w:ind w:left="4956" w:firstLine="708"/>
        <w:jc w:val="both"/>
        <w:rPr>
          <w:rFonts w:asciiTheme="minorHAnsi" w:hAnsiTheme="minorHAnsi" w:cstheme="minorHAnsi"/>
          <w:lang w:val="en-US"/>
        </w:rPr>
      </w:pPr>
      <w:r w:rsidRPr="00184B9E">
        <w:rPr>
          <w:rFonts w:asciiTheme="minorHAnsi" w:hAnsiTheme="minorHAnsi" w:cstheme="minorHAnsi"/>
          <w:lang w:val="en-US"/>
        </w:rPr>
        <w:t>SATELLINE-</w:t>
      </w:r>
      <w:r w:rsidR="0055574E" w:rsidRPr="00184B9E">
        <w:rPr>
          <w:rFonts w:asciiTheme="minorHAnsi" w:hAnsiTheme="minorHAnsi" w:cstheme="minorHAnsi"/>
          <w:lang w:val="en-US"/>
        </w:rPr>
        <w:t>3AS(d) EPIC,</w:t>
      </w:r>
    </w:p>
    <w:p w:rsidR="00C66F7A" w:rsidRPr="00184B9E" w:rsidRDefault="0055574E" w:rsidP="00C66F7A">
      <w:pPr>
        <w:ind w:left="4956" w:firstLine="708"/>
        <w:jc w:val="both"/>
        <w:rPr>
          <w:rFonts w:asciiTheme="minorHAnsi" w:hAnsiTheme="minorHAnsi" w:cstheme="minorHAnsi"/>
          <w:lang w:val="en-US"/>
        </w:rPr>
      </w:pPr>
      <w:r w:rsidRPr="00184B9E">
        <w:rPr>
          <w:rFonts w:asciiTheme="minorHAnsi" w:hAnsiTheme="minorHAnsi" w:cstheme="minorHAnsi"/>
          <w:lang w:val="en-US"/>
        </w:rPr>
        <w:t>SATELLINE-3AS(d) EPIC PRO,</w:t>
      </w:r>
    </w:p>
    <w:p w:rsidR="00623EA9" w:rsidRPr="00A208FD" w:rsidRDefault="0055574E" w:rsidP="00C66F7A">
      <w:pPr>
        <w:ind w:left="4956" w:firstLine="708"/>
        <w:jc w:val="both"/>
        <w:rPr>
          <w:rFonts w:asciiTheme="minorHAnsi" w:hAnsiTheme="minorHAnsi" w:cstheme="minorHAnsi"/>
        </w:rPr>
      </w:pPr>
      <w:r w:rsidRPr="00A208FD">
        <w:rPr>
          <w:rFonts w:asciiTheme="minorHAnsi" w:hAnsiTheme="minorHAnsi" w:cstheme="minorHAnsi"/>
        </w:rPr>
        <w:t>SATELLINE-</w:t>
      </w:r>
      <w:proofErr w:type="spellStart"/>
      <w:r w:rsidRPr="00A208FD">
        <w:rPr>
          <w:rFonts w:asciiTheme="minorHAnsi" w:hAnsiTheme="minorHAnsi" w:cstheme="minorHAnsi"/>
        </w:rPr>
        <w:t>EASy</w:t>
      </w:r>
      <w:proofErr w:type="spellEnd"/>
      <w:r w:rsidRPr="00A208FD">
        <w:rPr>
          <w:rFonts w:asciiTheme="minorHAnsi" w:hAnsiTheme="minorHAnsi" w:cstheme="minorHAnsi"/>
        </w:rPr>
        <w:t xml:space="preserve"> </w:t>
      </w:r>
      <w:r w:rsidRPr="00A208FD">
        <w:rPr>
          <w:rFonts w:asciiTheme="minorHAnsi" w:hAnsiTheme="minorHAnsi" w:cstheme="minorHAnsi"/>
        </w:rPr>
        <w:tab/>
      </w:r>
    </w:p>
    <w:p w:rsidR="00035F42" w:rsidRPr="00A208FD" w:rsidRDefault="00035F42" w:rsidP="006C6125">
      <w:pPr>
        <w:ind w:left="1418" w:hanging="567"/>
        <w:jc w:val="both"/>
        <w:rPr>
          <w:rFonts w:asciiTheme="minorHAnsi" w:hAnsiTheme="minorHAnsi" w:cstheme="minorHAnsi"/>
        </w:rPr>
      </w:pPr>
    </w:p>
    <w:p w:rsidR="003A76BD" w:rsidRPr="00184B9E" w:rsidRDefault="001D6144" w:rsidP="006C6125">
      <w:pPr>
        <w:ind w:left="709" w:firstLine="567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Ponadto</w:t>
      </w:r>
      <w:r w:rsidR="004366B1" w:rsidRPr="00184B9E">
        <w:rPr>
          <w:rFonts w:asciiTheme="minorHAnsi" w:hAnsiTheme="minorHAnsi" w:cstheme="minorHAnsi"/>
        </w:rPr>
        <w:t xml:space="preserve"> należy wymienić</w:t>
      </w:r>
      <w:r w:rsidR="00C34838" w:rsidRPr="00184B9E">
        <w:rPr>
          <w:rFonts w:asciiTheme="minorHAnsi" w:hAnsiTheme="minorHAnsi" w:cstheme="minorHAnsi"/>
        </w:rPr>
        <w:t xml:space="preserve"> </w:t>
      </w:r>
      <w:r w:rsidR="00911865" w:rsidRPr="00184B9E">
        <w:rPr>
          <w:rFonts w:asciiTheme="minorHAnsi" w:hAnsiTheme="minorHAnsi" w:cstheme="minorHAnsi"/>
        </w:rPr>
        <w:t>kab</w:t>
      </w:r>
      <w:r w:rsidR="004366B1" w:rsidRPr="00184B9E">
        <w:rPr>
          <w:rFonts w:asciiTheme="minorHAnsi" w:hAnsiTheme="minorHAnsi" w:cstheme="minorHAnsi"/>
        </w:rPr>
        <w:t>e</w:t>
      </w:r>
      <w:r w:rsidR="00911865" w:rsidRPr="00184B9E">
        <w:rPr>
          <w:rFonts w:asciiTheme="minorHAnsi" w:hAnsiTheme="minorHAnsi" w:cstheme="minorHAnsi"/>
        </w:rPr>
        <w:t>l anten</w:t>
      </w:r>
      <w:r w:rsidR="004366B1" w:rsidRPr="00184B9E">
        <w:rPr>
          <w:rFonts w:asciiTheme="minorHAnsi" w:hAnsiTheme="minorHAnsi" w:cstheme="minorHAnsi"/>
        </w:rPr>
        <w:t>owy sięgający</w:t>
      </w:r>
      <w:r w:rsidR="005607EB" w:rsidRPr="00184B9E">
        <w:rPr>
          <w:rFonts w:asciiTheme="minorHAnsi" w:hAnsiTheme="minorHAnsi" w:cstheme="minorHAnsi"/>
        </w:rPr>
        <w:t xml:space="preserve"> anteny zamontowanej na dachu pompowni głównej stacji uzdatniania wody</w:t>
      </w:r>
      <w:r w:rsidR="00271793" w:rsidRPr="00184B9E">
        <w:rPr>
          <w:rFonts w:asciiTheme="minorHAnsi" w:hAnsiTheme="minorHAnsi" w:cstheme="minorHAnsi"/>
        </w:rPr>
        <w:t xml:space="preserve"> w Szaflarach</w:t>
      </w:r>
      <w:r w:rsidR="00D27EAC" w:rsidRPr="00184B9E">
        <w:rPr>
          <w:rFonts w:asciiTheme="minorHAnsi" w:hAnsiTheme="minorHAnsi" w:cstheme="minorHAnsi"/>
        </w:rPr>
        <w:t xml:space="preserve"> oraz anteny</w:t>
      </w:r>
      <w:r w:rsidR="00D95EB8" w:rsidRPr="00184B9E">
        <w:rPr>
          <w:rFonts w:asciiTheme="minorHAnsi" w:hAnsiTheme="minorHAnsi" w:cstheme="minorHAnsi"/>
        </w:rPr>
        <w:t xml:space="preserve"> np.: </w:t>
      </w:r>
      <w:proofErr w:type="spellStart"/>
      <w:r w:rsidR="00D95EB8" w:rsidRPr="00184B9E">
        <w:rPr>
          <w:rFonts w:asciiTheme="minorHAnsi" w:hAnsiTheme="minorHAnsi" w:cstheme="minorHAnsi"/>
        </w:rPr>
        <w:t>Laird</w:t>
      </w:r>
      <w:proofErr w:type="spellEnd"/>
      <w:r w:rsidR="00D95EB8" w:rsidRPr="00184B9E">
        <w:rPr>
          <w:rFonts w:asciiTheme="minorHAnsi" w:hAnsiTheme="minorHAnsi" w:cstheme="minorHAnsi"/>
        </w:rPr>
        <w:t xml:space="preserve"> </w:t>
      </w:r>
      <w:r w:rsidR="002B27BA" w:rsidRPr="00184B9E">
        <w:rPr>
          <w:rFonts w:asciiTheme="minorHAnsi" w:hAnsiTheme="minorHAnsi" w:cstheme="minorHAnsi"/>
        </w:rPr>
        <w:t>YS 4505</w:t>
      </w:r>
      <w:r w:rsidR="004366B1" w:rsidRPr="00184B9E">
        <w:rPr>
          <w:rFonts w:asciiTheme="minorHAnsi" w:hAnsiTheme="minorHAnsi" w:cstheme="minorHAnsi"/>
        </w:rPr>
        <w:t xml:space="preserve"> (pasmo 430 – 470 MHz)</w:t>
      </w:r>
      <w:r w:rsidR="00D27EAC" w:rsidRPr="00184B9E">
        <w:rPr>
          <w:rFonts w:asciiTheme="minorHAnsi" w:hAnsiTheme="minorHAnsi" w:cstheme="minorHAnsi"/>
        </w:rPr>
        <w:t xml:space="preserve"> </w:t>
      </w:r>
      <w:r w:rsidR="00D95EB8" w:rsidRPr="00184B9E">
        <w:rPr>
          <w:rFonts w:asciiTheme="minorHAnsi" w:hAnsiTheme="minorHAnsi" w:cstheme="minorHAnsi"/>
        </w:rPr>
        <w:t>pracującej w paśmie ustalonym</w:t>
      </w:r>
      <w:r w:rsidR="004366B1" w:rsidRPr="00184B9E">
        <w:rPr>
          <w:rFonts w:asciiTheme="minorHAnsi" w:hAnsiTheme="minorHAnsi" w:cstheme="minorHAnsi"/>
        </w:rPr>
        <w:t xml:space="preserve"> wyżej.</w:t>
      </w:r>
      <w:r w:rsidR="003A76BD" w:rsidRPr="00184B9E">
        <w:rPr>
          <w:rFonts w:asciiTheme="minorHAnsi" w:hAnsiTheme="minorHAnsi" w:cstheme="minorHAnsi"/>
        </w:rPr>
        <w:t xml:space="preserve"> Wykonać połączenia odpowiednimi do użytych konektorów złączami antenowymi.</w:t>
      </w:r>
      <w:r w:rsidR="00843E92" w:rsidRPr="00184B9E">
        <w:rPr>
          <w:rFonts w:asciiTheme="minorHAnsi" w:hAnsiTheme="minorHAnsi" w:cstheme="minorHAnsi"/>
        </w:rPr>
        <w:t xml:space="preserve"> Obok radiomodemu na kablu antenowym należy zamontować zabezpieczenie odgromowe pracujące na częstotliwości pasma radiomodemu.</w:t>
      </w:r>
      <w:r w:rsidR="00AF2CC2" w:rsidRPr="00184B9E">
        <w:rPr>
          <w:rFonts w:asciiTheme="minorHAnsi" w:hAnsiTheme="minorHAnsi" w:cstheme="minorHAnsi"/>
        </w:rPr>
        <w:t xml:space="preserve"> </w:t>
      </w:r>
      <w:r w:rsidR="00843E92" w:rsidRPr="00184B9E">
        <w:rPr>
          <w:rFonts w:asciiTheme="minorHAnsi" w:hAnsiTheme="minorHAnsi" w:cstheme="minorHAnsi"/>
        </w:rPr>
        <w:t>Należy również z</w:t>
      </w:r>
      <w:r w:rsidR="003A76BD" w:rsidRPr="00184B9E">
        <w:rPr>
          <w:rFonts w:asciiTheme="minorHAnsi" w:hAnsiTheme="minorHAnsi" w:cstheme="minorHAnsi"/>
        </w:rPr>
        <w:t xml:space="preserve">ainstalować </w:t>
      </w:r>
      <w:r w:rsidRPr="00184B9E">
        <w:rPr>
          <w:rFonts w:asciiTheme="minorHAnsi" w:hAnsiTheme="minorHAnsi" w:cstheme="minorHAnsi"/>
        </w:rPr>
        <w:br/>
      </w:r>
      <w:r w:rsidR="003A76BD" w:rsidRPr="00184B9E">
        <w:rPr>
          <w:rFonts w:asciiTheme="minorHAnsi" w:hAnsiTheme="minorHAnsi" w:cstheme="minorHAnsi"/>
        </w:rPr>
        <w:t xml:space="preserve">w części radio-modemowej szafy, zasilacz 24V 5A, którym zostanie zasilony radiomodem. Należy wykonać połączenie portów kontrolera PAC oraz radiomodemu </w:t>
      </w:r>
      <w:r w:rsidRPr="00184B9E">
        <w:rPr>
          <w:rFonts w:asciiTheme="minorHAnsi" w:hAnsiTheme="minorHAnsi" w:cstheme="minorHAnsi"/>
        </w:rPr>
        <w:br/>
      </w:r>
      <w:r w:rsidR="004528B7" w:rsidRPr="00184B9E">
        <w:rPr>
          <w:rFonts w:asciiTheme="minorHAnsi" w:hAnsiTheme="minorHAnsi" w:cstheme="minorHAnsi"/>
        </w:rPr>
        <w:t>i uruchomić transmisję w protokole MODBUS RTU.</w:t>
      </w:r>
    </w:p>
    <w:p w:rsidR="006B45D1" w:rsidRPr="00184B9E" w:rsidRDefault="006B45D1" w:rsidP="006B45D1">
      <w:pPr>
        <w:rPr>
          <w:rFonts w:asciiTheme="minorHAnsi" w:hAnsiTheme="minorHAnsi" w:cstheme="minorHAnsi"/>
        </w:rPr>
      </w:pPr>
      <w:bookmarkStart w:id="8" w:name="_Toc6393047"/>
      <w:r w:rsidRPr="00184B9E">
        <w:rPr>
          <w:rFonts w:asciiTheme="minorHAnsi" w:hAnsiTheme="minorHAnsi" w:cstheme="minorHAnsi"/>
        </w:rPr>
        <w:tab/>
      </w:r>
    </w:p>
    <w:p w:rsidR="008A6BF6" w:rsidRPr="00184B9E" w:rsidRDefault="008A6BF6" w:rsidP="00306E17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Oprogramowanie nowego kontrolera pompowni</w:t>
      </w:r>
      <w:bookmarkEnd w:id="8"/>
    </w:p>
    <w:p w:rsidR="000A7E07" w:rsidRPr="00184B9E" w:rsidRDefault="000A7E07" w:rsidP="000A7E07">
      <w:pPr>
        <w:rPr>
          <w:rFonts w:asciiTheme="minorHAnsi" w:hAnsiTheme="minorHAnsi" w:cstheme="minorHAnsi"/>
        </w:rPr>
      </w:pPr>
    </w:p>
    <w:p w:rsidR="000A7E07" w:rsidRPr="00184B9E" w:rsidRDefault="000A7E07" w:rsidP="006B45D1">
      <w:pPr>
        <w:ind w:left="360" w:firstLine="348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Należy wykonać konwersję starego oprogramowania sterownika GE 9030 do nowej wersji edytowalnej w oprogramowaniu GE </w:t>
      </w:r>
      <w:proofErr w:type="spellStart"/>
      <w:r w:rsidRPr="00184B9E">
        <w:rPr>
          <w:rFonts w:asciiTheme="minorHAnsi" w:hAnsiTheme="minorHAnsi" w:cstheme="minorHAnsi"/>
        </w:rPr>
        <w:t>Proficy</w:t>
      </w:r>
      <w:proofErr w:type="spellEnd"/>
      <w:r w:rsidRPr="00184B9E">
        <w:rPr>
          <w:rFonts w:asciiTheme="minorHAnsi" w:hAnsiTheme="minorHAnsi" w:cstheme="minorHAnsi"/>
        </w:rPr>
        <w:t xml:space="preserve"> Machine Edition oraz dopisać część transmisji radio-modemowej w wersji z protokołem MODBUS</w:t>
      </w:r>
      <w:r w:rsidR="000B18FB" w:rsidRPr="00184B9E">
        <w:rPr>
          <w:rFonts w:asciiTheme="minorHAnsi" w:hAnsiTheme="minorHAnsi" w:cstheme="minorHAnsi"/>
        </w:rPr>
        <w:t xml:space="preserve"> RTU</w:t>
      </w:r>
      <w:r w:rsidRPr="00184B9E">
        <w:rPr>
          <w:rFonts w:asciiTheme="minorHAnsi" w:hAnsiTheme="minorHAnsi" w:cstheme="minorHAnsi"/>
        </w:rPr>
        <w:t xml:space="preserve"> </w:t>
      </w:r>
      <w:r w:rsidR="000B18FB" w:rsidRPr="00184B9E">
        <w:rPr>
          <w:rFonts w:asciiTheme="minorHAnsi" w:hAnsiTheme="minorHAnsi" w:cstheme="minorHAnsi"/>
        </w:rPr>
        <w:t>l</w:t>
      </w:r>
      <w:r w:rsidRPr="00184B9E">
        <w:rPr>
          <w:rFonts w:asciiTheme="minorHAnsi" w:hAnsiTheme="minorHAnsi" w:cstheme="minorHAnsi"/>
        </w:rPr>
        <w:t>ub wykonać oprogramowanie kontrolera pompowni na nowo zgodnie z opisem algorytmu pracy systemu sterowania.</w:t>
      </w:r>
    </w:p>
    <w:p w:rsidR="000A7E07" w:rsidRPr="00184B9E" w:rsidRDefault="000A7E07" w:rsidP="000A7E07">
      <w:pPr>
        <w:ind w:left="1416" w:firstLine="708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 xml:space="preserve"> </w:t>
      </w:r>
    </w:p>
    <w:p w:rsidR="00913D7C" w:rsidRPr="00184B9E" w:rsidRDefault="004528B7" w:rsidP="006B45D1">
      <w:pPr>
        <w:ind w:left="360" w:firstLine="348"/>
        <w:jc w:val="both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 xml:space="preserve">Oprogramowanie kontrolera PAC musi pracować według algorytmu opisanego </w:t>
      </w:r>
      <w:r w:rsidR="006B45D1" w:rsidRPr="00184B9E">
        <w:rPr>
          <w:rFonts w:asciiTheme="minorHAnsi" w:hAnsiTheme="minorHAnsi" w:cstheme="minorHAnsi"/>
          <w:b/>
        </w:rPr>
        <w:br/>
      </w:r>
      <w:r w:rsidRPr="00184B9E">
        <w:rPr>
          <w:rFonts w:asciiTheme="minorHAnsi" w:hAnsiTheme="minorHAnsi" w:cstheme="minorHAnsi"/>
          <w:b/>
        </w:rPr>
        <w:t xml:space="preserve">w punkcie </w:t>
      </w:r>
      <w:r w:rsidR="007245F8">
        <w:rPr>
          <w:rFonts w:asciiTheme="minorHAnsi" w:hAnsiTheme="minorHAnsi" w:cstheme="minorHAnsi"/>
          <w:b/>
        </w:rPr>
        <w:t>2.</w:t>
      </w:r>
      <w:r w:rsidRPr="00184B9E">
        <w:rPr>
          <w:rFonts w:asciiTheme="minorHAnsi" w:hAnsiTheme="minorHAnsi" w:cstheme="minorHAnsi"/>
          <w:b/>
        </w:rPr>
        <w:t xml:space="preserve"> odzwierciedlając algorytm pracy </w:t>
      </w:r>
      <w:r w:rsidR="00655B78" w:rsidRPr="00184B9E">
        <w:rPr>
          <w:rFonts w:asciiTheme="minorHAnsi" w:hAnsiTheme="minorHAnsi" w:cstheme="minorHAnsi"/>
          <w:b/>
        </w:rPr>
        <w:t>dotychczas pracującego</w:t>
      </w:r>
      <w:r w:rsidRPr="00184B9E">
        <w:rPr>
          <w:rFonts w:asciiTheme="minorHAnsi" w:hAnsiTheme="minorHAnsi" w:cstheme="minorHAnsi"/>
          <w:b/>
        </w:rPr>
        <w:t xml:space="preserve"> sterownika PLC GE 90-30.</w:t>
      </w:r>
      <w:r w:rsidR="000D24C4" w:rsidRPr="00184B9E">
        <w:rPr>
          <w:rFonts w:asciiTheme="minorHAnsi" w:hAnsiTheme="minorHAnsi" w:cstheme="minorHAnsi"/>
          <w:b/>
        </w:rPr>
        <w:t xml:space="preserve"> Wszelkie zmiany algorytmu sterowania należy </w:t>
      </w:r>
      <w:r w:rsidR="00122C48">
        <w:rPr>
          <w:rFonts w:asciiTheme="minorHAnsi" w:hAnsiTheme="minorHAnsi" w:cstheme="minorHAnsi"/>
          <w:b/>
        </w:rPr>
        <w:t xml:space="preserve">przed realizacją </w:t>
      </w:r>
      <w:r w:rsidR="000D24C4" w:rsidRPr="00184B9E">
        <w:rPr>
          <w:rFonts w:asciiTheme="minorHAnsi" w:hAnsiTheme="minorHAnsi" w:cstheme="minorHAnsi"/>
          <w:b/>
        </w:rPr>
        <w:t xml:space="preserve">uzgodnić z </w:t>
      </w:r>
      <w:r w:rsidR="00FB2E92">
        <w:rPr>
          <w:rFonts w:asciiTheme="minorHAnsi" w:hAnsiTheme="minorHAnsi" w:cstheme="minorHAnsi"/>
          <w:b/>
        </w:rPr>
        <w:t>a</w:t>
      </w:r>
      <w:r w:rsidR="000D24C4" w:rsidRPr="00184B9E">
        <w:rPr>
          <w:rFonts w:asciiTheme="minorHAnsi" w:hAnsiTheme="minorHAnsi" w:cstheme="minorHAnsi"/>
          <w:b/>
        </w:rPr>
        <w:t>utomatykiem</w:t>
      </w:r>
      <w:r w:rsidR="00DD7990" w:rsidRPr="00184B9E">
        <w:rPr>
          <w:rFonts w:asciiTheme="minorHAnsi" w:hAnsiTheme="minorHAnsi" w:cstheme="minorHAnsi"/>
          <w:b/>
        </w:rPr>
        <w:t xml:space="preserve"> MZWIK</w:t>
      </w:r>
      <w:r w:rsidR="00FB2E92">
        <w:rPr>
          <w:rFonts w:asciiTheme="minorHAnsi" w:hAnsiTheme="minorHAnsi" w:cstheme="minorHAnsi"/>
          <w:b/>
        </w:rPr>
        <w:t xml:space="preserve"> oraz kierownikiem SUW Szaflary</w:t>
      </w:r>
      <w:r w:rsidR="000D24C4" w:rsidRPr="00184B9E">
        <w:rPr>
          <w:rFonts w:asciiTheme="minorHAnsi" w:hAnsiTheme="minorHAnsi" w:cstheme="minorHAnsi"/>
          <w:b/>
        </w:rPr>
        <w:t>.</w:t>
      </w:r>
    </w:p>
    <w:p w:rsidR="001F1D3B" w:rsidRPr="00184B9E" w:rsidRDefault="000E7A98" w:rsidP="00306E17">
      <w:pPr>
        <w:pStyle w:val="Nagwek2"/>
        <w:numPr>
          <w:ilvl w:val="0"/>
          <w:numId w:val="11"/>
        </w:numPr>
        <w:rPr>
          <w:rFonts w:cstheme="minorHAnsi"/>
        </w:rPr>
      </w:pPr>
      <w:bookmarkStart w:id="9" w:name="_Toc6393048"/>
      <w:r w:rsidRPr="00184B9E">
        <w:rPr>
          <w:rFonts w:cstheme="minorHAnsi"/>
        </w:rPr>
        <w:t>Wymi</w:t>
      </w:r>
      <w:r w:rsidR="00220954" w:rsidRPr="00184B9E">
        <w:rPr>
          <w:rFonts w:cstheme="minorHAnsi"/>
        </w:rPr>
        <w:t>ana istniejącego</w:t>
      </w:r>
      <w:r w:rsidRPr="00184B9E">
        <w:rPr>
          <w:rFonts w:cstheme="minorHAnsi"/>
        </w:rPr>
        <w:t xml:space="preserve"> panel</w:t>
      </w:r>
      <w:r w:rsidR="00220954" w:rsidRPr="00184B9E">
        <w:rPr>
          <w:rFonts w:cstheme="minorHAnsi"/>
        </w:rPr>
        <w:t>u</w:t>
      </w:r>
      <w:r w:rsidRPr="00184B9E">
        <w:rPr>
          <w:rFonts w:cstheme="minorHAnsi"/>
        </w:rPr>
        <w:t xml:space="preserve"> operatorski</w:t>
      </w:r>
      <w:r w:rsidR="00220954" w:rsidRPr="00184B9E">
        <w:rPr>
          <w:rFonts w:cstheme="minorHAnsi"/>
        </w:rPr>
        <w:t>ego.</w:t>
      </w:r>
      <w:bookmarkEnd w:id="9"/>
    </w:p>
    <w:p w:rsidR="008A6BF6" w:rsidRPr="00184B9E" w:rsidRDefault="008A6BF6" w:rsidP="008A6BF6">
      <w:pPr>
        <w:rPr>
          <w:rFonts w:asciiTheme="minorHAnsi" w:hAnsiTheme="minorHAnsi" w:cstheme="minorHAnsi"/>
        </w:rPr>
      </w:pPr>
    </w:p>
    <w:p w:rsidR="00384034" w:rsidRPr="00184B9E" w:rsidRDefault="00220954" w:rsidP="00417985">
      <w:pPr>
        <w:ind w:left="360" w:firstLine="348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Należy wymienić istniejący panel operatorski na panel</w:t>
      </w:r>
      <w:r w:rsidR="00AF2CC2" w:rsidRPr="00184B9E">
        <w:rPr>
          <w:rFonts w:asciiTheme="minorHAnsi" w:hAnsiTheme="minorHAnsi" w:cstheme="minorHAnsi"/>
        </w:rPr>
        <w:t xml:space="preserve"> 10 cali z serwerem VNC – dla zdalnego dostępu </w:t>
      </w:r>
      <w:r w:rsidRPr="00184B9E">
        <w:rPr>
          <w:rFonts w:asciiTheme="minorHAnsi" w:hAnsiTheme="minorHAnsi" w:cstheme="minorHAnsi"/>
        </w:rPr>
        <w:t xml:space="preserve">np.: </w:t>
      </w:r>
      <w:r w:rsidRPr="00184B9E">
        <w:rPr>
          <w:rFonts w:asciiTheme="minorHAnsi" w:hAnsiTheme="minorHAnsi" w:cstheme="minorHAnsi"/>
          <w:color w:val="2C3237"/>
          <w:shd w:val="clear" w:color="auto" w:fill="FFFFFF"/>
        </w:rPr>
        <w:t xml:space="preserve">AS43TFT1025 </w:t>
      </w:r>
      <w:r w:rsidR="00AF2CC2" w:rsidRPr="00184B9E">
        <w:rPr>
          <w:rFonts w:asciiTheme="minorHAnsi" w:hAnsiTheme="minorHAnsi" w:cstheme="minorHAnsi"/>
          <w:color w:val="2C3237"/>
          <w:shd w:val="clear" w:color="auto" w:fill="FFFFFF"/>
        </w:rPr>
        <w:t>– 10’</w:t>
      </w:r>
      <w:r w:rsidRPr="00184B9E">
        <w:rPr>
          <w:rFonts w:asciiTheme="minorHAnsi" w:hAnsiTheme="minorHAnsi" w:cstheme="minorHAnsi"/>
        </w:rPr>
        <w:t>.</w:t>
      </w:r>
      <w:r w:rsidR="001F1D3B" w:rsidRPr="00184B9E">
        <w:rPr>
          <w:rFonts w:asciiTheme="minorHAnsi" w:hAnsiTheme="minorHAnsi" w:cstheme="minorHAnsi"/>
        </w:rPr>
        <w:t xml:space="preserve"> </w:t>
      </w:r>
      <w:r w:rsidR="006B45D1" w:rsidRPr="00184B9E">
        <w:rPr>
          <w:rFonts w:asciiTheme="minorHAnsi" w:hAnsiTheme="minorHAnsi" w:cstheme="minorHAnsi"/>
        </w:rPr>
        <w:t>Wykonać również</w:t>
      </w:r>
      <w:r w:rsidR="001F1D3B" w:rsidRPr="00184B9E">
        <w:rPr>
          <w:rFonts w:asciiTheme="minorHAnsi" w:hAnsiTheme="minorHAnsi" w:cstheme="minorHAnsi"/>
        </w:rPr>
        <w:t xml:space="preserve"> wizualizację prac</w:t>
      </w:r>
      <w:r w:rsidR="006B45D1" w:rsidRPr="00184B9E">
        <w:rPr>
          <w:rFonts w:asciiTheme="minorHAnsi" w:hAnsiTheme="minorHAnsi" w:cstheme="minorHAnsi"/>
        </w:rPr>
        <w:t xml:space="preserve">y pompowni, zbiorników </w:t>
      </w:r>
      <w:proofErr w:type="spellStart"/>
      <w:r w:rsidR="006B45D1" w:rsidRPr="00184B9E">
        <w:rPr>
          <w:rFonts w:asciiTheme="minorHAnsi" w:hAnsiTheme="minorHAnsi" w:cstheme="minorHAnsi"/>
        </w:rPr>
        <w:t>Kowaniec</w:t>
      </w:r>
      <w:proofErr w:type="spellEnd"/>
      <w:r w:rsidR="001F1D3B" w:rsidRPr="00184B9E">
        <w:rPr>
          <w:rFonts w:asciiTheme="minorHAnsi" w:hAnsiTheme="minorHAnsi" w:cstheme="minorHAnsi"/>
        </w:rPr>
        <w:t xml:space="preserve"> oraz parametrów i ustawień na nowym panelu operatorskim</w:t>
      </w:r>
      <w:r w:rsidR="006B45D1" w:rsidRPr="00184B9E">
        <w:rPr>
          <w:rFonts w:asciiTheme="minorHAnsi" w:hAnsiTheme="minorHAnsi" w:cstheme="minorHAnsi"/>
        </w:rPr>
        <w:t>.</w:t>
      </w:r>
      <w:r w:rsidR="001F1D3B" w:rsidRPr="00184B9E">
        <w:rPr>
          <w:rFonts w:asciiTheme="minorHAnsi" w:hAnsiTheme="minorHAnsi" w:cstheme="minorHAnsi"/>
        </w:rPr>
        <w:t xml:space="preserve"> Wszystkie parametry</w:t>
      </w:r>
      <w:r w:rsidR="00AF2CC2" w:rsidRPr="00184B9E">
        <w:rPr>
          <w:rFonts w:asciiTheme="minorHAnsi" w:hAnsiTheme="minorHAnsi" w:cstheme="minorHAnsi"/>
        </w:rPr>
        <w:t xml:space="preserve"> opisane w punkcie 1</w:t>
      </w:r>
      <w:r w:rsidR="008A6BF6" w:rsidRPr="00184B9E">
        <w:rPr>
          <w:rFonts w:asciiTheme="minorHAnsi" w:hAnsiTheme="minorHAnsi" w:cstheme="minorHAnsi"/>
        </w:rPr>
        <w:t>,</w:t>
      </w:r>
      <w:r w:rsidR="001F1D3B" w:rsidRPr="00184B9E">
        <w:rPr>
          <w:rFonts w:asciiTheme="minorHAnsi" w:hAnsiTheme="minorHAnsi" w:cstheme="minorHAnsi"/>
        </w:rPr>
        <w:t xml:space="preserve"> </w:t>
      </w:r>
      <w:r w:rsidR="008A6BF6" w:rsidRPr="00184B9E">
        <w:rPr>
          <w:rFonts w:asciiTheme="minorHAnsi" w:hAnsiTheme="minorHAnsi" w:cstheme="minorHAnsi"/>
        </w:rPr>
        <w:t xml:space="preserve">aktywne pola i funkcje </w:t>
      </w:r>
      <w:r w:rsidR="001F1D3B" w:rsidRPr="00184B9E">
        <w:rPr>
          <w:rFonts w:asciiTheme="minorHAnsi" w:hAnsiTheme="minorHAnsi" w:cstheme="minorHAnsi"/>
        </w:rPr>
        <w:t>ustawiane na dotychczasowym panelu muszą się znaleźć na nowej wizualizacji wyświetlanej przez nowy panel</w:t>
      </w:r>
      <w:r w:rsidR="00AF2CC2" w:rsidRPr="00184B9E">
        <w:rPr>
          <w:rFonts w:asciiTheme="minorHAnsi" w:hAnsiTheme="minorHAnsi" w:cstheme="minorHAnsi"/>
        </w:rPr>
        <w:t>.</w:t>
      </w:r>
      <w:r w:rsidR="008A6BF6" w:rsidRPr="00184B9E">
        <w:rPr>
          <w:rFonts w:asciiTheme="minorHAnsi" w:hAnsiTheme="minorHAnsi" w:cstheme="minorHAnsi"/>
        </w:rPr>
        <w:t xml:space="preserve"> Należy</w:t>
      </w:r>
      <w:r w:rsidR="00E04504" w:rsidRPr="00184B9E">
        <w:rPr>
          <w:rFonts w:asciiTheme="minorHAnsi" w:hAnsiTheme="minorHAnsi" w:cstheme="minorHAnsi"/>
        </w:rPr>
        <w:t xml:space="preserve"> również</w:t>
      </w:r>
      <w:r w:rsidR="008A6BF6" w:rsidRPr="00184B9E">
        <w:rPr>
          <w:rFonts w:asciiTheme="minorHAnsi" w:hAnsiTheme="minorHAnsi" w:cstheme="minorHAnsi"/>
        </w:rPr>
        <w:t xml:space="preserve"> uruchomić serwer VNC na zabudowanym nowym panelu w celu ewentualnej obsługi zdalnej.</w:t>
      </w:r>
    </w:p>
    <w:p w:rsidR="00681643" w:rsidRPr="00184B9E" w:rsidRDefault="00681643" w:rsidP="00681643">
      <w:pPr>
        <w:pStyle w:val="Nagwek1"/>
        <w:rPr>
          <w:rFonts w:cstheme="minorHAnsi"/>
        </w:rPr>
      </w:pPr>
      <w:bookmarkStart w:id="10" w:name="_Toc6393049"/>
      <w:r w:rsidRPr="00184B9E">
        <w:rPr>
          <w:rFonts w:cstheme="minorHAnsi"/>
        </w:rPr>
        <w:lastRenderedPageBreak/>
        <w:t xml:space="preserve">Modernizacja systemu sterowania i transmisji danych obiekt Zbiorniki </w:t>
      </w:r>
      <w:proofErr w:type="spellStart"/>
      <w:r w:rsidRPr="00184B9E">
        <w:rPr>
          <w:rFonts w:cstheme="minorHAnsi"/>
        </w:rPr>
        <w:t>Kowaniec</w:t>
      </w:r>
      <w:proofErr w:type="spellEnd"/>
      <w:r w:rsidRPr="00184B9E">
        <w:rPr>
          <w:rFonts w:cstheme="minorHAnsi"/>
        </w:rPr>
        <w:t>.</w:t>
      </w:r>
      <w:bookmarkEnd w:id="10"/>
    </w:p>
    <w:p w:rsidR="00666D4F" w:rsidRPr="00184B9E" w:rsidRDefault="00666D4F" w:rsidP="00666D4F">
      <w:pPr>
        <w:pStyle w:val="Default"/>
        <w:rPr>
          <w:rFonts w:asciiTheme="minorHAnsi" w:hAnsiTheme="minorHAnsi" w:cstheme="minorHAnsi"/>
          <w:color w:val="auto"/>
        </w:rPr>
      </w:pPr>
    </w:p>
    <w:p w:rsidR="00184B9E" w:rsidRDefault="005E1497" w:rsidP="00184B9E">
      <w:pPr>
        <w:pStyle w:val="Default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Lokalizacja stacji radio</w:t>
      </w:r>
      <w:r w:rsidR="00F87C55" w:rsidRPr="00184B9E">
        <w:rPr>
          <w:rFonts w:asciiTheme="minorHAnsi" w:hAnsiTheme="minorHAnsi" w:cstheme="minorHAnsi"/>
          <w:color w:val="auto"/>
        </w:rPr>
        <w:t>-</w:t>
      </w:r>
      <w:r w:rsidRPr="00184B9E">
        <w:rPr>
          <w:rFonts w:asciiTheme="minorHAnsi" w:hAnsiTheme="minorHAnsi" w:cstheme="minorHAnsi"/>
          <w:color w:val="auto"/>
        </w:rPr>
        <w:t>modemowej znajduje się</w:t>
      </w:r>
      <w:r w:rsidR="00707D87" w:rsidRPr="00184B9E">
        <w:rPr>
          <w:rFonts w:asciiTheme="minorHAnsi" w:hAnsiTheme="minorHAnsi" w:cstheme="minorHAnsi"/>
          <w:color w:val="auto"/>
        </w:rPr>
        <w:t xml:space="preserve"> w pomieszczeniu technicznym obok wejścia rewizyjnego dla</w:t>
      </w:r>
      <w:r w:rsidRPr="00184B9E">
        <w:rPr>
          <w:rFonts w:asciiTheme="minorHAnsi" w:hAnsiTheme="minorHAnsi" w:cstheme="minorHAnsi"/>
          <w:color w:val="auto"/>
        </w:rPr>
        <w:t xml:space="preserve"> zbiornika górnego. W</w:t>
      </w:r>
      <w:r w:rsidR="00F87C55" w:rsidRPr="00184B9E">
        <w:rPr>
          <w:rFonts w:asciiTheme="minorHAnsi" w:hAnsiTheme="minorHAnsi" w:cstheme="minorHAnsi"/>
          <w:color w:val="auto"/>
        </w:rPr>
        <w:t xml:space="preserve"> dwóch </w:t>
      </w:r>
      <w:r w:rsidR="00707D87" w:rsidRPr="00184B9E">
        <w:rPr>
          <w:rFonts w:asciiTheme="minorHAnsi" w:hAnsiTheme="minorHAnsi" w:cstheme="minorHAnsi"/>
          <w:color w:val="auto"/>
        </w:rPr>
        <w:t>szafach zespolonych znajdują</w:t>
      </w:r>
      <w:r w:rsidR="00F87C55" w:rsidRPr="00184B9E">
        <w:rPr>
          <w:rFonts w:asciiTheme="minorHAnsi" w:hAnsiTheme="minorHAnsi" w:cstheme="minorHAnsi"/>
          <w:color w:val="auto"/>
        </w:rPr>
        <w:t xml:space="preserve"> się</w:t>
      </w:r>
      <w:r w:rsidR="00707D87" w:rsidRPr="00184B9E">
        <w:rPr>
          <w:rFonts w:asciiTheme="minorHAnsi" w:hAnsiTheme="minorHAnsi" w:cstheme="minorHAnsi"/>
          <w:color w:val="auto"/>
        </w:rPr>
        <w:t>:</w:t>
      </w:r>
      <w:r w:rsidR="00F87C55" w:rsidRPr="00184B9E">
        <w:rPr>
          <w:rFonts w:asciiTheme="minorHAnsi" w:hAnsiTheme="minorHAnsi" w:cstheme="minorHAnsi"/>
          <w:color w:val="auto"/>
        </w:rPr>
        <w:t xml:space="preserve"> sterownik oraz w drugiej radiomodem z </w:t>
      </w:r>
      <w:r w:rsidR="00707D87" w:rsidRPr="00184B9E">
        <w:rPr>
          <w:rFonts w:asciiTheme="minorHAnsi" w:hAnsiTheme="minorHAnsi" w:cstheme="minorHAnsi"/>
          <w:color w:val="auto"/>
        </w:rPr>
        <w:t>osprzętem</w:t>
      </w:r>
      <w:r w:rsidR="00F87C55" w:rsidRPr="00184B9E">
        <w:rPr>
          <w:rFonts w:asciiTheme="minorHAnsi" w:hAnsiTheme="minorHAnsi" w:cstheme="minorHAnsi"/>
          <w:color w:val="auto"/>
        </w:rPr>
        <w:t>.</w:t>
      </w:r>
      <w:bookmarkStart w:id="11" w:name="_Toc6314605"/>
      <w:bookmarkStart w:id="12" w:name="_Toc6317599"/>
      <w:bookmarkStart w:id="13" w:name="_Toc6393050"/>
      <w:bookmarkEnd w:id="11"/>
      <w:bookmarkEnd w:id="12"/>
      <w:bookmarkEnd w:id="13"/>
    </w:p>
    <w:p w:rsidR="009D16AA" w:rsidRPr="00184B9E" w:rsidRDefault="009D16AA" w:rsidP="00306E17">
      <w:pPr>
        <w:pStyle w:val="Default"/>
        <w:numPr>
          <w:ilvl w:val="0"/>
          <w:numId w:val="11"/>
        </w:numPr>
        <w:jc w:val="both"/>
        <w:rPr>
          <w:rFonts w:asciiTheme="minorHAnsi" w:eastAsiaTheme="majorEastAsia" w:hAnsiTheme="minorHAnsi" w:cstheme="minorHAnsi"/>
          <w:bCs/>
          <w:vanish/>
          <w:szCs w:val="26"/>
        </w:rPr>
      </w:pPr>
    </w:p>
    <w:p w:rsidR="00F87C55" w:rsidRPr="00184B9E" w:rsidRDefault="006543B4" w:rsidP="00306E17">
      <w:pPr>
        <w:pStyle w:val="Akapitzlist"/>
        <w:keepNext/>
        <w:keepLines/>
        <w:numPr>
          <w:ilvl w:val="0"/>
          <w:numId w:val="14"/>
        </w:numPr>
        <w:spacing w:before="200"/>
        <w:contextualSpacing w:val="0"/>
        <w:jc w:val="both"/>
        <w:outlineLvl w:val="1"/>
        <w:rPr>
          <w:rFonts w:asciiTheme="minorHAnsi" w:hAnsiTheme="minorHAnsi" w:cstheme="minorHAnsi"/>
        </w:rPr>
      </w:pPr>
      <w:bookmarkStart w:id="14" w:name="_Toc6393051"/>
      <w:r w:rsidRPr="00184B9E">
        <w:rPr>
          <w:rFonts w:asciiTheme="minorHAnsi" w:hAnsiTheme="minorHAnsi" w:cstheme="minorHAnsi"/>
        </w:rPr>
        <w:t>Przebudowa</w:t>
      </w:r>
      <w:r w:rsidR="004366B1" w:rsidRPr="00184B9E">
        <w:rPr>
          <w:rFonts w:asciiTheme="minorHAnsi" w:hAnsiTheme="minorHAnsi" w:cstheme="minorHAnsi"/>
        </w:rPr>
        <w:t xml:space="preserve"> stacji </w:t>
      </w:r>
      <w:r w:rsidR="006C1F80" w:rsidRPr="00184B9E">
        <w:rPr>
          <w:rFonts w:asciiTheme="minorHAnsi" w:hAnsiTheme="minorHAnsi" w:cstheme="minorHAnsi"/>
        </w:rPr>
        <w:t xml:space="preserve">radio-modemowej </w:t>
      </w:r>
      <w:r w:rsidR="004366B1" w:rsidRPr="00184B9E">
        <w:rPr>
          <w:rFonts w:asciiTheme="minorHAnsi" w:hAnsiTheme="minorHAnsi" w:cstheme="minorHAnsi"/>
        </w:rPr>
        <w:t xml:space="preserve">Zbiorniki </w:t>
      </w:r>
      <w:proofErr w:type="spellStart"/>
      <w:r w:rsidR="004366B1" w:rsidRPr="00184B9E">
        <w:rPr>
          <w:rFonts w:asciiTheme="minorHAnsi" w:hAnsiTheme="minorHAnsi" w:cstheme="minorHAnsi"/>
        </w:rPr>
        <w:t>Kowaniec</w:t>
      </w:r>
      <w:proofErr w:type="spellEnd"/>
      <w:r w:rsidR="004366B1" w:rsidRPr="00184B9E">
        <w:rPr>
          <w:rFonts w:asciiTheme="minorHAnsi" w:hAnsiTheme="minorHAnsi" w:cstheme="minorHAnsi"/>
        </w:rPr>
        <w:t>.</w:t>
      </w:r>
      <w:bookmarkEnd w:id="14"/>
    </w:p>
    <w:p w:rsidR="00CB58FE" w:rsidRPr="00184B9E" w:rsidRDefault="00CB58FE" w:rsidP="00184B9E">
      <w:pPr>
        <w:pStyle w:val="Default"/>
        <w:ind w:left="1429" w:firstLine="695"/>
        <w:jc w:val="both"/>
        <w:rPr>
          <w:rFonts w:asciiTheme="minorHAnsi" w:hAnsiTheme="minorHAnsi" w:cstheme="minorHAnsi"/>
          <w:color w:val="auto"/>
        </w:rPr>
      </w:pPr>
    </w:p>
    <w:p w:rsidR="00E207D5" w:rsidRPr="00184B9E" w:rsidRDefault="00707D87" w:rsidP="00184B9E">
      <w:pPr>
        <w:ind w:left="360" w:firstLine="348"/>
        <w:jc w:val="both"/>
        <w:rPr>
          <w:rStyle w:val="Hipercze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 w:rsidRPr="00184B9E">
        <w:rPr>
          <w:rFonts w:asciiTheme="minorHAnsi" w:hAnsiTheme="minorHAnsi" w:cstheme="minorHAnsi"/>
          <w:color w:val="000000" w:themeColor="text1"/>
        </w:rPr>
        <w:t xml:space="preserve">W szafie </w:t>
      </w:r>
      <w:r w:rsidR="005E1497" w:rsidRPr="00184B9E">
        <w:rPr>
          <w:rFonts w:asciiTheme="minorHAnsi" w:hAnsiTheme="minorHAnsi" w:cstheme="minorHAnsi"/>
          <w:color w:val="000000" w:themeColor="text1"/>
        </w:rPr>
        <w:t xml:space="preserve">sterowniczej </w:t>
      </w:r>
      <w:r w:rsidRPr="00184B9E">
        <w:rPr>
          <w:rFonts w:asciiTheme="minorHAnsi" w:hAnsiTheme="minorHAnsi" w:cstheme="minorHAnsi"/>
          <w:color w:val="000000" w:themeColor="text1"/>
        </w:rPr>
        <w:t xml:space="preserve">górnej części </w:t>
      </w:r>
      <w:r w:rsidR="005E1497" w:rsidRPr="00184B9E">
        <w:rPr>
          <w:rFonts w:asciiTheme="minorHAnsi" w:hAnsiTheme="minorHAnsi" w:cstheme="minorHAnsi"/>
          <w:color w:val="000000" w:themeColor="text1"/>
        </w:rPr>
        <w:t xml:space="preserve">należy </w:t>
      </w:r>
      <w:r w:rsidRPr="00184B9E">
        <w:rPr>
          <w:rFonts w:asciiTheme="minorHAnsi" w:hAnsiTheme="minorHAnsi" w:cstheme="minorHAnsi"/>
          <w:color w:val="000000" w:themeColor="text1"/>
        </w:rPr>
        <w:t xml:space="preserve">zdemontować istniejący sterownik PLC GE </w:t>
      </w:r>
      <w:proofErr w:type="spellStart"/>
      <w:r w:rsidRPr="00184B9E">
        <w:rPr>
          <w:rFonts w:asciiTheme="minorHAnsi" w:hAnsiTheme="minorHAnsi" w:cstheme="minorHAnsi"/>
          <w:color w:val="000000" w:themeColor="text1"/>
        </w:rPr>
        <w:t>Fanuc</w:t>
      </w:r>
      <w:proofErr w:type="spellEnd"/>
      <w:r w:rsidRPr="00184B9E">
        <w:rPr>
          <w:rFonts w:asciiTheme="minorHAnsi" w:hAnsiTheme="minorHAnsi" w:cstheme="minorHAnsi"/>
          <w:color w:val="000000" w:themeColor="text1"/>
        </w:rPr>
        <w:t xml:space="preserve"> 9030 wraz z kasetą procesora</w:t>
      </w:r>
      <w:r w:rsidR="004366B1" w:rsidRPr="00184B9E">
        <w:rPr>
          <w:rFonts w:asciiTheme="minorHAnsi" w:hAnsiTheme="minorHAnsi" w:cstheme="minorHAnsi"/>
          <w:color w:val="000000" w:themeColor="text1"/>
        </w:rPr>
        <w:t>. Należy przeprowadzić m</w:t>
      </w:r>
      <w:r w:rsidR="00AD767C" w:rsidRPr="00184B9E">
        <w:rPr>
          <w:rFonts w:asciiTheme="minorHAnsi" w:hAnsiTheme="minorHAnsi" w:cstheme="minorHAnsi"/>
          <w:color w:val="000000" w:themeColor="text1"/>
        </w:rPr>
        <w:t>ontaż</w:t>
      </w:r>
      <w:r w:rsidR="00BE2971" w:rsidRPr="00184B9E">
        <w:rPr>
          <w:rFonts w:asciiTheme="minorHAnsi" w:hAnsiTheme="minorHAnsi" w:cstheme="minorHAnsi"/>
          <w:color w:val="000000" w:themeColor="text1"/>
        </w:rPr>
        <w:t xml:space="preserve"> </w:t>
      </w:r>
      <w:r w:rsidR="004366B1" w:rsidRPr="00184B9E">
        <w:rPr>
          <w:rFonts w:asciiTheme="minorHAnsi" w:hAnsiTheme="minorHAnsi" w:cstheme="minorHAnsi"/>
          <w:color w:val="000000" w:themeColor="text1"/>
        </w:rPr>
        <w:t xml:space="preserve">nowego sterownika </w:t>
      </w:r>
      <w:r w:rsidR="00152614" w:rsidRPr="00184B9E">
        <w:rPr>
          <w:rFonts w:asciiTheme="minorHAnsi" w:hAnsiTheme="minorHAnsi" w:cstheme="minorHAnsi"/>
          <w:color w:val="000000" w:themeColor="text1"/>
        </w:rPr>
        <w:t xml:space="preserve">np.: </w:t>
      </w:r>
      <w:r w:rsidR="004366B1" w:rsidRPr="00184B9E">
        <w:rPr>
          <w:rFonts w:asciiTheme="minorHAnsi" w:hAnsiTheme="minorHAnsi" w:cstheme="minorHAnsi"/>
          <w:color w:val="000000" w:themeColor="text1"/>
        </w:rPr>
        <w:t>GE Versa Max Micro</w:t>
      </w:r>
      <w:r w:rsidR="00152614" w:rsidRPr="00184B9E">
        <w:rPr>
          <w:rFonts w:asciiTheme="minorHAnsi" w:hAnsiTheme="minorHAnsi" w:cstheme="minorHAnsi"/>
          <w:color w:val="000000" w:themeColor="text1"/>
        </w:rPr>
        <w:t xml:space="preserve"> w wersji UAL 006</w:t>
      </w:r>
      <w:r w:rsidR="00287636" w:rsidRPr="00184B9E">
        <w:rPr>
          <w:rFonts w:asciiTheme="minorHAnsi" w:hAnsiTheme="minorHAnsi" w:cstheme="minorHAnsi"/>
          <w:color w:val="000000" w:themeColor="text1"/>
        </w:rPr>
        <w:t xml:space="preserve"> i port nr</w:t>
      </w:r>
      <w:r w:rsidR="00184B9E">
        <w:rPr>
          <w:rFonts w:asciiTheme="minorHAnsi" w:hAnsiTheme="minorHAnsi" w:cstheme="minorHAnsi"/>
          <w:color w:val="000000" w:themeColor="text1"/>
        </w:rPr>
        <w:t xml:space="preserve"> </w:t>
      </w:r>
      <w:r w:rsidR="00287636" w:rsidRPr="00184B9E">
        <w:rPr>
          <w:rFonts w:asciiTheme="minorHAnsi" w:hAnsiTheme="minorHAnsi" w:cstheme="minorHAnsi"/>
          <w:color w:val="000000" w:themeColor="text1"/>
        </w:rPr>
        <w:t xml:space="preserve">2 podłączyć do magistrali RS485 poprzez </w:t>
      </w:r>
      <w:r w:rsidR="00287636" w:rsidRPr="00184B9E">
        <w:rPr>
          <w:rFonts w:asciiTheme="minorHAnsi" w:eastAsiaTheme="minorHAnsi" w:hAnsiTheme="minorHAnsi" w:cstheme="minorHAnsi"/>
          <w:color w:val="000000" w:themeColor="text1"/>
          <w:lang w:eastAsia="en-US"/>
        </w:rPr>
        <w:t>repeter np.: - PSM-ME-RS485/RS485-P - 2744429</w:t>
      </w:r>
      <w:r w:rsidR="00287636" w:rsidRPr="00184B9E">
        <w:rPr>
          <w:rFonts w:asciiTheme="minorHAnsi" w:hAnsiTheme="minorHAnsi" w:cstheme="minorHAnsi"/>
          <w:color w:val="000000" w:themeColor="text1"/>
        </w:rPr>
        <w:t xml:space="preserve"> firmy Phoenix </w:t>
      </w:r>
      <w:proofErr w:type="spellStart"/>
      <w:r w:rsidR="00287636" w:rsidRPr="00184B9E">
        <w:rPr>
          <w:rFonts w:asciiTheme="minorHAnsi" w:hAnsiTheme="minorHAnsi" w:cstheme="minorHAnsi"/>
          <w:color w:val="000000" w:themeColor="text1"/>
        </w:rPr>
        <w:t>contact</w:t>
      </w:r>
      <w:proofErr w:type="spellEnd"/>
      <w:r w:rsidR="00152614" w:rsidRPr="00184B9E">
        <w:rPr>
          <w:rFonts w:asciiTheme="minorHAnsi" w:hAnsiTheme="minorHAnsi" w:cstheme="minorHAnsi"/>
          <w:color w:val="000000" w:themeColor="text1"/>
        </w:rPr>
        <w:t>. Do</w:t>
      </w:r>
      <w:r w:rsidR="00AF74FB" w:rsidRPr="00184B9E">
        <w:rPr>
          <w:rFonts w:asciiTheme="minorHAnsi" w:hAnsiTheme="minorHAnsi" w:cstheme="minorHAnsi"/>
          <w:color w:val="000000" w:themeColor="text1"/>
        </w:rPr>
        <w:t>datkowo należy wykonać połączenie</w:t>
      </w:r>
      <w:r w:rsidR="00F247FA" w:rsidRPr="00184B9E">
        <w:rPr>
          <w:rFonts w:asciiTheme="minorHAnsi" w:hAnsiTheme="minorHAnsi" w:cstheme="minorHAnsi"/>
          <w:color w:val="000000" w:themeColor="text1"/>
        </w:rPr>
        <w:t xml:space="preserve"> </w:t>
      </w:r>
      <w:r w:rsidR="00184B9E">
        <w:rPr>
          <w:rFonts w:asciiTheme="minorHAnsi" w:hAnsiTheme="minorHAnsi" w:cstheme="minorHAnsi"/>
          <w:color w:val="000000" w:themeColor="text1"/>
        </w:rPr>
        <w:t>t</w:t>
      </w:r>
      <w:r w:rsidR="00F247FA" w:rsidRPr="00184B9E">
        <w:rPr>
          <w:rFonts w:asciiTheme="minorHAnsi" w:hAnsiTheme="minorHAnsi" w:cstheme="minorHAnsi"/>
          <w:color w:val="000000" w:themeColor="text1"/>
        </w:rPr>
        <w:t xml:space="preserve">ransmisji danych wykorzystując </w:t>
      </w:r>
      <w:r w:rsidR="00AF74FB" w:rsidRPr="00184B9E">
        <w:rPr>
          <w:rFonts w:asciiTheme="minorHAnsi" w:hAnsiTheme="minorHAnsi" w:cstheme="minorHAnsi"/>
          <w:color w:val="000000" w:themeColor="text1"/>
        </w:rPr>
        <w:t xml:space="preserve"> kab</w:t>
      </w:r>
      <w:r w:rsidR="00F247FA" w:rsidRPr="00184B9E">
        <w:rPr>
          <w:rFonts w:asciiTheme="minorHAnsi" w:hAnsiTheme="minorHAnsi" w:cstheme="minorHAnsi"/>
          <w:color w:val="000000" w:themeColor="text1"/>
        </w:rPr>
        <w:t>e</w:t>
      </w:r>
      <w:r w:rsidR="00AF74FB" w:rsidRPr="00184B9E">
        <w:rPr>
          <w:rFonts w:asciiTheme="minorHAnsi" w:hAnsiTheme="minorHAnsi" w:cstheme="minorHAnsi"/>
          <w:color w:val="000000" w:themeColor="text1"/>
        </w:rPr>
        <w:t>l</w:t>
      </w:r>
      <w:r w:rsidR="00F247FA" w:rsidRPr="00184B9E">
        <w:rPr>
          <w:rFonts w:asciiTheme="minorHAnsi" w:hAnsiTheme="minorHAnsi" w:cstheme="minorHAnsi"/>
          <w:color w:val="000000" w:themeColor="text1"/>
        </w:rPr>
        <w:t xml:space="preserve"> istniejącego sygnału analogowego podłączonego do </w:t>
      </w:r>
      <w:r w:rsidR="00152614" w:rsidRPr="00184B9E">
        <w:rPr>
          <w:rFonts w:asciiTheme="minorHAnsi" w:hAnsiTheme="minorHAnsi" w:cstheme="minorHAnsi"/>
          <w:color w:val="000000" w:themeColor="text1"/>
        </w:rPr>
        <w:t xml:space="preserve"> wejścia analogowego sterownika PLC</w:t>
      </w:r>
      <w:r w:rsidR="00F247FA" w:rsidRPr="00184B9E">
        <w:rPr>
          <w:rFonts w:asciiTheme="minorHAnsi" w:hAnsiTheme="minorHAnsi" w:cstheme="minorHAnsi"/>
          <w:color w:val="000000" w:themeColor="text1"/>
        </w:rPr>
        <w:t>. Połączen</w:t>
      </w:r>
      <w:r w:rsidR="00E207D5" w:rsidRPr="00184B9E">
        <w:rPr>
          <w:rFonts w:asciiTheme="minorHAnsi" w:hAnsiTheme="minorHAnsi" w:cstheme="minorHAnsi"/>
          <w:color w:val="000000" w:themeColor="text1"/>
        </w:rPr>
        <w:t>ie transmisji RS 485 należy wykonać do</w:t>
      </w:r>
      <w:r w:rsidR="00F247FA" w:rsidRPr="00184B9E">
        <w:rPr>
          <w:rFonts w:asciiTheme="minorHAnsi" w:hAnsiTheme="minorHAnsi" w:cstheme="minorHAnsi"/>
          <w:color w:val="000000" w:themeColor="text1"/>
        </w:rPr>
        <w:t xml:space="preserve"> portu radiomodemu poprzez </w:t>
      </w:r>
      <w:r w:rsidR="000A41BF" w:rsidRPr="00184B9E">
        <w:rPr>
          <w:rFonts w:asciiTheme="minorHAnsi" w:hAnsiTheme="minorHAnsi" w:cstheme="minorHAnsi"/>
          <w:color w:val="000000" w:themeColor="text1"/>
        </w:rPr>
        <w:t>konwerter</w:t>
      </w:r>
      <w:r w:rsidR="00087C76" w:rsidRPr="00184B9E">
        <w:rPr>
          <w:rFonts w:asciiTheme="minorHAnsi" w:hAnsiTheme="minorHAnsi" w:cstheme="minorHAnsi"/>
          <w:color w:val="000000" w:themeColor="text1"/>
        </w:rPr>
        <w:t xml:space="preserve"> RS232/485 </w:t>
      </w:r>
      <w:r w:rsidR="00F247FA" w:rsidRPr="00184B9E">
        <w:rPr>
          <w:rFonts w:asciiTheme="minorHAnsi" w:hAnsiTheme="minorHAnsi" w:cstheme="minorHAnsi"/>
          <w:color w:val="000000" w:themeColor="text1"/>
        </w:rPr>
        <w:t xml:space="preserve">optycznie izolowany o izolacji </w:t>
      </w:r>
      <w:r w:rsidR="00E207D5" w:rsidRPr="00184B9E">
        <w:rPr>
          <w:rFonts w:asciiTheme="minorHAnsi" w:hAnsiTheme="minorHAnsi" w:cstheme="minorHAnsi"/>
          <w:color w:val="000000" w:themeColor="text1"/>
        </w:rPr>
        <w:t>min</w:t>
      </w:r>
      <w:r w:rsidR="00A413E4" w:rsidRPr="00184B9E">
        <w:rPr>
          <w:rFonts w:asciiTheme="minorHAnsi" w:hAnsiTheme="minorHAnsi" w:cstheme="minorHAnsi"/>
          <w:color w:val="000000" w:themeColor="text1"/>
        </w:rPr>
        <w:t>imum</w:t>
      </w:r>
      <w:r w:rsidR="00E207D5" w:rsidRPr="00184B9E">
        <w:rPr>
          <w:rFonts w:asciiTheme="minorHAnsi" w:hAnsiTheme="minorHAnsi" w:cstheme="minorHAnsi"/>
          <w:color w:val="000000" w:themeColor="text1"/>
        </w:rPr>
        <w:t xml:space="preserve"> 1,5 </w:t>
      </w:r>
      <w:proofErr w:type="spellStart"/>
      <w:r w:rsidR="00E207D5" w:rsidRPr="00184B9E">
        <w:rPr>
          <w:rFonts w:asciiTheme="minorHAnsi" w:hAnsiTheme="minorHAnsi" w:cstheme="minorHAnsi"/>
          <w:color w:val="000000" w:themeColor="text1"/>
        </w:rPr>
        <w:t>kV</w:t>
      </w:r>
      <w:proofErr w:type="spellEnd"/>
      <w:r w:rsidR="00E207D5" w:rsidRPr="00184B9E">
        <w:rPr>
          <w:rFonts w:asciiTheme="minorHAnsi" w:hAnsiTheme="minorHAnsi" w:cstheme="minorHAnsi"/>
          <w:color w:val="000000" w:themeColor="text1"/>
        </w:rPr>
        <w:t xml:space="preserve"> np.:</w:t>
      </w:r>
      <w:r w:rsidR="000A41BF" w:rsidRPr="00184B9E">
        <w:rPr>
          <w:rFonts w:asciiTheme="minorHAnsi" w:hAnsiTheme="minorHAnsi" w:cstheme="minorHAnsi"/>
          <w:color w:val="000000" w:themeColor="text1"/>
        </w:rPr>
        <w:t xml:space="preserve"> PSM-ME-RS232/RS485-P, Phoenix </w:t>
      </w:r>
      <w:proofErr w:type="spellStart"/>
      <w:r w:rsidR="000A41BF" w:rsidRPr="00184B9E">
        <w:rPr>
          <w:rFonts w:asciiTheme="minorHAnsi" w:hAnsiTheme="minorHAnsi" w:cstheme="minorHAnsi"/>
          <w:color w:val="000000" w:themeColor="text1"/>
        </w:rPr>
        <w:t>Contact</w:t>
      </w:r>
      <w:proofErr w:type="spellEnd"/>
      <w:r w:rsidR="000A41BF" w:rsidRPr="00184B9E">
        <w:rPr>
          <w:rFonts w:asciiTheme="minorHAnsi" w:hAnsiTheme="minorHAnsi" w:cstheme="minorHAnsi"/>
          <w:color w:val="000000" w:themeColor="text1"/>
        </w:rPr>
        <w:t xml:space="preserve"> oraz </w:t>
      </w:r>
      <w:r w:rsidR="00E207D5" w:rsidRPr="00184B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413E4" w:rsidRPr="00184B9E">
        <w:rPr>
          <w:rFonts w:asciiTheme="minorHAnsi" w:eastAsiaTheme="minorHAnsi" w:hAnsiTheme="minorHAnsi" w:cstheme="minorHAnsi"/>
          <w:color w:val="000000" w:themeColor="text1"/>
          <w:lang w:eastAsia="en-US"/>
        </w:rPr>
        <w:t>Repeater</w:t>
      </w:r>
      <w:proofErr w:type="spellEnd"/>
      <w:r w:rsidR="00A413E4" w:rsidRPr="00184B9E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- PSM-ME-RS485/RS485-P - 2744429</w:t>
      </w:r>
      <w:r w:rsidR="00E207D5" w:rsidRPr="00184B9E">
        <w:rPr>
          <w:rFonts w:asciiTheme="minorHAnsi" w:hAnsiTheme="minorHAnsi" w:cstheme="minorHAnsi"/>
          <w:color w:val="000000" w:themeColor="text1"/>
        </w:rPr>
        <w:t xml:space="preserve"> firmy </w:t>
      </w:r>
      <w:r w:rsidR="00A413E4" w:rsidRPr="00184B9E">
        <w:rPr>
          <w:rFonts w:asciiTheme="minorHAnsi" w:hAnsiTheme="minorHAnsi" w:cstheme="minorHAnsi"/>
          <w:color w:val="000000" w:themeColor="text1"/>
        </w:rPr>
        <w:t xml:space="preserve">Phoenix </w:t>
      </w:r>
      <w:proofErr w:type="spellStart"/>
      <w:r w:rsidR="00A413E4" w:rsidRPr="00184B9E">
        <w:rPr>
          <w:rFonts w:asciiTheme="minorHAnsi" w:hAnsiTheme="minorHAnsi" w:cstheme="minorHAnsi"/>
          <w:color w:val="000000" w:themeColor="text1"/>
        </w:rPr>
        <w:t>contact</w:t>
      </w:r>
      <w:proofErr w:type="spellEnd"/>
      <w:r w:rsidR="000A41BF" w:rsidRPr="00184B9E">
        <w:rPr>
          <w:rFonts w:asciiTheme="minorHAnsi" w:hAnsiTheme="minorHAnsi" w:cstheme="minorHAnsi"/>
          <w:color w:val="000000" w:themeColor="text1"/>
        </w:rPr>
        <w:t xml:space="preserve"> jeżeli port sterownika w dolnych zbiornikach to RS 485</w:t>
      </w:r>
      <w:r w:rsidR="00E207D5" w:rsidRPr="00184B9E">
        <w:rPr>
          <w:rFonts w:asciiTheme="minorHAnsi" w:hAnsiTheme="minorHAnsi" w:cstheme="minorHAnsi"/>
          <w:color w:val="000000" w:themeColor="text1"/>
        </w:rPr>
        <w:t>.</w:t>
      </w:r>
      <w:r w:rsidR="00A413E4" w:rsidRPr="00184B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413E4" w:rsidRPr="00184B9E">
        <w:rPr>
          <w:rFonts w:asciiTheme="minorHAnsi" w:hAnsiTheme="minorHAnsi" w:cstheme="minorHAnsi"/>
          <w:color w:val="000000" w:themeColor="text1"/>
        </w:rPr>
        <w:t>Repeatery</w:t>
      </w:r>
      <w:proofErr w:type="spellEnd"/>
      <w:r w:rsidR="00A413E4" w:rsidRPr="00184B9E">
        <w:rPr>
          <w:rFonts w:asciiTheme="minorHAnsi" w:hAnsiTheme="minorHAnsi" w:cstheme="minorHAnsi"/>
          <w:color w:val="000000" w:themeColor="text1"/>
        </w:rPr>
        <w:t xml:space="preserve"> </w:t>
      </w:r>
      <w:r w:rsidR="000A41BF" w:rsidRPr="00184B9E">
        <w:rPr>
          <w:rFonts w:asciiTheme="minorHAnsi" w:hAnsiTheme="minorHAnsi" w:cstheme="minorHAnsi"/>
          <w:color w:val="000000" w:themeColor="text1"/>
        </w:rPr>
        <w:t xml:space="preserve">lub konwertery </w:t>
      </w:r>
      <w:r w:rsidR="00A413E4" w:rsidRPr="00184B9E">
        <w:rPr>
          <w:rFonts w:asciiTheme="minorHAnsi" w:hAnsiTheme="minorHAnsi" w:cstheme="minorHAnsi"/>
          <w:color w:val="000000" w:themeColor="text1"/>
        </w:rPr>
        <w:t xml:space="preserve">należy zamontować na obydwóch zakończeniach kabla przy portach RS wraz z 1 sztuką zabezpieczenia firmy </w:t>
      </w:r>
      <w:proofErr w:type="spellStart"/>
      <w:r w:rsidR="00A413E4" w:rsidRPr="00184B9E">
        <w:rPr>
          <w:rFonts w:asciiTheme="minorHAnsi" w:hAnsiTheme="minorHAnsi" w:cstheme="minorHAnsi"/>
          <w:color w:val="000000" w:themeColor="text1"/>
        </w:rPr>
        <w:t>Dehn</w:t>
      </w:r>
      <w:proofErr w:type="spellEnd"/>
      <w:r w:rsidR="001E5982" w:rsidRPr="00184B9E">
        <w:rPr>
          <w:rFonts w:asciiTheme="minorHAnsi" w:hAnsiTheme="minorHAnsi" w:cstheme="minorHAnsi"/>
          <w:color w:val="000000" w:themeColor="text1"/>
        </w:rPr>
        <w:t xml:space="preserve"> </w:t>
      </w:r>
      <w:r w:rsidR="00A413E4" w:rsidRPr="00184B9E">
        <w:rPr>
          <w:rFonts w:asciiTheme="minorHAnsi" w:hAnsiTheme="minorHAnsi" w:cstheme="minorHAnsi"/>
          <w:color w:val="000000" w:themeColor="text1"/>
        </w:rPr>
        <w:t>Ogranicznik przepięć na podst</w:t>
      </w:r>
      <w:r w:rsidR="00287636" w:rsidRPr="00184B9E">
        <w:rPr>
          <w:rFonts w:asciiTheme="minorHAnsi" w:hAnsiTheme="minorHAnsi" w:cstheme="minorHAnsi"/>
          <w:color w:val="000000" w:themeColor="text1"/>
        </w:rPr>
        <w:t xml:space="preserve">awie – </w:t>
      </w:r>
      <w:proofErr w:type="spellStart"/>
      <w:r w:rsidR="00287636" w:rsidRPr="00184B9E">
        <w:rPr>
          <w:rFonts w:asciiTheme="minorHAnsi" w:hAnsiTheme="minorHAnsi" w:cstheme="minorHAnsi"/>
          <w:color w:val="000000" w:themeColor="text1"/>
        </w:rPr>
        <w:t>demontowalny</w:t>
      </w:r>
      <w:proofErr w:type="spellEnd"/>
      <w:r w:rsidR="00287636" w:rsidRPr="00184B9E">
        <w:rPr>
          <w:rFonts w:asciiTheme="minorHAnsi" w:hAnsiTheme="minorHAnsi" w:cstheme="minorHAnsi"/>
          <w:color w:val="000000" w:themeColor="text1"/>
        </w:rPr>
        <w:t xml:space="preserve"> do wymiany:</w:t>
      </w:r>
      <w:r w:rsidR="00A413E4" w:rsidRPr="00184B9E">
        <w:rPr>
          <w:rFonts w:asciiTheme="minorHAnsi" w:hAnsiTheme="minorHAnsi" w:cstheme="minorHAnsi"/>
          <w:color w:val="000000" w:themeColor="text1"/>
        </w:rPr>
        <w:t xml:space="preserve"> BXT ML4 BE 24 920324 przy każdym </w:t>
      </w:r>
      <w:r w:rsidR="00287636" w:rsidRPr="00184B9E">
        <w:rPr>
          <w:rFonts w:asciiTheme="minorHAnsi" w:hAnsiTheme="minorHAnsi" w:cstheme="minorHAnsi"/>
          <w:color w:val="000000" w:themeColor="text1"/>
        </w:rPr>
        <w:t>końcu kabla. Z</w:t>
      </w:r>
      <w:r w:rsidR="00A413E4" w:rsidRPr="00184B9E">
        <w:rPr>
          <w:rFonts w:asciiTheme="minorHAnsi" w:hAnsiTheme="minorHAnsi" w:cstheme="minorHAnsi"/>
          <w:color w:val="000000" w:themeColor="text1"/>
        </w:rPr>
        <w:t xml:space="preserve">abezpieczenie winno posiadać możliwość testu aktywności </w:t>
      </w:r>
      <w:r w:rsidR="00087C76" w:rsidRPr="00184B9E">
        <w:rPr>
          <w:rFonts w:asciiTheme="minorHAnsi" w:hAnsiTheme="minorHAnsi" w:cstheme="minorHAnsi"/>
          <w:color w:val="000000" w:themeColor="text1"/>
        </w:rPr>
        <w:t xml:space="preserve">np.: zbliżeniowego </w:t>
      </w:r>
      <w:r w:rsidR="00A413E4" w:rsidRPr="00184B9E">
        <w:rPr>
          <w:rFonts w:asciiTheme="minorHAnsi" w:hAnsiTheme="minorHAnsi" w:cstheme="minorHAnsi"/>
          <w:color w:val="000000" w:themeColor="text1"/>
        </w:rPr>
        <w:t>jak podane wyżej</w:t>
      </w:r>
      <w:r w:rsidR="00087C76" w:rsidRPr="00184B9E">
        <w:rPr>
          <w:rFonts w:asciiTheme="minorHAnsi" w:hAnsiTheme="minorHAnsi" w:cstheme="minorHAnsi"/>
          <w:color w:val="000000" w:themeColor="text1"/>
        </w:rPr>
        <w:t xml:space="preserve"> zabezpieczenie</w:t>
      </w:r>
      <w:r w:rsidR="00A413E4" w:rsidRPr="00184B9E">
        <w:rPr>
          <w:rFonts w:asciiTheme="minorHAnsi" w:hAnsiTheme="minorHAnsi" w:cstheme="minorHAnsi"/>
          <w:color w:val="000000" w:themeColor="text1"/>
        </w:rPr>
        <w:t xml:space="preserve"> firmy DEHN.</w:t>
      </w:r>
      <w:r w:rsidR="00E207D5" w:rsidRPr="00184B9E">
        <w:rPr>
          <w:rFonts w:asciiTheme="minorHAnsi" w:hAnsiTheme="minorHAnsi" w:cstheme="minorHAnsi"/>
          <w:color w:val="000000" w:themeColor="text1"/>
        </w:rPr>
        <w:t xml:space="preserve"> </w:t>
      </w:r>
      <w:r w:rsidR="00FC0403" w:rsidRPr="00184B9E">
        <w:rPr>
          <w:rFonts w:asciiTheme="minorHAnsi" w:hAnsiTheme="minorHAnsi" w:cstheme="minorHAnsi"/>
          <w:color w:val="000000" w:themeColor="text1"/>
        </w:rPr>
        <w:t xml:space="preserve">Do </w:t>
      </w:r>
      <w:r w:rsidR="003B1E66" w:rsidRPr="00184B9E">
        <w:rPr>
          <w:rFonts w:asciiTheme="minorHAnsi" w:hAnsiTheme="minorHAnsi" w:cstheme="minorHAnsi"/>
          <w:color w:val="000000" w:themeColor="text1"/>
        </w:rPr>
        <w:t>znajdującego się na dolnych zbiornikach</w:t>
      </w:r>
      <w:r w:rsidR="00FC0403" w:rsidRPr="00184B9E">
        <w:rPr>
          <w:rFonts w:asciiTheme="minorHAnsi" w:hAnsiTheme="minorHAnsi" w:cstheme="minorHAnsi"/>
          <w:color w:val="000000" w:themeColor="text1"/>
        </w:rPr>
        <w:t xml:space="preserve"> sterownika PLC sterującego dozowaniem podchlorynu sodu</w:t>
      </w:r>
      <w:r w:rsidR="003B1E66" w:rsidRPr="00184B9E">
        <w:rPr>
          <w:rFonts w:asciiTheme="minorHAnsi" w:hAnsiTheme="minorHAnsi" w:cstheme="minorHAnsi"/>
          <w:color w:val="000000" w:themeColor="text1"/>
        </w:rPr>
        <w:t xml:space="preserve"> </w:t>
      </w:r>
      <w:r w:rsidR="00152614" w:rsidRPr="00184B9E">
        <w:rPr>
          <w:rFonts w:asciiTheme="minorHAnsi" w:hAnsiTheme="minorHAnsi" w:cstheme="minorHAnsi"/>
          <w:color w:val="000000" w:themeColor="text1"/>
        </w:rPr>
        <w:t xml:space="preserve"> należy wprowadzić sygnał z przetwornika sondy ultradźwiękowej  mierząc</w:t>
      </w:r>
      <w:r w:rsidR="00FC0403" w:rsidRPr="00184B9E">
        <w:rPr>
          <w:rFonts w:asciiTheme="minorHAnsi" w:hAnsiTheme="minorHAnsi" w:cstheme="minorHAnsi"/>
          <w:color w:val="000000" w:themeColor="text1"/>
        </w:rPr>
        <w:t xml:space="preserve">ej poziom w zbiornikach dolnych a następnie skonfigurować w nim protokół MODBUS RTU i połączyć z portem radiomodemu. </w:t>
      </w:r>
      <w:r w:rsidR="00C402CC" w:rsidRPr="00184B9E">
        <w:rPr>
          <w:rFonts w:asciiTheme="minorHAnsi" w:hAnsiTheme="minorHAnsi" w:cstheme="minorHAnsi"/>
          <w:color w:val="000000" w:themeColor="text1"/>
        </w:rPr>
        <w:t>Dane z</w:t>
      </w:r>
      <w:r w:rsidR="004F600E">
        <w:rPr>
          <w:rFonts w:asciiTheme="minorHAnsi" w:hAnsiTheme="minorHAnsi" w:cstheme="minorHAnsi"/>
          <w:color w:val="000000" w:themeColor="text1"/>
        </w:rPr>
        <w:t>e</w:t>
      </w:r>
      <w:r w:rsidR="00C402CC" w:rsidRPr="00184B9E">
        <w:rPr>
          <w:rFonts w:asciiTheme="minorHAnsi" w:hAnsiTheme="minorHAnsi" w:cstheme="minorHAnsi"/>
          <w:color w:val="000000" w:themeColor="text1"/>
        </w:rPr>
        <w:t xml:space="preserve"> sterownika</w:t>
      </w:r>
      <w:r w:rsidR="00087C76" w:rsidRPr="00184B9E">
        <w:rPr>
          <w:rFonts w:asciiTheme="minorHAnsi" w:hAnsiTheme="minorHAnsi" w:cstheme="minorHAnsi"/>
          <w:color w:val="000000" w:themeColor="text1"/>
        </w:rPr>
        <w:t>, które należy przedstawić na wizualizacji w SUW Szaflary</w:t>
      </w:r>
      <w:r w:rsidR="00C402CC" w:rsidRPr="00184B9E">
        <w:rPr>
          <w:rFonts w:asciiTheme="minorHAnsi" w:hAnsiTheme="minorHAnsi" w:cstheme="minorHAnsi"/>
          <w:color w:val="000000" w:themeColor="text1"/>
        </w:rPr>
        <w:t>:</w:t>
      </w:r>
      <w:r w:rsidR="003B2699" w:rsidRPr="00184B9E">
        <w:rPr>
          <w:rFonts w:asciiTheme="minorHAnsi" w:hAnsiTheme="minorHAnsi" w:cstheme="minorHAnsi"/>
          <w:color w:val="000000" w:themeColor="text1"/>
        </w:rPr>
        <w:fldChar w:fldCharType="begin"/>
      </w:r>
      <w:r w:rsidR="00E207D5" w:rsidRPr="00184B9E">
        <w:rPr>
          <w:rFonts w:asciiTheme="minorHAnsi" w:hAnsiTheme="minorHAnsi" w:cstheme="minorHAnsi"/>
          <w:color w:val="000000" w:themeColor="text1"/>
        </w:rPr>
        <w:instrText xml:space="preserve"> HYPERLINK "https://www.google.pl/aclk?sa=l&amp;ai=DChcSEwjn3tGEirTkAhWG0bIKHVUMBCYYABADGgJscg&amp;sig=AOD64_3xlo92o_t5GDL7RyzmtJ-WwGmfFg&amp;ctype=5&amp;q=&amp;ved=0ahUKEwiosc6EirTkAhU04aYKHexeCz8QvhcISQ&amp;adurl=" \t "_blank" </w:instrText>
      </w:r>
      <w:r w:rsidR="003B2699" w:rsidRPr="00184B9E">
        <w:rPr>
          <w:rFonts w:asciiTheme="minorHAnsi" w:hAnsiTheme="minorHAnsi" w:cstheme="minorHAnsi"/>
          <w:color w:val="000000" w:themeColor="text1"/>
        </w:rPr>
        <w:fldChar w:fldCharType="separate"/>
      </w:r>
    </w:p>
    <w:p w:rsidR="00691A04" w:rsidRPr="00184B9E" w:rsidRDefault="003B2699" w:rsidP="00306E1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000000" w:themeColor="text1"/>
        </w:rPr>
        <w:fldChar w:fldCharType="end"/>
      </w:r>
      <w:r w:rsidR="004F600E">
        <w:rPr>
          <w:rFonts w:asciiTheme="minorHAnsi" w:hAnsiTheme="minorHAnsi" w:cstheme="minorHAnsi"/>
        </w:rPr>
        <w:t>p</w:t>
      </w:r>
      <w:r w:rsidR="00C402CC" w:rsidRPr="00184B9E">
        <w:rPr>
          <w:rFonts w:asciiTheme="minorHAnsi" w:hAnsiTheme="minorHAnsi" w:cstheme="minorHAnsi"/>
        </w:rPr>
        <w:t>oziom wody w zbiornikach dolnych</w:t>
      </w:r>
      <w:r w:rsidR="00C402CC" w:rsidRPr="00184B9E">
        <w:rPr>
          <w:rFonts w:asciiTheme="minorHAnsi" w:hAnsiTheme="minorHAnsi" w:cstheme="minorHAnsi"/>
          <w:color w:val="auto"/>
        </w:rPr>
        <w:t>,</w:t>
      </w:r>
    </w:p>
    <w:p w:rsidR="00C402CC" w:rsidRPr="00184B9E" w:rsidRDefault="004F600E" w:rsidP="00306E1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C402CC" w:rsidRPr="00184B9E">
        <w:rPr>
          <w:rFonts w:asciiTheme="minorHAnsi" w:hAnsiTheme="minorHAnsi" w:cstheme="minorHAnsi"/>
          <w:color w:val="auto"/>
        </w:rPr>
        <w:t xml:space="preserve">adana dawka </w:t>
      </w:r>
      <w:proofErr w:type="spellStart"/>
      <w:r w:rsidR="00C402CC" w:rsidRPr="00184B9E">
        <w:rPr>
          <w:rFonts w:asciiTheme="minorHAnsi" w:hAnsiTheme="minorHAnsi" w:cstheme="minorHAnsi"/>
          <w:color w:val="auto"/>
        </w:rPr>
        <w:t>dezynfekanta</w:t>
      </w:r>
      <w:proofErr w:type="spellEnd"/>
      <w:r w:rsidR="003E58FE" w:rsidRPr="00184B9E">
        <w:rPr>
          <w:rFonts w:asciiTheme="minorHAnsi" w:hAnsiTheme="minorHAnsi" w:cstheme="minorHAnsi"/>
          <w:color w:val="auto"/>
        </w:rPr>
        <w:t xml:space="preserve"> (ilość podawanego środka do wody-nastawa)</w:t>
      </w:r>
      <w:r w:rsidR="00C402CC" w:rsidRPr="00184B9E">
        <w:rPr>
          <w:rFonts w:asciiTheme="minorHAnsi" w:hAnsiTheme="minorHAnsi" w:cstheme="minorHAnsi"/>
          <w:color w:val="auto"/>
        </w:rPr>
        <w:t>,</w:t>
      </w:r>
    </w:p>
    <w:p w:rsidR="00C402CC" w:rsidRPr="00184B9E" w:rsidRDefault="004F600E" w:rsidP="00306E1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C402CC" w:rsidRPr="00184B9E">
        <w:rPr>
          <w:rFonts w:asciiTheme="minorHAnsi" w:hAnsiTheme="minorHAnsi" w:cstheme="minorHAnsi"/>
          <w:color w:val="auto"/>
        </w:rPr>
        <w:t>awartość chloru w wodzie</w:t>
      </w:r>
      <w:r w:rsidR="003E58FE" w:rsidRPr="00184B9E">
        <w:rPr>
          <w:rFonts w:asciiTheme="minorHAnsi" w:hAnsiTheme="minorHAnsi" w:cstheme="minorHAnsi"/>
          <w:color w:val="auto"/>
        </w:rPr>
        <w:t xml:space="preserve"> (odczyt z analizatora)</w:t>
      </w:r>
      <w:r w:rsidR="00C402CC" w:rsidRPr="00184B9E">
        <w:rPr>
          <w:rFonts w:asciiTheme="minorHAnsi" w:hAnsiTheme="minorHAnsi" w:cstheme="minorHAnsi"/>
          <w:color w:val="auto"/>
        </w:rPr>
        <w:t>,</w:t>
      </w:r>
    </w:p>
    <w:p w:rsidR="00087C76" w:rsidRPr="00184B9E" w:rsidRDefault="004F600E" w:rsidP="00306E1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55574E" w:rsidRPr="00184B9E">
        <w:rPr>
          <w:rFonts w:asciiTheme="minorHAnsi" w:hAnsiTheme="minorHAnsi" w:cstheme="minorHAnsi"/>
          <w:color w:val="auto"/>
        </w:rPr>
        <w:t>terowanie dozowaniem podchlorynu (Załącz/Wyłącz)</w:t>
      </w:r>
    </w:p>
    <w:p w:rsidR="0055574E" w:rsidRPr="00184B9E" w:rsidRDefault="004F600E" w:rsidP="00306E17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55574E" w:rsidRPr="00184B9E">
        <w:rPr>
          <w:rFonts w:asciiTheme="minorHAnsi" w:hAnsiTheme="minorHAnsi" w:cstheme="minorHAnsi"/>
          <w:color w:val="auto"/>
        </w:rPr>
        <w:t xml:space="preserve">tany alarmowe (poziom minimalny </w:t>
      </w:r>
      <w:proofErr w:type="spellStart"/>
      <w:r w:rsidR="0055574E" w:rsidRPr="00184B9E">
        <w:rPr>
          <w:rFonts w:asciiTheme="minorHAnsi" w:hAnsiTheme="minorHAnsi" w:cstheme="minorHAnsi"/>
          <w:color w:val="auto"/>
        </w:rPr>
        <w:t>dezynfekanta</w:t>
      </w:r>
      <w:proofErr w:type="spellEnd"/>
      <w:r w:rsidR="0055574E" w:rsidRPr="00184B9E">
        <w:rPr>
          <w:rFonts w:asciiTheme="minorHAnsi" w:hAnsiTheme="minorHAnsi" w:cstheme="minorHAnsi"/>
          <w:color w:val="auto"/>
        </w:rPr>
        <w:t>, awaria pompy itp.)</w:t>
      </w:r>
    </w:p>
    <w:p w:rsidR="00691A04" w:rsidRPr="00184B9E" w:rsidRDefault="00691A04" w:rsidP="00306E17">
      <w:pPr>
        <w:pStyle w:val="Nagwek2"/>
        <w:numPr>
          <w:ilvl w:val="0"/>
          <w:numId w:val="14"/>
        </w:numPr>
        <w:jc w:val="both"/>
        <w:rPr>
          <w:rFonts w:cstheme="minorHAnsi"/>
        </w:rPr>
      </w:pPr>
      <w:bookmarkStart w:id="15" w:name="_Toc6393052"/>
      <w:r w:rsidRPr="00184B9E">
        <w:rPr>
          <w:rFonts w:cstheme="minorHAnsi"/>
        </w:rPr>
        <w:t xml:space="preserve">Wymiana anteny i kabla antenowego Zbiorniki </w:t>
      </w:r>
      <w:proofErr w:type="spellStart"/>
      <w:r w:rsidRPr="00184B9E">
        <w:rPr>
          <w:rFonts w:cstheme="minorHAnsi"/>
        </w:rPr>
        <w:t>Kowaniec</w:t>
      </w:r>
      <w:proofErr w:type="spellEnd"/>
      <w:r w:rsidRPr="00184B9E">
        <w:rPr>
          <w:rFonts w:cstheme="minorHAnsi"/>
        </w:rPr>
        <w:t>.</w:t>
      </w:r>
      <w:bookmarkEnd w:id="15"/>
    </w:p>
    <w:p w:rsidR="004F600E" w:rsidRDefault="004F600E" w:rsidP="004F600E">
      <w:pPr>
        <w:pStyle w:val="Default"/>
        <w:ind w:left="360" w:firstLine="348"/>
        <w:jc w:val="both"/>
        <w:rPr>
          <w:rFonts w:asciiTheme="minorHAnsi" w:hAnsiTheme="minorHAnsi" w:cstheme="minorHAnsi"/>
          <w:color w:val="auto"/>
        </w:rPr>
      </w:pPr>
    </w:p>
    <w:p w:rsidR="003D3298" w:rsidRPr="00184B9E" w:rsidRDefault="00973715" w:rsidP="004F600E">
      <w:pPr>
        <w:pStyle w:val="Default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184B9E">
        <w:rPr>
          <w:rFonts w:asciiTheme="minorHAnsi" w:hAnsiTheme="minorHAnsi" w:cstheme="minorHAnsi"/>
          <w:color w:val="auto"/>
        </w:rPr>
        <w:t>Należy przeprowadzić wymianę kabla antenowego poprowadzonego z pomieszczenia stacji transmisji do masztu antenowego.</w:t>
      </w:r>
      <w:r w:rsidR="003D3298" w:rsidRPr="00184B9E">
        <w:rPr>
          <w:rFonts w:asciiTheme="minorHAnsi" w:hAnsiTheme="minorHAnsi" w:cstheme="minorHAnsi"/>
          <w:color w:val="auto"/>
        </w:rPr>
        <w:t xml:space="preserve"> Obok radiomodemu na kablu antenowym należy</w:t>
      </w:r>
      <w:r w:rsidRPr="00184B9E">
        <w:rPr>
          <w:rFonts w:asciiTheme="minorHAnsi" w:hAnsiTheme="minorHAnsi" w:cstheme="minorHAnsi"/>
          <w:color w:val="auto"/>
        </w:rPr>
        <w:t xml:space="preserve"> </w:t>
      </w:r>
      <w:r w:rsidR="003D3298" w:rsidRPr="00184B9E">
        <w:rPr>
          <w:rFonts w:asciiTheme="minorHAnsi" w:hAnsiTheme="minorHAnsi" w:cstheme="minorHAnsi"/>
          <w:color w:val="auto"/>
        </w:rPr>
        <w:t xml:space="preserve">zamontować </w:t>
      </w:r>
      <w:r w:rsidR="003D3298" w:rsidRPr="00184B9E">
        <w:rPr>
          <w:rFonts w:asciiTheme="minorHAnsi" w:hAnsiTheme="minorHAnsi" w:cstheme="minorHAnsi"/>
        </w:rPr>
        <w:t>zabezpieczenie odgromowe pracujące na częstotliwości pasma radiomodemu i odpowiednio uziemić.</w:t>
      </w:r>
    </w:p>
    <w:p w:rsidR="00AB6E5F" w:rsidRPr="00184B9E" w:rsidRDefault="004F600E" w:rsidP="004F600E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N</w:t>
      </w:r>
      <w:r w:rsidR="00973715" w:rsidRPr="00184B9E">
        <w:rPr>
          <w:rFonts w:asciiTheme="minorHAnsi" w:hAnsiTheme="minorHAnsi" w:cstheme="minorHAnsi"/>
          <w:color w:val="auto"/>
        </w:rPr>
        <w:t xml:space="preserve">a maszcie antenowym stacji górne zbiorniki </w:t>
      </w:r>
      <w:proofErr w:type="spellStart"/>
      <w:r w:rsidR="00973715" w:rsidRPr="00184B9E">
        <w:rPr>
          <w:rFonts w:asciiTheme="minorHAnsi" w:hAnsiTheme="minorHAnsi" w:cstheme="minorHAnsi"/>
          <w:color w:val="auto"/>
        </w:rPr>
        <w:t>Kowaniec</w:t>
      </w:r>
      <w:proofErr w:type="spellEnd"/>
      <w:r w:rsidR="00973715" w:rsidRPr="00184B9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należy </w:t>
      </w:r>
      <w:r w:rsidR="00973715" w:rsidRPr="00184B9E">
        <w:rPr>
          <w:rFonts w:asciiTheme="minorHAnsi" w:hAnsiTheme="minorHAnsi" w:cstheme="minorHAnsi"/>
          <w:color w:val="auto"/>
        </w:rPr>
        <w:t xml:space="preserve">zamontować antenę kierunkową np.: </w:t>
      </w:r>
      <w:proofErr w:type="spellStart"/>
      <w:r w:rsidR="00991A06" w:rsidRPr="00184B9E">
        <w:rPr>
          <w:rFonts w:asciiTheme="minorHAnsi" w:hAnsiTheme="minorHAnsi" w:cstheme="minorHAnsi"/>
        </w:rPr>
        <w:t>Laird</w:t>
      </w:r>
      <w:proofErr w:type="spellEnd"/>
      <w:r w:rsidR="00991A06" w:rsidRPr="00184B9E">
        <w:rPr>
          <w:rFonts w:asciiTheme="minorHAnsi" w:hAnsiTheme="minorHAnsi" w:cstheme="minorHAnsi"/>
        </w:rPr>
        <w:t xml:space="preserve"> YS 4505 (pasmo 45</w:t>
      </w:r>
      <w:r w:rsidR="00973715" w:rsidRPr="00184B9E">
        <w:rPr>
          <w:rFonts w:asciiTheme="minorHAnsi" w:hAnsiTheme="minorHAnsi" w:cstheme="minorHAnsi"/>
        </w:rPr>
        <w:t>0 – 470 MHz).</w:t>
      </w:r>
    </w:p>
    <w:p w:rsidR="00D435EA" w:rsidRPr="00184B9E" w:rsidRDefault="00287636" w:rsidP="004F600E">
      <w:pPr>
        <w:ind w:left="360" w:firstLine="348"/>
        <w:jc w:val="both"/>
        <w:rPr>
          <w:rFonts w:asciiTheme="minorHAnsi" w:hAnsiTheme="minorHAnsi" w:cstheme="minorHAnsi"/>
        </w:rPr>
      </w:pPr>
      <w:r w:rsidRPr="00184B9E">
        <w:rPr>
          <w:rFonts w:asciiTheme="minorHAnsi" w:hAnsiTheme="minorHAnsi" w:cstheme="minorHAnsi"/>
        </w:rPr>
        <w:t>N</w:t>
      </w:r>
      <w:r w:rsidR="000D24C4" w:rsidRPr="00184B9E">
        <w:rPr>
          <w:rFonts w:asciiTheme="minorHAnsi" w:hAnsiTheme="minorHAnsi" w:cstheme="minorHAnsi"/>
        </w:rPr>
        <w:t xml:space="preserve">ależy uruchomić transmisję pomiędzy sterownikami PLC – </w:t>
      </w:r>
      <w:proofErr w:type="spellStart"/>
      <w:r w:rsidR="000D24C4" w:rsidRPr="00184B9E">
        <w:rPr>
          <w:rFonts w:asciiTheme="minorHAnsi" w:hAnsiTheme="minorHAnsi" w:cstheme="minorHAnsi"/>
        </w:rPr>
        <w:t>Kowaniec</w:t>
      </w:r>
      <w:proofErr w:type="spellEnd"/>
      <w:r w:rsidR="000D24C4" w:rsidRPr="00184B9E">
        <w:rPr>
          <w:rFonts w:asciiTheme="minorHAnsi" w:hAnsiTheme="minorHAnsi" w:cstheme="minorHAnsi"/>
        </w:rPr>
        <w:t xml:space="preserve"> oraz PAC – SUW Szaflary. Dane odnośnie poziomu wody w zbiornikach dolnych </w:t>
      </w:r>
      <w:proofErr w:type="spellStart"/>
      <w:r w:rsidR="000D24C4" w:rsidRPr="00184B9E">
        <w:rPr>
          <w:rFonts w:asciiTheme="minorHAnsi" w:hAnsiTheme="minorHAnsi" w:cstheme="minorHAnsi"/>
        </w:rPr>
        <w:t>Kowaniec</w:t>
      </w:r>
      <w:proofErr w:type="spellEnd"/>
      <w:r w:rsidR="000D24C4" w:rsidRPr="00184B9E">
        <w:rPr>
          <w:rFonts w:asciiTheme="minorHAnsi" w:hAnsiTheme="minorHAnsi" w:cstheme="minorHAnsi"/>
        </w:rPr>
        <w:t xml:space="preserve"> muszą być wpisywane do odpowiedniego rejestru kontrolera PAC – SUW Szaflary tak jak poprzednio</w:t>
      </w:r>
      <w:r w:rsidR="00B57DD2">
        <w:rPr>
          <w:rFonts w:asciiTheme="minorHAnsi" w:hAnsiTheme="minorHAnsi" w:cstheme="minorHAnsi"/>
        </w:rPr>
        <w:t>,</w:t>
      </w:r>
      <w:r w:rsidR="000D24C4" w:rsidRPr="00184B9E">
        <w:rPr>
          <w:rFonts w:asciiTheme="minorHAnsi" w:hAnsiTheme="minorHAnsi" w:cstheme="minorHAnsi"/>
        </w:rPr>
        <w:t xml:space="preserve"> aby program działał poprawnie. Nowy PAC kontroler powinien się komunikować z systemem SCADA w protokole MODBUS TCP tak jak dotychczas pracujący sterownik PLC, dlatego należy zadbać o identyczną alokację rejestrów z danymi jak </w:t>
      </w:r>
      <w:r w:rsidR="00B57DD2">
        <w:rPr>
          <w:rFonts w:asciiTheme="minorHAnsi" w:hAnsiTheme="minorHAnsi" w:cstheme="minorHAnsi"/>
        </w:rPr>
        <w:br/>
      </w:r>
      <w:r w:rsidR="000D24C4" w:rsidRPr="00184B9E">
        <w:rPr>
          <w:rFonts w:asciiTheme="minorHAnsi" w:hAnsiTheme="minorHAnsi" w:cstheme="minorHAnsi"/>
        </w:rPr>
        <w:lastRenderedPageBreak/>
        <w:t>w starym oprogramowaniu, w przeciwnym razie należy zaadresować zmienne w systemie SCADA od nowa wskazując odpowiednie rejestry danych</w:t>
      </w:r>
      <w:r w:rsidR="00B57DD2">
        <w:rPr>
          <w:rFonts w:asciiTheme="minorHAnsi" w:hAnsiTheme="minorHAnsi" w:cstheme="minorHAnsi"/>
        </w:rPr>
        <w:t>,</w:t>
      </w:r>
      <w:r w:rsidR="000D24C4" w:rsidRPr="00184B9E">
        <w:rPr>
          <w:rFonts w:asciiTheme="minorHAnsi" w:hAnsiTheme="minorHAnsi" w:cstheme="minorHAnsi"/>
        </w:rPr>
        <w:t xml:space="preserve"> tak aby system pracował poprawnie.</w:t>
      </w:r>
    </w:p>
    <w:p w:rsidR="00EA68C9" w:rsidRPr="00184B9E" w:rsidRDefault="00EA68C9" w:rsidP="00BC18C2">
      <w:pPr>
        <w:jc w:val="both"/>
        <w:rPr>
          <w:rFonts w:asciiTheme="minorHAnsi" w:hAnsiTheme="minorHAnsi" w:cstheme="minorHAnsi"/>
        </w:rPr>
      </w:pPr>
      <w:bookmarkStart w:id="16" w:name="_GoBack"/>
      <w:bookmarkEnd w:id="16"/>
    </w:p>
    <w:p w:rsidR="00C04B1D" w:rsidRDefault="00C04B1D" w:rsidP="00CB0C47">
      <w:pPr>
        <w:ind w:left="360"/>
        <w:jc w:val="both"/>
        <w:rPr>
          <w:rFonts w:asciiTheme="minorHAnsi" w:hAnsiTheme="minorHAnsi" w:cstheme="minorHAnsi"/>
          <w:b/>
        </w:rPr>
      </w:pPr>
      <w:r w:rsidRPr="00184B9E">
        <w:rPr>
          <w:rFonts w:asciiTheme="minorHAnsi" w:hAnsiTheme="minorHAnsi" w:cstheme="minorHAnsi"/>
          <w:b/>
        </w:rPr>
        <w:t>Przed wymianą elementów systemu należy przedstawić zamawiającemu karty materiałowe w celu zatwierdzenia montażu tych elementów, wszelkie niejasności dotyczące systemu należy uzgodnić z automatykiem MZWIK</w:t>
      </w:r>
      <w:r w:rsidR="00FB2E92">
        <w:rPr>
          <w:rFonts w:asciiTheme="minorHAnsi" w:hAnsiTheme="minorHAnsi" w:cstheme="minorHAnsi"/>
          <w:b/>
        </w:rPr>
        <w:t xml:space="preserve"> i kierownikiem SUW Szaflary</w:t>
      </w:r>
      <w:r w:rsidRPr="00184B9E">
        <w:rPr>
          <w:rFonts w:asciiTheme="minorHAnsi" w:hAnsiTheme="minorHAnsi" w:cstheme="minorHAnsi"/>
          <w:b/>
        </w:rPr>
        <w:t xml:space="preserve">. Dane techniczne  radiomodemów niezbędne są do zatwierdzenia wniosku o przydzielenie częstotliwości. Wniosek ten zostanie wysłany do UKE przez zamawiającego. </w:t>
      </w:r>
      <w:r w:rsidR="00AD0F57" w:rsidRPr="00184B9E">
        <w:rPr>
          <w:rFonts w:asciiTheme="minorHAnsi" w:hAnsiTheme="minorHAnsi" w:cstheme="minorHAnsi"/>
          <w:b/>
        </w:rPr>
        <w:t>Nazwy towarowe podane w opisie określają przykładowe rozwiązanie funkcjonalności urządzeń.</w:t>
      </w:r>
    </w:p>
    <w:p w:rsidR="00623BBC" w:rsidRDefault="00623BBC" w:rsidP="00CB0C47">
      <w:pPr>
        <w:ind w:left="360"/>
        <w:jc w:val="both"/>
        <w:rPr>
          <w:rFonts w:asciiTheme="minorHAnsi" w:hAnsiTheme="minorHAnsi" w:cstheme="minorHAnsi"/>
          <w:b/>
        </w:rPr>
      </w:pPr>
    </w:p>
    <w:p w:rsidR="00623BBC" w:rsidRPr="00623BBC" w:rsidRDefault="00623BBC" w:rsidP="00623BBC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/>
        </w:rPr>
      </w:pPr>
      <w:r w:rsidRPr="00623BBC">
        <w:rPr>
          <w:rFonts w:asciiTheme="minorHAnsi" w:hAnsiTheme="minorHAnsi" w:cstheme="minorHAnsi"/>
          <w:b/>
        </w:rPr>
        <w:t>Wymagany okres gwarancji  i rękojmi – co najmniej 24 miesiące.</w:t>
      </w:r>
    </w:p>
    <w:p w:rsidR="00623BBC" w:rsidRPr="00623BBC" w:rsidRDefault="00623BBC" w:rsidP="00623BBC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23BBC">
        <w:rPr>
          <w:rFonts w:ascii="Calibri" w:hAnsi="Calibri" w:cs="Calibri"/>
          <w:color w:val="000000"/>
          <w:sz w:val="22"/>
          <w:szCs w:val="22"/>
        </w:rPr>
        <w:t>Wykonawca musi zapewnić bezpłatny serwis gwarancyjny  przez okres co najmniej 24 miesięcy od daty odbioru .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5.2 </w:t>
      </w:r>
      <w:r w:rsidRPr="005B18E6">
        <w:rPr>
          <w:rFonts w:ascii="Calibri" w:hAnsi="Calibri" w:cs="Calibri"/>
          <w:sz w:val="22"/>
          <w:szCs w:val="22"/>
        </w:rPr>
        <w:t xml:space="preserve">Wykonawca musi zapewnić  dostępność gwarancyjnych usług serwisowych przez 24-godz. na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5B18E6">
        <w:rPr>
          <w:rFonts w:ascii="Calibri" w:hAnsi="Calibri" w:cs="Calibri"/>
          <w:sz w:val="22"/>
          <w:szCs w:val="22"/>
        </w:rPr>
        <w:t xml:space="preserve">dobę, we wszystkie dni tygodnia, łącznie z zapewnieniem pełnego asortymentu części 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5B18E6">
        <w:rPr>
          <w:rFonts w:ascii="Calibri" w:hAnsi="Calibri" w:cs="Calibri"/>
          <w:sz w:val="22"/>
          <w:szCs w:val="22"/>
        </w:rPr>
        <w:t>zamiennych, wraz z pokryciem kosztów dojazdu i transportu części na obiekt.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5.3 Jeśli w trakcie trwania rękojmi i  gwarancji dojdzie do ujawnienia się wad przedmiotu umowy lub 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usterek, Wykonawca jest zobowiązany przystąpić do ich nieodpłatnego usunięcia w 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nieprzekraczalnym terminie do 48 godzin (2 dni roboczych) od zgłoszenia w formie </w:t>
      </w:r>
    </w:p>
    <w:p w:rsidR="00623BBC" w:rsidRDefault="00623BBC" w:rsidP="00623B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elektronicznej. </w:t>
      </w:r>
    </w:p>
    <w:p w:rsidR="00623BBC" w:rsidRDefault="00623BBC" w:rsidP="00CB0C47">
      <w:pPr>
        <w:ind w:left="360"/>
        <w:jc w:val="both"/>
        <w:rPr>
          <w:rFonts w:asciiTheme="minorHAnsi" w:hAnsiTheme="minorHAnsi" w:cstheme="minorHAnsi"/>
          <w:b/>
        </w:rPr>
      </w:pPr>
    </w:p>
    <w:p w:rsidR="00430240" w:rsidRDefault="00430240" w:rsidP="00CB0C47">
      <w:pPr>
        <w:ind w:left="360"/>
        <w:jc w:val="both"/>
        <w:rPr>
          <w:rFonts w:asciiTheme="minorHAnsi" w:hAnsiTheme="minorHAnsi" w:cstheme="minorHAnsi"/>
          <w:b/>
        </w:rPr>
      </w:pPr>
    </w:p>
    <w:p w:rsidR="00430240" w:rsidRDefault="00430240" w:rsidP="00430240">
      <w:pPr>
        <w:ind w:left="360" w:firstLine="348"/>
        <w:jc w:val="both"/>
        <w:rPr>
          <w:rFonts w:ascii="Calibri" w:hAnsi="Calibri" w:cs="Calibri"/>
          <w:b/>
        </w:rPr>
      </w:pPr>
    </w:p>
    <w:p w:rsidR="00430240" w:rsidRDefault="00430240" w:rsidP="00430240">
      <w:pPr>
        <w:ind w:left="360" w:firstLine="348"/>
        <w:jc w:val="both"/>
        <w:rPr>
          <w:rFonts w:ascii="Calibri" w:hAnsi="Calibri" w:cs="Calibri"/>
          <w:b/>
        </w:rPr>
      </w:pPr>
    </w:p>
    <w:p w:rsidR="00430240" w:rsidRPr="00184B9E" w:rsidRDefault="00430240" w:rsidP="00CB0C47">
      <w:pPr>
        <w:ind w:left="360"/>
        <w:jc w:val="both"/>
        <w:rPr>
          <w:rFonts w:asciiTheme="minorHAnsi" w:hAnsiTheme="minorHAnsi" w:cstheme="minorHAnsi"/>
        </w:rPr>
      </w:pPr>
    </w:p>
    <w:sectPr w:rsidR="00430240" w:rsidRPr="00184B9E" w:rsidSect="004A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1EF327" w15:done="0"/>
  <w15:commentEx w15:paraId="1962D665" w15:done="0"/>
  <w15:commentEx w15:paraId="7FC78F25" w15:done="0"/>
  <w15:commentEx w15:paraId="25CB6FF6" w15:done="0"/>
  <w15:commentEx w15:paraId="0892EB0A" w15:done="0"/>
  <w15:commentEx w15:paraId="074F9A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EF327" w16cid:durableId="212C801B"/>
  <w16cid:commentId w16cid:paraId="1962D665" w16cid:durableId="212C92A1"/>
  <w16cid:commentId w16cid:paraId="7FC78F25" w16cid:durableId="212C80A1"/>
  <w16cid:commentId w16cid:paraId="25CB6FF6" w16cid:durableId="212C813D"/>
  <w16cid:commentId w16cid:paraId="0892EB0A" w16cid:durableId="212C9105"/>
  <w16cid:commentId w16cid:paraId="074F9ABB" w16cid:durableId="212C9C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right"/>
      <w:pPr>
        <w:ind w:left="720" w:hanging="360"/>
      </w:pPr>
      <w:rPr>
        <w:rFonts w:cs="Tahoma"/>
        <w:b w:val="0"/>
      </w:rPr>
    </w:lvl>
  </w:abstractNum>
  <w:abstractNum w:abstractNumId="1">
    <w:nsid w:val="013215B0"/>
    <w:multiLevelType w:val="hybridMultilevel"/>
    <w:tmpl w:val="71624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54D2A"/>
    <w:multiLevelType w:val="hybridMultilevel"/>
    <w:tmpl w:val="90D4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0DF6"/>
    <w:multiLevelType w:val="multilevel"/>
    <w:tmpl w:val="EC1A3E0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>
    <w:nsid w:val="1C1F0A41"/>
    <w:multiLevelType w:val="hybridMultilevel"/>
    <w:tmpl w:val="24E85E0C"/>
    <w:lvl w:ilvl="0" w:tplc="29506F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3641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F63F42"/>
    <w:multiLevelType w:val="hybridMultilevel"/>
    <w:tmpl w:val="70F83E4E"/>
    <w:lvl w:ilvl="0" w:tplc="DFB00B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2771A"/>
    <w:multiLevelType w:val="hybridMultilevel"/>
    <w:tmpl w:val="45F0891E"/>
    <w:lvl w:ilvl="0" w:tplc="68284B9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3CB"/>
    <w:multiLevelType w:val="hybridMultilevel"/>
    <w:tmpl w:val="4606E5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C7C20DD"/>
    <w:multiLevelType w:val="hybridMultilevel"/>
    <w:tmpl w:val="08CA8FB6"/>
    <w:lvl w:ilvl="0" w:tplc="198C82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C66FE"/>
    <w:multiLevelType w:val="hybridMultilevel"/>
    <w:tmpl w:val="DF5A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85395"/>
    <w:multiLevelType w:val="hybridMultilevel"/>
    <w:tmpl w:val="9DA40EFA"/>
    <w:lvl w:ilvl="0" w:tplc="F566E948">
      <w:start w:val="3"/>
      <w:numFmt w:val="decimal"/>
      <w:lvlText w:val="3.%1."/>
      <w:lvlJc w:val="left"/>
      <w:pPr>
        <w:ind w:left="360" w:hanging="360"/>
      </w:pPr>
      <w:rPr>
        <w:rFonts w:ascii="Calibri" w:hAnsi="Calibri" w:cs="Calibri" w:hint="default"/>
        <w:b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2434B"/>
    <w:multiLevelType w:val="hybridMultilevel"/>
    <w:tmpl w:val="C11CD686"/>
    <w:lvl w:ilvl="0" w:tplc="A4606FC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AC4"/>
    <w:multiLevelType w:val="hybridMultilevel"/>
    <w:tmpl w:val="4A18CE3A"/>
    <w:lvl w:ilvl="0" w:tplc="9552D78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325BD1"/>
    <w:multiLevelType w:val="hybridMultilevel"/>
    <w:tmpl w:val="D7B26C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0D10BA1"/>
    <w:multiLevelType w:val="hybridMultilevel"/>
    <w:tmpl w:val="EBC8EDA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1176F28"/>
    <w:multiLevelType w:val="hybridMultilevel"/>
    <w:tmpl w:val="3B0A5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C7F9C"/>
    <w:multiLevelType w:val="multilevel"/>
    <w:tmpl w:val="A2004DE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341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6907D81"/>
    <w:multiLevelType w:val="hybridMultilevel"/>
    <w:tmpl w:val="FD6823B4"/>
    <w:lvl w:ilvl="0" w:tplc="2950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C7ACE"/>
    <w:multiLevelType w:val="hybridMultilevel"/>
    <w:tmpl w:val="01CC681C"/>
    <w:lvl w:ilvl="0" w:tplc="D174CEE6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574C8"/>
    <w:multiLevelType w:val="hybridMultilevel"/>
    <w:tmpl w:val="E502351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2CB2F84"/>
    <w:multiLevelType w:val="hybridMultilevel"/>
    <w:tmpl w:val="FA1CA85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50B0705"/>
    <w:multiLevelType w:val="multilevel"/>
    <w:tmpl w:val="F626A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AD81080"/>
    <w:multiLevelType w:val="hybridMultilevel"/>
    <w:tmpl w:val="B04A9D8C"/>
    <w:lvl w:ilvl="0" w:tplc="2950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86CD0"/>
    <w:multiLevelType w:val="hybridMultilevel"/>
    <w:tmpl w:val="46048EA4"/>
    <w:lvl w:ilvl="0" w:tplc="C9DCA59E">
      <w:start w:val="1"/>
      <w:numFmt w:val="decimal"/>
      <w:pStyle w:val="Nagwek3"/>
      <w:lvlText w:val="4.1.%1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3"/>
  </w:num>
  <w:num w:numId="5">
    <w:abstractNumId w:val="20"/>
  </w:num>
  <w:num w:numId="6">
    <w:abstractNumId w:val="21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6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Latawiec">
    <w15:presenceInfo w15:providerId="AD" w15:userId="S-1-5-21-2340407651-1245876863-131769131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B"/>
    <w:rsid w:val="00015545"/>
    <w:rsid w:val="000359C0"/>
    <w:rsid w:val="00035F42"/>
    <w:rsid w:val="00042195"/>
    <w:rsid w:val="0004359B"/>
    <w:rsid w:val="0004432D"/>
    <w:rsid w:val="00051D64"/>
    <w:rsid w:val="00052585"/>
    <w:rsid w:val="0005616D"/>
    <w:rsid w:val="0007433F"/>
    <w:rsid w:val="0007439B"/>
    <w:rsid w:val="00087598"/>
    <w:rsid w:val="00087AC0"/>
    <w:rsid w:val="00087C76"/>
    <w:rsid w:val="0009131C"/>
    <w:rsid w:val="000A13FE"/>
    <w:rsid w:val="000A31E1"/>
    <w:rsid w:val="000A41BF"/>
    <w:rsid w:val="000A4820"/>
    <w:rsid w:val="000A7E07"/>
    <w:rsid w:val="000B0C1D"/>
    <w:rsid w:val="000B18FB"/>
    <w:rsid w:val="000B209C"/>
    <w:rsid w:val="000B2F2B"/>
    <w:rsid w:val="000B37EC"/>
    <w:rsid w:val="000C3C77"/>
    <w:rsid w:val="000C3EF8"/>
    <w:rsid w:val="000C72EC"/>
    <w:rsid w:val="000D1013"/>
    <w:rsid w:val="000D24C4"/>
    <w:rsid w:val="000D69AB"/>
    <w:rsid w:val="000E517B"/>
    <w:rsid w:val="000E79EB"/>
    <w:rsid w:val="000E7A98"/>
    <w:rsid w:val="000F4A21"/>
    <w:rsid w:val="000F5D45"/>
    <w:rsid w:val="000F7DF3"/>
    <w:rsid w:val="00107FC0"/>
    <w:rsid w:val="00116E25"/>
    <w:rsid w:val="00120B2C"/>
    <w:rsid w:val="00122C48"/>
    <w:rsid w:val="00131DEE"/>
    <w:rsid w:val="00134889"/>
    <w:rsid w:val="00152614"/>
    <w:rsid w:val="001629E4"/>
    <w:rsid w:val="001639C8"/>
    <w:rsid w:val="00171B15"/>
    <w:rsid w:val="00172FEF"/>
    <w:rsid w:val="001752AA"/>
    <w:rsid w:val="00175742"/>
    <w:rsid w:val="00176FC0"/>
    <w:rsid w:val="00184B9E"/>
    <w:rsid w:val="00191450"/>
    <w:rsid w:val="00193CC7"/>
    <w:rsid w:val="001968BD"/>
    <w:rsid w:val="001A0AFF"/>
    <w:rsid w:val="001A3A9C"/>
    <w:rsid w:val="001A6823"/>
    <w:rsid w:val="001B5A64"/>
    <w:rsid w:val="001B78CD"/>
    <w:rsid w:val="001C5034"/>
    <w:rsid w:val="001D3585"/>
    <w:rsid w:val="001D3F28"/>
    <w:rsid w:val="001D56F1"/>
    <w:rsid w:val="001D6144"/>
    <w:rsid w:val="001D62ED"/>
    <w:rsid w:val="001D6540"/>
    <w:rsid w:val="001E22EF"/>
    <w:rsid w:val="001E5982"/>
    <w:rsid w:val="001F08AF"/>
    <w:rsid w:val="001F1D3B"/>
    <w:rsid w:val="001F288E"/>
    <w:rsid w:val="001F41A7"/>
    <w:rsid w:val="00210A1E"/>
    <w:rsid w:val="00220954"/>
    <w:rsid w:val="00232460"/>
    <w:rsid w:val="00244E86"/>
    <w:rsid w:val="00257E46"/>
    <w:rsid w:val="0026220B"/>
    <w:rsid w:val="00267BB8"/>
    <w:rsid w:val="00271793"/>
    <w:rsid w:val="00280042"/>
    <w:rsid w:val="002830C8"/>
    <w:rsid w:val="00287636"/>
    <w:rsid w:val="00291CB1"/>
    <w:rsid w:val="00295AC5"/>
    <w:rsid w:val="002A41FB"/>
    <w:rsid w:val="002B27BA"/>
    <w:rsid w:val="002B4B46"/>
    <w:rsid w:val="002D2EF8"/>
    <w:rsid w:val="002D6F3E"/>
    <w:rsid w:val="002E3934"/>
    <w:rsid w:val="002F0B5B"/>
    <w:rsid w:val="002F132B"/>
    <w:rsid w:val="002F4419"/>
    <w:rsid w:val="002F4F1D"/>
    <w:rsid w:val="00306E17"/>
    <w:rsid w:val="00314B79"/>
    <w:rsid w:val="003206C2"/>
    <w:rsid w:val="00323DA2"/>
    <w:rsid w:val="0032582C"/>
    <w:rsid w:val="00326F95"/>
    <w:rsid w:val="003317B0"/>
    <w:rsid w:val="00334AAA"/>
    <w:rsid w:val="00340C75"/>
    <w:rsid w:val="00343A67"/>
    <w:rsid w:val="00346467"/>
    <w:rsid w:val="0034714C"/>
    <w:rsid w:val="00351205"/>
    <w:rsid w:val="00351516"/>
    <w:rsid w:val="0035532F"/>
    <w:rsid w:val="0036131B"/>
    <w:rsid w:val="00366C2F"/>
    <w:rsid w:val="00384034"/>
    <w:rsid w:val="003A5B4A"/>
    <w:rsid w:val="003A74FC"/>
    <w:rsid w:val="003A76BD"/>
    <w:rsid w:val="003B1932"/>
    <w:rsid w:val="003B1E66"/>
    <w:rsid w:val="003B2699"/>
    <w:rsid w:val="003B7ACD"/>
    <w:rsid w:val="003C2F03"/>
    <w:rsid w:val="003D3298"/>
    <w:rsid w:val="003D3C64"/>
    <w:rsid w:val="003D691D"/>
    <w:rsid w:val="003D765E"/>
    <w:rsid w:val="003E077C"/>
    <w:rsid w:val="003E1834"/>
    <w:rsid w:val="003E58AE"/>
    <w:rsid w:val="003E58FE"/>
    <w:rsid w:val="003F20B5"/>
    <w:rsid w:val="003F4A2F"/>
    <w:rsid w:val="003F4AAD"/>
    <w:rsid w:val="003F4FFB"/>
    <w:rsid w:val="00407168"/>
    <w:rsid w:val="00410B29"/>
    <w:rsid w:val="00417985"/>
    <w:rsid w:val="00427548"/>
    <w:rsid w:val="00430240"/>
    <w:rsid w:val="00434017"/>
    <w:rsid w:val="00434F49"/>
    <w:rsid w:val="004366B1"/>
    <w:rsid w:val="004528B7"/>
    <w:rsid w:val="00454CAB"/>
    <w:rsid w:val="00460718"/>
    <w:rsid w:val="00460EDE"/>
    <w:rsid w:val="00463FA3"/>
    <w:rsid w:val="004706BC"/>
    <w:rsid w:val="004712C6"/>
    <w:rsid w:val="00471DAF"/>
    <w:rsid w:val="004740BA"/>
    <w:rsid w:val="004748A5"/>
    <w:rsid w:val="00487486"/>
    <w:rsid w:val="0048771F"/>
    <w:rsid w:val="00487B23"/>
    <w:rsid w:val="00490F57"/>
    <w:rsid w:val="00491414"/>
    <w:rsid w:val="00493F83"/>
    <w:rsid w:val="0049729F"/>
    <w:rsid w:val="004A2FA1"/>
    <w:rsid w:val="004A352D"/>
    <w:rsid w:val="004A6CA8"/>
    <w:rsid w:val="004B1984"/>
    <w:rsid w:val="004C361F"/>
    <w:rsid w:val="004C5E00"/>
    <w:rsid w:val="004C799F"/>
    <w:rsid w:val="004D60F4"/>
    <w:rsid w:val="004F326C"/>
    <w:rsid w:val="004F52CA"/>
    <w:rsid w:val="004F600E"/>
    <w:rsid w:val="004F7715"/>
    <w:rsid w:val="004F796D"/>
    <w:rsid w:val="005025C1"/>
    <w:rsid w:val="0050289F"/>
    <w:rsid w:val="005054DB"/>
    <w:rsid w:val="00513AC4"/>
    <w:rsid w:val="00513F87"/>
    <w:rsid w:val="005208CA"/>
    <w:rsid w:val="00521E32"/>
    <w:rsid w:val="0053502B"/>
    <w:rsid w:val="0055017C"/>
    <w:rsid w:val="00553A28"/>
    <w:rsid w:val="0055574E"/>
    <w:rsid w:val="005607EB"/>
    <w:rsid w:val="005847E1"/>
    <w:rsid w:val="00585D5F"/>
    <w:rsid w:val="005935E5"/>
    <w:rsid w:val="005939DE"/>
    <w:rsid w:val="0059761A"/>
    <w:rsid w:val="005A4E3F"/>
    <w:rsid w:val="005A71F3"/>
    <w:rsid w:val="005B18E6"/>
    <w:rsid w:val="005C01ED"/>
    <w:rsid w:val="005C6634"/>
    <w:rsid w:val="005D0C7E"/>
    <w:rsid w:val="005D4CB0"/>
    <w:rsid w:val="005E1497"/>
    <w:rsid w:val="005E66CA"/>
    <w:rsid w:val="005F4D7F"/>
    <w:rsid w:val="00623BBC"/>
    <w:rsid w:val="00623EA9"/>
    <w:rsid w:val="00626445"/>
    <w:rsid w:val="0064017F"/>
    <w:rsid w:val="00640C42"/>
    <w:rsid w:val="00643848"/>
    <w:rsid w:val="006450E9"/>
    <w:rsid w:val="006543B4"/>
    <w:rsid w:val="00655B78"/>
    <w:rsid w:val="006565DD"/>
    <w:rsid w:val="006569D0"/>
    <w:rsid w:val="006636D3"/>
    <w:rsid w:val="00666D4F"/>
    <w:rsid w:val="00671CD6"/>
    <w:rsid w:val="006754D3"/>
    <w:rsid w:val="00681643"/>
    <w:rsid w:val="00691A04"/>
    <w:rsid w:val="006A635B"/>
    <w:rsid w:val="006A72C9"/>
    <w:rsid w:val="006B260E"/>
    <w:rsid w:val="006B45D1"/>
    <w:rsid w:val="006B500E"/>
    <w:rsid w:val="006C03C9"/>
    <w:rsid w:val="006C1F80"/>
    <w:rsid w:val="006C2799"/>
    <w:rsid w:val="006C6125"/>
    <w:rsid w:val="006D3288"/>
    <w:rsid w:val="006D783E"/>
    <w:rsid w:val="006E099B"/>
    <w:rsid w:val="006F3290"/>
    <w:rsid w:val="00701C8F"/>
    <w:rsid w:val="00703D0C"/>
    <w:rsid w:val="00706CBF"/>
    <w:rsid w:val="00707D87"/>
    <w:rsid w:val="00717701"/>
    <w:rsid w:val="00720632"/>
    <w:rsid w:val="007245F8"/>
    <w:rsid w:val="00725003"/>
    <w:rsid w:val="007279D9"/>
    <w:rsid w:val="007324FC"/>
    <w:rsid w:val="007370C8"/>
    <w:rsid w:val="00754C7F"/>
    <w:rsid w:val="00757ABE"/>
    <w:rsid w:val="007606F4"/>
    <w:rsid w:val="0076166B"/>
    <w:rsid w:val="00762BEC"/>
    <w:rsid w:val="00767953"/>
    <w:rsid w:val="007732EB"/>
    <w:rsid w:val="00782F88"/>
    <w:rsid w:val="00786AF6"/>
    <w:rsid w:val="007979A3"/>
    <w:rsid w:val="007A5897"/>
    <w:rsid w:val="007B08B3"/>
    <w:rsid w:val="007B5786"/>
    <w:rsid w:val="007D7F62"/>
    <w:rsid w:val="007E61E4"/>
    <w:rsid w:val="00801526"/>
    <w:rsid w:val="00812403"/>
    <w:rsid w:val="0081516C"/>
    <w:rsid w:val="00821E6A"/>
    <w:rsid w:val="008236B1"/>
    <w:rsid w:val="008246F8"/>
    <w:rsid w:val="00825C57"/>
    <w:rsid w:val="008266A8"/>
    <w:rsid w:val="00830CA7"/>
    <w:rsid w:val="008324B1"/>
    <w:rsid w:val="00833B0F"/>
    <w:rsid w:val="008355B4"/>
    <w:rsid w:val="00836A72"/>
    <w:rsid w:val="00843E92"/>
    <w:rsid w:val="00846263"/>
    <w:rsid w:val="008469DB"/>
    <w:rsid w:val="00851485"/>
    <w:rsid w:val="00863D10"/>
    <w:rsid w:val="00864F2A"/>
    <w:rsid w:val="00866231"/>
    <w:rsid w:val="00880E57"/>
    <w:rsid w:val="00880F7D"/>
    <w:rsid w:val="00893760"/>
    <w:rsid w:val="00893B57"/>
    <w:rsid w:val="008A3019"/>
    <w:rsid w:val="008A6BF6"/>
    <w:rsid w:val="008B1F08"/>
    <w:rsid w:val="008B3B68"/>
    <w:rsid w:val="008C02EA"/>
    <w:rsid w:val="008C3897"/>
    <w:rsid w:val="008C47AB"/>
    <w:rsid w:val="008D0FF2"/>
    <w:rsid w:val="008D25EC"/>
    <w:rsid w:val="008D33E9"/>
    <w:rsid w:val="008E1CFF"/>
    <w:rsid w:val="008E727E"/>
    <w:rsid w:val="008F2C89"/>
    <w:rsid w:val="008F6B78"/>
    <w:rsid w:val="009012D8"/>
    <w:rsid w:val="00901B53"/>
    <w:rsid w:val="00910041"/>
    <w:rsid w:val="00911865"/>
    <w:rsid w:val="00913D7C"/>
    <w:rsid w:val="00921872"/>
    <w:rsid w:val="00924171"/>
    <w:rsid w:val="00931420"/>
    <w:rsid w:val="00933200"/>
    <w:rsid w:val="00933F05"/>
    <w:rsid w:val="009407EF"/>
    <w:rsid w:val="00944C8E"/>
    <w:rsid w:val="00953BCC"/>
    <w:rsid w:val="00954AEB"/>
    <w:rsid w:val="009629A5"/>
    <w:rsid w:val="009655BF"/>
    <w:rsid w:val="00973715"/>
    <w:rsid w:val="0097584D"/>
    <w:rsid w:val="00980818"/>
    <w:rsid w:val="00981774"/>
    <w:rsid w:val="00991275"/>
    <w:rsid w:val="0099141B"/>
    <w:rsid w:val="00991A06"/>
    <w:rsid w:val="009928CA"/>
    <w:rsid w:val="0099778A"/>
    <w:rsid w:val="009B2AFD"/>
    <w:rsid w:val="009B418E"/>
    <w:rsid w:val="009B7D96"/>
    <w:rsid w:val="009C4959"/>
    <w:rsid w:val="009D16AA"/>
    <w:rsid w:val="009D313A"/>
    <w:rsid w:val="009D752E"/>
    <w:rsid w:val="009D7C3F"/>
    <w:rsid w:val="00A208FD"/>
    <w:rsid w:val="00A2479D"/>
    <w:rsid w:val="00A25A51"/>
    <w:rsid w:val="00A31659"/>
    <w:rsid w:val="00A32599"/>
    <w:rsid w:val="00A335EF"/>
    <w:rsid w:val="00A413E4"/>
    <w:rsid w:val="00A41BF0"/>
    <w:rsid w:val="00A5294E"/>
    <w:rsid w:val="00A60DC2"/>
    <w:rsid w:val="00A625E7"/>
    <w:rsid w:val="00A675B7"/>
    <w:rsid w:val="00A72338"/>
    <w:rsid w:val="00A73C0B"/>
    <w:rsid w:val="00A740A6"/>
    <w:rsid w:val="00A754D0"/>
    <w:rsid w:val="00A77559"/>
    <w:rsid w:val="00A816B7"/>
    <w:rsid w:val="00A83F14"/>
    <w:rsid w:val="00A87197"/>
    <w:rsid w:val="00A91126"/>
    <w:rsid w:val="00A91CA8"/>
    <w:rsid w:val="00A92EAF"/>
    <w:rsid w:val="00A963C2"/>
    <w:rsid w:val="00A97791"/>
    <w:rsid w:val="00AA1E1A"/>
    <w:rsid w:val="00AA39BA"/>
    <w:rsid w:val="00AB1E47"/>
    <w:rsid w:val="00AB2162"/>
    <w:rsid w:val="00AB6E5F"/>
    <w:rsid w:val="00AC1F62"/>
    <w:rsid w:val="00AC3FFE"/>
    <w:rsid w:val="00AC4EBC"/>
    <w:rsid w:val="00AC709F"/>
    <w:rsid w:val="00AD0F57"/>
    <w:rsid w:val="00AD1F91"/>
    <w:rsid w:val="00AD3845"/>
    <w:rsid w:val="00AD65A1"/>
    <w:rsid w:val="00AD767C"/>
    <w:rsid w:val="00AE10A8"/>
    <w:rsid w:val="00AE4215"/>
    <w:rsid w:val="00AE747E"/>
    <w:rsid w:val="00AF2CC2"/>
    <w:rsid w:val="00AF74FB"/>
    <w:rsid w:val="00B019F4"/>
    <w:rsid w:val="00B13AB8"/>
    <w:rsid w:val="00B3289A"/>
    <w:rsid w:val="00B34DD2"/>
    <w:rsid w:val="00B36465"/>
    <w:rsid w:val="00B504FC"/>
    <w:rsid w:val="00B52281"/>
    <w:rsid w:val="00B52D32"/>
    <w:rsid w:val="00B57DD2"/>
    <w:rsid w:val="00B60F29"/>
    <w:rsid w:val="00B720BD"/>
    <w:rsid w:val="00B8027B"/>
    <w:rsid w:val="00B90825"/>
    <w:rsid w:val="00B93569"/>
    <w:rsid w:val="00B93D14"/>
    <w:rsid w:val="00BA6513"/>
    <w:rsid w:val="00BA6D79"/>
    <w:rsid w:val="00BA792B"/>
    <w:rsid w:val="00BA7EE5"/>
    <w:rsid w:val="00BB6350"/>
    <w:rsid w:val="00BC18C2"/>
    <w:rsid w:val="00BC76BE"/>
    <w:rsid w:val="00BD155A"/>
    <w:rsid w:val="00BD1DD7"/>
    <w:rsid w:val="00BE15C9"/>
    <w:rsid w:val="00BE2971"/>
    <w:rsid w:val="00BE6BF1"/>
    <w:rsid w:val="00C04B1D"/>
    <w:rsid w:val="00C1426D"/>
    <w:rsid w:val="00C143A7"/>
    <w:rsid w:val="00C24177"/>
    <w:rsid w:val="00C27EAF"/>
    <w:rsid w:val="00C34838"/>
    <w:rsid w:val="00C402CC"/>
    <w:rsid w:val="00C51C9E"/>
    <w:rsid w:val="00C5287D"/>
    <w:rsid w:val="00C537E9"/>
    <w:rsid w:val="00C5694A"/>
    <w:rsid w:val="00C57078"/>
    <w:rsid w:val="00C6472F"/>
    <w:rsid w:val="00C66F7A"/>
    <w:rsid w:val="00C744B3"/>
    <w:rsid w:val="00C77046"/>
    <w:rsid w:val="00C80709"/>
    <w:rsid w:val="00C86A93"/>
    <w:rsid w:val="00C93245"/>
    <w:rsid w:val="00CB0C47"/>
    <w:rsid w:val="00CB2267"/>
    <w:rsid w:val="00CB26EC"/>
    <w:rsid w:val="00CB5856"/>
    <w:rsid w:val="00CB58FE"/>
    <w:rsid w:val="00CB6134"/>
    <w:rsid w:val="00CC05C6"/>
    <w:rsid w:val="00CC34FD"/>
    <w:rsid w:val="00CE3F81"/>
    <w:rsid w:val="00CE64AF"/>
    <w:rsid w:val="00CF7519"/>
    <w:rsid w:val="00D07654"/>
    <w:rsid w:val="00D1575B"/>
    <w:rsid w:val="00D25CD2"/>
    <w:rsid w:val="00D27EAC"/>
    <w:rsid w:val="00D435EA"/>
    <w:rsid w:val="00D57B58"/>
    <w:rsid w:val="00D6318E"/>
    <w:rsid w:val="00D70232"/>
    <w:rsid w:val="00D72F2F"/>
    <w:rsid w:val="00D84B33"/>
    <w:rsid w:val="00D95EB8"/>
    <w:rsid w:val="00DA1AF9"/>
    <w:rsid w:val="00DA39DB"/>
    <w:rsid w:val="00DA500C"/>
    <w:rsid w:val="00DA6319"/>
    <w:rsid w:val="00DB2DBB"/>
    <w:rsid w:val="00DC42D8"/>
    <w:rsid w:val="00DD0925"/>
    <w:rsid w:val="00DD3D5F"/>
    <w:rsid w:val="00DD7990"/>
    <w:rsid w:val="00DE5E8F"/>
    <w:rsid w:val="00DE60B7"/>
    <w:rsid w:val="00DF048E"/>
    <w:rsid w:val="00E04504"/>
    <w:rsid w:val="00E04FAF"/>
    <w:rsid w:val="00E137AF"/>
    <w:rsid w:val="00E207D5"/>
    <w:rsid w:val="00E20AC4"/>
    <w:rsid w:val="00E23842"/>
    <w:rsid w:val="00E307ED"/>
    <w:rsid w:val="00E34F04"/>
    <w:rsid w:val="00E35759"/>
    <w:rsid w:val="00E43E2D"/>
    <w:rsid w:val="00E44C9C"/>
    <w:rsid w:val="00E51284"/>
    <w:rsid w:val="00E607AA"/>
    <w:rsid w:val="00E73348"/>
    <w:rsid w:val="00E812FC"/>
    <w:rsid w:val="00E817B0"/>
    <w:rsid w:val="00E8395B"/>
    <w:rsid w:val="00E90C94"/>
    <w:rsid w:val="00E95092"/>
    <w:rsid w:val="00E95FC0"/>
    <w:rsid w:val="00E97119"/>
    <w:rsid w:val="00EA68C9"/>
    <w:rsid w:val="00EC0AF9"/>
    <w:rsid w:val="00EC6550"/>
    <w:rsid w:val="00EC6F7C"/>
    <w:rsid w:val="00ED50A8"/>
    <w:rsid w:val="00ED59E4"/>
    <w:rsid w:val="00ED7738"/>
    <w:rsid w:val="00EE76B2"/>
    <w:rsid w:val="00EF3F5C"/>
    <w:rsid w:val="00EF6FAF"/>
    <w:rsid w:val="00F1062C"/>
    <w:rsid w:val="00F10FD6"/>
    <w:rsid w:val="00F11299"/>
    <w:rsid w:val="00F23AFE"/>
    <w:rsid w:val="00F247FA"/>
    <w:rsid w:val="00F261DE"/>
    <w:rsid w:val="00F272EB"/>
    <w:rsid w:val="00F410EE"/>
    <w:rsid w:val="00F43BDC"/>
    <w:rsid w:val="00F45F9F"/>
    <w:rsid w:val="00F51686"/>
    <w:rsid w:val="00F5380C"/>
    <w:rsid w:val="00F56417"/>
    <w:rsid w:val="00F60EA5"/>
    <w:rsid w:val="00F62F5C"/>
    <w:rsid w:val="00F6328E"/>
    <w:rsid w:val="00F71FF3"/>
    <w:rsid w:val="00F747DD"/>
    <w:rsid w:val="00F76156"/>
    <w:rsid w:val="00F851C2"/>
    <w:rsid w:val="00F8522A"/>
    <w:rsid w:val="00F87C55"/>
    <w:rsid w:val="00F903CB"/>
    <w:rsid w:val="00F91897"/>
    <w:rsid w:val="00FA0461"/>
    <w:rsid w:val="00FA1AE8"/>
    <w:rsid w:val="00FB1A22"/>
    <w:rsid w:val="00FB2E92"/>
    <w:rsid w:val="00FB50DF"/>
    <w:rsid w:val="00FC0403"/>
    <w:rsid w:val="00FC438E"/>
    <w:rsid w:val="00FC45E6"/>
    <w:rsid w:val="00FE04EE"/>
    <w:rsid w:val="00FF1E99"/>
    <w:rsid w:val="00FF319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C7E"/>
    <w:pPr>
      <w:keepNext/>
      <w:keepLines/>
      <w:numPr>
        <w:numId w:val="1"/>
      </w:numPr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168"/>
    <w:pPr>
      <w:keepNext/>
      <w:keepLines/>
      <w:numPr>
        <w:ilvl w:val="1"/>
        <w:numId w:val="2"/>
      </w:numPr>
      <w:spacing w:before="200"/>
      <w:outlineLvl w:val="1"/>
    </w:pPr>
    <w:rPr>
      <w:rFonts w:asciiTheme="minorHAnsi" w:eastAsiaTheme="majorEastAsia" w:hAnsiTheme="minorHAnsi" w:cstheme="majorBidi"/>
      <w:bCs/>
      <w:szCs w:val="26"/>
    </w:rPr>
  </w:style>
  <w:style w:type="paragraph" w:styleId="Nagwek3">
    <w:name w:val="heading 3"/>
    <w:basedOn w:val="Normalny"/>
    <w:link w:val="Nagwek3Znak"/>
    <w:autoRedefine/>
    <w:uiPriority w:val="9"/>
    <w:unhideWhenUsed/>
    <w:qFormat/>
    <w:rsid w:val="00232460"/>
    <w:pPr>
      <w:keepNext/>
      <w:keepLines/>
      <w:numPr>
        <w:numId w:val="3"/>
      </w:numPr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716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716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16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716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716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16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qFormat/>
    <w:rsid w:val="003F20B5"/>
    <w:pPr>
      <w:ind w:left="720"/>
      <w:contextualSpacing/>
    </w:pPr>
  </w:style>
  <w:style w:type="paragraph" w:customStyle="1" w:styleId="Default">
    <w:name w:val="Default"/>
    <w:rsid w:val="001F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C7E"/>
    <w:rPr>
      <w:rFonts w:eastAsiaTheme="majorEastAsia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7168"/>
    <w:rPr>
      <w:rFonts w:eastAsiaTheme="majorEastAsia" w:cstheme="majorBidi"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4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2460"/>
    <w:rPr>
      <w:rFonts w:eastAsiaTheme="majorEastAsia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71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7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1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FA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D0C7E"/>
    <w:pPr>
      <w:tabs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6FA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F6FA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F6F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5824c090msolistparagraph">
    <w:name w:val="gwp5824c090_msolistparagraph"/>
    <w:basedOn w:val="Normalny"/>
    <w:rsid w:val="00FC438E"/>
    <w:pPr>
      <w:spacing w:before="100" w:beforeAutospacing="1" w:after="100" w:afterAutospacing="1"/>
    </w:pPr>
  </w:style>
  <w:style w:type="paragraph" w:customStyle="1" w:styleId="gwp5824c090msonormal">
    <w:name w:val="gwp5824c090_msonormal"/>
    <w:basedOn w:val="Normalny"/>
    <w:rsid w:val="00FC438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D3F2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C7E"/>
    <w:pPr>
      <w:keepNext/>
      <w:keepLines/>
      <w:numPr>
        <w:numId w:val="1"/>
      </w:numPr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168"/>
    <w:pPr>
      <w:keepNext/>
      <w:keepLines/>
      <w:numPr>
        <w:ilvl w:val="1"/>
        <w:numId w:val="2"/>
      </w:numPr>
      <w:spacing w:before="200"/>
      <w:outlineLvl w:val="1"/>
    </w:pPr>
    <w:rPr>
      <w:rFonts w:asciiTheme="minorHAnsi" w:eastAsiaTheme="majorEastAsia" w:hAnsiTheme="minorHAnsi" w:cstheme="majorBidi"/>
      <w:bCs/>
      <w:szCs w:val="26"/>
    </w:rPr>
  </w:style>
  <w:style w:type="paragraph" w:styleId="Nagwek3">
    <w:name w:val="heading 3"/>
    <w:basedOn w:val="Normalny"/>
    <w:link w:val="Nagwek3Znak"/>
    <w:autoRedefine/>
    <w:uiPriority w:val="9"/>
    <w:unhideWhenUsed/>
    <w:qFormat/>
    <w:rsid w:val="00232460"/>
    <w:pPr>
      <w:keepNext/>
      <w:keepLines/>
      <w:numPr>
        <w:numId w:val="3"/>
      </w:numPr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716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716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16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716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716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16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qFormat/>
    <w:rsid w:val="003F20B5"/>
    <w:pPr>
      <w:ind w:left="720"/>
      <w:contextualSpacing/>
    </w:pPr>
  </w:style>
  <w:style w:type="paragraph" w:customStyle="1" w:styleId="Default">
    <w:name w:val="Default"/>
    <w:rsid w:val="001F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C7E"/>
    <w:rPr>
      <w:rFonts w:eastAsiaTheme="majorEastAsia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7168"/>
    <w:rPr>
      <w:rFonts w:eastAsiaTheme="majorEastAsia" w:cstheme="majorBidi"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4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2460"/>
    <w:rPr>
      <w:rFonts w:eastAsiaTheme="majorEastAsia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71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7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1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FA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D0C7E"/>
    <w:pPr>
      <w:tabs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6FA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F6FA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F6F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5824c090msolistparagraph">
    <w:name w:val="gwp5824c090_msolistparagraph"/>
    <w:basedOn w:val="Normalny"/>
    <w:rsid w:val="00FC438E"/>
    <w:pPr>
      <w:spacing w:before="100" w:beforeAutospacing="1" w:after="100" w:afterAutospacing="1"/>
    </w:pPr>
  </w:style>
  <w:style w:type="paragraph" w:customStyle="1" w:styleId="gwp5824c090msonormal">
    <w:name w:val="gwp5824c090_msonormal"/>
    <w:basedOn w:val="Normalny"/>
    <w:rsid w:val="00FC438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D3F2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66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8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2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983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5892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04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127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35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480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62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110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513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34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6968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2315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264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233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76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1995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2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43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47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380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8824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50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1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766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059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09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4716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54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6641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2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259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436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927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4098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353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537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38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6261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8417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99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122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2980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46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1427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307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965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950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140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5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079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6301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488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160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847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096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080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5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736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74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2384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1053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706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030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829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70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40711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5170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307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76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081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137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38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0930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195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9937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07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4375-80E8-4AF9-8BAF-6FA098BC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Barbara Apostol</cp:lastModifiedBy>
  <cp:revision>6</cp:revision>
  <dcterms:created xsi:type="dcterms:W3CDTF">2019-10-02T07:35:00Z</dcterms:created>
  <dcterms:modified xsi:type="dcterms:W3CDTF">2019-10-03T08:54:00Z</dcterms:modified>
</cp:coreProperties>
</file>