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5D" w:rsidRPr="001E54F7" w:rsidRDefault="00C93C5D" w:rsidP="00C93C5D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C93C5D" w:rsidRPr="001E54F7" w:rsidRDefault="00C93C5D" w:rsidP="00C93C5D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C93C5D" w:rsidRPr="001E54F7" w:rsidRDefault="00C93C5D" w:rsidP="00C93C5D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C93C5D" w:rsidRPr="001E54F7" w:rsidRDefault="00C93C5D" w:rsidP="00C93C5D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C93C5D" w:rsidRPr="001E54F7" w:rsidRDefault="00C93C5D" w:rsidP="00C93C5D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C93C5D" w:rsidRDefault="00C93C5D" w:rsidP="00C93C5D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C93C5D" w:rsidRDefault="00C93C5D" w:rsidP="00C93C5D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D26558">
        <w:rPr>
          <w:rFonts w:cs="Calibri"/>
          <w:b/>
          <w:i/>
          <w:sz w:val="20"/>
          <w:szCs w:val="20"/>
        </w:rPr>
        <w:t xml:space="preserve">Znak sprawy:  </w:t>
      </w:r>
      <w:r w:rsidR="00701D85">
        <w:rPr>
          <w:rFonts w:cs="Calibri"/>
          <w:b/>
          <w:i/>
          <w:sz w:val="20"/>
          <w:szCs w:val="20"/>
        </w:rPr>
        <w:t>12/ZP/</w:t>
      </w:r>
      <w:r>
        <w:rPr>
          <w:rFonts w:cs="Calibri"/>
          <w:b/>
          <w:i/>
          <w:sz w:val="20"/>
          <w:szCs w:val="20"/>
        </w:rPr>
        <w:t>P</w:t>
      </w:r>
      <w:r w:rsidR="00701D85">
        <w:rPr>
          <w:rFonts w:cs="Calibri"/>
          <w:b/>
          <w:i/>
          <w:sz w:val="20"/>
          <w:szCs w:val="20"/>
        </w:rPr>
        <w:t>N</w:t>
      </w:r>
      <w:r>
        <w:rPr>
          <w:rFonts w:cs="Calibri"/>
          <w:b/>
          <w:i/>
          <w:sz w:val="20"/>
          <w:szCs w:val="20"/>
        </w:rPr>
        <w:t>/24</w:t>
      </w:r>
    </w:p>
    <w:p w:rsidR="00C93C5D" w:rsidRPr="00D26558" w:rsidRDefault="00C93C5D" w:rsidP="00C93C5D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701D85" w:rsidRDefault="00C93C5D" w:rsidP="00701D85">
      <w:pPr>
        <w:pStyle w:val="Tekstpodstawowy"/>
        <w:spacing w:after="0" w:line="240" w:lineRule="auto"/>
        <w:ind w:left="709" w:hanging="709"/>
        <w:jc w:val="both"/>
        <w:rPr>
          <w:sz w:val="20"/>
        </w:rPr>
      </w:pPr>
      <w:r>
        <w:rPr>
          <w:rFonts w:cs="Calibri"/>
          <w:i/>
          <w:sz w:val="20"/>
        </w:rPr>
        <w:t xml:space="preserve">Dotyczy: postępowania o </w:t>
      </w:r>
      <w:r w:rsidRPr="00701D85">
        <w:rPr>
          <w:rFonts w:cs="Calibri"/>
          <w:i/>
          <w:sz w:val="20"/>
        </w:rPr>
        <w:t xml:space="preserve">udzielenie zamówienia publicznego na </w:t>
      </w:r>
      <w:r w:rsidR="00701D85" w:rsidRPr="00701D85">
        <w:rPr>
          <w:rFonts w:cs="Calibri"/>
          <w:i/>
          <w:sz w:val="20"/>
        </w:rPr>
        <w:t>s</w:t>
      </w:r>
      <w:r w:rsidR="00701D85" w:rsidRPr="00701D85">
        <w:rPr>
          <w:rFonts w:cstheme="minorHAnsi"/>
          <w:bCs/>
          <w:i/>
          <w:sz w:val="20"/>
          <w:szCs w:val="20"/>
        </w:rPr>
        <w:t xml:space="preserve">ukcesywne dostawy produktów leczniczych, substancji do receptury aptecznej, płynów infuzyjnych i płynów stosowanych do żywienia pozajelitowego do </w:t>
      </w:r>
      <w:r w:rsidR="00701D85" w:rsidRPr="00701D85">
        <w:rPr>
          <w:i/>
          <w:sz w:val="20"/>
        </w:rPr>
        <w:t>Wojewódzkiego Zespołu Zakładów Opieki Zdrowotnej Centrum Leczenia Chorób Płuc i Rehabilitacji w Łodzi</w:t>
      </w:r>
    </w:p>
    <w:p w:rsidR="00C93C5D" w:rsidRDefault="00C93C5D" w:rsidP="00C93C5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C93C5D" w:rsidRDefault="00C93C5D" w:rsidP="00C93C5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C93C5D" w:rsidRPr="00D26558" w:rsidRDefault="00C93C5D" w:rsidP="00C93C5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</w:t>
      </w:r>
      <w:r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C93C5D" w:rsidRPr="00D26558" w:rsidRDefault="00C93C5D" w:rsidP="00C93C5D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C93C5D" w:rsidRDefault="00C93C5D" w:rsidP="00C93C5D">
      <w:pPr>
        <w:widowControl w:val="0"/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D26558">
        <w:rPr>
          <w:rFonts w:eastAsia="Calibri" w:cs="Calibri"/>
          <w:sz w:val="20"/>
          <w:szCs w:val="20"/>
        </w:rPr>
        <w:t>Działając na podstawie art. 222 ust. 4 ustawy z 11 września 2019 r. – Prawo zamówień publicznych (</w:t>
      </w:r>
      <w:proofErr w:type="spellStart"/>
      <w:r>
        <w:rPr>
          <w:rFonts w:eastAsia="Calibri" w:cs="Calibri"/>
          <w:sz w:val="20"/>
          <w:szCs w:val="20"/>
        </w:rPr>
        <w:t>t.j</w:t>
      </w:r>
      <w:proofErr w:type="spellEnd"/>
      <w:r>
        <w:rPr>
          <w:rFonts w:eastAsia="Calibri" w:cs="Calibri"/>
          <w:sz w:val="20"/>
          <w:szCs w:val="20"/>
        </w:rPr>
        <w:t xml:space="preserve">. </w:t>
      </w:r>
      <w:r w:rsidRPr="00D26558">
        <w:rPr>
          <w:rFonts w:eastAsia="Calibri" w:cs="Calibri"/>
          <w:sz w:val="20"/>
          <w:szCs w:val="20"/>
        </w:rPr>
        <w:t>Dz.</w:t>
      </w:r>
      <w:r>
        <w:rPr>
          <w:rFonts w:eastAsia="Calibri" w:cs="Calibri"/>
          <w:sz w:val="20"/>
          <w:szCs w:val="20"/>
        </w:rPr>
        <w:t xml:space="preserve"> </w:t>
      </w:r>
      <w:r w:rsidRPr="00D26558">
        <w:rPr>
          <w:rFonts w:eastAsia="Calibri" w:cs="Calibri"/>
          <w:sz w:val="20"/>
          <w:szCs w:val="20"/>
        </w:rPr>
        <w:t>U.</w:t>
      </w:r>
      <w:r>
        <w:rPr>
          <w:rFonts w:eastAsia="Calibri" w:cs="Calibri"/>
          <w:sz w:val="20"/>
          <w:szCs w:val="20"/>
        </w:rPr>
        <w:t xml:space="preserve"> 2023,  poz. 1605</w:t>
      </w:r>
      <w:r w:rsidRPr="00D26558">
        <w:rPr>
          <w:rFonts w:eastAsia="Calibri" w:cs="Calibri"/>
          <w:sz w:val="20"/>
          <w:szCs w:val="20"/>
        </w:rPr>
        <w:t>), zamawiający informuje, że na realizację zamówienia w poszczególnych częściach zamierza przeznaczyć kwotę:</w:t>
      </w:r>
    </w:p>
    <w:p w:rsidR="00C93C5D" w:rsidRPr="00D26558" w:rsidRDefault="00C93C5D" w:rsidP="00C93C5D">
      <w:pPr>
        <w:widowControl w:val="0"/>
        <w:spacing w:after="0" w:line="240" w:lineRule="auto"/>
        <w:jc w:val="both"/>
        <w:rPr>
          <w:rFonts w:eastAsia="Calibri" w:cs="Calibri"/>
          <w:b/>
          <w:i/>
          <w:color w:val="002060"/>
          <w:sz w:val="20"/>
          <w:szCs w:val="20"/>
        </w:rPr>
      </w:pPr>
    </w:p>
    <w:p w:rsidR="00C93C5D" w:rsidRDefault="00C93C5D" w:rsidP="00C93C5D"/>
    <w:tbl>
      <w:tblPr>
        <w:tblW w:w="7371" w:type="dxa"/>
        <w:tblInd w:w="1063" w:type="dxa"/>
        <w:tblCellMar>
          <w:left w:w="70" w:type="dxa"/>
          <w:right w:w="70" w:type="dxa"/>
        </w:tblCellMar>
        <w:tblLook w:val="04A0"/>
      </w:tblPr>
      <w:tblGrid>
        <w:gridCol w:w="920"/>
        <w:gridCol w:w="2198"/>
        <w:gridCol w:w="920"/>
        <w:gridCol w:w="920"/>
        <w:gridCol w:w="2413"/>
      </w:tblGrid>
      <w:tr w:rsidR="00701D85" w:rsidRPr="00701D85" w:rsidTr="00701D8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110 840,27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1 791 238,16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     1 714,50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   11 209,86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1 555 200,00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299 235,60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   53 622,00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364 186,80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561 976,97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1 075 930,24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505 859,17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   66 611,54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122 085,90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604 354,41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     8 635,14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906 228,00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228 822,03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783 351,00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988 502,18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2 131 729,92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   34 041,18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355 929,12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596 903,70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   39 202,33 zł 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701D85">
              <w:rPr>
                <w:rFonts w:cs="Calibri"/>
                <w:sz w:val="20"/>
                <w:szCs w:val="20"/>
              </w:rPr>
              <w:t xml:space="preserve">             36 826,16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120 960,00 zł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225 464,69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73 440,00 zł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   37 614,56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12 420,00 zł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   46 845,76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19 872,00 zł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   46 957,05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115 830,00 zł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     3 628,80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12 208,32 zł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109 464,05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91 592,32 zł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709 968,78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4 536,00 zł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   51 723,36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297,00 zł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   38 996,10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19 347,60 zł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705 787,29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>58 041,24 zł</w:t>
            </w:r>
          </w:p>
        </w:tc>
      </w:tr>
      <w:tr w:rsidR="00701D85" w:rsidRPr="00701D85" w:rsidTr="00701D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01D85">
              <w:rPr>
                <w:rFonts w:cs="Calibri"/>
                <w:color w:val="000000"/>
                <w:sz w:val="20"/>
                <w:szCs w:val="20"/>
              </w:rPr>
              <w:t xml:space="preserve">             84 440,61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rPr>
                <w:rFonts w:cs="Calibri"/>
                <w:color w:val="000000"/>
              </w:rPr>
            </w:pPr>
            <w:r w:rsidRPr="00701D85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D85" w:rsidRPr="00701D85" w:rsidRDefault="00701D85" w:rsidP="00701D8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D85" w:rsidRPr="00701D85" w:rsidRDefault="00701D85" w:rsidP="00701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211FE3" w:rsidRDefault="00211FE3"/>
    <w:sectPr w:rsidR="00211FE3" w:rsidSect="0047139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C5D"/>
    <w:rsid w:val="00211FE3"/>
    <w:rsid w:val="00701D85"/>
    <w:rsid w:val="00C9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C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93C5D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93C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3C5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C5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1D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1D85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2024-05-06T09:33:00Z</dcterms:created>
  <dcterms:modified xsi:type="dcterms:W3CDTF">2024-05-06T09:37:00Z</dcterms:modified>
</cp:coreProperties>
</file>