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3216E4">
        <w:rPr>
          <w:b/>
        </w:rPr>
        <w:t>218</w:t>
      </w:r>
      <w:r>
        <w:rPr>
          <w:b/>
        </w:rPr>
        <w:t>/2020</w:t>
      </w:r>
      <w:r w:rsidRPr="00327E8B">
        <w:rPr>
          <w:b/>
        </w:rPr>
        <w:t>/PN/DZP</w:t>
      </w: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</w:p>
    <w:p w:rsidR="009B1B2F" w:rsidRPr="00327E8B" w:rsidRDefault="009B1B2F" w:rsidP="009B1B2F">
      <w:pPr>
        <w:autoSpaceDE w:val="0"/>
        <w:jc w:val="both"/>
        <w:rPr>
          <w:b/>
          <w:bCs/>
          <w:color w:val="000000"/>
        </w:rPr>
      </w:pPr>
    </w:p>
    <w:p w:rsidR="009B1B2F" w:rsidRPr="009F2087" w:rsidRDefault="003031AB" w:rsidP="001C0B6C">
      <w:pPr>
        <w:suppressAutoHyphens/>
        <w:spacing w:line="276" w:lineRule="auto"/>
        <w:jc w:val="center"/>
        <w:rPr>
          <w:szCs w:val="24"/>
        </w:rPr>
      </w:pPr>
      <w:r w:rsidRPr="009F2087">
        <w:rPr>
          <w:b/>
          <w:szCs w:val="24"/>
        </w:rPr>
        <w:t xml:space="preserve">„Wykonanie </w:t>
      </w:r>
      <w:bookmarkStart w:id="0" w:name="_Hlk31795166"/>
      <w:r w:rsidR="003216E4" w:rsidRPr="002F7877">
        <w:rPr>
          <w:b/>
          <w:iCs/>
          <w:sz w:val="22"/>
          <w:szCs w:val="22"/>
        </w:rPr>
        <w:t xml:space="preserve">remontu pomieszczeń w budynku Filii UWM przy ul. Kościuszki 25 w Ełku </w:t>
      </w:r>
      <w:r w:rsidR="009F2087" w:rsidRPr="009F2087">
        <w:rPr>
          <w:b/>
          <w:iCs/>
          <w:szCs w:val="24"/>
        </w:rPr>
        <w:t xml:space="preserve"> Uniwersytetu Warmińsko- Mazurskiego w Olsztynie</w:t>
      </w:r>
      <w:bookmarkEnd w:id="0"/>
      <w:r w:rsidRPr="009F2087">
        <w:rPr>
          <w:b/>
          <w:szCs w:val="24"/>
        </w:rPr>
        <w:t>”</w:t>
      </w:r>
    </w:p>
    <w:p w:rsidR="009B1B2F" w:rsidRPr="00327E8B" w:rsidRDefault="009B1B2F" w:rsidP="009B1B2F">
      <w:pPr>
        <w:autoSpaceDE w:val="0"/>
        <w:spacing w:line="276" w:lineRule="auto"/>
        <w:ind w:left="360"/>
        <w:jc w:val="both"/>
        <w:rPr>
          <w:b/>
          <w:bCs/>
          <w:color w:val="000000"/>
          <w:szCs w:val="24"/>
        </w:rPr>
      </w:pPr>
    </w:p>
    <w:p w:rsidR="003031AB" w:rsidRPr="002E28C8" w:rsidRDefault="003031AB" w:rsidP="003031AB">
      <w:pPr>
        <w:rPr>
          <w:b/>
          <w:bCs/>
          <w:sz w:val="23"/>
          <w:szCs w:val="23"/>
          <w:u w:val="single"/>
        </w:rPr>
      </w:pPr>
      <w:r w:rsidRPr="002E28C8">
        <w:rPr>
          <w:b/>
          <w:bCs/>
          <w:sz w:val="23"/>
          <w:szCs w:val="23"/>
          <w:u w:val="single"/>
        </w:rPr>
        <w:t>W ramach  robot  budowlanych zamówienie  obejmuje:</w:t>
      </w:r>
    </w:p>
    <w:p w:rsidR="003031AB" w:rsidRPr="003216E4" w:rsidRDefault="003031AB" w:rsidP="003031AB">
      <w:pPr>
        <w:rPr>
          <w:b/>
          <w:bCs/>
          <w:sz w:val="23"/>
          <w:szCs w:val="23"/>
          <w:highlight w:val="yellow"/>
          <w:u w:val="single"/>
        </w:rPr>
      </w:pP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  <w:shd w:val="clear" w:color="auto" w:fill="FFFFFF"/>
        </w:rPr>
      </w:pPr>
      <w:r w:rsidRPr="0046213E">
        <w:rPr>
          <w:szCs w:val="24"/>
        </w:rPr>
        <w:t xml:space="preserve">Malowaniu </w:t>
      </w:r>
      <w:proofErr w:type="spellStart"/>
      <w:r w:rsidRPr="0046213E">
        <w:rPr>
          <w:szCs w:val="24"/>
        </w:rPr>
        <w:t>pom</w:t>
      </w:r>
      <w:proofErr w:type="spellEnd"/>
      <w:r w:rsidRPr="0046213E">
        <w:rPr>
          <w:szCs w:val="24"/>
        </w:rPr>
        <w:t xml:space="preserve"> parter:1.10,1.11,1.15,1.18,1.16,1.17,1.19 oraz  korytarz I piętro, klatka schodowa z półpiętrem pomiędzy </w:t>
      </w:r>
      <w:proofErr w:type="spellStart"/>
      <w:r w:rsidRPr="0046213E">
        <w:rPr>
          <w:szCs w:val="24"/>
        </w:rPr>
        <w:t>Ip</w:t>
      </w:r>
      <w:proofErr w:type="spellEnd"/>
      <w:r w:rsidRPr="0046213E">
        <w:rPr>
          <w:szCs w:val="24"/>
        </w:rPr>
        <w:t xml:space="preserve"> a </w:t>
      </w:r>
      <w:proofErr w:type="spellStart"/>
      <w:r w:rsidRPr="0046213E">
        <w:rPr>
          <w:szCs w:val="24"/>
        </w:rPr>
        <w:t>IIp</w:t>
      </w:r>
      <w:proofErr w:type="spellEnd"/>
      <w:r w:rsidRPr="0046213E">
        <w:rPr>
          <w:szCs w:val="24"/>
        </w:rPr>
        <w:t>, pomieszczenia 2.5, 2.3, 2.4, 2.17, wraz  z ł</w:t>
      </w:r>
      <w:r w:rsidRPr="0046213E">
        <w:rPr>
          <w:szCs w:val="24"/>
        </w:rPr>
        <w:t>a</w:t>
      </w:r>
      <w:r w:rsidRPr="0046213E">
        <w:rPr>
          <w:szCs w:val="24"/>
        </w:rPr>
        <w:t xml:space="preserve">zienkami  farbami emulsyjnymi pastelowymi </w:t>
      </w:r>
      <w:r w:rsidRPr="0046213E">
        <w:rPr>
          <w:szCs w:val="24"/>
          <w:shd w:val="clear" w:color="auto" w:fill="FFFFFF"/>
        </w:rPr>
        <w:t>odpornymi na zmywanie i szorowanie oraz  farbami  olejnymi w kolorze jasnym pastelowym –mat,  właściwymi do stosowania w</w:t>
      </w:r>
      <w:r w:rsidRPr="0046213E">
        <w:rPr>
          <w:szCs w:val="24"/>
          <w:shd w:val="clear" w:color="auto" w:fill="FFFFFF"/>
        </w:rPr>
        <w:t>e</w:t>
      </w:r>
      <w:r w:rsidRPr="0046213E">
        <w:rPr>
          <w:szCs w:val="24"/>
          <w:shd w:val="clear" w:color="auto" w:fill="FFFFFF"/>
        </w:rPr>
        <w:t>wnątrz pomieszczeń mieszkalnych powierzchnia sufitów ok 521,76 m2, ścian 1363 m2.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  <w:shd w:val="clear" w:color="auto" w:fill="FFFFFF"/>
        </w:rPr>
      </w:pPr>
      <w:r w:rsidRPr="0046213E">
        <w:rPr>
          <w:szCs w:val="24"/>
          <w:shd w:val="clear" w:color="auto" w:fill="FFFFFF"/>
        </w:rPr>
        <w:t>Wykonanie lamperii na ścianach korytarza i klatki schodowej – 315m2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  <w:shd w:val="clear" w:color="auto" w:fill="FFFFFF"/>
        </w:rPr>
      </w:pPr>
      <w:r w:rsidRPr="0046213E">
        <w:rPr>
          <w:szCs w:val="24"/>
          <w:shd w:val="clear" w:color="auto" w:fill="FFFFFF"/>
        </w:rPr>
        <w:t>Wymiana przepływowych podgrzewaczy wody – 6szt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  <w:shd w:val="clear" w:color="auto" w:fill="FFFFFF"/>
        </w:rPr>
      </w:pPr>
      <w:r w:rsidRPr="0046213E">
        <w:rPr>
          <w:szCs w:val="24"/>
          <w:shd w:val="clear" w:color="auto" w:fill="FFFFFF"/>
        </w:rPr>
        <w:t xml:space="preserve">Dodatkowo należy wykonać drobne naprawy tynkarskie – 136m2 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  <w:shd w:val="clear" w:color="auto" w:fill="FFFFFF"/>
        </w:rPr>
      </w:pPr>
      <w:r w:rsidRPr="0046213E">
        <w:rPr>
          <w:szCs w:val="24"/>
          <w:shd w:val="clear" w:color="auto" w:fill="FFFFFF"/>
        </w:rPr>
        <w:t>Wymiana pisuarów – 2szt i misek ustępowych – 7szt  na parterze budynku w łazienkach.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  <w:shd w:val="clear" w:color="auto" w:fill="FFFFFF"/>
        </w:rPr>
      </w:pPr>
      <w:r w:rsidRPr="0046213E">
        <w:rPr>
          <w:szCs w:val="24"/>
          <w:shd w:val="clear" w:color="auto" w:fill="FFFFFF"/>
        </w:rPr>
        <w:t>Wymiana umywalki z kranem – 6szt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  <w:shd w:val="clear" w:color="auto" w:fill="FFFFFF"/>
        </w:rPr>
      </w:pPr>
      <w:r w:rsidRPr="0046213E">
        <w:rPr>
          <w:szCs w:val="24"/>
        </w:rPr>
        <w:t>Wszystkie meble należy zabezpieczyć folią przed zniszczeniem. Dopuszcza się przen</w:t>
      </w:r>
      <w:r w:rsidRPr="0046213E">
        <w:rPr>
          <w:szCs w:val="24"/>
        </w:rPr>
        <w:t>o</w:t>
      </w:r>
      <w:r w:rsidRPr="0046213E">
        <w:rPr>
          <w:szCs w:val="24"/>
        </w:rPr>
        <w:t>szenie mebli lub grupowanie w celu zabezpieczenia folią. Przy przenoszeniu mebli, meble należy oznaczyć i powrotnie przenieść w to samo miejsce skąd były wynoszone lub prz</w:t>
      </w:r>
      <w:r w:rsidRPr="0046213E">
        <w:rPr>
          <w:szCs w:val="24"/>
        </w:rPr>
        <w:t>e</w:t>
      </w:r>
      <w:r w:rsidRPr="0046213E">
        <w:rPr>
          <w:szCs w:val="24"/>
        </w:rPr>
        <w:t>mieszczane.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46213E">
        <w:rPr>
          <w:szCs w:val="24"/>
        </w:rPr>
        <w:t>Po zakończeniu robót związanych z remontem pomieszczeń, należy wymyć okna i sprzą</w:t>
      </w:r>
      <w:r w:rsidRPr="0046213E">
        <w:rPr>
          <w:szCs w:val="24"/>
        </w:rPr>
        <w:t>t</w:t>
      </w:r>
      <w:r w:rsidRPr="0046213E">
        <w:rPr>
          <w:szCs w:val="24"/>
        </w:rPr>
        <w:t>nąć do czysta korytarze i klatki schodowe.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46213E">
        <w:rPr>
          <w:szCs w:val="24"/>
        </w:rPr>
        <w:t>Codziennie po zakończeniu prac należy zmyć posadzkę na korytarzu i klatkach schod</w:t>
      </w:r>
      <w:r w:rsidRPr="0046213E">
        <w:rPr>
          <w:szCs w:val="24"/>
        </w:rPr>
        <w:t>o</w:t>
      </w:r>
      <w:r w:rsidRPr="0046213E">
        <w:rPr>
          <w:szCs w:val="24"/>
        </w:rPr>
        <w:t>wych.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46213E">
        <w:rPr>
          <w:szCs w:val="24"/>
        </w:rPr>
        <w:t>Na czas remontu należy zapewnić beczkę na zlewanie pozostałości po farbach, klejach, szpachli itp. jak również do płukania narzędzi. Ma to na celu uniknięcia zapchania kanal</w:t>
      </w:r>
      <w:r w:rsidRPr="0046213E">
        <w:rPr>
          <w:szCs w:val="24"/>
        </w:rPr>
        <w:t>i</w:t>
      </w:r>
      <w:r w:rsidRPr="0046213E">
        <w:rPr>
          <w:szCs w:val="24"/>
        </w:rPr>
        <w:t>zacji odpadami budowlanymi i resztkami farb.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46213E">
        <w:rPr>
          <w:szCs w:val="24"/>
        </w:rPr>
        <w:t xml:space="preserve">Wszystkie prace remontowe będzie można prowadzić w godzinach od 7.00 do 15.00. 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46213E">
        <w:rPr>
          <w:szCs w:val="24"/>
        </w:rPr>
        <w:t>W trakcie prowadzenia prac remontowych obowiązuje całkowity zakaz palenia tytoniu w budynku i wokół budynku.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46213E">
        <w:rPr>
          <w:szCs w:val="24"/>
        </w:rPr>
        <w:t>Wszystkie ewentualne  inne prace nie objęte w zakresie przedmiotu zamówienia  a zd</w:t>
      </w:r>
      <w:r w:rsidRPr="0046213E">
        <w:rPr>
          <w:szCs w:val="24"/>
        </w:rPr>
        <w:t>a</w:t>
      </w:r>
      <w:r w:rsidRPr="0046213E">
        <w:rPr>
          <w:szCs w:val="24"/>
        </w:rPr>
        <w:t>niem Wykonawcy niezbędne do zrealizowania całości zadania,  należy uwzględnić w zł</w:t>
      </w:r>
      <w:r w:rsidRPr="0046213E">
        <w:rPr>
          <w:szCs w:val="24"/>
        </w:rPr>
        <w:t>o</w:t>
      </w:r>
      <w:r w:rsidRPr="0046213E">
        <w:rPr>
          <w:szCs w:val="24"/>
        </w:rPr>
        <w:t>żonej ofercie.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ind w:left="426" w:hanging="426"/>
        <w:jc w:val="both"/>
        <w:rPr>
          <w:szCs w:val="24"/>
        </w:rPr>
      </w:pPr>
      <w:r w:rsidRPr="0046213E">
        <w:rPr>
          <w:szCs w:val="24"/>
        </w:rPr>
        <w:t>Wykonawca</w:t>
      </w:r>
      <w:r w:rsidRPr="0046213E">
        <w:rPr>
          <w:b/>
          <w:bCs/>
          <w:szCs w:val="24"/>
        </w:rPr>
        <w:t xml:space="preserve"> </w:t>
      </w:r>
      <w:r w:rsidRPr="0046213E">
        <w:rPr>
          <w:szCs w:val="24"/>
        </w:rPr>
        <w:t>zobowiązany jest</w:t>
      </w:r>
      <w:r w:rsidRPr="0046213E">
        <w:rPr>
          <w:b/>
          <w:bCs/>
          <w:szCs w:val="24"/>
        </w:rPr>
        <w:t xml:space="preserve">  </w:t>
      </w:r>
      <w:r w:rsidRPr="0046213E">
        <w:rPr>
          <w:szCs w:val="24"/>
        </w:rPr>
        <w:t>do  wyniesienia, wywiezienia i utylizacji odpadów b</w:t>
      </w:r>
      <w:r w:rsidRPr="0046213E">
        <w:rPr>
          <w:szCs w:val="24"/>
        </w:rPr>
        <w:t>u</w:t>
      </w:r>
      <w:r w:rsidRPr="0046213E">
        <w:rPr>
          <w:szCs w:val="24"/>
        </w:rPr>
        <w:t>dowlanych na  swój koszt.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46213E">
        <w:rPr>
          <w:szCs w:val="24"/>
        </w:rPr>
        <w:t>Wszystkie materiały użyte do remontu muszą być materiałami nowymi i posiadać odp</w:t>
      </w:r>
      <w:r w:rsidRPr="0046213E">
        <w:rPr>
          <w:szCs w:val="24"/>
        </w:rPr>
        <w:t>o</w:t>
      </w:r>
      <w:r w:rsidRPr="0046213E">
        <w:rPr>
          <w:szCs w:val="24"/>
        </w:rPr>
        <w:t xml:space="preserve">wiednie </w:t>
      </w:r>
    </w:p>
    <w:p w:rsidR="0046213E" w:rsidRPr="0046213E" w:rsidRDefault="0046213E" w:rsidP="0046213E">
      <w:pPr>
        <w:spacing w:line="276" w:lineRule="auto"/>
        <w:ind w:left="426"/>
        <w:jc w:val="both"/>
        <w:rPr>
          <w:szCs w:val="24"/>
        </w:rPr>
      </w:pPr>
      <w:r w:rsidRPr="0046213E">
        <w:rPr>
          <w:szCs w:val="24"/>
        </w:rPr>
        <w:lastRenderedPageBreak/>
        <w:t>certyfikaty , atesty, aprobaty techniczne, nie mogą być szkodliwe dla zdrowia i muszą być dopuszczone do stosowania w obiektach mieszkalnych i zamieszkania zbiorowego.</w:t>
      </w:r>
    </w:p>
    <w:p w:rsidR="0046213E" w:rsidRPr="0046213E" w:rsidRDefault="0046213E" w:rsidP="0046213E">
      <w:pPr>
        <w:numPr>
          <w:ilvl w:val="0"/>
          <w:numId w:val="22"/>
        </w:numPr>
        <w:spacing w:line="276" w:lineRule="auto"/>
        <w:rPr>
          <w:szCs w:val="24"/>
        </w:rPr>
      </w:pPr>
      <w:r w:rsidRPr="0046213E">
        <w:rPr>
          <w:szCs w:val="24"/>
        </w:rPr>
        <w:t xml:space="preserve">Przedstawione przedmiary robót mają charakter pomocniczy. </w:t>
      </w:r>
    </w:p>
    <w:p w:rsidR="009F2087" w:rsidRPr="0046213E" w:rsidRDefault="009F2087" w:rsidP="0046213E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6213E">
        <w:rPr>
          <w:rFonts w:ascii="Times New Roman" w:hAnsi="Times New Roman" w:cs="Times New Roman"/>
          <w:sz w:val="24"/>
          <w:szCs w:val="24"/>
        </w:rPr>
        <w:t>W trakcie wykonywania robót malarskich dopuszcza się używanie pędzli i wałków mala</w:t>
      </w:r>
      <w:r w:rsidRPr="0046213E">
        <w:rPr>
          <w:rFonts w:ascii="Times New Roman" w:hAnsi="Times New Roman" w:cs="Times New Roman"/>
          <w:sz w:val="24"/>
          <w:szCs w:val="24"/>
        </w:rPr>
        <w:t>r</w:t>
      </w:r>
      <w:r w:rsidRPr="0046213E">
        <w:rPr>
          <w:rFonts w:ascii="Times New Roman" w:hAnsi="Times New Roman" w:cs="Times New Roman"/>
          <w:sz w:val="24"/>
          <w:szCs w:val="24"/>
        </w:rPr>
        <w:t>skich. Wszystkie inne techniki malarskie są zabronione.</w:t>
      </w:r>
    </w:p>
    <w:p w:rsidR="009F2087" w:rsidRPr="0046213E" w:rsidRDefault="009F2087" w:rsidP="0046213E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6213E">
        <w:rPr>
          <w:rFonts w:ascii="Times New Roman" w:hAnsi="Times New Roman" w:cs="Times New Roman"/>
          <w:sz w:val="24"/>
          <w:szCs w:val="24"/>
        </w:rPr>
        <w:t>Nie dopuszcza się mieszania gruntu z farbami emulsyjnymi. Każdą czynność należy w</w:t>
      </w:r>
      <w:r w:rsidRPr="0046213E">
        <w:rPr>
          <w:rFonts w:ascii="Times New Roman" w:hAnsi="Times New Roman" w:cs="Times New Roman"/>
          <w:sz w:val="24"/>
          <w:szCs w:val="24"/>
        </w:rPr>
        <w:t>y</w:t>
      </w:r>
      <w:r w:rsidRPr="0046213E">
        <w:rPr>
          <w:rFonts w:ascii="Times New Roman" w:hAnsi="Times New Roman" w:cs="Times New Roman"/>
          <w:sz w:val="24"/>
          <w:szCs w:val="24"/>
        </w:rPr>
        <w:t>konać oddzielnie.</w:t>
      </w:r>
    </w:p>
    <w:p w:rsidR="009F2087" w:rsidRPr="0046213E" w:rsidRDefault="009F2087" w:rsidP="0046213E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6213E">
        <w:rPr>
          <w:rFonts w:ascii="Times New Roman" w:hAnsi="Times New Roman" w:cs="Times New Roman"/>
          <w:sz w:val="24"/>
          <w:szCs w:val="24"/>
        </w:rPr>
        <w:t>Wszystkie ewentualne inne prace nie objęte w zakresie przedmiotu zamówienia a zd</w:t>
      </w:r>
      <w:r w:rsidRPr="0046213E">
        <w:rPr>
          <w:rFonts w:ascii="Times New Roman" w:hAnsi="Times New Roman" w:cs="Times New Roman"/>
          <w:sz w:val="24"/>
          <w:szCs w:val="24"/>
        </w:rPr>
        <w:t>a</w:t>
      </w:r>
      <w:r w:rsidRPr="0046213E">
        <w:rPr>
          <w:rFonts w:ascii="Times New Roman" w:hAnsi="Times New Roman" w:cs="Times New Roman"/>
          <w:sz w:val="24"/>
          <w:szCs w:val="24"/>
        </w:rPr>
        <w:t>niem Wykonawcy niezbędne do zrealizowania całości zadania, należy uwzględnić w zł</w:t>
      </w:r>
      <w:r w:rsidRPr="0046213E">
        <w:rPr>
          <w:rFonts w:ascii="Times New Roman" w:hAnsi="Times New Roman" w:cs="Times New Roman"/>
          <w:sz w:val="24"/>
          <w:szCs w:val="24"/>
        </w:rPr>
        <w:t>o</w:t>
      </w:r>
      <w:r w:rsidRPr="0046213E">
        <w:rPr>
          <w:rFonts w:ascii="Times New Roman" w:hAnsi="Times New Roman" w:cs="Times New Roman"/>
          <w:sz w:val="24"/>
          <w:szCs w:val="24"/>
        </w:rPr>
        <w:t>żonej ofercie.</w:t>
      </w:r>
    </w:p>
    <w:p w:rsidR="009B1B2F" w:rsidRPr="003031AB" w:rsidRDefault="009B1B2F" w:rsidP="009F2087">
      <w:pPr>
        <w:tabs>
          <w:tab w:val="left" w:pos="924"/>
        </w:tabs>
        <w:spacing w:line="276" w:lineRule="auto"/>
        <w:rPr>
          <w:sz w:val="23"/>
          <w:szCs w:val="23"/>
        </w:rPr>
      </w:pPr>
      <w:r w:rsidRPr="003031AB">
        <w:rPr>
          <w:sz w:val="23"/>
          <w:szCs w:val="23"/>
        </w:rPr>
        <w:t xml:space="preserve">  </w:t>
      </w:r>
    </w:p>
    <w:p w:rsidR="009B1B2F" w:rsidRPr="009F2087" w:rsidRDefault="009B1B2F" w:rsidP="009B1B2F">
      <w:pPr>
        <w:pStyle w:val="Akapitzlist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B2F" w:rsidRPr="009F2087" w:rsidRDefault="009B1B2F" w:rsidP="009B1B2F">
      <w:pPr>
        <w:spacing w:line="276" w:lineRule="auto"/>
        <w:jc w:val="center"/>
        <w:rPr>
          <w:b/>
          <w:color w:val="FF0000"/>
          <w:szCs w:val="24"/>
          <w:u w:val="single"/>
        </w:rPr>
      </w:pPr>
      <w:r w:rsidRPr="009F2087">
        <w:rPr>
          <w:b/>
          <w:color w:val="FF0000"/>
          <w:szCs w:val="24"/>
          <w:u w:val="single"/>
        </w:rPr>
        <w:t xml:space="preserve">Termin realizacji: </w:t>
      </w:r>
      <w:r w:rsidR="009F2087" w:rsidRPr="009F2087">
        <w:rPr>
          <w:b/>
          <w:color w:val="FF0000"/>
          <w:szCs w:val="24"/>
          <w:u w:val="single"/>
        </w:rPr>
        <w:t xml:space="preserve">30 dni </w:t>
      </w:r>
      <w:r w:rsidRPr="009F2087">
        <w:rPr>
          <w:b/>
          <w:color w:val="FF0000"/>
          <w:szCs w:val="24"/>
          <w:u w:val="single"/>
        </w:rPr>
        <w:t>od dnia podpisania umowy.</w:t>
      </w:r>
    </w:p>
    <w:p w:rsidR="009F2087" w:rsidRPr="009F2087" w:rsidRDefault="009F2087" w:rsidP="009B1B2F">
      <w:pPr>
        <w:spacing w:line="276" w:lineRule="auto"/>
        <w:rPr>
          <w:b/>
          <w:color w:val="FF0000"/>
          <w:szCs w:val="24"/>
        </w:rPr>
      </w:pPr>
    </w:p>
    <w:p w:rsidR="009B1B2F" w:rsidRPr="009F2087" w:rsidRDefault="009F2087" w:rsidP="009B1B2F">
      <w:pPr>
        <w:spacing w:line="276" w:lineRule="auto"/>
        <w:rPr>
          <w:b/>
          <w:szCs w:val="24"/>
          <w:u w:val="single"/>
        </w:rPr>
      </w:pPr>
      <w:r w:rsidRPr="009F2087">
        <w:rPr>
          <w:b/>
          <w:szCs w:val="24"/>
          <w:u w:val="single"/>
        </w:rPr>
        <w:t xml:space="preserve">Wymagania ogólne: </w:t>
      </w:r>
    </w:p>
    <w:p w:rsidR="009B1B2F" w:rsidRPr="009F2087" w:rsidRDefault="009B1B2F" w:rsidP="009B1B2F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9F2087">
        <w:rPr>
          <w:szCs w:val="24"/>
        </w:rPr>
        <w:t>Wykonawca ma obowiązek zapoznania się z zakresem robót, przedmiarem oraz wym</w:t>
      </w:r>
      <w:r w:rsidRPr="009F2087">
        <w:rPr>
          <w:szCs w:val="24"/>
        </w:rPr>
        <w:t>o</w:t>
      </w:r>
      <w:r w:rsidRPr="009F2087">
        <w:rPr>
          <w:szCs w:val="24"/>
        </w:rPr>
        <w:t xml:space="preserve">gami przedstawionymi w projekcie umowy. </w:t>
      </w:r>
      <w:r w:rsidRPr="009F2087">
        <w:rPr>
          <w:szCs w:val="24"/>
          <w:u w:val="single"/>
        </w:rPr>
        <w:t>Zaleca się</w:t>
      </w:r>
      <w:r w:rsidRPr="009F2087">
        <w:rPr>
          <w:szCs w:val="24"/>
        </w:rPr>
        <w:t xml:space="preserve"> także aby dokonał wizji lokalnej terenu robót przed złożeniem oferty. Dostarczony przez Zamawiającego przedmiar stan</w:t>
      </w:r>
      <w:r w:rsidRPr="009F2087">
        <w:rPr>
          <w:szCs w:val="24"/>
        </w:rPr>
        <w:t>o</w:t>
      </w:r>
      <w:r w:rsidRPr="009F2087">
        <w:rPr>
          <w:szCs w:val="24"/>
        </w:rPr>
        <w:t>wi jedynie element pomocniczy i zawarte w nim dane nie stanowią podstawy do oszac</w:t>
      </w:r>
      <w:r w:rsidRPr="009F2087">
        <w:rPr>
          <w:szCs w:val="24"/>
        </w:rPr>
        <w:t>o</w:t>
      </w:r>
      <w:r w:rsidRPr="009F2087">
        <w:rPr>
          <w:szCs w:val="24"/>
        </w:rPr>
        <w:t>wania przez Wykonawcę całkowitej ceny zamówienia.  W celu ustalenia terminu wizji l</w:t>
      </w:r>
      <w:r w:rsidRPr="009F2087">
        <w:rPr>
          <w:szCs w:val="24"/>
        </w:rPr>
        <w:t>o</w:t>
      </w:r>
      <w:r w:rsidRPr="009F2087">
        <w:rPr>
          <w:szCs w:val="24"/>
        </w:rPr>
        <w:t xml:space="preserve">kalnej należy skontaktować się z: </w:t>
      </w:r>
      <w:r w:rsidR="0046213E">
        <w:rPr>
          <w:b/>
        </w:rPr>
        <w:t xml:space="preserve">Joanna Chyła tel. 531 488 468 </w:t>
      </w:r>
      <w:r w:rsidR="0046213E">
        <w:t xml:space="preserve">lub </w:t>
      </w:r>
      <w:r w:rsidR="009F2087" w:rsidRPr="009F2087">
        <w:rPr>
          <w:b/>
          <w:szCs w:val="24"/>
        </w:rPr>
        <w:t>inż. Paweł W</w:t>
      </w:r>
      <w:r w:rsidR="009F2087" w:rsidRPr="009F2087">
        <w:rPr>
          <w:b/>
          <w:szCs w:val="24"/>
        </w:rPr>
        <w:t>i</w:t>
      </w:r>
      <w:r w:rsidR="009F2087" w:rsidRPr="009F2087">
        <w:rPr>
          <w:b/>
          <w:szCs w:val="24"/>
        </w:rPr>
        <w:t>śniewski</w:t>
      </w:r>
      <w:r w:rsidRPr="009F2087">
        <w:rPr>
          <w:b/>
          <w:szCs w:val="24"/>
        </w:rPr>
        <w:t xml:space="preserve"> 89/523 </w:t>
      </w:r>
      <w:r w:rsidR="009F2087" w:rsidRPr="009F2087">
        <w:rPr>
          <w:b/>
          <w:szCs w:val="24"/>
        </w:rPr>
        <w:t>4862</w:t>
      </w:r>
      <w:r w:rsidRPr="009F2087">
        <w:rPr>
          <w:b/>
          <w:szCs w:val="24"/>
        </w:rPr>
        <w:t xml:space="preserve"> </w:t>
      </w:r>
      <w:r w:rsidRPr="009F2087">
        <w:rPr>
          <w:szCs w:val="24"/>
        </w:rPr>
        <w:t xml:space="preserve">lub </w:t>
      </w:r>
      <w:r w:rsidRPr="009F2087">
        <w:rPr>
          <w:b/>
          <w:szCs w:val="24"/>
        </w:rPr>
        <w:t>6</w:t>
      </w:r>
      <w:r w:rsidR="009F2087" w:rsidRPr="009F2087">
        <w:rPr>
          <w:b/>
          <w:szCs w:val="24"/>
        </w:rPr>
        <w:t>61 908 098</w:t>
      </w:r>
      <w:r w:rsidRPr="009F2087">
        <w:rPr>
          <w:szCs w:val="24"/>
        </w:rPr>
        <w:t>.</w:t>
      </w:r>
    </w:p>
    <w:p w:rsidR="009B1B2F" w:rsidRPr="009F2087" w:rsidRDefault="009B1B2F" w:rsidP="00E45DAA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F2087">
        <w:rPr>
          <w:rFonts w:ascii="Times New Roman" w:hAnsi="Times New Roman"/>
          <w:sz w:val="24"/>
          <w:szCs w:val="24"/>
        </w:rPr>
        <w:t>Powstałe  odpady należy  unieszkodliwić, zgodnie  z przepisami ustawy  o odpadach z dnia 27.04.2001  Dz. U. z 2007 nr 39 poz. 251</w:t>
      </w:r>
    </w:p>
    <w:p w:rsidR="009B1B2F" w:rsidRPr="009F2087" w:rsidRDefault="009B1B2F" w:rsidP="009B1B2F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4"/>
        </w:rPr>
      </w:pPr>
      <w:r w:rsidRPr="009F2087">
        <w:rPr>
          <w:szCs w:val="24"/>
        </w:rPr>
        <w:t>Wykonawca zobowiązany jest do odpowiedniego zabezpieczenia, na własny koszt, sprz</w:t>
      </w:r>
      <w:r w:rsidRPr="009F2087">
        <w:rPr>
          <w:szCs w:val="24"/>
        </w:rPr>
        <w:t>ę</w:t>
      </w:r>
      <w:r w:rsidRPr="009F2087">
        <w:rPr>
          <w:szCs w:val="24"/>
        </w:rPr>
        <w:t xml:space="preserve">tu pozostawionego na terenie budowy. 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Wszystkie materiały zastosowane do realizacji robót powinny odpowiadać, co do jakości wymogom wyrobów dopuszczonych do obrotu i stosowania w budownictwie, określ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nym w ustawie Prawo budowlane, wymaganiom projektów i przedmiarów robót oraz wymaganiom specyfikacji istotnych warunków zamówienia. Wskazania oraz inne par</w:t>
      </w:r>
      <w:r w:rsidRPr="009F2087">
        <w:rPr>
          <w:rFonts w:ascii="Times New Roman" w:hAnsi="Times New Roman" w:cs="Times New Roman"/>
          <w:sz w:val="24"/>
          <w:szCs w:val="24"/>
        </w:rPr>
        <w:t>a</w:t>
      </w:r>
      <w:r w:rsidRPr="009F2087">
        <w:rPr>
          <w:rFonts w:ascii="Times New Roman" w:hAnsi="Times New Roman" w:cs="Times New Roman"/>
          <w:sz w:val="24"/>
          <w:szCs w:val="24"/>
        </w:rPr>
        <w:t xml:space="preserve">metry przedmiotu zamówienia podane przez Zamawiającego są wymaganiami 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minima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nymi</w:t>
      </w:r>
      <w:r w:rsidRPr="009F2087">
        <w:rPr>
          <w:rFonts w:ascii="Times New Roman" w:hAnsi="Times New Roman" w:cs="Times New Roman"/>
          <w:sz w:val="24"/>
          <w:szCs w:val="24"/>
        </w:rPr>
        <w:t>. Pod pojęciem „parametry” rozumie się funkcjonalność, przeznaczenie, koloryst</w:t>
      </w:r>
      <w:r w:rsidRPr="009F2087">
        <w:rPr>
          <w:rFonts w:ascii="Times New Roman" w:hAnsi="Times New Roman" w:cs="Times New Roman"/>
          <w:sz w:val="24"/>
          <w:szCs w:val="24"/>
        </w:rPr>
        <w:t>y</w:t>
      </w:r>
      <w:r w:rsidRPr="009F2087">
        <w:rPr>
          <w:rFonts w:ascii="Times New Roman" w:hAnsi="Times New Roman" w:cs="Times New Roman"/>
          <w:sz w:val="24"/>
          <w:szCs w:val="24"/>
        </w:rPr>
        <w:t>kę, strukturę, rodzaj materiału, kształt, wielkość, bezpieczeństwo, wytrzymałość oraz pozostałe parametry przypisane poszczególnym materiałom i urządzeniom w dokume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tacji załączonej do SIWZ.</w:t>
      </w:r>
    </w:p>
    <w:p w:rsidR="009B1B2F" w:rsidRPr="009F2087" w:rsidRDefault="009B1B2F" w:rsidP="009B1B2F">
      <w:pPr>
        <w:numPr>
          <w:ilvl w:val="0"/>
          <w:numId w:val="18"/>
        </w:numPr>
        <w:spacing w:line="276" w:lineRule="auto"/>
        <w:ind w:left="426" w:right="-1" w:hanging="426"/>
        <w:jc w:val="both"/>
        <w:rPr>
          <w:szCs w:val="24"/>
        </w:rPr>
      </w:pPr>
      <w:r w:rsidRPr="009F2087"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</w:t>
      </w:r>
      <w:r w:rsidRPr="009F2087">
        <w:rPr>
          <w:szCs w:val="24"/>
        </w:rPr>
        <w:t>a</w:t>
      </w:r>
      <w:r w:rsidRPr="009F2087">
        <w:rPr>
          <w:szCs w:val="24"/>
        </w:rPr>
        <w:t>teriałów lub produktów równoważnych jakościowo i funkcjonalnie (o parametrach ró</w:t>
      </w:r>
      <w:r w:rsidRPr="009F2087">
        <w:rPr>
          <w:szCs w:val="24"/>
        </w:rPr>
        <w:t>w</w:t>
      </w:r>
      <w:r w:rsidRPr="009F2087">
        <w:rPr>
          <w:szCs w:val="24"/>
        </w:rPr>
        <w:t>noważnych lub wyższych). W przypadku zaoferowania materiałów lub produktów ró</w:t>
      </w:r>
      <w:r w:rsidRPr="009F2087">
        <w:rPr>
          <w:szCs w:val="24"/>
        </w:rPr>
        <w:t>w</w:t>
      </w:r>
      <w:r w:rsidRPr="009F2087">
        <w:rPr>
          <w:szCs w:val="24"/>
        </w:rPr>
        <w:t>noważnych przez Wykonawcę jest on zobowiązany jednoznacznie wykazać, że oferow</w:t>
      </w:r>
      <w:r w:rsidRPr="009F2087">
        <w:rPr>
          <w:szCs w:val="24"/>
        </w:rPr>
        <w:t>a</w:t>
      </w:r>
      <w:r w:rsidRPr="009F2087">
        <w:rPr>
          <w:szCs w:val="24"/>
        </w:rPr>
        <w:t>ne przez niego równoważne materiały lub produkty spełniają wymagania określone przez Zamawiającego. Wykonawca przed zastosowaniem wyrobu/montażem urządzenia każd</w:t>
      </w:r>
      <w:r w:rsidRPr="009F2087">
        <w:rPr>
          <w:szCs w:val="24"/>
        </w:rPr>
        <w:t>o</w:t>
      </w:r>
      <w:r w:rsidRPr="009F2087">
        <w:rPr>
          <w:szCs w:val="24"/>
        </w:rPr>
        <w:t>razowo powinien uzyskać akceptację Zamawiającego.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 xml:space="preserve">W odniesieniu do zastosowanych przez Wykonawcę materiałów, Zamawiający zastrzega sobie prawo żądania przedstawienia certyfikatów, deklaracji zgodności lub certyfikaty </w:t>
      </w:r>
      <w:r w:rsidRPr="009F2087">
        <w:rPr>
          <w:rFonts w:ascii="Times New Roman" w:hAnsi="Times New Roman" w:cs="Times New Roman"/>
          <w:sz w:val="24"/>
          <w:szCs w:val="24"/>
        </w:rPr>
        <w:lastRenderedPageBreak/>
        <w:t>zgodności z obowiązującą normą lub aprobatą techniczną.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Zamawiający zastrzega sobie możliwość korzystania z uprawnień wynikających z r</w:t>
      </w:r>
      <w:r w:rsidRPr="009F2087">
        <w:rPr>
          <w:rFonts w:ascii="Times New Roman" w:hAnsi="Times New Roman" w:cs="Times New Roman"/>
          <w:sz w:val="24"/>
          <w:szCs w:val="24"/>
        </w:rPr>
        <w:t>ę</w:t>
      </w:r>
      <w:r w:rsidRPr="009F2087">
        <w:rPr>
          <w:rFonts w:ascii="Times New Roman" w:hAnsi="Times New Roman" w:cs="Times New Roman"/>
          <w:sz w:val="24"/>
          <w:szCs w:val="24"/>
        </w:rPr>
        <w:t xml:space="preserve">kojmi przez okres co najmniej </w:t>
      </w:r>
      <w:r w:rsidRPr="009F2087">
        <w:rPr>
          <w:rFonts w:ascii="Times New Roman" w:hAnsi="Times New Roman" w:cs="Times New Roman"/>
          <w:b/>
          <w:sz w:val="24"/>
          <w:szCs w:val="24"/>
        </w:rPr>
        <w:t>5 lat</w:t>
      </w:r>
      <w:r w:rsidRPr="009F2087">
        <w:rPr>
          <w:rFonts w:ascii="Times New Roman" w:hAnsi="Times New Roman" w:cs="Times New Roman"/>
          <w:sz w:val="24"/>
          <w:szCs w:val="24"/>
        </w:rPr>
        <w:t xml:space="preserve"> od daty podpisania protokołu odbioru końcowego robót budowlanych bez zastrzeżeń. Szczegółowe warunki rękojmi są określone w Isto</w:t>
      </w:r>
      <w:r w:rsidRPr="009F2087">
        <w:rPr>
          <w:rFonts w:ascii="Times New Roman" w:hAnsi="Times New Roman" w:cs="Times New Roman"/>
          <w:sz w:val="24"/>
          <w:szCs w:val="24"/>
        </w:rPr>
        <w:t>t</w:t>
      </w:r>
      <w:r w:rsidRPr="009F2087">
        <w:rPr>
          <w:rFonts w:ascii="Times New Roman" w:hAnsi="Times New Roman" w:cs="Times New Roman"/>
          <w:sz w:val="24"/>
          <w:szCs w:val="24"/>
        </w:rPr>
        <w:t>nych postanowieniach umowy.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 xml:space="preserve">Zamawiający wymaga, aby przedmiot zamówienia objęty był minimum </w:t>
      </w:r>
      <w:r w:rsidR="00E45DAA" w:rsidRPr="009F2087">
        <w:rPr>
          <w:rFonts w:ascii="Times New Roman" w:hAnsi="Times New Roman" w:cs="Times New Roman"/>
          <w:b/>
          <w:sz w:val="24"/>
          <w:szCs w:val="24"/>
        </w:rPr>
        <w:t>2</w:t>
      </w:r>
      <w:r w:rsidRPr="009F2087">
        <w:rPr>
          <w:rFonts w:ascii="Times New Roman" w:hAnsi="Times New Roman" w:cs="Times New Roman"/>
          <w:b/>
          <w:sz w:val="24"/>
          <w:szCs w:val="24"/>
        </w:rPr>
        <w:t xml:space="preserve"> letnią</w:t>
      </w:r>
      <w:r w:rsidRPr="009F2087">
        <w:rPr>
          <w:rFonts w:ascii="Times New Roman" w:hAnsi="Times New Roman" w:cs="Times New Roman"/>
          <w:sz w:val="24"/>
          <w:szCs w:val="24"/>
        </w:rPr>
        <w:t xml:space="preserve"> gwara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cją od daty sporządzenia protokołu końcowego odbioru robót budowlanych bez zastrz</w:t>
      </w:r>
      <w:r w:rsidRPr="009F2087">
        <w:rPr>
          <w:rFonts w:ascii="Times New Roman" w:hAnsi="Times New Roman" w:cs="Times New Roman"/>
          <w:sz w:val="24"/>
          <w:szCs w:val="24"/>
        </w:rPr>
        <w:t>e</w:t>
      </w:r>
      <w:r w:rsidRPr="009F2087">
        <w:rPr>
          <w:rFonts w:ascii="Times New Roman" w:hAnsi="Times New Roman" w:cs="Times New Roman"/>
          <w:sz w:val="24"/>
          <w:szCs w:val="24"/>
        </w:rPr>
        <w:t>żeń. Szczegółowe warunki gwarancji są określone w Istotnych postanowieniach umowy.</w:t>
      </w:r>
    </w:p>
    <w:p w:rsidR="009F2087" w:rsidRDefault="009F2087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9B1B2F" w:rsidRPr="009F2087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9F2087">
        <w:rPr>
          <w:rFonts w:ascii="Times New Roman" w:hAnsi="Times New Roman" w:cs="Times New Roman"/>
          <w:b/>
          <w:sz w:val="24"/>
          <w:szCs w:val="24"/>
        </w:rPr>
        <w:t>Sporządził:</w:t>
      </w:r>
    </w:p>
    <w:p w:rsidR="009B1B2F" w:rsidRPr="009F2087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sz w:val="24"/>
          <w:szCs w:val="24"/>
        </w:rPr>
      </w:pPr>
      <w:r w:rsidRPr="009F2087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9F2087" w:rsidRPr="009F2087">
        <w:rPr>
          <w:rFonts w:ascii="Times New Roman" w:hAnsi="Times New Roman" w:cs="Times New Roman"/>
          <w:b/>
          <w:sz w:val="24"/>
          <w:szCs w:val="24"/>
        </w:rPr>
        <w:t>Paweł Wiśniewski</w:t>
      </w:r>
    </w:p>
    <w:sectPr w:rsidR="009B1B2F" w:rsidRPr="009F208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EE" w:rsidRDefault="006449EE">
      <w:r>
        <w:separator/>
      </w:r>
    </w:p>
  </w:endnote>
  <w:endnote w:type="continuationSeparator" w:id="0">
    <w:p w:rsidR="006449EE" w:rsidRDefault="0064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54100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EE" w:rsidRDefault="006449EE">
      <w:r>
        <w:separator/>
      </w:r>
    </w:p>
  </w:footnote>
  <w:footnote w:type="continuationSeparator" w:id="0">
    <w:p w:rsidR="006449EE" w:rsidRDefault="0064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6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5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24"/>
  </w:num>
  <w:num w:numId="13">
    <w:abstractNumId w:val="7"/>
  </w:num>
  <w:num w:numId="14">
    <w:abstractNumId w:val="10"/>
  </w:num>
  <w:num w:numId="15">
    <w:abstractNumId w:val="17"/>
  </w:num>
  <w:num w:numId="16">
    <w:abstractNumId w:val="13"/>
  </w:num>
  <w:num w:numId="17">
    <w:abstractNumId w:val="3"/>
  </w:num>
  <w:num w:numId="18">
    <w:abstractNumId w:val="20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23"/>
  </w:num>
  <w:num w:numId="24">
    <w:abstractNumId w:val="22"/>
  </w:num>
  <w:num w:numId="2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A4E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368A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28C8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216E4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13E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1005"/>
    <w:rsid w:val="00544D44"/>
    <w:rsid w:val="005508E1"/>
    <w:rsid w:val="00551637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49EE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10AF"/>
    <w:rsid w:val="007F2638"/>
    <w:rsid w:val="007F455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3F65-7361-44E3-902E-6B7EA10F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22</cp:revision>
  <cp:lastPrinted>2018-03-05T06:36:00Z</cp:lastPrinted>
  <dcterms:created xsi:type="dcterms:W3CDTF">2019-06-13T09:53:00Z</dcterms:created>
  <dcterms:modified xsi:type="dcterms:W3CDTF">2020-07-02T06:26:00Z</dcterms:modified>
</cp:coreProperties>
</file>