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5" w:rsidRPr="005501D5" w:rsidRDefault="005501D5" w:rsidP="005501D5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Bydgoszcz, dn.</w:t>
      </w:r>
      <w:r w:rsidR="005E51AB">
        <w:rPr>
          <w:rFonts w:ascii="Arial" w:eastAsia="Times New Roman" w:hAnsi="Arial" w:cs="Arial"/>
          <w:lang w:eastAsia="pl-PL"/>
        </w:rPr>
        <w:t>30.</w:t>
      </w:r>
      <w:r w:rsidRPr="005501D5">
        <w:rPr>
          <w:rFonts w:ascii="Arial" w:eastAsia="Times New Roman" w:hAnsi="Arial" w:cs="Arial"/>
          <w:lang w:eastAsia="pl-PL"/>
        </w:rPr>
        <w:t>07.2020 r.</w:t>
      </w:r>
    </w:p>
    <w:p w:rsidR="005501D5" w:rsidRDefault="005501D5" w:rsidP="005501D5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642C1" w:rsidRPr="005501D5" w:rsidRDefault="000642C1" w:rsidP="005501D5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i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Dotyczy</w:t>
      </w:r>
      <w:r w:rsidRPr="005501D5">
        <w:rPr>
          <w:rFonts w:ascii="Arial" w:eastAsia="Times New Roman" w:hAnsi="Arial" w:cs="Arial"/>
          <w:lang w:eastAsia="pl-PL"/>
        </w:rPr>
        <w:t>:</w:t>
      </w:r>
      <w:r w:rsidRPr="005501D5">
        <w:rPr>
          <w:rFonts w:ascii="Arial" w:eastAsia="Times New Roman" w:hAnsi="Arial" w:cs="Arial"/>
          <w:i/>
          <w:lang w:eastAsia="pl-PL"/>
        </w:rPr>
        <w:tab/>
        <w:t xml:space="preserve">postępowania o udzielenie zamówienia publicznego na: </w:t>
      </w:r>
    </w:p>
    <w:p w:rsidR="005501D5" w:rsidRDefault="0091757D" w:rsidP="0091757D">
      <w:pPr>
        <w:spacing w:after="0" w:line="240" w:lineRule="auto"/>
        <w:ind w:left="1134" w:hanging="426"/>
        <w:rPr>
          <w:rFonts w:ascii="Arial" w:eastAsia="Calibri" w:hAnsi="Arial" w:cs="Arial"/>
          <w:i/>
        </w:rPr>
      </w:pPr>
      <w:r>
        <w:rPr>
          <w:rFonts w:ascii="Arial" w:eastAsia="Times New Roman" w:hAnsi="Arial" w:cs="Arial"/>
          <w:i/>
          <w:lang w:eastAsia="pl-PL"/>
        </w:rPr>
        <w:t xml:space="preserve">      </w:t>
      </w:r>
      <w:r w:rsidR="005501D5" w:rsidRPr="005501D5">
        <w:rPr>
          <w:rFonts w:ascii="Arial" w:eastAsia="Times New Roman" w:hAnsi="Arial" w:cs="Arial"/>
          <w:i/>
          <w:lang w:eastAsia="pl-PL"/>
        </w:rPr>
        <w:t>„</w:t>
      </w:r>
      <w:r w:rsidRPr="005501D5">
        <w:rPr>
          <w:rFonts w:ascii="Arial" w:eastAsia="Times New Roman" w:hAnsi="Arial" w:cs="Arial"/>
          <w:i/>
          <w:lang w:eastAsia="pl-PL"/>
        </w:rPr>
        <w:t>OKRESOWE USŁUGI PRZEGLĄDU ST</w:t>
      </w:r>
      <w:r>
        <w:rPr>
          <w:rFonts w:ascii="Arial" w:eastAsia="Times New Roman" w:hAnsi="Arial" w:cs="Arial"/>
          <w:i/>
          <w:lang w:eastAsia="pl-PL"/>
        </w:rPr>
        <w:t xml:space="preserve">ANU TECHNICZNEGO, KONSERWACJI I </w:t>
      </w:r>
      <w:r w:rsidRPr="005501D5">
        <w:rPr>
          <w:rFonts w:ascii="Arial" w:eastAsia="Times New Roman" w:hAnsi="Arial" w:cs="Arial"/>
          <w:i/>
          <w:lang w:eastAsia="pl-PL"/>
        </w:rPr>
        <w:t>NAPRAWY INSTALACJI ORAZ URZĄDZEŃ WENTYLACJI</w:t>
      </w:r>
      <w:r>
        <w:rPr>
          <w:rFonts w:ascii="Arial" w:eastAsia="Times New Roman" w:hAnsi="Arial" w:cs="Arial"/>
          <w:i/>
          <w:lang w:eastAsia="pl-PL"/>
        </w:rPr>
        <w:br/>
      </w:r>
      <w:r w:rsidRPr="005501D5">
        <w:rPr>
          <w:rFonts w:ascii="Arial" w:eastAsia="Times New Roman" w:hAnsi="Arial" w:cs="Arial"/>
          <w:i/>
          <w:lang w:eastAsia="pl-PL"/>
        </w:rPr>
        <w:t xml:space="preserve"> I KLIMATYZACJI”</w:t>
      </w:r>
      <w:r>
        <w:rPr>
          <w:rFonts w:ascii="Arial" w:eastAsia="Times New Roman" w:hAnsi="Arial" w:cs="Arial"/>
          <w:i/>
          <w:lang w:eastAsia="pl-PL"/>
        </w:rPr>
        <w:t xml:space="preserve"> - sprawa nr </w:t>
      </w:r>
      <w:r w:rsidR="005501D5" w:rsidRPr="005501D5">
        <w:rPr>
          <w:rFonts w:ascii="Arial" w:eastAsia="Calibri" w:hAnsi="Arial" w:cs="Arial"/>
          <w:i/>
        </w:rPr>
        <w:t>31/ZP/U/INFR/2020.</w:t>
      </w:r>
    </w:p>
    <w:p w:rsidR="005E51AB" w:rsidRPr="005501D5" w:rsidRDefault="005E51AB" w:rsidP="0091757D">
      <w:pPr>
        <w:spacing w:after="0" w:line="240" w:lineRule="auto"/>
        <w:ind w:left="1134" w:hanging="426"/>
        <w:rPr>
          <w:rFonts w:ascii="Arial" w:eastAsia="Calibri" w:hAnsi="Arial" w:cs="Arial"/>
          <w:i/>
        </w:rPr>
      </w:pPr>
    </w:p>
    <w:p w:rsidR="005501D5" w:rsidRPr="005501D5" w:rsidRDefault="005501D5" w:rsidP="0091757D">
      <w:pPr>
        <w:spacing w:after="0" w:line="240" w:lineRule="auto"/>
        <w:ind w:left="1134" w:hanging="1134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1D5">
        <w:rPr>
          <w:rFonts w:ascii="Arial" w:eastAsia="Times New Roman" w:hAnsi="Arial" w:cs="Arial"/>
          <w:b/>
          <w:bCs/>
          <w:lang w:eastAsia="pl-PL"/>
        </w:rPr>
        <w:t>ZAWIADOMIENIE O WYBORZE NAJKORZYSTNIEJSZEJ OFERTY</w:t>
      </w: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501D5" w:rsidRPr="005501D5" w:rsidRDefault="005501D5" w:rsidP="005501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Na podstawie art. 92 ust. 1 pkt. 1 w związku z art. 91 ust. 1 ustawy z dnia </w:t>
      </w:r>
      <w:r w:rsidRPr="005501D5">
        <w:rPr>
          <w:rFonts w:ascii="Arial" w:eastAsia="Times New Roman" w:hAnsi="Arial" w:cs="Arial"/>
          <w:lang w:eastAsia="pl-PL"/>
        </w:rPr>
        <w:br/>
        <w:t xml:space="preserve">29 stycznia 2004 r. Prawa zamówień (tekst jedn.: Dz. U. z 2019 r. poz. 1843 </w:t>
      </w:r>
      <w:r w:rsidRPr="005501D5">
        <w:rPr>
          <w:rFonts w:ascii="Arial" w:eastAsia="Times New Roman" w:hAnsi="Arial" w:cs="Arial"/>
          <w:lang w:eastAsia="pl-PL"/>
        </w:rPr>
        <w:br/>
        <w:t xml:space="preserve">z późn.zm.) Zamawiający 11 Wojskowy Oddział Gospodarczy ul. Gdańska 147, </w:t>
      </w:r>
      <w:r w:rsidRPr="005501D5">
        <w:rPr>
          <w:rFonts w:ascii="Arial" w:eastAsia="Times New Roman" w:hAnsi="Arial" w:cs="Arial"/>
          <w:lang w:eastAsia="pl-PL"/>
        </w:rPr>
        <w:br/>
        <w:t xml:space="preserve">85 - 915 Bydgoszcz zawiadamia, że w postępowaniu o udzielenie zamówienia publicznego na: </w:t>
      </w:r>
      <w:r w:rsidRPr="005501D5">
        <w:rPr>
          <w:rFonts w:ascii="Arial" w:eastAsia="Times New Roman" w:hAnsi="Arial" w:cs="Arial"/>
          <w:i/>
          <w:lang w:eastAsia="pl-PL"/>
        </w:rPr>
        <w:t>„OKRESOWE USŁUGI PRZEGLĄDU STANU TECHNICZNEGO, KONSERWACJI</w:t>
      </w:r>
      <w:r w:rsidR="0091757D">
        <w:rPr>
          <w:rFonts w:ascii="Arial" w:eastAsia="Times New Roman" w:hAnsi="Arial" w:cs="Arial"/>
          <w:i/>
          <w:lang w:eastAsia="pl-PL"/>
        </w:rPr>
        <w:br/>
      </w:r>
      <w:r w:rsidRPr="005501D5">
        <w:rPr>
          <w:rFonts w:ascii="Arial" w:eastAsia="Times New Roman" w:hAnsi="Arial" w:cs="Arial"/>
          <w:i/>
          <w:lang w:eastAsia="pl-PL"/>
        </w:rPr>
        <w:t xml:space="preserve"> I NAPRAWY INSTALACJI ORAZ URZĄDZEŃ WENTYLACJI I KLIMATYZACJI” </w:t>
      </w:r>
      <w:r w:rsidRPr="005501D5">
        <w:rPr>
          <w:rFonts w:ascii="Arial" w:eastAsia="Times New Roman" w:hAnsi="Arial" w:cs="Arial"/>
          <w:b/>
          <w:u w:val="single"/>
          <w:lang w:eastAsia="pl-PL"/>
        </w:rPr>
        <w:t>została wybrana oferta firmy:</w:t>
      </w: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PROMAR SP. Z O.O.</w:t>
      </w: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ul. Kościuszki 27</w:t>
      </w: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85-079 Bydgoszcz</w:t>
      </w:r>
    </w:p>
    <w:p w:rsid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0642C1" w:rsidRPr="005501D5" w:rsidRDefault="000642C1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5501D5" w:rsidRPr="005501D5" w:rsidRDefault="005501D5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Cena    – 50,00 pkt</w:t>
      </w:r>
    </w:p>
    <w:p w:rsidR="005501D5" w:rsidRPr="005501D5" w:rsidRDefault="005501D5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Wartość 1 roboczogodziny  – 10</w:t>
      </w:r>
      <w:r>
        <w:rPr>
          <w:rFonts w:ascii="Arial" w:eastAsia="Times New Roman" w:hAnsi="Arial" w:cs="Arial"/>
          <w:lang w:eastAsia="pl-PL"/>
        </w:rPr>
        <w:t>,00</w:t>
      </w:r>
      <w:r w:rsidRPr="005501D5">
        <w:rPr>
          <w:rFonts w:ascii="Arial" w:eastAsia="Times New Roman" w:hAnsi="Arial" w:cs="Arial"/>
          <w:lang w:eastAsia="pl-PL"/>
        </w:rPr>
        <w:t xml:space="preserve"> pkt</w:t>
      </w:r>
    </w:p>
    <w:p w:rsidR="005501D5" w:rsidRPr="005501D5" w:rsidRDefault="005501D5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Gwarancja na przeprowadzone naprawy  -</w:t>
      </w:r>
      <w:r w:rsidR="0091757D">
        <w:rPr>
          <w:rFonts w:ascii="Arial" w:eastAsia="Times New Roman" w:hAnsi="Arial" w:cs="Arial"/>
          <w:lang w:eastAsia="pl-PL"/>
        </w:rPr>
        <w:t xml:space="preserve"> </w:t>
      </w:r>
      <w:r w:rsidRPr="005501D5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,00</w:t>
      </w:r>
      <w:r w:rsidRPr="005501D5">
        <w:rPr>
          <w:rFonts w:ascii="Arial" w:eastAsia="Times New Roman" w:hAnsi="Arial" w:cs="Arial"/>
          <w:lang w:eastAsia="pl-PL"/>
        </w:rPr>
        <w:t xml:space="preserve"> pkt</w:t>
      </w:r>
    </w:p>
    <w:p w:rsidR="005501D5" w:rsidRPr="005501D5" w:rsidRDefault="005501D5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Gwarancja na zamontowane urządzenia   – 10,00 pkt</w:t>
      </w:r>
    </w:p>
    <w:p w:rsidR="005501D5" w:rsidRDefault="005501D5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Czas stawiennictwa w przypadku awarii  -</w:t>
      </w:r>
      <w:r>
        <w:rPr>
          <w:rFonts w:ascii="Arial" w:eastAsia="Times New Roman" w:hAnsi="Arial" w:cs="Arial"/>
          <w:lang w:eastAsia="pl-PL"/>
        </w:rPr>
        <w:t xml:space="preserve"> </w:t>
      </w:r>
      <w:r w:rsidR="0091757D">
        <w:rPr>
          <w:rFonts w:ascii="Arial" w:eastAsia="Times New Roman" w:hAnsi="Arial" w:cs="Arial"/>
          <w:lang w:eastAsia="pl-PL"/>
        </w:rPr>
        <w:t xml:space="preserve"> </w:t>
      </w:r>
      <w:r w:rsidRPr="005501D5">
        <w:rPr>
          <w:rFonts w:ascii="Arial" w:eastAsia="Times New Roman" w:hAnsi="Arial" w:cs="Arial"/>
          <w:lang w:eastAsia="pl-PL"/>
        </w:rPr>
        <w:t>20</w:t>
      </w:r>
      <w:r w:rsidR="005E51AB">
        <w:rPr>
          <w:rFonts w:ascii="Arial" w:eastAsia="Times New Roman" w:hAnsi="Arial" w:cs="Arial"/>
          <w:lang w:eastAsia="pl-PL"/>
        </w:rPr>
        <w:t xml:space="preserve">,00 </w:t>
      </w:r>
      <w:r w:rsidRPr="005501D5">
        <w:rPr>
          <w:rFonts w:ascii="Arial" w:eastAsia="Times New Roman" w:hAnsi="Arial" w:cs="Arial"/>
          <w:lang w:eastAsia="pl-PL"/>
        </w:rPr>
        <w:t>pkt</w:t>
      </w:r>
    </w:p>
    <w:p w:rsidR="005E51AB" w:rsidRPr="005501D5" w:rsidRDefault="005E51AB" w:rsidP="005E51AB">
      <w:pPr>
        <w:spacing w:after="0" w:line="240" w:lineRule="auto"/>
        <w:ind w:left="1134"/>
        <w:contextualSpacing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u w:val="single"/>
          <w:lang w:eastAsia="pl-PL"/>
        </w:rPr>
      </w:pPr>
      <w:r w:rsidRPr="005501D5">
        <w:rPr>
          <w:rFonts w:ascii="Arial" w:eastAsia="Times New Roman" w:hAnsi="Arial" w:cs="Arial"/>
          <w:u w:val="single"/>
          <w:lang w:eastAsia="pl-PL"/>
        </w:rPr>
        <w:t>RAZEM: 100,00 pkt</w:t>
      </w:r>
    </w:p>
    <w:p w:rsidR="005501D5" w:rsidRDefault="005501D5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0642C1" w:rsidRDefault="000642C1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642C1" w:rsidRDefault="000642C1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642C1" w:rsidRPr="005501D5" w:rsidRDefault="000642C1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Uzasadnienie faktyczne: </w:t>
      </w:r>
    </w:p>
    <w:p w:rsidR="000642C1" w:rsidRPr="005501D5" w:rsidRDefault="000642C1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Wykonawca spełnia warunki udziału w postępowaniu o udzielnie zamówienia publicznego określone przez Zamawiającego. Złożył wymagane dokumenty </w:t>
      </w:r>
      <w:r w:rsidRPr="005501D5">
        <w:rPr>
          <w:rFonts w:ascii="Arial" w:eastAsia="Times New Roman" w:hAnsi="Arial" w:cs="Arial"/>
          <w:lang w:eastAsia="pl-PL"/>
        </w:rPr>
        <w:br/>
        <w:t>i oświadczenia. Oferta Wykonawcy jest zgodna z treścią specyfikacji istotnych warunków zamówienia i uzyskała najwyższą ilość punktów łącznie z dwóch kryteriów oceny ofert.</w:t>
      </w:r>
    </w:p>
    <w:p w:rsidR="000642C1" w:rsidRPr="005501D5" w:rsidRDefault="000642C1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W postępowaniu oferty zostały złożone przez następujących Wykonawców:</w:t>
      </w: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42C1" w:rsidRDefault="000642C1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42C1" w:rsidRPr="005501D5" w:rsidRDefault="000642C1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54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2267"/>
        <w:gridCol w:w="602"/>
        <w:gridCol w:w="1360"/>
        <w:gridCol w:w="1060"/>
        <w:gridCol w:w="1225"/>
        <w:gridCol w:w="1671"/>
        <w:gridCol w:w="1348"/>
      </w:tblGrid>
      <w:tr w:rsidR="005501D5" w:rsidRPr="005501D5" w:rsidTr="005501D5">
        <w:trPr>
          <w:trHeight w:val="453"/>
        </w:trPr>
        <w:tc>
          <w:tcPr>
            <w:tcW w:w="298" w:type="pct"/>
            <w:vMerge w:val="restart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5501D5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1118" w:type="pct"/>
            <w:vMerge w:val="restart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3583" w:type="pct"/>
            <w:gridSpan w:val="6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Liczba punktów</w:t>
            </w:r>
          </w:p>
        </w:tc>
      </w:tr>
      <w:tr w:rsidR="005501D5" w:rsidRPr="005501D5" w:rsidTr="005501D5">
        <w:trPr>
          <w:cantSplit/>
          <w:trHeight w:val="2567"/>
        </w:trPr>
        <w:tc>
          <w:tcPr>
            <w:tcW w:w="298" w:type="pct"/>
            <w:vMerge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" w:type="pct"/>
            <w:textDirection w:val="btLr"/>
            <w:vAlign w:val="center"/>
            <w:hideMark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cena</w:t>
            </w:r>
          </w:p>
        </w:tc>
        <w:tc>
          <w:tcPr>
            <w:tcW w:w="671" w:type="pct"/>
            <w:textDirection w:val="btLr"/>
            <w:vAlign w:val="center"/>
            <w:hideMark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Wartość 1 roboczogodziny przy pracach naprawczych</w:t>
            </w:r>
          </w:p>
        </w:tc>
        <w:tc>
          <w:tcPr>
            <w:tcW w:w="523" w:type="pct"/>
            <w:textDirection w:val="btLr"/>
            <w:vAlign w:val="center"/>
            <w:hideMark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 gwarancja na przeprowadzone naprawy</w:t>
            </w:r>
          </w:p>
        </w:tc>
        <w:tc>
          <w:tcPr>
            <w:tcW w:w="604" w:type="pct"/>
            <w:textDirection w:val="btLr"/>
            <w:vAlign w:val="center"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gwarancja na zamontowane urządzenia</w:t>
            </w:r>
          </w:p>
        </w:tc>
        <w:tc>
          <w:tcPr>
            <w:tcW w:w="824" w:type="pct"/>
            <w:textDirection w:val="btLr"/>
            <w:vAlign w:val="center"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czas stawiennictwa</w:t>
            </w:r>
            <w:r w:rsidRPr="005501D5">
              <w:rPr>
                <w:rFonts w:ascii="Arial" w:eastAsia="Times New Roman" w:hAnsi="Arial" w:cs="Arial"/>
                <w:b/>
                <w:lang w:eastAsia="pl-PL"/>
              </w:rPr>
              <w:br/>
              <w:t>w przypadku  wystąpienia awarii</w:t>
            </w:r>
          </w:p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65" w:type="pct"/>
            <w:textDirection w:val="btLr"/>
          </w:tcPr>
          <w:p w:rsidR="005501D5" w:rsidRPr="005501D5" w:rsidRDefault="005501D5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5501D5" w:rsidRPr="005501D5" w:rsidTr="005501D5">
        <w:trPr>
          <w:trHeight w:val="1005"/>
        </w:trPr>
        <w:tc>
          <w:tcPr>
            <w:tcW w:w="298" w:type="pct"/>
            <w:vAlign w:val="center"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D5" w:rsidRPr="005501D5" w:rsidRDefault="005501D5" w:rsidP="005501D5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5501D5">
              <w:rPr>
                <w:rFonts w:ascii="Arial" w:eastAsia="Times New Roman" w:hAnsi="Arial" w:cs="Arial"/>
                <w:b/>
                <w:lang w:eastAsia="pl-PL"/>
              </w:rPr>
              <w:t>Promar</w:t>
            </w:r>
            <w:proofErr w:type="spellEnd"/>
            <w:r w:rsidRPr="005501D5">
              <w:rPr>
                <w:rFonts w:ascii="Arial" w:eastAsia="Times New Roman" w:hAnsi="Arial" w:cs="Arial"/>
                <w:b/>
                <w:lang w:eastAsia="pl-PL"/>
              </w:rPr>
              <w:t xml:space="preserve"> sp. z o.o.</w:t>
            </w:r>
          </w:p>
          <w:p w:rsidR="005501D5" w:rsidRPr="005501D5" w:rsidRDefault="005501D5" w:rsidP="005501D5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 xml:space="preserve"> ul. Kościuszki 27</w:t>
            </w:r>
          </w:p>
          <w:p w:rsidR="005501D5" w:rsidRPr="005501D5" w:rsidRDefault="005501D5" w:rsidP="005501D5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85-079 Bydgoszcz</w:t>
            </w:r>
          </w:p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50</w:t>
            </w:r>
          </w:p>
        </w:tc>
        <w:tc>
          <w:tcPr>
            <w:tcW w:w="671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523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604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824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20</w:t>
            </w:r>
          </w:p>
        </w:tc>
        <w:tc>
          <w:tcPr>
            <w:tcW w:w="665" w:type="pct"/>
            <w:vAlign w:val="center"/>
          </w:tcPr>
          <w:p w:rsidR="005501D5" w:rsidRPr="005501D5" w:rsidRDefault="005501D5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</w:tr>
    </w:tbl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66952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Pr="005501D5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01D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F66952" w:rsidRPr="005501D5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Pr="005501D5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6952" w:rsidRPr="005501D5" w:rsidRDefault="00F66952" w:rsidP="00F66952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Pr="005501D5">
        <w:rPr>
          <w:rFonts w:ascii="Arial" w:eastAsia="Times New Roman" w:hAnsi="Arial" w:cs="Arial"/>
          <w:b/>
          <w:sz w:val="24"/>
          <w:szCs w:val="24"/>
          <w:lang w:eastAsia="pl-PL"/>
        </w:rPr>
        <w:t>ppłk Jan Lipiński</w:t>
      </w:r>
    </w:p>
    <w:p w:rsidR="00FB0E29" w:rsidRPr="005501D5" w:rsidRDefault="00FB0E29" w:rsidP="00F66952">
      <w:pPr>
        <w:jc w:val="right"/>
      </w:pPr>
      <w:bookmarkStart w:id="0" w:name="_GoBack"/>
      <w:bookmarkEnd w:id="0"/>
    </w:p>
    <w:sectPr w:rsidR="00FB0E29" w:rsidRPr="005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5"/>
    <w:rsid w:val="000111BB"/>
    <w:rsid w:val="000642C1"/>
    <w:rsid w:val="005501D5"/>
    <w:rsid w:val="00567075"/>
    <w:rsid w:val="005E51AB"/>
    <w:rsid w:val="0091757D"/>
    <w:rsid w:val="00C77EDF"/>
    <w:rsid w:val="00F66952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2</cp:revision>
  <cp:lastPrinted>2020-07-30T09:35:00Z</cp:lastPrinted>
  <dcterms:created xsi:type="dcterms:W3CDTF">2020-07-30T12:46:00Z</dcterms:created>
  <dcterms:modified xsi:type="dcterms:W3CDTF">2020-07-30T12:46:00Z</dcterms:modified>
</cp:coreProperties>
</file>