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26" w:rsidRPr="003D67E0" w:rsidRDefault="00807B26" w:rsidP="00807B26">
      <w:pPr>
        <w:spacing w:after="0"/>
        <w:ind w:left="360"/>
        <w:jc w:val="both"/>
        <w:rPr>
          <w:rFonts w:ascii="Times New Roman" w:hAnsi="Times New Roman"/>
          <w:strike/>
          <w:sz w:val="24"/>
          <w:szCs w:val="24"/>
        </w:rPr>
      </w:pPr>
      <w:r w:rsidRPr="003D67E0">
        <w:rPr>
          <w:rFonts w:ascii="Times New Roman" w:hAnsi="Times New Roman"/>
          <w:b/>
          <w:bCs/>
          <w:sz w:val="24"/>
          <w:szCs w:val="24"/>
        </w:rPr>
        <w:t>Opis przedmiotu zamówienia:</w:t>
      </w:r>
    </w:p>
    <w:p w:rsidR="00807B26" w:rsidRDefault="00807B26" w:rsidP="00807B2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D67E0">
        <w:rPr>
          <w:rFonts w:ascii="Times New Roman" w:hAnsi="Times New Roman"/>
          <w:sz w:val="24"/>
          <w:szCs w:val="24"/>
        </w:rPr>
        <w:t>Przedmiotem zamówienia jest przedłużenie wsparcia technicznego o 1 rok urządzeń firmy Fujitsu przedstawionych w poniższej tabeli przy czym:</w:t>
      </w:r>
    </w:p>
    <w:p w:rsidR="00807B26" w:rsidRPr="003D67E0" w:rsidRDefault="00807B26" w:rsidP="00807B2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807B26" w:rsidRPr="003D67E0" w:rsidRDefault="00807B26" w:rsidP="00807B26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3D67E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w</w:t>
      </w:r>
      <w:r w:rsidRPr="003D67E0">
        <w:rPr>
          <w:rFonts w:ascii="Times New Roman" w:hAnsi="Times New Roman"/>
          <w:sz w:val="24"/>
          <w:szCs w:val="24"/>
        </w:rPr>
        <w:t>sparcie techniczne ma być realizowane w miejscu instalacji tj.: "Szpital Powiatowy we Wrześni" sp. z o.o.,</w:t>
      </w:r>
    </w:p>
    <w:p w:rsidR="00807B26" w:rsidRPr="003D67E0" w:rsidRDefault="00807B26" w:rsidP="00807B26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3D67E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c</w:t>
      </w:r>
      <w:r w:rsidRPr="003D67E0">
        <w:rPr>
          <w:rFonts w:ascii="Times New Roman" w:hAnsi="Times New Roman"/>
          <w:sz w:val="24"/>
          <w:szCs w:val="24"/>
        </w:rPr>
        <w:t>zas naprawy w następnym dniu roboczym (usługa świadczona przez autoryzowany serwis producenta),</w:t>
      </w:r>
    </w:p>
    <w:p w:rsidR="00807B26" w:rsidRPr="003D67E0" w:rsidRDefault="00807B26" w:rsidP="00807B26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3D67E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w</w:t>
      </w:r>
      <w:r w:rsidRPr="003D67E0">
        <w:rPr>
          <w:rFonts w:ascii="Times New Roman" w:hAnsi="Times New Roman"/>
          <w:sz w:val="24"/>
          <w:szCs w:val="24"/>
        </w:rPr>
        <w:t>sparcie serwisowe producenta obejmuje komponenty sprzętowe jak i oprogramowanie,</w:t>
      </w:r>
    </w:p>
    <w:p w:rsidR="00807B26" w:rsidRPr="003D67E0" w:rsidRDefault="00807B26" w:rsidP="00807B26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3D67E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w</w:t>
      </w:r>
      <w:r w:rsidRPr="003D67E0">
        <w:rPr>
          <w:rFonts w:ascii="Times New Roman" w:hAnsi="Times New Roman"/>
          <w:sz w:val="24"/>
          <w:szCs w:val="24"/>
        </w:rPr>
        <w:t>sparcie ma być realizowane na poziomie, co najmniej 5x8 z czasem naprawy następnego dnia roboczego,</w:t>
      </w:r>
    </w:p>
    <w:p w:rsidR="00807B26" w:rsidRPr="003D67E0" w:rsidRDefault="00807B26" w:rsidP="00807B26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3D67E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w</w:t>
      </w:r>
      <w:r w:rsidRPr="003D67E0">
        <w:rPr>
          <w:rFonts w:ascii="Times New Roman" w:hAnsi="Times New Roman"/>
          <w:sz w:val="24"/>
          <w:szCs w:val="24"/>
        </w:rPr>
        <w:t xml:space="preserve"> przypadku awarii/wymiany dysków twardych dysk pozostaje u Zamawiającego,</w:t>
      </w:r>
    </w:p>
    <w:p w:rsidR="00807B26" w:rsidRPr="003D67E0" w:rsidRDefault="00807B26" w:rsidP="00807B26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3D67E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w</w:t>
      </w:r>
      <w:r w:rsidRPr="003D67E0">
        <w:rPr>
          <w:rFonts w:ascii="Times New Roman" w:hAnsi="Times New Roman"/>
          <w:sz w:val="24"/>
          <w:szCs w:val="24"/>
        </w:rPr>
        <w:t>arunki oraz status gwarancji/wsparcia musi być możliwy do zweryfikowania poprzez portal internetowy bezpośrednio u producenta.</w:t>
      </w:r>
    </w:p>
    <w:p w:rsidR="00807B26" w:rsidRDefault="00807B26" w:rsidP="00807B26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3D67E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w</w:t>
      </w:r>
      <w:r w:rsidRPr="003D67E0">
        <w:rPr>
          <w:rFonts w:ascii="Times New Roman" w:hAnsi="Times New Roman"/>
          <w:sz w:val="24"/>
          <w:szCs w:val="24"/>
        </w:rPr>
        <w:t>ykonawca zobowiązuje się do zachowania ciągłości wsparcia, daty wygaśnięcia obecnego podany w tabeli poniżej.</w:t>
      </w:r>
    </w:p>
    <w:p w:rsidR="00807B26" w:rsidRPr="003D67E0" w:rsidRDefault="00807B26" w:rsidP="00807B26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3042"/>
        <w:gridCol w:w="925"/>
        <w:gridCol w:w="1916"/>
        <w:gridCol w:w="2328"/>
      </w:tblGrid>
      <w:tr w:rsidR="00807B26" w:rsidRPr="003D67E0" w:rsidTr="00E40072">
        <w:trPr>
          <w:trHeight w:val="429"/>
        </w:trPr>
        <w:tc>
          <w:tcPr>
            <w:tcW w:w="543" w:type="dxa"/>
            <w:vAlign w:val="center"/>
          </w:tcPr>
          <w:p w:rsidR="00807B26" w:rsidRPr="003D67E0" w:rsidRDefault="00807B26" w:rsidP="003224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042" w:type="dxa"/>
            <w:vAlign w:val="center"/>
          </w:tcPr>
          <w:p w:rsidR="00807B26" w:rsidRPr="003D67E0" w:rsidRDefault="00807B26" w:rsidP="003224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Nazwa urządzenia</w:t>
            </w:r>
          </w:p>
        </w:tc>
        <w:tc>
          <w:tcPr>
            <w:tcW w:w="925" w:type="dxa"/>
            <w:vAlign w:val="center"/>
          </w:tcPr>
          <w:p w:rsidR="00807B26" w:rsidRPr="003D67E0" w:rsidRDefault="00807B26" w:rsidP="003224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1916" w:type="dxa"/>
            <w:vAlign w:val="center"/>
          </w:tcPr>
          <w:p w:rsidR="00807B26" w:rsidRPr="003D67E0" w:rsidRDefault="00807B26" w:rsidP="003224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 xml:space="preserve">Data wygaśnięcia </w:t>
            </w:r>
            <w:proofErr w:type="spellStart"/>
            <w:r w:rsidRPr="003D67E0">
              <w:rPr>
                <w:rFonts w:ascii="Times New Roman" w:hAnsi="Times New Roman"/>
                <w:sz w:val="24"/>
                <w:szCs w:val="24"/>
              </w:rPr>
              <w:t>supportu</w:t>
            </w:r>
            <w:proofErr w:type="spellEnd"/>
          </w:p>
        </w:tc>
        <w:tc>
          <w:tcPr>
            <w:tcW w:w="2328" w:type="dxa"/>
            <w:vAlign w:val="center"/>
          </w:tcPr>
          <w:p w:rsidR="00807B26" w:rsidRPr="003D67E0" w:rsidRDefault="00807B26" w:rsidP="003224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Nr se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3D67E0">
              <w:rPr>
                <w:rFonts w:ascii="Times New Roman" w:hAnsi="Times New Roman"/>
                <w:sz w:val="24"/>
                <w:szCs w:val="24"/>
              </w:rPr>
              <w:t>yjny</w:t>
            </w:r>
          </w:p>
        </w:tc>
      </w:tr>
      <w:tr w:rsidR="00807B26" w:rsidRPr="003D67E0" w:rsidTr="00E40072">
        <w:trPr>
          <w:trHeight w:val="421"/>
        </w:trPr>
        <w:tc>
          <w:tcPr>
            <w:tcW w:w="543" w:type="dxa"/>
            <w:vAlign w:val="center"/>
          </w:tcPr>
          <w:p w:rsidR="00807B26" w:rsidRPr="003D67E0" w:rsidRDefault="00807B26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42" w:type="dxa"/>
            <w:vAlign w:val="center"/>
          </w:tcPr>
          <w:p w:rsidR="00807B26" w:rsidRPr="003D67E0" w:rsidRDefault="00807B26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Macierz ETERNUS DX90S2</w:t>
            </w:r>
          </w:p>
        </w:tc>
        <w:tc>
          <w:tcPr>
            <w:tcW w:w="925" w:type="dxa"/>
            <w:vAlign w:val="center"/>
          </w:tcPr>
          <w:p w:rsidR="00807B26" w:rsidRPr="003D67E0" w:rsidRDefault="00807B26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1 szt.</w:t>
            </w:r>
          </w:p>
        </w:tc>
        <w:tc>
          <w:tcPr>
            <w:tcW w:w="1916" w:type="dxa"/>
            <w:vAlign w:val="center"/>
          </w:tcPr>
          <w:p w:rsidR="00807B26" w:rsidRPr="003D67E0" w:rsidRDefault="00E40072" w:rsidP="00E40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20.04.2020</w:t>
            </w:r>
          </w:p>
        </w:tc>
        <w:tc>
          <w:tcPr>
            <w:tcW w:w="2328" w:type="dxa"/>
            <w:vAlign w:val="center"/>
          </w:tcPr>
          <w:p w:rsidR="00807B26" w:rsidRPr="003D67E0" w:rsidRDefault="00807B26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4521242504</w:t>
            </w:r>
          </w:p>
        </w:tc>
      </w:tr>
      <w:tr w:rsidR="00807B26" w:rsidRPr="003D67E0" w:rsidTr="00E40072">
        <w:trPr>
          <w:trHeight w:val="683"/>
        </w:trPr>
        <w:tc>
          <w:tcPr>
            <w:tcW w:w="543" w:type="dxa"/>
            <w:vAlign w:val="center"/>
          </w:tcPr>
          <w:p w:rsidR="00807B26" w:rsidRPr="003D67E0" w:rsidRDefault="00807B26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42" w:type="dxa"/>
            <w:vAlign w:val="center"/>
          </w:tcPr>
          <w:p w:rsidR="00807B26" w:rsidRPr="003D67E0" w:rsidRDefault="00807B26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 xml:space="preserve">Półka macierzowa ET DX8090 S2 </w:t>
            </w:r>
            <w:proofErr w:type="spellStart"/>
            <w:r w:rsidRPr="003D67E0">
              <w:rPr>
                <w:rFonts w:ascii="Times New Roman" w:hAnsi="Times New Roman"/>
                <w:sz w:val="24"/>
                <w:szCs w:val="24"/>
              </w:rPr>
              <w:t>DriveEncl</w:t>
            </w:r>
            <w:proofErr w:type="spellEnd"/>
            <w:r w:rsidRPr="003D67E0">
              <w:rPr>
                <w:rFonts w:ascii="Times New Roman" w:hAnsi="Times New Roman"/>
                <w:sz w:val="24"/>
                <w:szCs w:val="24"/>
              </w:rPr>
              <w:t>. 3.5</w:t>
            </w:r>
          </w:p>
        </w:tc>
        <w:tc>
          <w:tcPr>
            <w:tcW w:w="925" w:type="dxa"/>
            <w:vAlign w:val="center"/>
          </w:tcPr>
          <w:p w:rsidR="00807B26" w:rsidRPr="003D67E0" w:rsidRDefault="00807B26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2 szt.</w:t>
            </w:r>
          </w:p>
        </w:tc>
        <w:tc>
          <w:tcPr>
            <w:tcW w:w="1916" w:type="dxa"/>
            <w:vAlign w:val="center"/>
          </w:tcPr>
          <w:p w:rsidR="00807B26" w:rsidRPr="003D67E0" w:rsidRDefault="00807B26" w:rsidP="003224A0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</w:rPr>
            </w:pPr>
            <w:r w:rsidRPr="003D67E0">
              <w:rPr>
                <w:rFonts w:ascii="Times New Roman" w:hAnsi="Times New Roman" w:cs="Times New Roman"/>
                <w:sz w:val="24"/>
                <w:szCs w:val="24"/>
              </w:rPr>
              <w:t>20.04.20</w:t>
            </w:r>
            <w:r w:rsidR="00E400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28" w:type="dxa"/>
            <w:vAlign w:val="center"/>
          </w:tcPr>
          <w:p w:rsidR="00807B26" w:rsidRPr="003D67E0" w:rsidRDefault="00807B26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4561252592</w:t>
            </w:r>
          </w:p>
          <w:p w:rsidR="00807B26" w:rsidRPr="003D67E0" w:rsidRDefault="00807B26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4561252615</w:t>
            </w:r>
          </w:p>
        </w:tc>
      </w:tr>
      <w:tr w:rsidR="00807B26" w:rsidRPr="003D67E0" w:rsidTr="00E40072">
        <w:trPr>
          <w:trHeight w:val="990"/>
        </w:trPr>
        <w:tc>
          <w:tcPr>
            <w:tcW w:w="543" w:type="dxa"/>
            <w:vAlign w:val="center"/>
          </w:tcPr>
          <w:p w:rsidR="00807B26" w:rsidRPr="003D67E0" w:rsidRDefault="00807B26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42" w:type="dxa"/>
            <w:vAlign w:val="center"/>
          </w:tcPr>
          <w:p w:rsidR="00807B26" w:rsidRPr="003D67E0" w:rsidRDefault="00807B26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Serwer PRIMERGY RX300S7</w:t>
            </w:r>
          </w:p>
        </w:tc>
        <w:tc>
          <w:tcPr>
            <w:tcW w:w="925" w:type="dxa"/>
            <w:vAlign w:val="center"/>
          </w:tcPr>
          <w:p w:rsidR="00807B26" w:rsidRPr="003D67E0" w:rsidRDefault="00807B26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3 szt.</w:t>
            </w:r>
          </w:p>
        </w:tc>
        <w:tc>
          <w:tcPr>
            <w:tcW w:w="1916" w:type="dxa"/>
            <w:vAlign w:val="center"/>
          </w:tcPr>
          <w:p w:rsidR="00807B26" w:rsidRPr="003D67E0" w:rsidRDefault="00807B26" w:rsidP="003224A0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</w:rPr>
            </w:pPr>
            <w:r w:rsidRPr="003D67E0">
              <w:rPr>
                <w:rFonts w:ascii="Times New Roman" w:hAnsi="Times New Roman" w:cs="Times New Roman"/>
                <w:sz w:val="24"/>
                <w:szCs w:val="24"/>
              </w:rPr>
              <w:t>03.05.20</w:t>
            </w:r>
            <w:r w:rsidR="00E400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28" w:type="dxa"/>
            <w:vAlign w:val="center"/>
          </w:tcPr>
          <w:p w:rsidR="00807B26" w:rsidRPr="003D67E0" w:rsidRDefault="00807B26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YLAR028099</w:t>
            </w:r>
          </w:p>
          <w:p w:rsidR="00807B26" w:rsidRPr="003D67E0" w:rsidRDefault="00807B26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YLAR028227</w:t>
            </w:r>
          </w:p>
          <w:p w:rsidR="00807B26" w:rsidRPr="003D67E0" w:rsidRDefault="00807B26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YLAR028094</w:t>
            </w:r>
          </w:p>
        </w:tc>
      </w:tr>
      <w:tr w:rsidR="00807B26" w:rsidRPr="003D67E0" w:rsidTr="00E40072">
        <w:trPr>
          <w:trHeight w:val="703"/>
        </w:trPr>
        <w:tc>
          <w:tcPr>
            <w:tcW w:w="543" w:type="dxa"/>
            <w:vAlign w:val="center"/>
          </w:tcPr>
          <w:p w:rsidR="00807B26" w:rsidRPr="003D67E0" w:rsidRDefault="00E40072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7B26" w:rsidRPr="003D67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42" w:type="dxa"/>
            <w:vAlign w:val="center"/>
          </w:tcPr>
          <w:p w:rsidR="00807B26" w:rsidRPr="003D67E0" w:rsidRDefault="00807B26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67E0">
              <w:rPr>
                <w:rFonts w:ascii="Times New Roman" w:hAnsi="Times New Roman"/>
                <w:sz w:val="24"/>
                <w:szCs w:val="24"/>
              </w:rPr>
              <w:t>Switch</w:t>
            </w:r>
            <w:proofErr w:type="spellEnd"/>
            <w:r w:rsidRPr="003D67E0">
              <w:rPr>
                <w:rFonts w:ascii="Times New Roman" w:hAnsi="Times New Roman"/>
                <w:sz w:val="24"/>
                <w:szCs w:val="24"/>
              </w:rPr>
              <w:t xml:space="preserve"> BROCADE 300</w:t>
            </w:r>
          </w:p>
        </w:tc>
        <w:tc>
          <w:tcPr>
            <w:tcW w:w="925" w:type="dxa"/>
            <w:vAlign w:val="center"/>
          </w:tcPr>
          <w:p w:rsidR="00807B26" w:rsidRPr="003D67E0" w:rsidRDefault="00807B26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2 szt.</w:t>
            </w:r>
          </w:p>
        </w:tc>
        <w:tc>
          <w:tcPr>
            <w:tcW w:w="1916" w:type="dxa"/>
            <w:vAlign w:val="center"/>
          </w:tcPr>
          <w:p w:rsidR="00807B26" w:rsidRPr="003D67E0" w:rsidRDefault="00807B26" w:rsidP="003224A0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</w:rPr>
            </w:pPr>
            <w:r w:rsidRPr="003D67E0">
              <w:rPr>
                <w:rFonts w:ascii="Times New Roman" w:hAnsi="Times New Roman" w:cs="Times New Roman"/>
                <w:sz w:val="24"/>
                <w:szCs w:val="24"/>
              </w:rPr>
              <w:t>18.04.20</w:t>
            </w:r>
            <w:r w:rsidR="00E400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28" w:type="dxa"/>
            <w:vAlign w:val="center"/>
          </w:tcPr>
          <w:p w:rsidR="00807B26" w:rsidRPr="003D67E0" w:rsidRDefault="00807B26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ALJ1906J0B5</w:t>
            </w:r>
          </w:p>
          <w:p w:rsidR="00807B26" w:rsidRPr="003D67E0" w:rsidRDefault="00807B26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ALJ1906J0B9</w:t>
            </w:r>
          </w:p>
        </w:tc>
      </w:tr>
    </w:tbl>
    <w:p w:rsidR="00807B26" w:rsidRPr="003D67E0" w:rsidRDefault="00807B26" w:rsidP="00807B2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658ED" w:rsidRPr="00807B26" w:rsidRDefault="00807B26" w:rsidP="00807B26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3D67E0">
        <w:rPr>
          <w:rFonts w:ascii="Times New Roman" w:hAnsi="Times New Roman"/>
          <w:sz w:val="24"/>
          <w:szCs w:val="24"/>
        </w:rPr>
        <w:t xml:space="preserve">Macierz wraz z półkami zawiera 34 szt. dysków talerzowych oraz 2 szt. dysków SSD. </w:t>
      </w:r>
      <w:r w:rsidRPr="003D67E0">
        <w:rPr>
          <w:rFonts w:ascii="Times New Roman" w:hAnsi="Times New Roman"/>
          <w:b/>
          <w:sz w:val="24"/>
          <w:szCs w:val="24"/>
        </w:rPr>
        <w:t>UWAGA!</w:t>
      </w:r>
      <w:r w:rsidRPr="003D67E0">
        <w:rPr>
          <w:rFonts w:ascii="Times New Roman" w:hAnsi="Times New Roman"/>
          <w:sz w:val="24"/>
          <w:szCs w:val="24"/>
        </w:rPr>
        <w:t xml:space="preserve"> Przedłużenie wsparcia nie obejmuje dysków SSD (2szt.). </w:t>
      </w:r>
    </w:p>
    <w:sectPr w:rsidR="00C658ED" w:rsidRPr="00807B26" w:rsidSect="00C65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7B26"/>
    <w:rsid w:val="00086EAE"/>
    <w:rsid w:val="00807B26"/>
    <w:rsid w:val="00C658ED"/>
    <w:rsid w:val="00E4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B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07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07B26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</dc:creator>
  <cp:lastModifiedBy>rum</cp:lastModifiedBy>
  <cp:revision>2</cp:revision>
  <dcterms:created xsi:type="dcterms:W3CDTF">2019-02-04T13:01:00Z</dcterms:created>
  <dcterms:modified xsi:type="dcterms:W3CDTF">2020-01-27T14:04:00Z</dcterms:modified>
</cp:coreProperties>
</file>