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9C" w:rsidRPr="00FC34BF" w:rsidRDefault="00C5179C" w:rsidP="00C5179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Opole, 19</w:t>
      </w:r>
      <w:r w:rsidRPr="00FC34BF">
        <w:rPr>
          <w:rFonts w:ascii="Arial" w:eastAsia="Times New Roman" w:hAnsi="Arial" w:cs="Arial"/>
          <w:lang w:eastAsia="pl-PL"/>
        </w:rPr>
        <w:t>.11.2021 r.</w:t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ZO.2521-10</w:t>
      </w:r>
      <w:r w:rsidRPr="00FC34BF">
        <w:rPr>
          <w:rFonts w:ascii="Arial" w:eastAsia="Times New Roman" w:hAnsi="Arial" w:cs="Arial"/>
          <w:lang w:eastAsia="pl-PL"/>
        </w:rPr>
        <w:t>/2021</w:t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  <w:r w:rsidRPr="00FC34BF">
        <w:rPr>
          <w:rFonts w:ascii="Arial" w:eastAsia="Times New Roman" w:hAnsi="Arial" w:cs="Arial"/>
          <w:lang w:eastAsia="pl-PL"/>
        </w:rPr>
        <w:tab/>
      </w: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FC34BF">
        <w:rPr>
          <w:rFonts w:ascii="Arial" w:eastAsia="Times New Roman" w:hAnsi="Arial" w:cs="Arial"/>
          <w:b/>
          <w:lang w:eastAsia="pl-PL"/>
        </w:rPr>
        <w:t>Wykonawcy w postępowaniu</w:t>
      </w: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27740" w:rsidRDefault="00B27740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FC34BF" w:rsidRDefault="00C5179C" w:rsidP="00C5179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5179C" w:rsidRPr="00A4794B" w:rsidRDefault="00C5179C" w:rsidP="00C5179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A4794B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Dotyczy postępowania 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sektorowe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go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, do którego przepisów ustawy z dnia 11.09.201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9 r. Prawo zamówień publicznych 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nie stosuje się ze względu na wartość przedmiotu zamówienia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, na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 xml:space="preserve"> kompleksowe ubezpieczenie majątkowe i osobowe Miejskiego Zakładu Komunikacyjnego Sp. z o. o. w Opolu </w:t>
      </w:r>
      <w:r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w </w:t>
      </w:r>
      <w:r w:rsidRPr="00C5179C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okresie od 01.01.2022 r. do 31.12.2022 r.</w:t>
      </w:r>
    </w:p>
    <w:p w:rsidR="00C5179C" w:rsidRDefault="00C5179C" w:rsidP="00C5179C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179C" w:rsidRDefault="00C5179C" w:rsidP="00C517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179C" w:rsidRDefault="00C5179C" w:rsidP="00C517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179C" w:rsidRPr="00A4794B" w:rsidRDefault="00C5179C" w:rsidP="00C5179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Informacja o modyfikacji treści SWZ oraz projektu umowy</w:t>
      </w:r>
    </w:p>
    <w:p w:rsidR="00C5179C" w:rsidRDefault="00C5179C" w:rsidP="00C5179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5179C" w:rsidRPr="00FC34BF" w:rsidRDefault="00C5179C" w:rsidP="00C5179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C0A04" w:rsidRDefault="00C5179C" w:rsidP="00B27740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C34BF">
        <w:rPr>
          <w:rFonts w:ascii="Arial" w:eastAsia="Times New Roman" w:hAnsi="Arial" w:cs="Arial"/>
          <w:lang w:eastAsia="ar-SA"/>
        </w:rPr>
        <w:t>Zamawiaj</w:t>
      </w:r>
      <w:r>
        <w:rPr>
          <w:rFonts w:ascii="Arial" w:eastAsia="Times New Roman" w:hAnsi="Arial" w:cs="Arial"/>
          <w:lang w:eastAsia="ar-SA"/>
        </w:rPr>
        <w:t xml:space="preserve">ący informuje o modyfikacji treści specyfikacji warunków zamówienia </w:t>
      </w:r>
      <w:r w:rsidR="00B8601A">
        <w:rPr>
          <w:rFonts w:ascii="Arial" w:eastAsia="Times New Roman" w:hAnsi="Arial" w:cs="Arial"/>
          <w:lang w:eastAsia="ar-SA"/>
        </w:rPr>
        <w:t xml:space="preserve">oraz projektu umowy </w:t>
      </w:r>
      <w:r>
        <w:rPr>
          <w:rFonts w:ascii="Arial" w:eastAsia="Times New Roman" w:hAnsi="Arial" w:cs="Arial"/>
          <w:lang w:eastAsia="ar-SA"/>
        </w:rPr>
        <w:t>w sposób</w:t>
      </w:r>
      <w:r w:rsidR="00B8601A" w:rsidRPr="00B8601A">
        <w:rPr>
          <w:rFonts w:ascii="Arial" w:eastAsia="Times New Roman" w:hAnsi="Arial" w:cs="Arial"/>
          <w:lang w:eastAsia="ar-SA"/>
        </w:rPr>
        <w:t xml:space="preserve"> </w:t>
      </w:r>
      <w:r w:rsidR="00B8601A">
        <w:rPr>
          <w:rFonts w:ascii="Arial" w:eastAsia="Times New Roman" w:hAnsi="Arial" w:cs="Arial"/>
          <w:lang w:eastAsia="ar-SA"/>
        </w:rPr>
        <w:t>następujący</w:t>
      </w:r>
      <w:r>
        <w:rPr>
          <w:rFonts w:ascii="Arial" w:eastAsia="Times New Roman" w:hAnsi="Arial" w:cs="Arial"/>
          <w:lang w:eastAsia="ar-SA"/>
        </w:rPr>
        <w:t>:</w:t>
      </w:r>
    </w:p>
    <w:p w:rsidR="00B8601A" w:rsidRDefault="00B8601A" w:rsidP="00B27740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B27740" w:rsidRDefault="00B27740" w:rsidP="00B27740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B27740" w:rsidRPr="00873A1A" w:rsidRDefault="00B27740" w:rsidP="00873A1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73A1A">
        <w:rPr>
          <w:rFonts w:ascii="Arial" w:eastAsia="Times New Roman" w:hAnsi="Arial" w:cs="Arial"/>
          <w:lang w:eastAsia="ar-SA"/>
        </w:rPr>
        <w:t xml:space="preserve">W rozdz. II </w:t>
      </w:r>
      <w:r w:rsidR="00B8601A">
        <w:rPr>
          <w:rFonts w:ascii="Arial" w:eastAsia="Times New Roman" w:hAnsi="Arial" w:cs="Arial"/>
          <w:lang w:eastAsia="ar-SA"/>
        </w:rPr>
        <w:t>SWZ „</w:t>
      </w:r>
      <w:r w:rsidRPr="00D03B45">
        <w:rPr>
          <w:rFonts w:ascii="Arial" w:eastAsia="Times New Roman" w:hAnsi="Arial" w:cs="Arial"/>
          <w:i/>
          <w:lang w:eastAsia="ar-SA"/>
        </w:rPr>
        <w:t>Opis przedmiotu zamówienia</w:t>
      </w:r>
      <w:r w:rsidR="00B8601A">
        <w:rPr>
          <w:rFonts w:ascii="Arial" w:eastAsia="Times New Roman" w:hAnsi="Arial" w:cs="Arial"/>
          <w:i/>
          <w:lang w:eastAsia="ar-SA"/>
        </w:rPr>
        <w:t>”</w:t>
      </w:r>
      <w:r w:rsidRPr="00873A1A">
        <w:rPr>
          <w:rFonts w:ascii="Arial" w:eastAsia="Times New Roman" w:hAnsi="Arial" w:cs="Arial"/>
          <w:lang w:eastAsia="ar-SA"/>
        </w:rPr>
        <w:t xml:space="preserve"> – pkt 13 otrzymuje następujące brzmienie:</w:t>
      </w:r>
    </w:p>
    <w:p w:rsidR="00B27740" w:rsidRPr="00873A1A" w:rsidRDefault="00B27740" w:rsidP="00873A1A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B27740" w:rsidRPr="00873A1A" w:rsidRDefault="00B27740" w:rsidP="00873A1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873A1A">
        <w:rPr>
          <w:rFonts w:ascii="Arial" w:eastAsia="Times New Roman" w:hAnsi="Arial" w:cs="Arial"/>
          <w:u w:val="single"/>
          <w:lang w:eastAsia="ar-SA"/>
        </w:rPr>
        <w:t>Było:</w:t>
      </w:r>
    </w:p>
    <w:p w:rsidR="00B27740" w:rsidRPr="00873A1A" w:rsidRDefault="00B27740" w:rsidP="00873A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3A1A">
        <w:rPr>
          <w:rFonts w:ascii="Arial" w:eastAsia="Times New Roman" w:hAnsi="Arial" w:cs="Arial"/>
          <w:lang w:eastAsia="pl-PL"/>
        </w:rPr>
        <w:t xml:space="preserve">„13. </w:t>
      </w:r>
      <w:r w:rsidRPr="00B27740">
        <w:rPr>
          <w:rFonts w:ascii="Arial" w:eastAsia="Times New Roman" w:hAnsi="Arial" w:cs="Arial"/>
          <w:lang w:eastAsia="pl-PL"/>
        </w:rPr>
        <w:t xml:space="preserve">Ubezpieczenie biletomatów stacjonarnych i tablic informacyjnych zlokalizowanych na terenie miasta Opola oraz gmin obsługiwanych przez autobusy Zamawiającego według wartości odtworzeniowej od wszystkich </w:t>
      </w:r>
      <w:proofErr w:type="spellStart"/>
      <w:r w:rsidRPr="00B27740">
        <w:rPr>
          <w:rFonts w:ascii="Arial" w:eastAsia="Times New Roman" w:hAnsi="Arial" w:cs="Arial"/>
          <w:lang w:eastAsia="pl-PL"/>
        </w:rPr>
        <w:t>ryzyk</w:t>
      </w:r>
      <w:proofErr w:type="spellEnd"/>
      <w:r w:rsidRPr="00B27740">
        <w:rPr>
          <w:rFonts w:ascii="Arial" w:eastAsia="Times New Roman" w:hAnsi="Arial" w:cs="Arial"/>
          <w:lang w:eastAsia="pl-PL"/>
        </w:rPr>
        <w:t xml:space="preserve"> na sumę ubezpieczenia 4.325.751,58 zł, w tym wartość biletomatów stacjonarnych wynosi 2.512.874,63 zł, natomiast tablic informacyjnych 1.812.876,95 zł. Wykaz urządzeń do ubezpieczenia z określeniem ich wartości zawiera zał. nr 6 do umowy ubezpieczenia.</w:t>
      </w:r>
      <w:r w:rsidRPr="00873A1A">
        <w:rPr>
          <w:rFonts w:ascii="Arial" w:eastAsia="Times New Roman" w:hAnsi="Arial" w:cs="Arial"/>
          <w:lang w:eastAsia="pl-PL"/>
        </w:rPr>
        <w:t>”</w:t>
      </w:r>
    </w:p>
    <w:p w:rsidR="00B27740" w:rsidRPr="00873A1A" w:rsidRDefault="00B27740" w:rsidP="00873A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7740" w:rsidRPr="00873A1A" w:rsidRDefault="00B27740" w:rsidP="00873A1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73A1A">
        <w:rPr>
          <w:rFonts w:ascii="Arial" w:eastAsia="Times New Roman" w:hAnsi="Arial" w:cs="Arial"/>
          <w:u w:val="single"/>
          <w:lang w:eastAsia="pl-PL"/>
        </w:rPr>
        <w:t>Jest:</w:t>
      </w:r>
    </w:p>
    <w:p w:rsidR="00B27740" w:rsidRPr="00873A1A" w:rsidRDefault="00B27740" w:rsidP="00873A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73A1A">
        <w:rPr>
          <w:rFonts w:ascii="Arial" w:eastAsia="Times New Roman" w:hAnsi="Arial" w:cs="Arial"/>
          <w:lang w:eastAsia="pl-PL"/>
        </w:rPr>
        <w:t xml:space="preserve">„13. Ubezpieczenie biletomatów stacjonarnych i tablic informacyjnych zlokalizowanych na terenie miasta Opola oraz gmin obsługiwanych przez autobusy Zamawiającego według wartości odtworzeniowej od wszystkich </w:t>
      </w:r>
      <w:proofErr w:type="spellStart"/>
      <w:r w:rsidRPr="00873A1A">
        <w:rPr>
          <w:rFonts w:ascii="Arial" w:eastAsia="Times New Roman" w:hAnsi="Arial" w:cs="Arial"/>
          <w:lang w:eastAsia="pl-PL"/>
        </w:rPr>
        <w:t>ryzyk</w:t>
      </w:r>
      <w:proofErr w:type="spellEnd"/>
      <w:r w:rsidRPr="00873A1A">
        <w:rPr>
          <w:rFonts w:ascii="Arial" w:eastAsia="Times New Roman" w:hAnsi="Arial" w:cs="Arial"/>
          <w:lang w:eastAsia="pl-PL"/>
        </w:rPr>
        <w:t xml:space="preserve"> na sumę ubezpieczenia 4.990.491,15 zł, w tym wartość biletomatów stacjonarnych wynosi 2.914.537,25 zł, natomiast tablic informacyjnych 2.075.953,90 zł. Wykaz urządzeń do ubezpieczenia z określeniem ich wartości zawiera zał. nr 6 do umowy ubezpieczenia.”</w:t>
      </w:r>
    </w:p>
    <w:p w:rsidR="00B27740" w:rsidRPr="00873A1A" w:rsidRDefault="00B27740" w:rsidP="00873A1A">
      <w:pPr>
        <w:spacing w:after="0" w:line="240" w:lineRule="auto"/>
        <w:jc w:val="both"/>
        <w:rPr>
          <w:rFonts w:ascii="Arial" w:hAnsi="Arial" w:cs="Arial"/>
        </w:rPr>
      </w:pPr>
    </w:p>
    <w:p w:rsidR="00873A1A" w:rsidRDefault="00B27740" w:rsidP="00873A1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3A1A">
        <w:rPr>
          <w:rFonts w:ascii="Arial" w:hAnsi="Arial" w:cs="Arial"/>
        </w:rPr>
        <w:t>§</w:t>
      </w:r>
      <w:r w:rsidR="00873A1A" w:rsidRPr="00873A1A">
        <w:rPr>
          <w:rFonts w:ascii="Arial" w:hAnsi="Arial" w:cs="Arial"/>
        </w:rPr>
        <w:t xml:space="preserve"> 1 ust. 1 pkt 13 projektu</w:t>
      </w:r>
      <w:r w:rsidRPr="00873A1A">
        <w:rPr>
          <w:rFonts w:ascii="Arial" w:hAnsi="Arial" w:cs="Arial"/>
        </w:rPr>
        <w:t xml:space="preserve"> umowy</w:t>
      </w:r>
      <w:r w:rsidR="00873A1A">
        <w:rPr>
          <w:rFonts w:ascii="Arial" w:hAnsi="Arial" w:cs="Arial"/>
        </w:rPr>
        <w:t xml:space="preserve"> otrzymuje następujące brzmienie:</w:t>
      </w:r>
    </w:p>
    <w:p w:rsidR="00873A1A" w:rsidRDefault="00873A1A" w:rsidP="00873A1A">
      <w:pPr>
        <w:spacing w:after="0" w:line="240" w:lineRule="auto"/>
        <w:jc w:val="both"/>
        <w:rPr>
          <w:rFonts w:ascii="Arial" w:hAnsi="Arial" w:cs="Arial"/>
        </w:rPr>
      </w:pPr>
    </w:p>
    <w:p w:rsidR="00873A1A" w:rsidRPr="00873A1A" w:rsidRDefault="00873A1A" w:rsidP="00873A1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73A1A">
        <w:rPr>
          <w:rFonts w:ascii="Arial" w:hAnsi="Arial" w:cs="Arial"/>
          <w:u w:val="single"/>
        </w:rPr>
        <w:t>Było:</w:t>
      </w:r>
    </w:p>
    <w:p w:rsidR="00873A1A" w:rsidRDefault="00873A1A" w:rsidP="00873A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„13) </w:t>
      </w:r>
      <w:r w:rsidRPr="00873A1A">
        <w:rPr>
          <w:rFonts w:ascii="Arial" w:hAnsi="Arial" w:cs="Arial"/>
        </w:rPr>
        <w:t xml:space="preserve">Ubezpieczenie biletomatów stacjonarnych i tablic informacyjnych zlokalizowanych na terenie miasta Opola oraz gmin obsługiwanych przez autobusy Zamawiającego według wartości odtworzeniowej od wszystkich </w:t>
      </w:r>
      <w:proofErr w:type="spellStart"/>
      <w:r w:rsidRPr="00873A1A">
        <w:rPr>
          <w:rFonts w:ascii="Arial" w:hAnsi="Arial" w:cs="Arial"/>
        </w:rPr>
        <w:t>ryzyk</w:t>
      </w:r>
      <w:proofErr w:type="spellEnd"/>
      <w:r w:rsidRPr="00873A1A">
        <w:rPr>
          <w:rFonts w:ascii="Arial" w:hAnsi="Arial" w:cs="Arial"/>
        </w:rPr>
        <w:t xml:space="preserve"> na sumę ubezpieczenia 4.325.751,58 zł, w tym wartość biletomatów stacjonarnych wynosi 2.512.874,63 zł, natomiast tablic informacyjnych 1.812.876,95 zł. Wykaz urządzeń do ubezpieczenia z określeniem ich wartości zawiera zał. nr 6 do umowy ubezpieczenia.</w:t>
      </w:r>
      <w:r>
        <w:rPr>
          <w:rFonts w:ascii="Arial" w:hAnsi="Arial" w:cs="Arial"/>
        </w:rPr>
        <w:t>”</w:t>
      </w:r>
    </w:p>
    <w:p w:rsidR="00873A1A" w:rsidRDefault="00873A1A" w:rsidP="00873A1A">
      <w:pPr>
        <w:spacing w:after="0" w:line="240" w:lineRule="auto"/>
        <w:jc w:val="both"/>
        <w:rPr>
          <w:rFonts w:ascii="Arial" w:hAnsi="Arial" w:cs="Arial"/>
        </w:rPr>
      </w:pPr>
    </w:p>
    <w:p w:rsidR="00873A1A" w:rsidRPr="00873A1A" w:rsidRDefault="00873A1A" w:rsidP="00873A1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73A1A">
        <w:rPr>
          <w:rFonts w:ascii="Arial" w:hAnsi="Arial" w:cs="Arial"/>
          <w:u w:val="single"/>
        </w:rPr>
        <w:t xml:space="preserve">Jest: </w:t>
      </w:r>
    </w:p>
    <w:p w:rsidR="00B27740" w:rsidRDefault="00873A1A" w:rsidP="00873A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„13) </w:t>
      </w:r>
      <w:r w:rsidRPr="00873A1A">
        <w:rPr>
          <w:rFonts w:ascii="Arial" w:hAnsi="Arial" w:cs="Arial"/>
        </w:rPr>
        <w:t xml:space="preserve">Ubezpieczenie biletomatów stacjonarnych i tablic informacyjnych zlokalizowanych na terenie miasta Opola oraz gmin obsługiwanych przez autobusy Zamawiającego według wartości odtworzeniowej od wszystkich </w:t>
      </w:r>
      <w:proofErr w:type="spellStart"/>
      <w:r w:rsidRPr="00873A1A">
        <w:rPr>
          <w:rFonts w:ascii="Arial" w:hAnsi="Arial" w:cs="Arial"/>
        </w:rPr>
        <w:t>ryzyk</w:t>
      </w:r>
      <w:proofErr w:type="spellEnd"/>
      <w:r w:rsidRPr="00873A1A">
        <w:rPr>
          <w:rFonts w:ascii="Arial" w:hAnsi="Arial" w:cs="Arial"/>
        </w:rPr>
        <w:t xml:space="preserve"> na sumę ubezpieczenia 4.990.491,15 zł, w tym wartość biletomatów stacjonarnych wynosi 2.914.537,25 zł, natomiast tablic informacyjnych 2.075.953,90 zł. Wykaz urządzeń do ubezpieczenia z określeniem ich wartości zawiera zał. nr 6 do umowy ubezpieczenia.</w:t>
      </w:r>
      <w:r>
        <w:rPr>
          <w:rFonts w:ascii="Arial" w:hAnsi="Arial" w:cs="Arial"/>
        </w:rPr>
        <w:t>”</w:t>
      </w:r>
    </w:p>
    <w:p w:rsidR="00873A1A" w:rsidRDefault="00873A1A" w:rsidP="00873A1A">
      <w:pPr>
        <w:spacing w:after="0" w:line="240" w:lineRule="auto"/>
        <w:jc w:val="both"/>
        <w:rPr>
          <w:rFonts w:ascii="Arial" w:hAnsi="Arial" w:cs="Arial"/>
        </w:rPr>
      </w:pPr>
    </w:p>
    <w:p w:rsidR="00873A1A" w:rsidRDefault="00D03B45" w:rsidP="00B8601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6 do umowy „</w:t>
      </w:r>
      <w:r w:rsidRPr="00D03B45">
        <w:rPr>
          <w:rFonts w:ascii="Arial" w:hAnsi="Arial" w:cs="Arial"/>
          <w:i/>
        </w:rPr>
        <w:t>Wykaz tablic dynamicznej informacji pasażerskiej i biletomatów stacjonarnych do ubezpieczenia w 2022 roku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 otrzymuje brzmienie jak załącznik do niniejszej informacji.</w:t>
      </w:r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B8601A" w:rsidRPr="00873F5F" w:rsidRDefault="00873F5F" w:rsidP="00B8601A">
      <w:pPr>
        <w:spacing w:after="0" w:line="240" w:lineRule="auto"/>
        <w:jc w:val="both"/>
        <w:rPr>
          <w:rFonts w:ascii="Arial" w:hAnsi="Arial" w:cs="Arial"/>
          <w:b/>
        </w:rPr>
      </w:pPr>
      <w:r w:rsidRPr="00873F5F">
        <w:rPr>
          <w:rFonts w:ascii="Arial" w:hAnsi="Arial" w:cs="Arial"/>
          <w:b/>
        </w:rPr>
        <w:t>Zamawiający w załączeniu przekazuje aktualną (po zmianach) treść projektu umowy.</w:t>
      </w:r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873F5F" w:rsidRDefault="00873F5F" w:rsidP="00B8601A">
      <w:pPr>
        <w:spacing w:after="0" w:line="240" w:lineRule="auto"/>
        <w:jc w:val="both"/>
        <w:rPr>
          <w:rFonts w:ascii="Arial" w:hAnsi="Arial" w:cs="Arial"/>
        </w:rPr>
      </w:pPr>
    </w:p>
    <w:p w:rsidR="004F5325" w:rsidRDefault="004F5325" w:rsidP="00B8601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B8601A" w:rsidRDefault="00B8601A" w:rsidP="00B8601A">
      <w:pPr>
        <w:spacing w:after="0" w:line="240" w:lineRule="auto"/>
        <w:jc w:val="both"/>
        <w:rPr>
          <w:rFonts w:ascii="Arial" w:hAnsi="Arial" w:cs="Arial"/>
        </w:rPr>
      </w:pPr>
    </w:p>
    <w:p w:rsidR="00B8601A" w:rsidRPr="00B8601A" w:rsidRDefault="00B8601A" w:rsidP="00B8601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8601A">
        <w:rPr>
          <w:rFonts w:ascii="Arial" w:hAnsi="Arial" w:cs="Arial"/>
          <w:u w:val="single"/>
        </w:rPr>
        <w:t>Załączniki:</w:t>
      </w:r>
    </w:p>
    <w:p w:rsidR="00B8601A" w:rsidRDefault="00B8601A" w:rsidP="00B860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8601A">
        <w:rPr>
          <w:rFonts w:ascii="Arial" w:hAnsi="Arial" w:cs="Arial"/>
        </w:rPr>
        <w:t xml:space="preserve">Załącznik nr 6 do umowy </w:t>
      </w:r>
      <w:r w:rsidR="004F5325">
        <w:rPr>
          <w:rFonts w:ascii="Arial" w:hAnsi="Arial" w:cs="Arial"/>
        </w:rPr>
        <w:t>– 19.11.2021</w:t>
      </w:r>
    </w:p>
    <w:p w:rsidR="00873F5F" w:rsidRPr="00B8601A" w:rsidRDefault="00873F5F" w:rsidP="00B8601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umowy – 19.11.2021</w:t>
      </w:r>
    </w:p>
    <w:sectPr w:rsidR="00873F5F" w:rsidRPr="00B8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6CB7"/>
    <w:multiLevelType w:val="hybridMultilevel"/>
    <w:tmpl w:val="322AE044"/>
    <w:lvl w:ilvl="0" w:tplc="287EBA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3458D"/>
    <w:multiLevelType w:val="hybridMultilevel"/>
    <w:tmpl w:val="0962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72B84"/>
    <w:multiLevelType w:val="hybridMultilevel"/>
    <w:tmpl w:val="3CD65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D7021"/>
    <w:multiLevelType w:val="hybridMultilevel"/>
    <w:tmpl w:val="C5FAB52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C"/>
    <w:rsid w:val="002C0A04"/>
    <w:rsid w:val="004F5325"/>
    <w:rsid w:val="00873A1A"/>
    <w:rsid w:val="00873F5F"/>
    <w:rsid w:val="00B27740"/>
    <w:rsid w:val="00B8601A"/>
    <w:rsid w:val="00C5179C"/>
    <w:rsid w:val="00D0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C516"/>
  <w15:chartTrackingRefBased/>
  <w15:docId w15:val="{00CE7569-A0A1-447F-8454-339016D5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5</cp:revision>
  <dcterms:created xsi:type="dcterms:W3CDTF">2021-11-19T08:16:00Z</dcterms:created>
  <dcterms:modified xsi:type="dcterms:W3CDTF">2021-11-19T09:49:00Z</dcterms:modified>
</cp:coreProperties>
</file>