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6E21" w14:textId="62839E63" w:rsidR="0020799D" w:rsidRPr="00157E6E" w:rsidRDefault="00D25AD3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napToGrid w:val="0"/>
          <w:sz w:val="20"/>
          <w:szCs w:val="20"/>
          <w:lang w:eastAsia="pl-PL"/>
        </w:rPr>
        <w:t xml:space="preserve">Margonin, </w:t>
      </w:r>
      <w:r w:rsidR="00517269">
        <w:rPr>
          <w:rFonts w:eastAsia="Times New Roman" w:cstheme="minorHAnsi"/>
          <w:snapToGrid w:val="0"/>
          <w:sz w:val="20"/>
          <w:szCs w:val="20"/>
          <w:lang w:eastAsia="pl-PL"/>
        </w:rPr>
        <w:t>03.02.2023r.</w:t>
      </w:r>
    </w:p>
    <w:p w14:paraId="78B39EC2" w14:textId="77777777" w:rsidR="0020799D" w:rsidRPr="002B4545" w:rsidRDefault="0020799D" w:rsidP="0020799D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u w:val="single"/>
          <w:lang w:eastAsia="pl-PL"/>
        </w:rPr>
      </w:pPr>
      <w:r w:rsidRPr="002B4545">
        <w:rPr>
          <w:rFonts w:eastAsia="Times New Roman" w:cstheme="minorHAnsi"/>
          <w:b/>
          <w:snapToGrid w:val="0"/>
          <w:sz w:val="20"/>
          <w:szCs w:val="20"/>
          <w:u w:val="single"/>
          <w:lang w:eastAsia="pl-PL"/>
        </w:rPr>
        <w:t>Zamawiający:</w:t>
      </w:r>
    </w:p>
    <w:p w14:paraId="7CE548C9" w14:textId="77777777" w:rsidR="00D25AD3" w:rsidRPr="00D25AD3" w:rsidRDefault="00D25AD3" w:rsidP="00D25AD3">
      <w:pPr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bookmarkStart w:id="0" w:name="_Hlk62480796"/>
      <w:r w:rsidRPr="00D25AD3">
        <w:rPr>
          <w:rFonts w:eastAsia="Times New Roman" w:cstheme="minorHAnsi"/>
          <w:b/>
          <w:snapToGrid w:val="0"/>
          <w:sz w:val="20"/>
          <w:szCs w:val="20"/>
          <w:lang w:eastAsia="pl-PL"/>
        </w:rPr>
        <w:t>Gmina Margonin</w:t>
      </w:r>
    </w:p>
    <w:p w14:paraId="03263C36" w14:textId="77777777" w:rsidR="00D25AD3" w:rsidRPr="00D25AD3" w:rsidRDefault="00D25AD3" w:rsidP="00D25AD3">
      <w:pPr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D25AD3">
        <w:rPr>
          <w:rFonts w:eastAsia="Times New Roman" w:cstheme="minorHAnsi"/>
          <w:b/>
          <w:snapToGrid w:val="0"/>
          <w:sz w:val="20"/>
          <w:szCs w:val="20"/>
          <w:lang w:eastAsia="pl-PL"/>
        </w:rPr>
        <w:t>ul. Kościuszki 13</w:t>
      </w:r>
    </w:p>
    <w:p w14:paraId="0B33EF1D" w14:textId="6CE09A63" w:rsidR="0061117A" w:rsidRPr="00157E6E" w:rsidRDefault="00D25AD3" w:rsidP="00D25AD3">
      <w:pPr>
        <w:autoSpaceDE w:val="0"/>
        <w:autoSpaceDN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D25AD3">
        <w:rPr>
          <w:rFonts w:eastAsia="Times New Roman" w:cstheme="minorHAnsi"/>
          <w:b/>
          <w:snapToGrid w:val="0"/>
          <w:sz w:val="20"/>
          <w:szCs w:val="20"/>
          <w:lang w:eastAsia="pl-PL"/>
        </w:rPr>
        <w:t>64-830 Margonin</w:t>
      </w:r>
    </w:p>
    <w:p w14:paraId="48BA30FC" w14:textId="77777777" w:rsidR="00D25AD3" w:rsidRDefault="00D25AD3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0DE0702F" w14:textId="7F8FBFB3" w:rsidR="0020799D" w:rsidRPr="00157E6E" w:rsidRDefault="005A6B9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157E6E">
        <w:rPr>
          <w:rFonts w:cstheme="minorHAnsi"/>
          <w:b/>
          <w:bCs/>
          <w:sz w:val="20"/>
          <w:szCs w:val="20"/>
          <w:lang w:eastAsia="pl-PL"/>
        </w:rPr>
        <w:t xml:space="preserve">Informacja z otwarcia ofert </w:t>
      </w:r>
    </w:p>
    <w:bookmarkEnd w:id="0"/>
    <w:p w14:paraId="763C8600" w14:textId="77777777" w:rsidR="0020799D" w:rsidRPr="00157E6E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10BA8FE" w14:textId="3A9FB577" w:rsidR="0061117A" w:rsidRDefault="0020799D" w:rsidP="0061117A">
      <w:pPr>
        <w:pStyle w:val="Standard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pl-PL" w:bidi="ar-SA"/>
        </w:rPr>
      </w:pPr>
      <w:r w:rsidRPr="00157E6E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157E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71C46" w:rsidRPr="00371C4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„POSTĘPOWANIE O UDZIELENIE ZAMÓWIENIA NA UBEZPIECZENIE GMINY </w:t>
      </w:r>
      <w:r w:rsidR="00D25AD3">
        <w:rPr>
          <w:rFonts w:asciiTheme="minorHAnsi" w:eastAsia="Calibri" w:hAnsiTheme="minorHAnsi" w:cstheme="minorHAnsi"/>
          <w:b/>
          <w:bCs/>
          <w:sz w:val="20"/>
          <w:szCs w:val="20"/>
        </w:rPr>
        <w:t>MARGONIN</w:t>
      </w:r>
      <w:r w:rsidR="00371C46" w:rsidRPr="00371C46">
        <w:rPr>
          <w:rFonts w:asciiTheme="minorHAnsi" w:eastAsia="Calibri" w:hAnsiTheme="minorHAnsi" w:cstheme="minorHAnsi"/>
          <w:b/>
          <w:bCs/>
          <w:sz w:val="20"/>
          <w:szCs w:val="20"/>
        </w:rPr>
        <w:t>”</w:t>
      </w:r>
    </w:p>
    <w:p w14:paraId="3F40A660" w14:textId="77777777" w:rsidR="00486CE9" w:rsidRPr="00157E6E" w:rsidRDefault="00486CE9" w:rsidP="0061117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E417BB1" w14:textId="224DBB2E" w:rsidR="0020799D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157E6E">
        <w:rPr>
          <w:rFonts w:eastAsia="Calibri" w:cstheme="minorHAnsi"/>
          <w:sz w:val="20"/>
          <w:szCs w:val="20"/>
        </w:rPr>
        <w:t>Działając na podstawie art. 222 ust. 5</w:t>
      </w:r>
      <w:r w:rsidR="00FB250F" w:rsidRPr="00157E6E">
        <w:rPr>
          <w:rFonts w:eastAsia="Calibri" w:cstheme="minorHAnsi"/>
          <w:sz w:val="20"/>
          <w:szCs w:val="20"/>
        </w:rPr>
        <w:t xml:space="preserve"> </w:t>
      </w:r>
      <w:r w:rsidR="0020799D" w:rsidRPr="00157E6E">
        <w:rPr>
          <w:rFonts w:eastAsia="Calibri" w:cstheme="minorHAnsi"/>
          <w:sz w:val="20"/>
          <w:szCs w:val="20"/>
        </w:rPr>
        <w:t>ustawy z 11 września 2019 r</w:t>
      </w:r>
      <w:r w:rsidR="005A6B94" w:rsidRPr="00157E6E">
        <w:rPr>
          <w:rFonts w:eastAsia="Calibri" w:cstheme="minorHAnsi"/>
          <w:sz w:val="20"/>
          <w:szCs w:val="20"/>
        </w:rPr>
        <w:t xml:space="preserve">. – </w:t>
      </w:r>
      <w:r w:rsidR="0020799D" w:rsidRPr="00157E6E">
        <w:rPr>
          <w:rFonts w:eastAsia="Calibri" w:cstheme="minorHAnsi"/>
          <w:sz w:val="20"/>
          <w:szCs w:val="20"/>
        </w:rPr>
        <w:t xml:space="preserve">Prawo zamówień publicznych (Dz.U. poz. </w:t>
      </w:r>
      <w:r w:rsidR="00AA1E7B">
        <w:rPr>
          <w:rFonts w:eastAsia="Calibri" w:cstheme="minorHAnsi"/>
          <w:sz w:val="20"/>
          <w:szCs w:val="20"/>
        </w:rPr>
        <w:t>202</w:t>
      </w:r>
      <w:r w:rsidR="001561A3">
        <w:rPr>
          <w:rFonts w:eastAsia="Calibri" w:cstheme="minorHAnsi"/>
          <w:sz w:val="20"/>
          <w:szCs w:val="20"/>
        </w:rPr>
        <w:t>2</w:t>
      </w:r>
      <w:r w:rsidR="00AA1E7B">
        <w:rPr>
          <w:rFonts w:eastAsia="Calibri" w:cstheme="minorHAnsi"/>
          <w:sz w:val="20"/>
          <w:szCs w:val="20"/>
        </w:rPr>
        <w:t xml:space="preserve"> poz. 1</w:t>
      </w:r>
      <w:r w:rsidR="001561A3">
        <w:rPr>
          <w:rFonts w:eastAsia="Calibri" w:cstheme="minorHAnsi"/>
          <w:sz w:val="20"/>
          <w:szCs w:val="20"/>
        </w:rPr>
        <w:t>710</w:t>
      </w:r>
      <w:r w:rsidR="00AA1E7B">
        <w:rPr>
          <w:rFonts w:eastAsia="Calibri" w:cstheme="minorHAnsi"/>
          <w:sz w:val="20"/>
          <w:szCs w:val="20"/>
        </w:rPr>
        <w:t xml:space="preserve"> z </w:t>
      </w:r>
      <w:proofErr w:type="spellStart"/>
      <w:r w:rsidR="00AA1E7B">
        <w:rPr>
          <w:rFonts w:eastAsia="Calibri" w:cstheme="minorHAnsi"/>
          <w:sz w:val="20"/>
          <w:szCs w:val="20"/>
        </w:rPr>
        <w:t>pó</w:t>
      </w:r>
      <w:r w:rsidR="00D25AD3">
        <w:rPr>
          <w:rFonts w:eastAsia="Calibri" w:cstheme="minorHAnsi"/>
          <w:sz w:val="20"/>
          <w:szCs w:val="20"/>
        </w:rPr>
        <w:t>ź</w:t>
      </w:r>
      <w:r w:rsidR="00AA1E7B">
        <w:rPr>
          <w:rFonts w:eastAsia="Calibri" w:cstheme="minorHAnsi"/>
          <w:sz w:val="20"/>
          <w:szCs w:val="20"/>
        </w:rPr>
        <w:t>n</w:t>
      </w:r>
      <w:proofErr w:type="spellEnd"/>
      <w:r w:rsidR="00AA1E7B">
        <w:rPr>
          <w:rFonts w:eastAsia="Calibri" w:cstheme="minorHAnsi"/>
          <w:sz w:val="20"/>
          <w:szCs w:val="20"/>
        </w:rPr>
        <w:t>.</w:t>
      </w:r>
      <w:r w:rsidR="005A6B94" w:rsidRPr="00157E6E">
        <w:rPr>
          <w:rFonts w:eastAsia="Calibri" w:cstheme="minorHAnsi"/>
          <w:sz w:val="20"/>
          <w:szCs w:val="20"/>
        </w:rPr>
        <w:t xml:space="preserve"> zm.</w:t>
      </w:r>
      <w:r w:rsidR="0020799D" w:rsidRPr="00157E6E">
        <w:rPr>
          <w:rFonts w:eastAsia="Calibri" w:cstheme="minorHAnsi"/>
          <w:sz w:val="20"/>
          <w:szCs w:val="20"/>
        </w:rPr>
        <w:t xml:space="preserve">), zamawiający </w:t>
      </w:r>
      <w:r w:rsidR="00FB250F" w:rsidRPr="00157E6E">
        <w:rPr>
          <w:rFonts w:eastAsia="Calibri" w:cstheme="minorHAnsi"/>
          <w:sz w:val="20"/>
          <w:szCs w:val="20"/>
        </w:rPr>
        <w:t xml:space="preserve">informuje, że </w:t>
      </w:r>
      <w:r w:rsidRPr="00157E6E">
        <w:rPr>
          <w:rFonts w:eastAsia="Calibri" w:cstheme="minorHAnsi"/>
          <w:sz w:val="20"/>
          <w:szCs w:val="20"/>
        </w:rPr>
        <w:t>w postępowaniu wpłynęły następujące oferty:</w:t>
      </w:r>
    </w:p>
    <w:p w14:paraId="7DC9E90A" w14:textId="77777777" w:rsidR="00157E6E" w:rsidRPr="00157E6E" w:rsidRDefault="00157E6E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51330732" w14:textId="28232C66" w:rsidR="008E7063" w:rsidRPr="000D1C75" w:rsidRDefault="00B0026B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  <w:r w:rsidRPr="000D1C75">
        <w:rPr>
          <w:rFonts w:eastAsia="Calibri" w:cstheme="minorHAnsi"/>
          <w:sz w:val="20"/>
          <w:szCs w:val="20"/>
          <w:u w:val="single"/>
        </w:rPr>
        <w:t>Część I Zamówienia</w:t>
      </w:r>
      <w:r w:rsidR="00157E6E" w:rsidRPr="000D1C75">
        <w:rPr>
          <w:rFonts w:eastAsia="Calibri" w:cstheme="minorHAnsi"/>
          <w:sz w:val="20"/>
          <w:szCs w:val="20"/>
          <w:u w:val="single"/>
        </w:rPr>
        <w:t>: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527"/>
        <w:gridCol w:w="4394"/>
      </w:tblGrid>
      <w:tr w:rsidR="00110D08" w:rsidRPr="000D1C75" w14:paraId="1AAB5BA3" w14:textId="77777777" w:rsidTr="00110D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205" w14:textId="77777777" w:rsidR="00110D08" w:rsidRPr="000D1C75" w:rsidRDefault="00110D0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D1C75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71A2" w14:textId="77777777" w:rsidR="00110D08" w:rsidRPr="000D1C75" w:rsidRDefault="00110D0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D1C7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2931" w14:textId="634AF8D5" w:rsidR="00110D08" w:rsidRPr="000D1C75" w:rsidRDefault="00110D0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D1C75">
              <w:rPr>
                <w:rFonts w:eastAsia="Calibri"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łączna </w:t>
            </w:r>
            <w:r w:rsidRPr="000D1C75">
              <w:rPr>
                <w:rFonts w:eastAsia="Calibri" w:cstheme="minorHAnsi"/>
                <w:b/>
                <w:sz w:val="20"/>
                <w:szCs w:val="20"/>
              </w:rPr>
              <w:t xml:space="preserve">zamówienia </w:t>
            </w:r>
          </w:p>
        </w:tc>
      </w:tr>
      <w:tr w:rsidR="00110D08" w:rsidRPr="000D1C75" w14:paraId="488EE92A" w14:textId="77777777" w:rsidTr="00110D08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CD8" w14:textId="77777777" w:rsidR="00110D08" w:rsidRPr="000D1C75" w:rsidRDefault="00110D08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C7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6EC7" w14:textId="77777777" w:rsidR="002B649F" w:rsidRPr="002B649F" w:rsidRDefault="002B649F" w:rsidP="002B649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B64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Towarzystwo Ubezpieczeń Wzajemnych „TUW”</w:t>
            </w:r>
          </w:p>
          <w:p w14:paraId="77F05A00" w14:textId="77777777" w:rsidR="00110D08" w:rsidRDefault="002B649F" w:rsidP="002B649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B64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Kujawsko-Pomorskie Biuro Regionalne</w:t>
            </w:r>
          </w:p>
          <w:p w14:paraId="51B02FE3" w14:textId="4D2747A9" w:rsidR="002B649F" w:rsidRPr="000D1C75" w:rsidRDefault="002B649F" w:rsidP="002B649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Ul. </w:t>
            </w:r>
            <w:r w:rsidRPr="002B64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Łęczycka 35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2B64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85-737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Bydgoszcz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400" w14:textId="69324760" w:rsidR="00110D08" w:rsidRPr="000D1C75" w:rsidRDefault="002B649F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2B649F">
              <w:rPr>
                <w:rFonts w:cstheme="minorHAnsi"/>
                <w:sz w:val="20"/>
                <w:szCs w:val="20"/>
              </w:rPr>
              <w:t>250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B649F">
              <w:rPr>
                <w:rFonts w:cstheme="minorHAnsi"/>
                <w:sz w:val="20"/>
                <w:szCs w:val="20"/>
              </w:rPr>
              <w:t>494</w:t>
            </w:r>
            <w:r>
              <w:rPr>
                <w:rFonts w:cstheme="minorHAnsi"/>
                <w:sz w:val="20"/>
                <w:szCs w:val="20"/>
              </w:rPr>
              <w:t>,00 zł</w:t>
            </w:r>
          </w:p>
        </w:tc>
      </w:tr>
    </w:tbl>
    <w:p w14:paraId="686B0D82" w14:textId="38F4283A" w:rsidR="00157E6E" w:rsidRDefault="00157E6E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</w:p>
    <w:p w14:paraId="09B81A42" w14:textId="77777777" w:rsidR="00F26CEF" w:rsidRPr="000D1C75" w:rsidRDefault="00F26CEF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</w:p>
    <w:p w14:paraId="1B761F0D" w14:textId="77777777" w:rsidR="00DE3623" w:rsidRPr="000D1C75" w:rsidRDefault="00DE3623" w:rsidP="0020799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5BDB60E" w14:textId="2FB19345" w:rsidR="00DE3623" w:rsidRPr="000D1C75" w:rsidRDefault="00DE3623" w:rsidP="00DE362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  <w:r w:rsidRPr="000D1C75">
        <w:rPr>
          <w:rFonts w:eastAsia="Calibri" w:cstheme="minorHAnsi"/>
          <w:sz w:val="20"/>
          <w:szCs w:val="20"/>
          <w:u w:val="single"/>
        </w:rPr>
        <w:t>Część II Zamówienia: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527"/>
        <w:gridCol w:w="4394"/>
      </w:tblGrid>
      <w:tr w:rsidR="00110D08" w:rsidRPr="000D1C75" w14:paraId="061D121C" w14:textId="77777777" w:rsidTr="00F62E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80A9" w14:textId="77777777" w:rsidR="00110D08" w:rsidRPr="000D1C75" w:rsidRDefault="00110D08" w:rsidP="00F62EE7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D1C75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D984" w14:textId="77777777" w:rsidR="00110D08" w:rsidRPr="000D1C75" w:rsidRDefault="00110D08" w:rsidP="00F62EE7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D1C7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7C30" w14:textId="77777777" w:rsidR="00110D08" w:rsidRPr="000D1C75" w:rsidRDefault="00110D08" w:rsidP="00F62EE7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D1C75">
              <w:rPr>
                <w:rFonts w:eastAsia="Calibri"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łączna </w:t>
            </w:r>
            <w:r w:rsidRPr="000D1C75">
              <w:rPr>
                <w:rFonts w:eastAsia="Calibri" w:cstheme="minorHAnsi"/>
                <w:b/>
                <w:sz w:val="20"/>
                <w:szCs w:val="20"/>
              </w:rPr>
              <w:t xml:space="preserve">zamówienia </w:t>
            </w:r>
          </w:p>
        </w:tc>
      </w:tr>
      <w:tr w:rsidR="00110D08" w:rsidRPr="000D1C75" w14:paraId="3D77D434" w14:textId="77777777" w:rsidTr="00F62EE7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964" w14:textId="77777777" w:rsidR="00110D08" w:rsidRPr="000D1C75" w:rsidRDefault="00110D08" w:rsidP="00F62EE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C7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544B" w14:textId="77777777" w:rsidR="005B4279" w:rsidRPr="002B649F" w:rsidRDefault="005B4279" w:rsidP="005B4279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B64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Towarzystwo Ubezpieczeń Wzajemnych „TUW”</w:t>
            </w:r>
          </w:p>
          <w:p w14:paraId="25B6637E" w14:textId="77777777" w:rsidR="005B4279" w:rsidRDefault="005B4279" w:rsidP="005B4279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B64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Kujawsko-Pomorskie Biuro Regionalne</w:t>
            </w:r>
          </w:p>
          <w:p w14:paraId="24D9B42B" w14:textId="61138C9F" w:rsidR="00110D08" w:rsidRPr="000D1C75" w:rsidRDefault="005B4279" w:rsidP="005B4279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Ul. </w:t>
            </w:r>
            <w:r w:rsidRPr="002B64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Łęczycka 35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2B64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85-737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Bydgoszcz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89FF" w14:textId="56C250D9" w:rsidR="00110D08" w:rsidRPr="000D1C75" w:rsidRDefault="005B4279" w:rsidP="00F62EE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B4279">
              <w:rPr>
                <w:rFonts w:cstheme="minorHAnsi"/>
                <w:sz w:val="20"/>
                <w:szCs w:val="20"/>
              </w:rPr>
              <w:t>38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B4279">
              <w:rPr>
                <w:rFonts w:cstheme="minorHAnsi"/>
                <w:sz w:val="20"/>
                <w:szCs w:val="20"/>
              </w:rPr>
              <w:t>456</w:t>
            </w:r>
            <w:r>
              <w:rPr>
                <w:rFonts w:cstheme="minorHAnsi"/>
                <w:sz w:val="20"/>
                <w:szCs w:val="20"/>
              </w:rPr>
              <w:t>,00 zł</w:t>
            </w:r>
          </w:p>
        </w:tc>
      </w:tr>
      <w:tr w:rsidR="00110D08" w:rsidRPr="000D1C75" w14:paraId="719F6006" w14:textId="77777777" w:rsidTr="00F62EE7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9D31" w14:textId="77777777" w:rsidR="00110D08" w:rsidRPr="000D1C75" w:rsidRDefault="00110D08" w:rsidP="00F62EE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C7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4CF" w14:textId="77777777" w:rsidR="00110D08" w:rsidRDefault="00C94D81" w:rsidP="00F62EE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C94D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UNIQA T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U </w:t>
            </w:r>
            <w:r w:rsidRPr="00C94D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S.A.</w:t>
            </w:r>
          </w:p>
          <w:p w14:paraId="66DF3385" w14:textId="24047776" w:rsidR="00C94D81" w:rsidRPr="000D1C75" w:rsidRDefault="00C94D81" w:rsidP="00F62EE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C94D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ul. Chłodna 51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C94D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00-867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Warszawa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38A" w14:textId="0C5F3D8F" w:rsidR="00110D08" w:rsidRPr="000D1C75" w:rsidRDefault="00C94D81" w:rsidP="00F62EE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94D81">
              <w:rPr>
                <w:rFonts w:cstheme="minorHAnsi"/>
                <w:sz w:val="20"/>
                <w:szCs w:val="20"/>
              </w:rPr>
              <w:t>42 464,00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94D8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110D08" w:rsidRPr="000D1C75" w14:paraId="000C1D7C" w14:textId="77777777" w:rsidTr="00F62EE7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BD8B" w14:textId="77777777" w:rsidR="00110D08" w:rsidRPr="000D1C75" w:rsidRDefault="00110D08" w:rsidP="00F62EE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C7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416F" w14:textId="77777777" w:rsidR="00110D08" w:rsidRDefault="00763FC8" w:rsidP="00F62EE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63FC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enerali</w:t>
            </w:r>
            <w:r w:rsidRPr="00763FC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T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 S.A.</w:t>
            </w:r>
          </w:p>
          <w:p w14:paraId="7DFB3E9B" w14:textId="11A747C9" w:rsidR="00763FC8" w:rsidRPr="000D1C75" w:rsidRDefault="00763FC8" w:rsidP="00F62EE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63FC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ul. Senatorska 18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763FC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00-082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Warszawa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A98" w14:textId="44B0EA71" w:rsidR="00110D08" w:rsidRPr="000D1C75" w:rsidRDefault="00763FC8" w:rsidP="00F62EE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63FC8">
              <w:rPr>
                <w:rFonts w:cstheme="minorHAnsi"/>
                <w:sz w:val="20"/>
                <w:szCs w:val="20"/>
              </w:rPr>
              <w:t>33 502,00 zł</w:t>
            </w:r>
          </w:p>
        </w:tc>
      </w:tr>
      <w:tr w:rsidR="00110D08" w14:paraId="7150C501" w14:textId="77777777" w:rsidTr="00F62EE7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BD5D" w14:textId="77777777" w:rsidR="00110D08" w:rsidRPr="000D1C75" w:rsidRDefault="00110D08" w:rsidP="00F62EE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3DC1" w14:textId="77777777" w:rsidR="00110D08" w:rsidRDefault="00F26CEF" w:rsidP="00F62EE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6CE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TUZ Towarzystwo Ubezpieczeń Wzajemnych</w:t>
            </w:r>
          </w:p>
          <w:p w14:paraId="35149624" w14:textId="2A8CF017" w:rsidR="00F26CEF" w:rsidRDefault="00F26CEF" w:rsidP="00F62EE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6CE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ul. Domaniewska 41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F26CE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02-672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Warszawa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635" w14:textId="42D65DAD" w:rsidR="00110D08" w:rsidRDefault="00F26CEF" w:rsidP="00F62EE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26CEF">
              <w:rPr>
                <w:rFonts w:cstheme="minorHAnsi"/>
                <w:sz w:val="20"/>
                <w:szCs w:val="20"/>
              </w:rPr>
              <w:t>32 560,</w:t>
            </w:r>
            <w:r>
              <w:rPr>
                <w:rFonts w:cstheme="minorHAnsi"/>
                <w:sz w:val="20"/>
                <w:szCs w:val="20"/>
              </w:rPr>
              <w:t xml:space="preserve">00 </w:t>
            </w:r>
            <w:r w:rsidRPr="00F26CEF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517269" w14:paraId="40AB8BEB" w14:textId="77777777" w:rsidTr="00F62EE7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ACC" w14:textId="1023959C" w:rsidR="00517269" w:rsidRDefault="00517269" w:rsidP="00F62EE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F236" w14:textId="77777777" w:rsidR="00517269" w:rsidRDefault="00F26CEF" w:rsidP="00F62EE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6CE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Compensa T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U </w:t>
            </w:r>
            <w:r w:rsidRPr="00F26CE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S.A.</w:t>
            </w:r>
          </w:p>
          <w:p w14:paraId="4721200A" w14:textId="5B688278" w:rsidR="00F26CEF" w:rsidRDefault="00F26CEF" w:rsidP="00F62EE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6CE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Al. Jerozolimskie 162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F26CE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02-342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Warszawa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0A1B" w14:textId="39F64CFC" w:rsidR="00517269" w:rsidRDefault="00F26CEF" w:rsidP="00F62EE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26CEF">
              <w:rPr>
                <w:rFonts w:cstheme="minorHAnsi"/>
                <w:sz w:val="20"/>
                <w:szCs w:val="20"/>
              </w:rPr>
              <w:t>52 562,00 zł</w:t>
            </w:r>
          </w:p>
        </w:tc>
      </w:tr>
    </w:tbl>
    <w:p w14:paraId="38D7D487" w14:textId="77777777" w:rsidR="009A4ACF" w:rsidRDefault="009A4ACF" w:rsidP="009A4ACF">
      <w:pPr>
        <w:tabs>
          <w:tab w:val="center" w:pos="7087"/>
        </w:tabs>
        <w:spacing w:after="160" w:line="259" w:lineRule="auto"/>
        <w:rPr>
          <w:rFonts w:ascii="TimesNewRomanPSMT" w:eastAsia="Calibri" w:hAnsi="TimesNewRomanPSMT" w:cs="Times New Roman"/>
          <w:i/>
          <w:iCs/>
        </w:rPr>
      </w:pPr>
      <w:r>
        <w:rPr>
          <w:rFonts w:ascii="TimesNewRomanPSMT" w:eastAsia="Calibri" w:hAnsi="TimesNewRomanPSMT" w:cs="Times New Roman"/>
          <w:i/>
          <w:iCs/>
        </w:rPr>
        <w:tab/>
      </w:r>
    </w:p>
    <w:p w14:paraId="62E82E10" w14:textId="4B01118A" w:rsidR="009A4ACF" w:rsidRPr="009A4ACF" w:rsidRDefault="009A4ACF" w:rsidP="009A4ACF">
      <w:pPr>
        <w:tabs>
          <w:tab w:val="center" w:pos="7087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TimesNewRomanPSMT" w:eastAsia="Calibri" w:hAnsi="TimesNewRomanPSMT" w:cs="Times New Roman"/>
          <w:i/>
          <w:iCs/>
        </w:rPr>
        <w:tab/>
      </w:r>
      <w:bookmarkStart w:id="1" w:name="_Hlk126318916"/>
      <w:r w:rsidRPr="009A4ACF">
        <w:rPr>
          <w:rFonts w:ascii="TimesNewRomanPSMT" w:eastAsia="Calibri" w:hAnsi="TimesNewRomanPSMT" w:cs="Times New Roman"/>
          <w:i/>
          <w:iCs/>
        </w:rPr>
        <w:t>Z upoważnienia Burmistrza</w:t>
      </w:r>
    </w:p>
    <w:p w14:paraId="003C0F48" w14:textId="77777777" w:rsidR="009A4ACF" w:rsidRPr="009A4ACF" w:rsidRDefault="009A4ACF" w:rsidP="009A4ACF">
      <w:pPr>
        <w:tabs>
          <w:tab w:val="center" w:pos="7087"/>
        </w:tabs>
        <w:spacing w:after="0" w:line="240" w:lineRule="auto"/>
        <w:rPr>
          <w:rFonts w:ascii="Calibri" w:eastAsia="Calibri" w:hAnsi="Calibri" w:cs="Times New Roman"/>
        </w:rPr>
      </w:pPr>
      <w:r w:rsidRPr="009A4ACF">
        <w:rPr>
          <w:rFonts w:ascii="TimesNewRomanPSMT" w:eastAsia="Calibri" w:hAnsi="TimesNewRomanPSMT" w:cs="Times New Roman"/>
          <w:i/>
          <w:iCs/>
        </w:rPr>
        <w:tab/>
        <w:t>Miasta i Gminy Margonin</w:t>
      </w:r>
    </w:p>
    <w:p w14:paraId="1B22ED1D" w14:textId="77777777" w:rsidR="009A4ACF" w:rsidRPr="009A4ACF" w:rsidRDefault="009A4ACF" w:rsidP="009A4ACF">
      <w:pPr>
        <w:tabs>
          <w:tab w:val="center" w:pos="7087"/>
        </w:tabs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25EF2E9B" w14:textId="77777777" w:rsidR="009A4ACF" w:rsidRPr="009A4ACF" w:rsidRDefault="009A4ACF" w:rsidP="009A4ACF">
      <w:pPr>
        <w:tabs>
          <w:tab w:val="center" w:pos="7087"/>
        </w:tabs>
        <w:spacing w:after="0" w:line="240" w:lineRule="auto"/>
        <w:rPr>
          <w:rFonts w:ascii="Calibri" w:eastAsia="Calibri" w:hAnsi="Calibri" w:cs="Times New Roman"/>
        </w:rPr>
      </w:pPr>
      <w:r w:rsidRPr="009A4ACF">
        <w:rPr>
          <w:rFonts w:ascii="TimesNewRomanPSMT" w:eastAsia="Calibri" w:hAnsi="TimesNewRomanPSMT" w:cs="Times New Roman"/>
          <w:i/>
          <w:iCs/>
        </w:rPr>
        <w:tab/>
        <w:t>/-/ Łukasz Malczewski</w:t>
      </w:r>
    </w:p>
    <w:p w14:paraId="63DBB398" w14:textId="77777777" w:rsidR="009A4ACF" w:rsidRPr="009A4ACF" w:rsidRDefault="009A4ACF" w:rsidP="009A4ACF">
      <w:pPr>
        <w:tabs>
          <w:tab w:val="center" w:pos="7087"/>
        </w:tabs>
        <w:spacing w:after="0" w:line="240" w:lineRule="auto"/>
        <w:rPr>
          <w:rFonts w:ascii="Calibri" w:eastAsia="Calibri" w:hAnsi="Calibri" w:cs="Times New Roman"/>
        </w:rPr>
      </w:pPr>
      <w:r w:rsidRPr="009A4ACF">
        <w:rPr>
          <w:rFonts w:ascii="TimesNewRomanPSMT" w:eastAsia="Calibri" w:hAnsi="TimesNewRomanPSMT" w:cs="Times New Roman"/>
          <w:i/>
          <w:iCs/>
        </w:rPr>
        <w:tab/>
        <w:t>Zastępca Burmistrza</w:t>
      </w:r>
    </w:p>
    <w:bookmarkEnd w:id="1"/>
    <w:p w14:paraId="19FE223C" w14:textId="2D44865E" w:rsidR="00DE3623" w:rsidRPr="00B909F3" w:rsidRDefault="00DE3623" w:rsidP="00DE362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</w:p>
    <w:sectPr w:rsidR="00DE3623" w:rsidRPr="00B909F3" w:rsidSect="00AA1E7B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41321">
    <w:abstractNumId w:val="1"/>
  </w:num>
  <w:num w:numId="2" w16cid:durableId="314458424">
    <w:abstractNumId w:val="2"/>
  </w:num>
  <w:num w:numId="3" w16cid:durableId="204570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44CB"/>
    <w:rsid w:val="00047655"/>
    <w:rsid w:val="000D1C75"/>
    <w:rsid w:val="000F1F6C"/>
    <w:rsid w:val="00110D08"/>
    <w:rsid w:val="001561A3"/>
    <w:rsid w:val="00157E6E"/>
    <w:rsid w:val="001A323A"/>
    <w:rsid w:val="001B032F"/>
    <w:rsid w:val="001F1495"/>
    <w:rsid w:val="001F478B"/>
    <w:rsid w:val="0020799D"/>
    <w:rsid w:val="00237742"/>
    <w:rsid w:val="00285078"/>
    <w:rsid w:val="002B4545"/>
    <w:rsid w:val="002B649F"/>
    <w:rsid w:val="002D0A95"/>
    <w:rsid w:val="002D686B"/>
    <w:rsid w:val="002E04FE"/>
    <w:rsid w:val="00335FBD"/>
    <w:rsid w:val="00371C46"/>
    <w:rsid w:val="003E6276"/>
    <w:rsid w:val="0046037E"/>
    <w:rsid w:val="0048020B"/>
    <w:rsid w:val="00486CE9"/>
    <w:rsid w:val="004B24B9"/>
    <w:rsid w:val="00500DFF"/>
    <w:rsid w:val="00517269"/>
    <w:rsid w:val="00521F4A"/>
    <w:rsid w:val="00527D24"/>
    <w:rsid w:val="005A050D"/>
    <w:rsid w:val="005A6B94"/>
    <w:rsid w:val="005B4279"/>
    <w:rsid w:val="005F031C"/>
    <w:rsid w:val="0061117A"/>
    <w:rsid w:val="00612A71"/>
    <w:rsid w:val="00625388"/>
    <w:rsid w:val="00684F86"/>
    <w:rsid w:val="006B1B1C"/>
    <w:rsid w:val="006E0B63"/>
    <w:rsid w:val="006F5411"/>
    <w:rsid w:val="007121E9"/>
    <w:rsid w:val="00722B12"/>
    <w:rsid w:val="00723603"/>
    <w:rsid w:val="00727496"/>
    <w:rsid w:val="00763FC8"/>
    <w:rsid w:val="00871CEE"/>
    <w:rsid w:val="00874A33"/>
    <w:rsid w:val="00895BB8"/>
    <w:rsid w:val="008C225A"/>
    <w:rsid w:val="008E7063"/>
    <w:rsid w:val="009A4ACF"/>
    <w:rsid w:val="00A130D7"/>
    <w:rsid w:val="00A2775A"/>
    <w:rsid w:val="00A47596"/>
    <w:rsid w:val="00A92F66"/>
    <w:rsid w:val="00AA1E7B"/>
    <w:rsid w:val="00AB3852"/>
    <w:rsid w:val="00AD0E3F"/>
    <w:rsid w:val="00AD543C"/>
    <w:rsid w:val="00B0026B"/>
    <w:rsid w:val="00B02F82"/>
    <w:rsid w:val="00B56DD8"/>
    <w:rsid w:val="00B674E1"/>
    <w:rsid w:val="00B85490"/>
    <w:rsid w:val="00B909F3"/>
    <w:rsid w:val="00BC224C"/>
    <w:rsid w:val="00C226A4"/>
    <w:rsid w:val="00C300E7"/>
    <w:rsid w:val="00C3227B"/>
    <w:rsid w:val="00C34E1C"/>
    <w:rsid w:val="00C43AC2"/>
    <w:rsid w:val="00C55B7A"/>
    <w:rsid w:val="00C7224F"/>
    <w:rsid w:val="00C94D81"/>
    <w:rsid w:val="00D10152"/>
    <w:rsid w:val="00D25AD3"/>
    <w:rsid w:val="00D3172F"/>
    <w:rsid w:val="00D420C6"/>
    <w:rsid w:val="00D42B3A"/>
    <w:rsid w:val="00DA6994"/>
    <w:rsid w:val="00DB0292"/>
    <w:rsid w:val="00DB7667"/>
    <w:rsid w:val="00DB7898"/>
    <w:rsid w:val="00DC56BA"/>
    <w:rsid w:val="00DE3623"/>
    <w:rsid w:val="00E37601"/>
    <w:rsid w:val="00E65116"/>
    <w:rsid w:val="00E774B5"/>
    <w:rsid w:val="00E945A4"/>
    <w:rsid w:val="00EA578E"/>
    <w:rsid w:val="00ED4A05"/>
    <w:rsid w:val="00EE693F"/>
    <w:rsid w:val="00F26CEF"/>
    <w:rsid w:val="00F37BB0"/>
    <w:rsid w:val="00F46FA5"/>
    <w:rsid w:val="00FA56DC"/>
    <w:rsid w:val="00FB250F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Katarzyna Sałata</cp:lastModifiedBy>
  <cp:revision>2</cp:revision>
  <cp:lastPrinted>2023-02-03T10:48:00Z</cp:lastPrinted>
  <dcterms:created xsi:type="dcterms:W3CDTF">2023-02-03T11:15:00Z</dcterms:created>
  <dcterms:modified xsi:type="dcterms:W3CDTF">2023-02-03T11:15:00Z</dcterms:modified>
</cp:coreProperties>
</file>