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3E122A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E122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79190F" w:rsidRPr="0079190F" w:rsidRDefault="0079190F" w:rsidP="0079190F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  <w:t>„</w:t>
      </w:r>
      <w:r w:rsidR="00E80CBF">
        <w:rPr>
          <w:rFonts w:ascii="Arial" w:hAnsi="Arial" w:cs="Arial"/>
          <w:b/>
          <w:i/>
        </w:rPr>
        <w:t>Dostawę odczynników chemicznych i laboratoryjnych</w:t>
      </w:r>
      <w:r w:rsidRPr="0079190F">
        <w:rPr>
          <w:rFonts w:ascii="Arial" w:hAnsi="Arial" w:cs="Arial"/>
          <w:i/>
        </w:rPr>
        <w:t>”</w:t>
      </w:r>
    </w:p>
    <w:p w:rsidR="0079190F" w:rsidRPr="0079190F" w:rsidRDefault="0079190F" w:rsidP="0079190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 w:rsidR="00E80CBF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5A7EF8"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 w:rsidR="00E80CBF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5A7EF8"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E80CBF">
        <w:rPr>
          <w:rFonts w:ascii="Arial" w:eastAsia="Times New Roman" w:hAnsi="Arial" w:cs="Arial"/>
          <w:b/>
          <w:sz w:val="24"/>
          <w:szCs w:val="24"/>
          <w:lang w:eastAsia="pl-PL"/>
        </w:rPr>
        <w:t>MED</w:t>
      </w:r>
      <w:r w:rsidR="005A7EF8"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79190F" w:rsidRPr="0079190F" w:rsidRDefault="0079190F" w:rsidP="0079190F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 w:rsidR="00E80CBF">
        <w:rPr>
          <w:rFonts w:ascii="Arial" w:hAnsi="Arial" w:cs="Arial"/>
          <w:sz w:val="24"/>
          <w:szCs w:val="24"/>
        </w:rPr>
        <w:t>617442</w:t>
      </w:r>
    </w:p>
    <w:p w:rsidR="008B6D73" w:rsidRDefault="008B6D73" w:rsidP="0079190F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8B6D73" w:rsidRDefault="008B6D73" w:rsidP="008B6D7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TREŚCI </w:t>
      </w:r>
      <w:r w:rsidR="00881DCF">
        <w:rPr>
          <w:rFonts w:ascii="Arial" w:hAnsi="Arial" w:cs="Arial"/>
          <w:b/>
          <w:sz w:val="24"/>
        </w:rPr>
        <w:t xml:space="preserve">SWZ </w:t>
      </w:r>
      <w:r w:rsidR="00427BC8">
        <w:rPr>
          <w:rFonts w:ascii="Arial" w:hAnsi="Arial" w:cs="Arial"/>
          <w:b/>
          <w:sz w:val="24"/>
        </w:rPr>
        <w:br/>
      </w:r>
    </w:p>
    <w:p w:rsidR="00C27665" w:rsidRPr="00BA1701" w:rsidRDefault="008B6D73" w:rsidP="005225CE">
      <w:pPr>
        <w:spacing w:before="120" w:after="12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25A87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9B27F2" w:rsidRPr="00A25A87">
        <w:rPr>
          <w:rFonts w:ascii="Arial" w:hAnsi="Arial" w:cs="Arial"/>
          <w:sz w:val="24"/>
          <w:szCs w:val="24"/>
        </w:rPr>
        <w:t>284 ust. 2</w:t>
      </w:r>
      <w:r w:rsidRPr="00A25A87">
        <w:rPr>
          <w:rFonts w:ascii="Arial" w:hAnsi="Arial" w:cs="Arial"/>
          <w:sz w:val="24"/>
          <w:szCs w:val="24"/>
        </w:rPr>
        <w:t xml:space="preserve"> ustawy z dnia 11 września 2019 r. Prawo zamówień publicznych (</w:t>
      </w:r>
      <w:r w:rsidR="005225CE">
        <w:rPr>
          <w:rFonts w:ascii="Arial" w:eastAsia="Times New Roman" w:hAnsi="Arial" w:cs="Arial"/>
          <w:bCs/>
          <w:sz w:val="24"/>
          <w:szCs w:val="24"/>
          <w:lang w:eastAsia="ar-SA"/>
        </w:rPr>
        <w:t>Dz. U. z 2021 r., poz. 1129</w:t>
      </w:r>
      <w:r w:rsidR="00E80C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="00812A25">
        <w:rPr>
          <w:rFonts w:ascii="Arial" w:hAnsi="Arial" w:cs="Arial"/>
          <w:bCs/>
          <w:sz w:val="24"/>
          <w:szCs w:val="24"/>
        </w:rPr>
        <w:t xml:space="preserve">) </w:t>
      </w:r>
      <w:r w:rsidRPr="00A25A87">
        <w:rPr>
          <w:rFonts w:ascii="Arial" w:hAnsi="Arial" w:cs="Arial"/>
          <w:sz w:val="24"/>
          <w:szCs w:val="24"/>
        </w:rPr>
        <w:t xml:space="preserve">– dalej „Pzp”, </w:t>
      </w:r>
      <w:r w:rsidR="007C051B">
        <w:rPr>
          <w:rFonts w:ascii="Arial" w:hAnsi="Arial" w:cs="Arial"/>
          <w:sz w:val="24"/>
          <w:szCs w:val="24"/>
        </w:rPr>
        <w:t>niniejszym udziela</w:t>
      </w:r>
      <w:r w:rsidRPr="00A25A87">
        <w:rPr>
          <w:rFonts w:ascii="Arial" w:hAnsi="Arial" w:cs="Arial"/>
          <w:sz w:val="24"/>
          <w:szCs w:val="24"/>
        </w:rPr>
        <w:t xml:space="preserve"> wyjaśnień treści Specyfikacji Warunków Zamówienia – dalej „SWZ” </w:t>
      </w:r>
      <w:r w:rsidR="00A25A87" w:rsidRPr="00A25A87">
        <w:rPr>
          <w:rFonts w:ascii="Arial" w:hAnsi="Arial" w:cs="Arial"/>
          <w:sz w:val="24"/>
          <w:szCs w:val="24"/>
        </w:rPr>
        <w:t>w postępowaniu</w:t>
      </w:r>
      <w:r w:rsidR="007C051B">
        <w:rPr>
          <w:rFonts w:ascii="Arial" w:hAnsi="Arial" w:cs="Arial"/>
          <w:sz w:val="24"/>
          <w:szCs w:val="24"/>
        </w:rPr>
        <w:t xml:space="preserve"> na</w:t>
      </w:r>
      <w:r w:rsidR="0079190F">
        <w:rPr>
          <w:rFonts w:ascii="Arial" w:hAnsi="Arial" w:cs="Arial"/>
          <w:sz w:val="24"/>
          <w:szCs w:val="24"/>
        </w:rPr>
        <w:t xml:space="preserve">: 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„</w:t>
      </w:r>
      <w:r w:rsidR="00E80CBF">
        <w:rPr>
          <w:rFonts w:ascii="Arial" w:hAnsi="Arial" w:cs="Arial"/>
          <w:b/>
          <w:i/>
          <w:sz w:val="24"/>
          <w:szCs w:val="24"/>
        </w:rPr>
        <w:t>Dostawę odczynników chemicznych i laboratoryjnych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”</w:t>
      </w:r>
    </w:p>
    <w:p w:rsidR="005225CE" w:rsidRPr="0079190F" w:rsidRDefault="005225CE" w:rsidP="005225CE">
      <w:pPr>
        <w:spacing w:before="120" w:after="120"/>
        <w:ind w:firstLine="708"/>
        <w:jc w:val="both"/>
        <w:rPr>
          <w:rFonts w:ascii="Arial" w:hAnsi="Arial" w:cs="Arial"/>
          <w:i/>
        </w:rPr>
      </w:pPr>
    </w:p>
    <w:p w:rsidR="002C0689" w:rsidRPr="00BA1701" w:rsidRDefault="002C0689" w:rsidP="002C0689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A1701">
        <w:rPr>
          <w:rFonts w:ascii="Arial" w:hAnsi="Arial" w:cs="Arial"/>
          <w:b/>
          <w:sz w:val="24"/>
          <w:szCs w:val="24"/>
        </w:rPr>
        <w:t>Pytanie nr 1</w:t>
      </w:r>
      <w:r>
        <w:rPr>
          <w:rFonts w:ascii="Arial" w:hAnsi="Arial" w:cs="Arial"/>
          <w:b/>
          <w:sz w:val="24"/>
          <w:szCs w:val="24"/>
        </w:rPr>
        <w:t xml:space="preserve"> (część 25)</w:t>
      </w:r>
      <w:r w:rsidRPr="00BA1701">
        <w:rPr>
          <w:rFonts w:ascii="Arial" w:hAnsi="Arial" w:cs="Arial"/>
          <w:b/>
          <w:sz w:val="24"/>
          <w:szCs w:val="24"/>
        </w:rPr>
        <w:t>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CBF">
        <w:rPr>
          <w:rFonts w:ascii="Arial" w:hAnsi="Arial" w:cs="Arial"/>
          <w:sz w:val="24"/>
          <w:szCs w:val="24"/>
        </w:rPr>
        <w:t>Zamawiający w części 25 – Testy do diagnostyki terenowej, w punkcie 25.3 Test SMART II cholera wymaga t</w:t>
      </w:r>
      <w:r>
        <w:rPr>
          <w:rFonts w:ascii="Arial" w:hAnsi="Arial" w:cs="Arial"/>
          <w:sz w:val="24"/>
          <w:szCs w:val="24"/>
        </w:rPr>
        <w:t xml:space="preserve">erminu przydatności co najmniej </w:t>
      </w:r>
      <w:r w:rsidRPr="00E80CBF">
        <w:rPr>
          <w:rFonts w:ascii="Arial" w:hAnsi="Arial" w:cs="Arial"/>
          <w:sz w:val="24"/>
          <w:szCs w:val="24"/>
        </w:rPr>
        <w:t>18 miesięcy od daty dostawy. Pro</w:t>
      </w:r>
      <w:r>
        <w:rPr>
          <w:rFonts w:ascii="Arial" w:hAnsi="Arial" w:cs="Arial"/>
          <w:sz w:val="24"/>
          <w:szCs w:val="24"/>
        </w:rPr>
        <w:t xml:space="preserve">ducent testów gwarantuje termin </w:t>
      </w:r>
      <w:r w:rsidRPr="00E80CB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rzydatności 18 miesięcy od daty </w:t>
      </w:r>
      <w:r w:rsidRPr="00E80CBF">
        <w:rPr>
          <w:rFonts w:ascii="Arial" w:hAnsi="Arial" w:cs="Arial"/>
          <w:sz w:val="24"/>
          <w:szCs w:val="24"/>
        </w:rPr>
        <w:t xml:space="preserve">produkcji. W związku z powyższym czy Zamawiający wyrazi zgodę </w:t>
      </w:r>
      <w:r>
        <w:rPr>
          <w:rFonts w:ascii="Arial" w:hAnsi="Arial" w:cs="Arial"/>
          <w:sz w:val="24"/>
          <w:szCs w:val="24"/>
        </w:rPr>
        <w:t xml:space="preserve">na zaoferowanie testów SMART II </w:t>
      </w:r>
      <w:r w:rsidRPr="00E80CBF">
        <w:rPr>
          <w:rFonts w:ascii="Arial" w:hAnsi="Arial" w:cs="Arial"/>
          <w:sz w:val="24"/>
          <w:szCs w:val="24"/>
        </w:rPr>
        <w:t>cholera z datą przydatności co najmniej 16 miesięcy od daty dostawy?</w:t>
      </w:r>
    </w:p>
    <w:p w:rsidR="002C0689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Pr="00D137D1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wyraża zgodę na zakup testów SMART II cholera z datą przydatności co najmniej 16 miesięcy od daty dostawy.</w:t>
      </w:r>
    </w:p>
    <w:p w:rsidR="002C0689" w:rsidRDefault="002C0689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22A" w:rsidRDefault="003E122A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2 (część 2):</w:t>
      </w:r>
    </w:p>
    <w:p w:rsidR="002C0689" w:rsidRPr="00E804C0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4C0">
        <w:rPr>
          <w:rFonts w:ascii="Arial" w:hAnsi="Arial" w:cs="Arial"/>
          <w:sz w:val="24"/>
          <w:szCs w:val="24"/>
        </w:rPr>
        <w:t xml:space="preserve">Czy Zamawiający w pozycji nr 8 wyrazi zgodę na zaoferowanie płytek </w:t>
      </w:r>
      <w:r w:rsidRPr="00E804C0">
        <w:rPr>
          <w:rFonts w:ascii="Arial" w:hAnsi="Arial" w:cs="Arial"/>
          <w:sz w:val="24"/>
          <w:szCs w:val="24"/>
        </w:rPr>
        <w:br/>
        <w:t>z terminem ważności 3 miesiące od daty produkcji i minimum 11 tygodni od daty dostawy?</w:t>
      </w:r>
    </w:p>
    <w:p w:rsidR="002C0689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12D27">
        <w:rPr>
          <w:rFonts w:ascii="Arial" w:hAnsi="Arial" w:cs="Arial"/>
          <w:i/>
          <w:sz w:val="24"/>
          <w:szCs w:val="24"/>
        </w:rPr>
        <w:t xml:space="preserve">TAK, Zamawiający w pozycji nr 8 wyraża zgodę na zaoferowanie płytek </w:t>
      </w:r>
      <w:r>
        <w:rPr>
          <w:rFonts w:ascii="Arial" w:hAnsi="Arial" w:cs="Arial"/>
          <w:i/>
          <w:sz w:val="24"/>
          <w:szCs w:val="24"/>
        </w:rPr>
        <w:br/>
      </w:r>
      <w:r w:rsidRPr="00812D27">
        <w:rPr>
          <w:rFonts w:ascii="Arial" w:hAnsi="Arial" w:cs="Arial"/>
          <w:i/>
          <w:sz w:val="24"/>
          <w:szCs w:val="24"/>
        </w:rPr>
        <w:t>z terminem ważności 3 miesiące od daty produkcji i minimum 11 tygodni od daty dostawy</w:t>
      </w:r>
      <w:r>
        <w:rPr>
          <w:rFonts w:ascii="Arial" w:hAnsi="Arial" w:cs="Arial"/>
          <w:i/>
          <w:sz w:val="24"/>
          <w:szCs w:val="24"/>
        </w:rPr>
        <w:t>.</w:t>
      </w:r>
    </w:p>
    <w:p w:rsidR="002C0689" w:rsidRDefault="002C0689" w:rsidP="00E521D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C0689" w:rsidRDefault="002C0689" w:rsidP="002C068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2C068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04C0">
        <w:rPr>
          <w:rFonts w:ascii="Arial" w:hAnsi="Arial" w:cs="Arial"/>
          <w:b/>
          <w:sz w:val="24"/>
          <w:szCs w:val="24"/>
        </w:rPr>
        <w:lastRenderedPageBreak/>
        <w:t>Pytanie nr 3</w:t>
      </w:r>
      <w:r>
        <w:rPr>
          <w:rFonts w:ascii="Arial" w:hAnsi="Arial" w:cs="Arial"/>
          <w:b/>
          <w:sz w:val="24"/>
          <w:szCs w:val="24"/>
        </w:rPr>
        <w:t xml:space="preserve"> (część 2)</w:t>
      </w:r>
      <w:r w:rsidRPr="00E804C0">
        <w:rPr>
          <w:rFonts w:ascii="Arial" w:hAnsi="Arial" w:cs="Arial"/>
          <w:b/>
          <w:sz w:val="24"/>
          <w:szCs w:val="24"/>
        </w:rPr>
        <w:t>:</w:t>
      </w:r>
    </w:p>
    <w:p w:rsidR="002C0689" w:rsidRPr="00E804C0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4C0">
        <w:rPr>
          <w:rFonts w:ascii="Arial" w:hAnsi="Arial" w:cs="Arial"/>
          <w:sz w:val="24"/>
          <w:szCs w:val="24"/>
        </w:rPr>
        <w:t xml:space="preserve">Czy </w:t>
      </w:r>
      <w:r>
        <w:rPr>
          <w:rFonts w:ascii="Arial" w:hAnsi="Arial" w:cs="Arial"/>
          <w:sz w:val="24"/>
          <w:szCs w:val="24"/>
        </w:rPr>
        <w:t>Zamawiający w pozycji nr 14 i 1</w:t>
      </w:r>
      <w:r w:rsidRPr="00E804C0">
        <w:rPr>
          <w:rFonts w:ascii="Arial" w:hAnsi="Arial" w:cs="Arial"/>
          <w:sz w:val="24"/>
          <w:szCs w:val="24"/>
        </w:rPr>
        <w:t>5 wyrazi zgodę na zaoferowanie podłoży w probówkach w pełnych opakowaniach zawierających 50 sztuk?</w:t>
      </w:r>
    </w:p>
    <w:p w:rsidR="002C0689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D27">
        <w:rPr>
          <w:rFonts w:ascii="Arial" w:hAnsi="Arial" w:cs="Arial"/>
          <w:i/>
          <w:sz w:val="24"/>
          <w:szCs w:val="24"/>
        </w:rPr>
        <w:t xml:space="preserve">Zamawiający w pozycji nr 14 i 15 wyraża zgodę na zaoferowanie podłoży </w:t>
      </w:r>
      <w:r w:rsidR="00E521D6">
        <w:rPr>
          <w:rFonts w:ascii="Arial" w:hAnsi="Arial" w:cs="Arial"/>
          <w:i/>
          <w:sz w:val="24"/>
          <w:szCs w:val="24"/>
        </w:rPr>
        <w:br/>
      </w:r>
      <w:r w:rsidRPr="00812D27">
        <w:rPr>
          <w:rFonts w:ascii="Arial" w:hAnsi="Arial" w:cs="Arial"/>
          <w:i/>
          <w:sz w:val="24"/>
          <w:szCs w:val="24"/>
        </w:rPr>
        <w:t>w probówkach w pełnych opakowaniach zawierających 50 sztuk</w:t>
      </w:r>
      <w:r>
        <w:rPr>
          <w:rFonts w:ascii="Arial" w:hAnsi="Arial" w:cs="Arial"/>
          <w:i/>
          <w:sz w:val="24"/>
          <w:szCs w:val="24"/>
        </w:rPr>
        <w:t>.</w:t>
      </w:r>
    </w:p>
    <w:p w:rsidR="002C0689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22A" w:rsidRDefault="003E122A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4 (część 3):</w:t>
      </w:r>
    </w:p>
    <w:p w:rsidR="002C0689" w:rsidRPr="004275DE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5DE">
        <w:rPr>
          <w:rFonts w:ascii="Arial" w:hAnsi="Arial" w:cs="Arial"/>
          <w:sz w:val="24"/>
          <w:szCs w:val="24"/>
        </w:rPr>
        <w:t>Czy Zamawiający w pozycjach nr 6-7 wyrazi zgodę wydzielenie bądź usunięcie z zadania? ? Produkty te zostały wycofane z produkcji u wielu producentów, są niedostępne na rynku.</w:t>
      </w:r>
    </w:p>
    <w:p w:rsidR="002C0689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12D27">
        <w:rPr>
          <w:rFonts w:ascii="Arial" w:hAnsi="Arial" w:cs="Arial"/>
          <w:i/>
          <w:sz w:val="24"/>
          <w:szCs w:val="24"/>
        </w:rPr>
        <w:t>Zamawiający w pozycjach nr 6-7 nie wyraża zgod</w:t>
      </w:r>
      <w:r w:rsidR="00E10EA2">
        <w:rPr>
          <w:rFonts w:ascii="Arial" w:hAnsi="Arial" w:cs="Arial"/>
          <w:i/>
          <w:sz w:val="24"/>
          <w:szCs w:val="24"/>
        </w:rPr>
        <w:t>y</w:t>
      </w:r>
      <w:r w:rsidRPr="00812D27">
        <w:rPr>
          <w:rFonts w:ascii="Arial" w:hAnsi="Arial" w:cs="Arial"/>
          <w:i/>
          <w:sz w:val="24"/>
          <w:szCs w:val="24"/>
        </w:rPr>
        <w:t xml:space="preserve"> na wydzielenie bądź usunięcie z zadania</w:t>
      </w:r>
      <w:r>
        <w:rPr>
          <w:rFonts w:ascii="Arial" w:hAnsi="Arial" w:cs="Arial"/>
          <w:i/>
          <w:sz w:val="24"/>
          <w:szCs w:val="24"/>
        </w:rPr>
        <w:t>.</w:t>
      </w:r>
    </w:p>
    <w:p w:rsidR="002C0689" w:rsidRDefault="002C0689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22A" w:rsidRDefault="003E122A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5 (część 3):</w:t>
      </w:r>
    </w:p>
    <w:p w:rsidR="002C0689" w:rsidRPr="004275DE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5DE">
        <w:rPr>
          <w:rFonts w:ascii="Arial" w:hAnsi="Arial" w:cs="Arial"/>
          <w:sz w:val="24"/>
          <w:szCs w:val="24"/>
        </w:rPr>
        <w:t xml:space="preserve">Czy Zamawiający w pozycji nr 1 wyrazi zgodę na zaoferowanie podłoża </w:t>
      </w:r>
      <w:r w:rsidR="00E521D6">
        <w:rPr>
          <w:rFonts w:ascii="Arial" w:hAnsi="Arial" w:cs="Arial"/>
          <w:sz w:val="24"/>
          <w:szCs w:val="24"/>
        </w:rPr>
        <w:br/>
      </w:r>
      <w:r w:rsidRPr="004275DE">
        <w:rPr>
          <w:rFonts w:ascii="Arial" w:hAnsi="Arial" w:cs="Arial"/>
          <w:sz w:val="24"/>
          <w:szCs w:val="24"/>
        </w:rPr>
        <w:t>w butelkach o pojemności 225ml?</w:t>
      </w:r>
    </w:p>
    <w:p w:rsidR="00667D46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Pr="00667D46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D27">
        <w:rPr>
          <w:rFonts w:ascii="Arial" w:hAnsi="Arial" w:cs="Arial"/>
          <w:i/>
          <w:sz w:val="24"/>
          <w:szCs w:val="24"/>
        </w:rPr>
        <w:t>Zamawiający w pozycji nr 1 nie wyraża zgod</w:t>
      </w:r>
      <w:r w:rsidR="00E10EA2">
        <w:rPr>
          <w:rFonts w:ascii="Arial" w:hAnsi="Arial" w:cs="Arial"/>
          <w:i/>
          <w:sz w:val="24"/>
          <w:szCs w:val="24"/>
        </w:rPr>
        <w:t>y</w:t>
      </w:r>
      <w:r w:rsidRPr="00812D27">
        <w:rPr>
          <w:rFonts w:ascii="Arial" w:hAnsi="Arial" w:cs="Arial"/>
          <w:i/>
          <w:sz w:val="24"/>
          <w:szCs w:val="24"/>
        </w:rPr>
        <w:t xml:space="preserve"> na zaoferowanie podłoża </w:t>
      </w:r>
      <w:r>
        <w:rPr>
          <w:rFonts w:ascii="Arial" w:hAnsi="Arial" w:cs="Arial"/>
          <w:i/>
          <w:sz w:val="24"/>
          <w:szCs w:val="24"/>
        </w:rPr>
        <w:br/>
      </w:r>
      <w:r w:rsidRPr="00812D27">
        <w:rPr>
          <w:rFonts w:ascii="Arial" w:hAnsi="Arial" w:cs="Arial"/>
          <w:i/>
          <w:sz w:val="24"/>
          <w:szCs w:val="24"/>
        </w:rPr>
        <w:t>w butelkach o pojemności 225ml</w:t>
      </w:r>
      <w:r>
        <w:rPr>
          <w:rFonts w:ascii="Arial" w:hAnsi="Arial" w:cs="Arial"/>
          <w:i/>
          <w:sz w:val="24"/>
          <w:szCs w:val="24"/>
        </w:rPr>
        <w:t>.</w:t>
      </w:r>
    </w:p>
    <w:p w:rsidR="002C0689" w:rsidRDefault="002C0689" w:rsidP="002C068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E122A" w:rsidRDefault="003E122A" w:rsidP="002C068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2C068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75DE">
        <w:rPr>
          <w:rFonts w:ascii="Arial" w:hAnsi="Arial" w:cs="Arial"/>
          <w:b/>
          <w:sz w:val="24"/>
          <w:szCs w:val="24"/>
        </w:rPr>
        <w:t>Pytanie nr 6 (część 8):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5DE">
        <w:rPr>
          <w:rFonts w:ascii="Arial" w:hAnsi="Arial" w:cs="Arial"/>
          <w:sz w:val="24"/>
          <w:szCs w:val="24"/>
        </w:rPr>
        <w:t xml:space="preserve">Czy Zamawiający w pozycjach nr 2-4 wyrazi zgodę na zaoferowanie płytek </w:t>
      </w:r>
      <w:r w:rsidR="00E521D6">
        <w:rPr>
          <w:rFonts w:ascii="Arial" w:hAnsi="Arial" w:cs="Arial"/>
          <w:sz w:val="24"/>
          <w:szCs w:val="24"/>
        </w:rPr>
        <w:br/>
      </w:r>
      <w:r w:rsidRPr="004275DE">
        <w:rPr>
          <w:rFonts w:ascii="Arial" w:hAnsi="Arial" w:cs="Arial"/>
          <w:sz w:val="24"/>
          <w:szCs w:val="24"/>
        </w:rPr>
        <w:t>z terminem ważności minimum 2 miesiące od daty dostawy?</w:t>
      </w:r>
    </w:p>
    <w:p w:rsidR="002C0689" w:rsidRDefault="002C0689" w:rsidP="00E521D6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4B26AA">
        <w:rPr>
          <w:rFonts w:ascii="Arial" w:hAnsi="Arial" w:cs="Arial"/>
          <w:i/>
          <w:sz w:val="24"/>
          <w:szCs w:val="24"/>
        </w:rPr>
        <w:t>Zamawiający w pozycjach nr 2-4 nie wyraża zgod</w:t>
      </w:r>
      <w:r w:rsidR="00E10EA2">
        <w:rPr>
          <w:rFonts w:ascii="Arial" w:hAnsi="Arial" w:cs="Arial"/>
          <w:i/>
          <w:sz w:val="24"/>
          <w:szCs w:val="24"/>
        </w:rPr>
        <w:t>y</w:t>
      </w:r>
      <w:r w:rsidRPr="004B26AA">
        <w:rPr>
          <w:rFonts w:ascii="Arial" w:hAnsi="Arial" w:cs="Arial"/>
          <w:i/>
          <w:sz w:val="24"/>
          <w:szCs w:val="24"/>
        </w:rPr>
        <w:t xml:space="preserve"> na zaoferowanie płytek z terminem ważności minimum 2 miesiące od daty dostawy</w:t>
      </w:r>
      <w:r>
        <w:rPr>
          <w:rFonts w:ascii="Arial" w:hAnsi="Arial" w:cs="Arial"/>
          <w:i/>
          <w:sz w:val="24"/>
          <w:szCs w:val="24"/>
        </w:rPr>
        <w:t>.</w:t>
      </w:r>
    </w:p>
    <w:p w:rsidR="002C0689" w:rsidRDefault="002C0689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22A" w:rsidRDefault="003E122A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5D0E" w:rsidRDefault="00715D0E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5D0E" w:rsidRDefault="00715D0E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5D0E" w:rsidRDefault="00715D0E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7 (część 15):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5DE">
        <w:rPr>
          <w:rFonts w:ascii="Arial" w:hAnsi="Arial" w:cs="Arial"/>
          <w:sz w:val="24"/>
          <w:szCs w:val="24"/>
        </w:rPr>
        <w:t xml:space="preserve">Czy </w:t>
      </w:r>
      <w:r>
        <w:rPr>
          <w:rFonts w:ascii="Arial" w:hAnsi="Arial" w:cs="Arial"/>
          <w:sz w:val="24"/>
          <w:szCs w:val="24"/>
        </w:rPr>
        <w:t>Zamawiający w pozycjach nr 17</w:t>
      </w:r>
      <w:r w:rsidRPr="004275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19,</w:t>
      </w:r>
      <w:r w:rsidRPr="004275DE">
        <w:rPr>
          <w:rFonts w:ascii="Arial" w:hAnsi="Arial" w:cs="Arial"/>
          <w:sz w:val="24"/>
          <w:szCs w:val="24"/>
        </w:rPr>
        <w:t xml:space="preserve"> 20 i 22 wyrazi zgodę na zaoferowanie płytek z terminem ważności 3 miesiące od daty produkcji </w:t>
      </w:r>
      <w:r w:rsidR="00E521D6">
        <w:rPr>
          <w:rFonts w:ascii="Arial" w:hAnsi="Arial" w:cs="Arial"/>
          <w:sz w:val="24"/>
          <w:szCs w:val="24"/>
        </w:rPr>
        <w:br/>
      </w:r>
      <w:r w:rsidRPr="004275DE">
        <w:rPr>
          <w:rFonts w:ascii="Arial" w:hAnsi="Arial" w:cs="Arial"/>
          <w:sz w:val="24"/>
          <w:szCs w:val="24"/>
        </w:rPr>
        <w:t>i minimum 11 tygodni od daty dostawy?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C74DE">
        <w:rPr>
          <w:rFonts w:ascii="Arial" w:hAnsi="Arial" w:cs="Arial"/>
          <w:i/>
          <w:sz w:val="24"/>
          <w:szCs w:val="24"/>
        </w:rPr>
        <w:t>Zamawiający w pozycjach nr  17, 19, 20 i 22 wyraża zgodę na zaoferowanie płytek z terminem  ważności 3 miesiące od daty produkcji</w:t>
      </w:r>
      <w:r>
        <w:rPr>
          <w:rFonts w:ascii="Arial" w:hAnsi="Arial" w:cs="Arial"/>
          <w:i/>
          <w:sz w:val="24"/>
          <w:szCs w:val="24"/>
        </w:rPr>
        <w:br/>
      </w:r>
      <w:r w:rsidRPr="008C74DE">
        <w:rPr>
          <w:rFonts w:ascii="Arial" w:hAnsi="Arial" w:cs="Arial"/>
          <w:i/>
          <w:sz w:val="24"/>
          <w:szCs w:val="24"/>
        </w:rPr>
        <w:t xml:space="preserve"> i minimum 11 tygodni od daty dostawy</w:t>
      </w:r>
      <w:r w:rsidRPr="00F775CB">
        <w:rPr>
          <w:rFonts w:ascii="Arial" w:hAnsi="Arial" w:cs="Arial"/>
          <w:sz w:val="24"/>
          <w:szCs w:val="24"/>
        </w:rPr>
        <w:t>.</w:t>
      </w:r>
    </w:p>
    <w:p w:rsidR="003E122A" w:rsidRDefault="003E122A" w:rsidP="00E521D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E122A" w:rsidRPr="003E122A" w:rsidRDefault="003E122A" w:rsidP="002C068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8 (cześć 15):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5DE">
        <w:rPr>
          <w:rFonts w:ascii="Arial" w:hAnsi="Arial" w:cs="Arial"/>
          <w:sz w:val="24"/>
          <w:szCs w:val="24"/>
        </w:rPr>
        <w:t>Czy Zamawiający w pozycji nr 18 i 21 wyrazi zgodę na zaoferowanie podłoża w probówkach w pełnym opakowaniu zawierającym 50 sztuk lub zaoferowanie ½ takiego opakowania?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C74DE">
        <w:rPr>
          <w:rFonts w:ascii="Arial" w:hAnsi="Arial" w:cs="Arial"/>
          <w:i/>
          <w:sz w:val="24"/>
          <w:szCs w:val="24"/>
        </w:rPr>
        <w:t xml:space="preserve">Zamawiający w pozycji nr 18 i 21 wyraża zgodę na zaoferowanie podłoża </w:t>
      </w:r>
      <w:r w:rsidR="00E521D6">
        <w:rPr>
          <w:rFonts w:ascii="Arial" w:hAnsi="Arial" w:cs="Arial"/>
          <w:i/>
          <w:sz w:val="24"/>
          <w:szCs w:val="24"/>
        </w:rPr>
        <w:br/>
      </w:r>
      <w:r w:rsidRPr="008C74DE">
        <w:rPr>
          <w:rFonts w:ascii="Arial" w:hAnsi="Arial" w:cs="Arial"/>
          <w:i/>
          <w:sz w:val="24"/>
          <w:szCs w:val="24"/>
        </w:rPr>
        <w:t>w probówkach w pełnym opakowaniu zawierającym 50 sztuk lub zaoferowanie 1/2 takiego opakowania.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75DE">
        <w:rPr>
          <w:rFonts w:ascii="Arial" w:hAnsi="Arial" w:cs="Arial"/>
          <w:b/>
          <w:sz w:val="24"/>
          <w:szCs w:val="24"/>
        </w:rPr>
        <w:t>Pytanie nr 9 (część 15):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Pr="004275DE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5DE">
        <w:rPr>
          <w:rFonts w:ascii="Arial" w:hAnsi="Arial" w:cs="Arial"/>
          <w:sz w:val="24"/>
          <w:szCs w:val="24"/>
        </w:rPr>
        <w:t xml:space="preserve">Czy Zamawiający w pozycji nr 25 wyrazi zgodę na zaoferowanie pożywki </w:t>
      </w:r>
      <w:r w:rsidR="00E521D6">
        <w:rPr>
          <w:rFonts w:ascii="Arial" w:hAnsi="Arial" w:cs="Arial"/>
          <w:sz w:val="24"/>
          <w:szCs w:val="24"/>
        </w:rPr>
        <w:br/>
      </w:r>
      <w:r w:rsidRPr="004275DE">
        <w:rPr>
          <w:rFonts w:ascii="Arial" w:hAnsi="Arial" w:cs="Arial"/>
          <w:sz w:val="24"/>
          <w:szCs w:val="24"/>
        </w:rPr>
        <w:t>z terminem ważności 6 miesięcy od daty produkcji i minimum 5 miesięcy od daty dostawy?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C74DE">
        <w:rPr>
          <w:rFonts w:ascii="Arial" w:hAnsi="Arial" w:cs="Arial"/>
          <w:i/>
          <w:sz w:val="24"/>
          <w:szCs w:val="24"/>
        </w:rPr>
        <w:t xml:space="preserve">Zamawiający w pozycji nr 25 wyraża zgodę na zaoferowanie pożywki </w:t>
      </w:r>
      <w:r w:rsidRPr="008C74DE">
        <w:rPr>
          <w:rFonts w:ascii="Arial" w:hAnsi="Arial" w:cs="Arial"/>
          <w:i/>
          <w:sz w:val="24"/>
          <w:szCs w:val="24"/>
        </w:rPr>
        <w:br/>
        <w:t>z terminem ważności 6 miesięcy od daty produkcji i minimum 5 miesięcy od daty dostawy.</w:t>
      </w:r>
    </w:p>
    <w:p w:rsidR="002C0689" w:rsidRDefault="002C0689" w:rsidP="002C068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122A" w:rsidRDefault="003E122A" w:rsidP="002C068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75DE">
        <w:rPr>
          <w:rFonts w:ascii="Arial" w:hAnsi="Arial" w:cs="Arial"/>
          <w:b/>
          <w:sz w:val="24"/>
          <w:szCs w:val="24"/>
        </w:rPr>
        <w:t>Pytanie nr 10 (część 15):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5DE">
        <w:rPr>
          <w:rFonts w:ascii="Arial" w:hAnsi="Arial" w:cs="Arial"/>
          <w:sz w:val="24"/>
          <w:szCs w:val="24"/>
        </w:rPr>
        <w:t xml:space="preserve">Czy Zamawiający w pozycji nr 26 wyrazi zgodę na zaoferowanie pożywki </w:t>
      </w:r>
      <w:r w:rsidR="00E521D6">
        <w:rPr>
          <w:rFonts w:ascii="Arial" w:hAnsi="Arial" w:cs="Arial"/>
          <w:sz w:val="24"/>
          <w:szCs w:val="24"/>
        </w:rPr>
        <w:br/>
      </w:r>
      <w:r w:rsidRPr="004275DE">
        <w:rPr>
          <w:rFonts w:ascii="Arial" w:hAnsi="Arial" w:cs="Arial"/>
          <w:sz w:val="24"/>
          <w:szCs w:val="24"/>
        </w:rPr>
        <w:t>z terminem ważności 18 miesięcy od daty dostawy?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3E122A" w:rsidRPr="001C19CA" w:rsidRDefault="002C0689" w:rsidP="00E521D6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C74DE">
        <w:rPr>
          <w:rFonts w:ascii="Arial" w:hAnsi="Arial" w:cs="Arial"/>
          <w:i/>
          <w:sz w:val="24"/>
          <w:szCs w:val="24"/>
        </w:rPr>
        <w:t xml:space="preserve">Zamawiający w pozycji nr 26 wyraża zgodę na zaoferowanie pożywki </w:t>
      </w:r>
      <w:r w:rsidRPr="008C74DE">
        <w:rPr>
          <w:rFonts w:ascii="Arial" w:hAnsi="Arial" w:cs="Arial"/>
          <w:i/>
          <w:sz w:val="24"/>
          <w:szCs w:val="24"/>
        </w:rPr>
        <w:br/>
        <w:t>z terminem ważności 18 miesięcy od daty dostawy</w:t>
      </w:r>
      <w:r w:rsidRPr="00F775CB">
        <w:rPr>
          <w:rFonts w:ascii="Arial" w:hAnsi="Arial" w:cs="Arial"/>
          <w:sz w:val="24"/>
          <w:szCs w:val="24"/>
        </w:rPr>
        <w:t>.</w:t>
      </w: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11 (część 15):</w:t>
      </w:r>
    </w:p>
    <w:p w:rsidR="002C0689" w:rsidRPr="004275DE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5DE">
        <w:rPr>
          <w:rFonts w:ascii="Arial" w:hAnsi="Arial" w:cs="Arial"/>
          <w:sz w:val="24"/>
          <w:szCs w:val="24"/>
        </w:rPr>
        <w:t xml:space="preserve">Czy Zamawiający w pozycji nr 27 wyrazi zgodę na zaoferowanie płytek </w:t>
      </w:r>
      <w:r w:rsidR="00E521D6">
        <w:rPr>
          <w:rFonts w:ascii="Arial" w:hAnsi="Arial" w:cs="Arial"/>
          <w:sz w:val="24"/>
          <w:szCs w:val="24"/>
        </w:rPr>
        <w:br/>
      </w:r>
      <w:r w:rsidRPr="004275DE">
        <w:rPr>
          <w:rFonts w:ascii="Arial" w:hAnsi="Arial" w:cs="Arial"/>
          <w:sz w:val="24"/>
          <w:szCs w:val="24"/>
        </w:rPr>
        <w:t>z terminem ważności minimum 2 miesiące od daty dostawy?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4DE">
        <w:rPr>
          <w:rFonts w:ascii="Arial" w:hAnsi="Arial" w:cs="Arial"/>
          <w:i/>
          <w:sz w:val="24"/>
          <w:szCs w:val="24"/>
        </w:rPr>
        <w:t xml:space="preserve">Zamawiający w pozycji nr 27 wyraża zgodę na zaoferowanie płytek </w:t>
      </w:r>
      <w:r>
        <w:rPr>
          <w:rFonts w:ascii="Arial" w:hAnsi="Arial" w:cs="Arial"/>
          <w:i/>
          <w:sz w:val="24"/>
          <w:szCs w:val="24"/>
        </w:rPr>
        <w:br/>
      </w:r>
      <w:r w:rsidRPr="008C74DE">
        <w:rPr>
          <w:rFonts w:ascii="Arial" w:hAnsi="Arial" w:cs="Arial"/>
          <w:i/>
          <w:sz w:val="24"/>
          <w:szCs w:val="24"/>
        </w:rPr>
        <w:t>z terminem ważności minimum 2 miesiące od daty dostawy.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12 (część 15):</w:t>
      </w:r>
    </w:p>
    <w:p w:rsidR="002C0689" w:rsidRPr="004275DE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Pr="008611E3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1E3">
        <w:rPr>
          <w:rFonts w:ascii="Arial" w:hAnsi="Arial" w:cs="Arial"/>
          <w:sz w:val="24"/>
          <w:szCs w:val="24"/>
        </w:rPr>
        <w:t>Czy Zamawiający w pozycji nr 20 wyrazi zgodę wydziel</w:t>
      </w:r>
      <w:r>
        <w:rPr>
          <w:rFonts w:ascii="Arial" w:hAnsi="Arial" w:cs="Arial"/>
          <w:sz w:val="24"/>
          <w:szCs w:val="24"/>
        </w:rPr>
        <w:t xml:space="preserve">enie bądź usunięcie z zadania? </w:t>
      </w:r>
      <w:r w:rsidRPr="008611E3">
        <w:rPr>
          <w:rFonts w:ascii="Arial" w:hAnsi="Arial" w:cs="Arial"/>
          <w:sz w:val="24"/>
          <w:szCs w:val="24"/>
        </w:rPr>
        <w:t>Produkt ten został wycofany z produkcji u wielu producentów, jest niedostępny na rynku.</w:t>
      </w:r>
    </w:p>
    <w:p w:rsidR="002C0689" w:rsidRPr="004275DE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C74DE">
        <w:rPr>
          <w:rFonts w:ascii="Arial" w:hAnsi="Arial" w:cs="Arial"/>
          <w:i/>
          <w:sz w:val="24"/>
          <w:szCs w:val="24"/>
        </w:rPr>
        <w:t xml:space="preserve">Zamawiający </w:t>
      </w:r>
      <w:r w:rsidR="00715D0E">
        <w:rPr>
          <w:rFonts w:ascii="Arial" w:hAnsi="Arial" w:cs="Arial"/>
          <w:i/>
          <w:sz w:val="24"/>
          <w:szCs w:val="24"/>
        </w:rPr>
        <w:t>nie wyraża zgody na wydzielenie pozycji nr 20 z zadania.</w:t>
      </w: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22A" w:rsidRDefault="003E122A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13 (część 11)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1E3">
        <w:rPr>
          <w:rFonts w:ascii="Arial" w:hAnsi="Arial" w:cs="Arial"/>
          <w:sz w:val="24"/>
          <w:szCs w:val="24"/>
        </w:rPr>
        <w:t>Czy Zamawiający dopuści w części 11 krótszy termin ważności : pkt 11.2</w:t>
      </w:r>
      <w:r>
        <w:rPr>
          <w:rFonts w:ascii="Arial" w:hAnsi="Arial" w:cs="Arial"/>
          <w:sz w:val="24"/>
          <w:szCs w:val="24"/>
        </w:rPr>
        <w:t xml:space="preserve"> 21 m-cy zamiast 36 pkt 11.3 33 </w:t>
      </w:r>
      <w:r w:rsidRPr="008611E3">
        <w:rPr>
          <w:rFonts w:ascii="Arial" w:hAnsi="Arial" w:cs="Arial"/>
          <w:sz w:val="24"/>
          <w:szCs w:val="24"/>
        </w:rPr>
        <w:t>m-ce zamiast 36 pkt 11.5 30 m-cy zamiast 36 pkt. 11.11 17 m-</w:t>
      </w:r>
      <w:r>
        <w:rPr>
          <w:rFonts w:ascii="Arial" w:hAnsi="Arial" w:cs="Arial"/>
          <w:sz w:val="24"/>
          <w:szCs w:val="24"/>
        </w:rPr>
        <w:t xml:space="preserve">cy zamiast 24 (Producent podaje </w:t>
      </w:r>
      <w:r w:rsidRPr="008611E3">
        <w:rPr>
          <w:rFonts w:ascii="Arial" w:hAnsi="Arial" w:cs="Arial"/>
          <w:sz w:val="24"/>
          <w:szCs w:val="24"/>
        </w:rPr>
        <w:t xml:space="preserve">najwyższą ważność 24 m-ce, a nie 36) pkt. 11.12 30 m-cy </w:t>
      </w:r>
      <w:r>
        <w:rPr>
          <w:rFonts w:ascii="Arial" w:hAnsi="Arial" w:cs="Arial"/>
          <w:sz w:val="24"/>
          <w:szCs w:val="24"/>
        </w:rPr>
        <w:t xml:space="preserve">zamiast 36 Umożliwi to dostawcy wymagany </w:t>
      </w:r>
      <w:r w:rsidRPr="008611E3">
        <w:rPr>
          <w:rFonts w:ascii="Arial" w:hAnsi="Arial" w:cs="Arial"/>
          <w:sz w:val="24"/>
          <w:szCs w:val="24"/>
        </w:rPr>
        <w:t>termin dostawy.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11E3">
        <w:rPr>
          <w:rFonts w:ascii="Arial" w:hAnsi="Arial" w:cs="Arial"/>
          <w:b/>
          <w:sz w:val="24"/>
          <w:szCs w:val="24"/>
        </w:rPr>
        <w:t>Odpowiedź: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Pr="00AC4B68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C4B68">
        <w:rPr>
          <w:rFonts w:ascii="Arial" w:hAnsi="Arial" w:cs="Arial"/>
          <w:i/>
          <w:sz w:val="24"/>
          <w:szCs w:val="24"/>
        </w:rPr>
        <w:t>Zamawiający akceptuje podane terminy ważności dla wykrywaczy rurkowych.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122A" w:rsidRPr="00454890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14 (część 21):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126C">
        <w:rPr>
          <w:rFonts w:ascii="Arial" w:eastAsia="Calibri" w:hAnsi="Arial" w:cs="Arial"/>
          <w:sz w:val="24"/>
          <w:szCs w:val="24"/>
        </w:rPr>
        <w:t>Czy Zamawiający wyrazi zgodę na dostawę w pozycj</w:t>
      </w:r>
      <w:r>
        <w:rPr>
          <w:rFonts w:ascii="Arial" w:eastAsia="Calibri" w:hAnsi="Arial" w:cs="Arial"/>
          <w:sz w:val="24"/>
          <w:szCs w:val="24"/>
        </w:rPr>
        <w:t xml:space="preserve">ach </w:t>
      </w:r>
      <w:r w:rsidRPr="00C8126C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, 2, 3, 4, 5, 6 oraz 8</w:t>
      </w:r>
      <w:r w:rsidRPr="00C8126C">
        <w:rPr>
          <w:rFonts w:ascii="Arial" w:eastAsia="Calibri" w:hAnsi="Arial" w:cs="Arial"/>
          <w:sz w:val="24"/>
          <w:szCs w:val="24"/>
        </w:rPr>
        <w:t xml:space="preserve"> wzorca pH, który posiada odniesienie do ISO 17025 oraz 17034 oraz </w:t>
      </w:r>
      <w:r w:rsidR="00E521D6">
        <w:rPr>
          <w:rFonts w:ascii="Arial" w:eastAsia="Calibri" w:hAnsi="Arial" w:cs="Arial"/>
          <w:sz w:val="24"/>
          <w:szCs w:val="24"/>
        </w:rPr>
        <w:br/>
      </w:r>
      <w:r w:rsidRPr="00C8126C">
        <w:rPr>
          <w:rFonts w:ascii="Arial" w:eastAsia="Calibri" w:hAnsi="Arial" w:cs="Arial"/>
          <w:sz w:val="24"/>
          <w:szCs w:val="24"/>
        </w:rPr>
        <w:t>w odniesieniu do BAM, ale nie posiada odniesienia do NIST?</w:t>
      </w:r>
    </w:p>
    <w:p w:rsidR="003E122A" w:rsidRDefault="003E122A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19CA" w:rsidRDefault="001C19CA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19CA" w:rsidRDefault="001C19CA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19CA" w:rsidRDefault="001C19CA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19CA" w:rsidRPr="00C8126C" w:rsidRDefault="001C19CA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C4B6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Zamawiający wyraża zgodę na dostawę wzorców w wyżej wymienionych pozycjach, posiadających odniesienie do ISO 17025 oraz 17043 </w:t>
      </w:r>
      <w:r w:rsidR="00E521D6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C4B68">
        <w:rPr>
          <w:rFonts w:ascii="Arial" w:eastAsia="Times New Roman" w:hAnsi="Arial" w:cs="Arial"/>
          <w:i/>
          <w:sz w:val="24"/>
          <w:szCs w:val="24"/>
          <w:lang w:eastAsia="pl-PL"/>
        </w:rPr>
        <w:t>i w odniesieniu do BAM a nie posiadających odniesienia do NIST.</w:t>
      </w: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E122A" w:rsidRPr="00AC4B68" w:rsidRDefault="003E122A" w:rsidP="002C0689">
      <w:pPr>
        <w:spacing w:before="12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15 (część 21):</w:t>
      </w:r>
    </w:p>
    <w:p w:rsidR="002C0689" w:rsidRDefault="002C0689" w:rsidP="002C0689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8126C">
        <w:rPr>
          <w:rFonts w:ascii="Arial" w:eastAsia="Calibri" w:hAnsi="Arial" w:cs="Arial"/>
          <w:sz w:val="24"/>
          <w:szCs w:val="24"/>
        </w:rPr>
        <w:t>Czy Zamawiający wyrazi zgodę na dostawę w pozycj</w:t>
      </w:r>
      <w:r>
        <w:rPr>
          <w:rFonts w:ascii="Arial" w:eastAsia="Calibri" w:hAnsi="Arial" w:cs="Arial"/>
          <w:sz w:val="24"/>
          <w:szCs w:val="24"/>
        </w:rPr>
        <w:t>ach</w:t>
      </w:r>
      <w:r w:rsidRPr="00C8126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18, 19, 20, 21, 22 oraz 23 wzorca</w:t>
      </w:r>
      <w:r w:rsidRPr="00C8126C">
        <w:rPr>
          <w:rFonts w:ascii="Arial" w:eastAsia="Calibri" w:hAnsi="Arial" w:cs="Arial"/>
          <w:sz w:val="24"/>
          <w:szCs w:val="24"/>
        </w:rPr>
        <w:t>, który posiada odniesienie do ISO 17025 oraz 17034, ale nie posiada odniesienia do NIST?</w:t>
      </w:r>
    </w:p>
    <w:p w:rsidR="002C0689" w:rsidRDefault="002C0689" w:rsidP="002C0689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8126C">
        <w:rPr>
          <w:rFonts w:ascii="Arial" w:eastAsia="Calibri" w:hAnsi="Arial" w:cs="Arial"/>
          <w:b/>
          <w:sz w:val="24"/>
          <w:szCs w:val="24"/>
        </w:rPr>
        <w:t>Odpowiedź:</w:t>
      </w: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C4B68">
        <w:rPr>
          <w:rFonts w:ascii="Arial" w:eastAsia="Times New Roman" w:hAnsi="Arial" w:cs="Arial"/>
          <w:i/>
          <w:sz w:val="24"/>
          <w:szCs w:val="24"/>
          <w:lang w:eastAsia="pl-PL"/>
        </w:rPr>
        <w:t>Zamawiający wyraża zgodę na dostawę wzorców w wyżej wymienionych pozycjach, posiadających odniesienie do ISO 17025 oraz 17043 a nie posiadających odniesienia do NIST.</w:t>
      </w:r>
    </w:p>
    <w:p w:rsidR="002C0689" w:rsidRDefault="002C0689" w:rsidP="002C0689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E122A" w:rsidRDefault="003E122A" w:rsidP="002C0689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C0689" w:rsidRDefault="002C0689" w:rsidP="002C0689">
      <w:pPr>
        <w:spacing w:before="120" w:after="12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Pytanie nr 16 (część 4):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r w:rsidRPr="00C0207E">
        <w:rPr>
          <w:rFonts w:ascii="Arial" w:hAnsi="Arial" w:cs="Arial"/>
          <w:sz w:val="24"/>
          <w:szCs w:val="24"/>
        </w:rPr>
        <w:t>Zamawiający dopuści złożenie oferty na odczynniki z następujący</w:t>
      </w:r>
      <w:r>
        <w:rPr>
          <w:rFonts w:ascii="Arial" w:hAnsi="Arial" w:cs="Arial"/>
          <w:sz w:val="24"/>
          <w:szCs w:val="24"/>
        </w:rPr>
        <w:t xml:space="preserve">mi terminami ważności: Poz. 4.3 </w:t>
      </w:r>
      <w:r w:rsidRPr="00C0207E">
        <w:rPr>
          <w:rFonts w:ascii="Arial" w:hAnsi="Arial" w:cs="Arial"/>
          <w:sz w:val="24"/>
          <w:szCs w:val="24"/>
        </w:rPr>
        <w:t>minimum 7 miesięcy?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07E">
        <w:rPr>
          <w:rFonts w:ascii="Arial" w:hAnsi="Arial" w:cs="Arial"/>
          <w:b/>
          <w:sz w:val="24"/>
          <w:szCs w:val="24"/>
        </w:rPr>
        <w:t>Odpowiedź: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689" w:rsidRPr="002576B1" w:rsidRDefault="002C0689" w:rsidP="00E521D6">
      <w:pPr>
        <w:spacing w:after="0"/>
        <w:ind w:left="709" w:hanging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576B1">
        <w:rPr>
          <w:rFonts w:ascii="Arial" w:hAnsi="Arial" w:cs="Arial"/>
          <w:i/>
          <w:sz w:val="24"/>
          <w:szCs w:val="24"/>
        </w:rPr>
        <w:t>Zamawiający dopu</w:t>
      </w:r>
      <w:r w:rsidR="00E10EA2">
        <w:rPr>
          <w:rFonts w:ascii="Arial" w:hAnsi="Arial" w:cs="Arial"/>
          <w:i/>
          <w:sz w:val="24"/>
          <w:szCs w:val="24"/>
        </w:rPr>
        <w:t>szcza</w:t>
      </w:r>
      <w:r w:rsidRPr="002576B1">
        <w:rPr>
          <w:rFonts w:ascii="Arial" w:hAnsi="Arial" w:cs="Arial"/>
          <w:i/>
          <w:sz w:val="24"/>
          <w:szCs w:val="24"/>
        </w:rPr>
        <w:t xml:space="preserve"> złożenie oferty na odczynniki z terminami ważności: Poz. 4.3 minimum 7 miesięcy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17 (część 16):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Zamawiający dopuści </w:t>
      </w:r>
      <w:r w:rsidRPr="00C0207E">
        <w:rPr>
          <w:rFonts w:ascii="Arial" w:hAnsi="Arial" w:cs="Arial"/>
          <w:sz w:val="24"/>
          <w:szCs w:val="24"/>
        </w:rPr>
        <w:t>złożenie oferty na odczynniki z następującymi terminami ważności: P</w:t>
      </w:r>
      <w:r>
        <w:rPr>
          <w:rFonts w:ascii="Arial" w:hAnsi="Arial" w:cs="Arial"/>
          <w:sz w:val="24"/>
          <w:szCs w:val="24"/>
        </w:rPr>
        <w:t xml:space="preserve">ozycja 16.4 minimum 7 miesięcy? </w:t>
      </w:r>
      <w:r w:rsidRPr="00C0207E">
        <w:rPr>
          <w:rFonts w:ascii="Arial" w:hAnsi="Arial" w:cs="Arial"/>
          <w:sz w:val="24"/>
          <w:szCs w:val="24"/>
        </w:rPr>
        <w:t>Pozycja 16.5 minimum 5 miesięcy? Pozycja 16.7 minimum 6 miesięcy?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07E">
        <w:rPr>
          <w:rFonts w:ascii="Arial" w:hAnsi="Arial" w:cs="Arial"/>
          <w:b/>
          <w:sz w:val="24"/>
          <w:szCs w:val="24"/>
        </w:rPr>
        <w:t>Odpowiedź: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689" w:rsidRPr="00A57983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7983">
        <w:rPr>
          <w:rFonts w:ascii="Arial" w:hAnsi="Arial" w:cs="Arial"/>
          <w:i/>
          <w:sz w:val="24"/>
          <w:szCs w:val="24"/>
        </w:rPr>
        <w:t>Zamawiający dopuści złożenie oferty na odczynniki z wyżej wymienionymi terminami ważności.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18 (część 4, 16):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2C0689" w:rsidRPr="00215D36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5D36">
        <w:rPr>
          <w:rFonts w:ascii="Arial" w:hAnsi="Arial" w:cs="Arial"/>
          <w:sz w:val="24"/>
          <w:szCs w:val="24"/>
        </w:rPr>
        <w:t>Dotyczy SWZ Rozdział XIV pkt 1.1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</w:t>
      </w:r>
      <w:r w:rsidRPr="00C0207E">
        <w:rPr>
          <w:rFonts w:ascii="Arial" w:hAnsi="Arial" w:cs="Arial"/>
          <w:sz w:val="24"/>
          <w:szCs w:val="24"/>
        </w:rPr>
        <w:t>Zamawiający wyrazi zgodę na złożenie przykładowych certyfikatów kontroli jakości w języku angielskim?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07E">
        <w:rPr>
          <w:rFonts w:ascii="Arial" w:hAnsi="Arial" w:cs="Arial"/>
          <w:b/>
          <w:sz w:val="24"/>
          <w:szCs w:val="24"/>
        </w:rPr>
        <w:t>Odpowiedź: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689" w:rsidRPr="00B87B85" w:rsidRDefault="002C0689" w:rsidP="00E521D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87B85">
        <w:rPr>
          <w:rFonts w:ascii="Arial" w:hAnsi="Arial" w:cs="Arial"/>
          <w:i/>
          <w:sz w:val="24"/>
          <w:szCs w:val="24"/>
        </w:rPr>
        <w:t>Zamawiający wyrazi zgodę na złożenie przykładowych certyfikatów kontroli jakości w języku angielskim</w:t>
      </w:r>
      <w:r>
        <w:rPr>
          <w:rFonts w:ascii="Arial" w:hAnsi="Arial" w:cs="Arial"/>
          <w:i/>
          <w:sz w:val="24"/>
          <w:szCs w:val="24"/>
        </w:rPr>
        <w:t>.</w:t>
      </w:r>
      <w:r w:rsidRPr="00B87B85">
        <w:rPr>
          <w:rFonts w:ascii="Arial" w:hAnsi="Arial" w:cs="Arial"/>
          <w:i/>
          <w:sz w:val="24"/>
          <w:szCs w:val="24"/>
        </w:rPr>
        <w:t xml:space="preserve"> 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19 (część 4, 16, 27)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9A0">
        <w:rPr>
          <w:rFonts w:ascii="Arial" w:hAnsi="Arial" w:cs="Arial"/>
          <w:sz w:val="24"/>
          <w:szCs w:val="24"/>
        </w:rPr>
        <w:t>Dotyczy SWZ Rozdział V pkt 13</w:t>
      </w:r>
      <w:r>
        <w:rPr>
          <w:rFonts w:ascii="Arial" w:hAnsi="Arial" w:cs="Arial"/>
          <w:sz w:val="24"/>
          <w:szCs w:val="24"/>
        </w:rPr>
        <w:t xml:space="preserve"> </w:t>
      </w:r>
      <w:r w:rsidRPr="007179A0">
        <w:rPr>
          <w:rFonts w:ascii="Arial" w:hAnsi="Arial" w:cs="Arial"/>
          <w:sz w:val="24"/>
          <w:szCs w:val="24"/>
        </w:rPr>
        <w:t>i 14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Pr="007179A0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9A0">
        <w:rPr>
          <w:rFonts w:ascii="Arial" w:hAnsi="Arial" w:cs="Arial"/>
          <w:sz w:val="24"/>
          <w:szCs w:val="24"/>
        </w:rPr>
        <w:t>Czy</w:t>
      </w:r>
      <w:r>
        <w:rPr>
          <w:rFonts w:ascii="Arial" w:hAnsi="Arial" w:cs="Arial"/>
          <w:sz w:val="24"/>
          <w:szCs w:val="24"/>
        </w:rPr>
        <w:t xml:space="preserve"> Zamawiający uzna za spełnienie </w:t>
      </w:r>
      <w:r w:rsidRPr="007179A0">
        <w:rPr>
          <w:rFonts w:ascii="Arial" w:hAnsi="Arial" w:cs="Arial"/>
          <w:sz w:val="24"/>
          <w:szCs w:val="24"/>
        </w:rPr>
        <w:t>wymogu, jeśli Wykonawca udostępni adres strony internetowej, na której będą się znajdowały wymagane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79A0">
        <w:rPr>
          <w:rFonts w:ascii="Arial" w:hAnsi="Arial" w:cs="Arial"/>
          <w:sz w:val="24"/>
          <w:szCs w:val="24"/>
        </w:rPr>
        <w:t xml:space="preserve">dokumenty, do samodzielnego pobrania przez Zamawiającego zgodnie </w:t>
      </w:r>
      <w:r w:rsidR="00E521D6">
        <w:rPr>
          <w:rFonts w:ascii="Arial" w:hAnsi="Arial" w:cs="Arial"/>
          <w:sz w:val="24"/>
          <w:szCs w:val="24"/>
        </w:rPr>
        <w:br/>
      </w:r>
      <w:r w:rsidRPr="007179A0">
        <w:rPr>
          <w:rFonts w:ascii="Arial" w:hAnsi="Arial" w:cs="Arial"/>
          <w:sz w:val="24"/>
          <w:szCs w:val="24"/>
        </w:rPr>
        <w:t>z zapisem par 3 pkt 8 umowy?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9A0">
        <w:rPr>
          <w:rFonts w:ascii="Arial" w:hAnsi="Arial" w:cs="Arial"/>
          <w:b/>
          <w:sz w:val="24"/>
          <w:szCs w:val="24"/>
        </w:rPr>
        <w:t>Odpowiedź: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689" w:rsidRPr="00B87B85" w:rsidRDefault="002C0689" w:rsidP="00E521D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87B85">
        <w:rPr>
          <w:rFonts w:ascii="Arial" w:hAnsi="Arial" w:cs="Arial"/>
          <w:i/>
          <w:sz w:val="24"/>
          <w:szCs w:val="24"/>
        </w:rPr>
        <w:t xml:space="preserve">Zamawiający uzna za spełnienie wymogu, jeśli Wykonawca udostępni adres strony internetowej, na której będą się znajdowały wymagane dokumenty, </w:t>
      </w:r>
      <w:r w:rsidR="00E521D6">
        <w:rPr>
          <w:rFonts w:ascii="Arial" w:hAnsi="Arial" w:cs="Arial"/>
          <w:i/>
          <w:sz w:val="24"/>
          <w:szCs w:val="24"/>
        </w:rPr>
        <w:br/>
      </w:r>
      <w:r w:rsidRPr="00B87B85">
        <w:rPr>
          <w:rFonts w:ascii="Arial" w:hAnsi="Arial" w:cs="Arial"/>
          <w:i/>
          <w:sz w:val="24"/>
          <w:szCs w:val="24"/>
        </w:rPr>
        <w:t xml:space="preserve">do samodzielnego pobrania przez Zamawiającego zgodnie z zapisem par </w:t>
      </w:r>
      <w:r w:rsidR="00E521D6">
        <w:rPr>
          <w:rFonts w:ascii="Arial" w:hAnsi="Arial" w:cs="Arial"/>
          <w:i/>
          <w:sz w:val="24"/>
          <w:szCs w:val="24"/>
        </w:rPr>
        <w:br/>
      </w:r>
      <w:r w:rsidRPr="00B87B85">
        <w:rPr>
          <w:rFonts w:ascii="Arial" w:hAnsi="Arial" w:cs="Arial"/>
          <w:i/>
          <w:sz w:val="24"/>
          <w:szCs w:val="24"/>
        </w:rPr>
        <w:t>3 pkt 8 umowy</w:t>
      </w:r>
      <w:r>
        <w:rPr>
          <w:rFonts w:ascii="Arial" w:hAnsi="Arial" w:cs="Arial"/>
          <w:i/>
          <w:sz w:val="24"/>
          <w:szCs w:val="24"/>
        </w:rPr>
        <w:t>.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122A" w:rsidRDefault="003E122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29F8">
        <w:rPr>
          <w:rFonts w:ascii="Arial" w:hAnsi="Arial" w:cs="Arial"/>
          <w:b/>
          <w:sz w:val="24"/>
          <w:szCs w:val="24"/>
        </w:rPr>
        <w:t>Pytanie nr 20 (cześć 6, 20):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04">
        <w:rPr>
          <w:rFonts w:ascii="Arial" w:hAnsi="Arial" w:cs="Arial"/>
          <w:sz w:val="24"/>
          <w:szCs w:val="24"/>
        </w:rPr>
        <w:t>Czy Zamawi</w:t>
      </w:r>
      <w:r>
        <w:rPr>
          <w:rFonts w:ascii="Arial" w:hAnsi="Arial" w:cs="Arial"/>
          <w:sz w:val="24"/>
          <w:szCs w:val="24"/>
        </w:rPr>
        <w:t xml:space="preserve">ający w części 6 oraz 20 wyrazi </w:t>
      </w:r>
      <w:r w:rsidRPr="00080904">
        <w:rPr>
          <w:rFonts w:ascii="Arial" w:hAnsi="Arial" w:cs="Arial"/>
          <w:sz w:val="24"/>
          <w:szCs w:val="24"/>
        </w:rPr>
        <w:t>zgodę na podpisanie Porozumienia (oświadczenia) użytkownika ko</w:t>
      </w:r>
      <w:r>
        <w:rPr>
          <w:rFonts w:ascii="Arial" w:hAnsi="Arial" w:cs="Arial"/>
          <w:sz w:val="24"/>
          <w:szCs w:val="24"/>
        </w:rPr>
        <w:t xml:space="preserve">ńcowego dotyczącego użytkowania </w:t>
      </w:r>
      <w:r w:rsidRPr="00080904">
        <w:rPr>
          <w:rFonts w:ascii="Arial" w:hAnsi="Arial" w:cs="Arial"/>
          <w:sz w:val="24"/>
          <w:szCs w:val="24"/>
        </w:rPr>
        <w:t>szczepów wzorcowych, które Wykonawca jest zobligowany archi</w:t>
      </w:r>
      <w:r>
        <w:rPr>
          <w:rFonts w:ascii="Arial" w:hAnsi="Arial" w:cs="Arial"/>
          <w:sz w:val="24"/>
          <w:szCs w:val="24"/>
        </w:rPr>
        <w:t xml:space="preserve">wizować dla wytwórcy materiałów </w:t>
      </w:r>
      <w:r w:rsidRPr="00080904">
        <w:rPr>
          <w:rFonts w:ascii="Arial" w:hAnsi="Arial" w:cs="Arial"/>
          <w:sz w:val="24"/>
          <w:szCs w:val="24"/>
        </w:rPr>
        <w:t>zakaźnych?</w:t>
      </w:r>
    </w:p>
    <w:p w:rsidR="00F42A2B" w:rsidRDefault="00F42A2B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A2B" w:rsidRPr="00F42A2B" w:rsidRDefault="00F42A2B" w:rsidP="00E52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2A2B">
        <w:rPr>
          <w:rFonts w:ascii="Arial" w:hAnsi="Arial" w:cs="Arial"/>
          <w:sz w:val="24"/>
          <w:szCs w:val="24"/>
        </w:rPr>
        <w:t>Uzasadnienie: Producent oferowanych szczepów wzorcowych wymaga podpisania</w:t>
      </w:r>
      <w:r>
        <w:rPr>
          <w:rFonts w:ascii="Arial" w:hAnsi="Arial" w:cs="Arial"/>
          <w:sz w:val="24"/>
          <w:szCs w:val="24"/>
        </w:rPr>
        <w:t xml:space="preserve"> </w:t>
      </w:r>
      <w:r w:rsidRPr="00F42A2B">
        <w:rPr>
          <w:rFonts w:ascii="Arial" w:hAnsi="Arial" w:cs="Arial"/>
          <w:sz w:val="24"/>
          <w:szCs w:val="24"/>
        </w:rPr>
        <w:t>Porozumienia użytkownika końcowego przez użytkowników, którzy korzystają w swoich pracowniach ze szczepów wzorcowych.</w:t>
      </w:r>
    </w:p>
    <w:p w:rsidR="00F42A2B" w:rsidRDefault="00F42A2B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9CA" w:rsidRDefault="001C19CA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9CA" w:rsidRDefault="001C19CA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9CA" w:rsidRDefault="001C19CA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056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0904">
        <w:rPr>
          <w:rFonts w:ascii="Arial" w:hAnsi="Arial" w:cs="Arial"/>
          <w:b/>
          <w:sz w:val="24"/>
          <w:szCs w:val="24"/>
        </w:rPr>
        <w:t>Odpowiedź:</w:t>
      </w:r>
      <w:r w:rsidR="00BD7788">
        <w:rPr>
          <w:rFonts w:ascii="Arial" w:hAnsi="Arial" w:cs="Arial"/>
          <w:b/>
          <w:sz w:val="24"/>
          <w:szCs w:val="24"/>
        </w:rPr>
        <w:t xml:space="preserve">  </w:t>
      </w:r>
    </w:p>
    <w:p w:rsidR="00ED1056" w:rsidRDefault="00ED1056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27C" w:rsidRPr="00D4727C" w:rsidRDefault="00D4727C" w:rsidP="00E521D6">
      <w:pPr>
        <w:jc w:val="both"/>
        <w:rPr>
          <w:rFonts w:ascii="Arial" w:hAnsi="Arial" w:cs="Arial"/>
          <w:i/>
          <w:sz w:val="24"/>
          <w:szCs w:val="24"/>
        </w:rPr>
      </w:pPr>
      <w:r w:rsidRPr="00D4727C">
        <w:rPr>
          <w:rFonts w:ascii="Arial" w:hAnsi="Arial" w:cs="Arial"/>
          <w:i/>
          <w:sz w:val="24"/>
          <w:szCs w:val="24"/>
        </w:rPr>
        <w:t>Zamawiający w części 6 oraz 20 wyrazi zgodę oraz ujmie w formie załącznika do Umowy na dostawę Odczynników laboratoryjnych i chemicznych „Porozumienie Użytkownika Końcowego” podpisanego trójstronnie (Zamawiający, Użytkownik Końcowy, Dostawca) w poniższym zakresie :</w:t>
      </w:r>
    </w:p>
    <w:p w:rsidR="00D4727C" w:rsidRPr="00D4727C" w:rsidRDefault="00D4727C" w:rsidP="00E521D6">
      <w:pPr>
        <w:numPr>
          <w:ilvl w:val="0"/>
          <w:numId w:val="41"/>
        </w:numPr>
        <w:spacing w:after="0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727C">
        <w:rPr>
          <w:rFonts w:ascii="Arial" w:hAnsi="Arial" w:cs="Arial"/>
          <w:i/>
          <w:sz w:val="24"/>
          <w:szCs w:val="24"/>
        </w:rPr>
        <w:t xml:space="preserve">ZAKRES STOSOWANIA. Dostarczone produkty mogą być stosowane wyłącznie do kontroli jakości w laboratorium Użytkownika Końcowego. Produkty nie są przeznaczone do użycia w organizmie ludzkim. Użytkownik Końcowy zgadza się, że produkty zaliczane do 2 lub 3 poziomu bezpieczeństwa biologicznego stanowią znane patogeny oraz że pozostałe produkty kwalifikowane inaczej, a także Replikacje i Pochodne mogą być w niektórych warunkach patogenne. Użytkownik Końcowy przyjmuje na siebie wszelkie ryzyko i odpowiedzialność </w:t>
      </w:r>
      <w:r w:rsidRPr="00D4727C">
        <w:rPr>
          <w:rFonts w:ascii="Arial" w:hAnsi="Arial" w:cs="Arial"/>
          <w:i/>
          <w:sz w:val="24"/>
          <w:szCs w:val="24"/>
        </w:rPr>
        <w:br/>
        <w:t xml:space="preserve">w związku z odbiorem, przeładunkiem, przechowywaniem, utylizacją, przenoszeniem </w:t>
      </w:r>
      <w:r w:rsidRPr="00D4727C">
        <w:rPr>
          <w:rFonts w:ascii="Arial" w:hAnsi="Arial" w:cs="Arial"/>
          <w:i/>
          <w:sz w:val="24"/>
          <w:szCs w:val="24"/>
        </w:rPr>
        <w:br/>
        <w:t xml:space="preserve">i użytkowaniem Produktów, zobowiązując się przy tym do przestrzegania bez ograniczeń wszelkich stosownych środków ostrożności i zasad obchodzenia się z Produktami, aby zminimalizować zagrożenia dla zdrowia człowieka i środowiska. Użytkownik Końcowy zobowiązuje się, że wszelkie działania podejmowane przy użyciu Replikacji i Pochodnych będą przeprowadzane zgodnie z wszelkimi obowiązującymi zaleceniami, przepisami prawa i innymi przepisami. </w:t>
      </w:r>
    </w:p>
    <w:p w:rsidR="00D4727C" w:rsidRPr="00D4727C" w:rsidRDefault="00D4727C" w:rsidP="00E521D6">
      <w:pPr>
        <w:spacing w:after="0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727C">
        <w:rPr>
          <w:rFonts w:ascii="Arial" w:hAnsi="Arial" w:cs="Arial"/>
          <w:i/>
          <w:sz w:val="24"/>
          <w:szCs w:val="24"/>
        </w:rPr>
        <w:t>Termin „Replikacja” oznacza każdy materiał biologiczny lub chemiczny, który stanowi niezmienioną pod istotnym względem kopię Produktów, taką jak — ale nie wyłącznie — materiał powstały w wyniku wzrostu mikroorganizmów. Termin „Pochodny” oznacza każdy materiał utworzony z Produktów, który stanowi niezmodyfikowaną podjednostkę funkcjonalną otrzymaną z Produktów lub który w wyniku znacznej modyfikacji nabył nowe właściwości.</w:t>
      </w:r>
    </w:p>
    <w:p w:rsidR="00D4727C" w:rsidRPr="00D4727C" w:rsidRDefault="00D4727C" w:rsidP="00E521D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4727C" w:rsidRPr="00D4727C" w:rsidRDefault="00D4727C" w:rsidP="00E521D6">
      <w:pPr>
        <w:numPr>
          <w:ilvl w:val="0"/>
          <w:numId w:val="41"/>
        </w:numPr>
        <w:spacing w:after="0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727C">
        <w:rPr>
          <w:rFonts w:ascii="Arial" w:hAnsi="Arial" w:cs="Arial"/>
          <w:i/>
          <w:sz w:val="24"/>
          <w:szCs w:val="24"/>
        </w:rPr>
        <w:t>OGRANICZENIA. Użytkownik Końcowy nie może używać, kopiować ani przekazywać innym podmiotom Produktów, Replikacji i Pochodnych ani w całości, ani częściowo, chyba że niniejsze Porozumienie wyraźnie stanowi inaczej. Produkty zawierają elementy objęte tajemnicą handlową, stanowiące własność intelektualną ........ i ........ i Użytkownik Końcowy nie może zmieniać struktury, replikować, modyfikować lub ingerować w Produkty, ich Replikacje lub Pochodne ani też upoważniać jakiekolwiek strony trzecie do dokonywania wyżej wymienionych czynności. Prawa udzielone Użytkownikowi Końcowemu w ramach niniejszego Porozumienia są ograniczone do Użytkownika Końcowego i wszelkie próby przeniesienia jakichkolwiek praw, obowiązków lub zobowiązań są nieważne i skutkują rozwiązaniem niniejszego Porozumienia. Użytkownik Końcowy nie może w żaden sposób wynajmować, dzierżawić, wypożyczać, odsprzedawać z zyskiem ani prowadzić dystrybucji Produktów, Replikacji, Pochodnych ani żadnego z ich elementów.</w:t>
      </w:r>
    </w:p>
    <w:p w:rsidR="00D4727C" w:rsidRPr="00D4727C" w:rsidRDefault="00D4727C" w:rsidP="00E521D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4727C" w:rsidRPr="00D4727C" w:rsidRDefault="00D4727C" w:rsidP="00E521D6">
      <w:pPr>
        <w:numPr>
          <w:ilvl w:val="0"/>
          <w:numId w:val="41"/>
        </w:numPr>
        <w:spacing w:after="0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727C">
        <w:rPr>
          <w:rFonts w:ascii="Arial" w:hAnsi="Arial" w:cs="Arial"/>
          <w:i/>
          <w:sz w:val="24"/>
          <w:szCs w:val="24"/>
        </w:rPr>
        <w:t>WŁASNOŚĆ. Produkty są własnością ........ i ........ i mogą być chronione patentem, prawami autorskimi, znakiem towarowym i innymi prawami oraz być objęte tajemnicą handlową.</w:t>
      </w:r>
    </w:p>
    <w:p w:rsidR="00D4727C" w:rsidRPr="00D4727C" w:rsidRDefault="00D4727C" w:rsidP="00E521D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4727C" w:rsidRPr="00D4727C" w:rsidRDefault="00D4727C" w:rsidP="00E521D6">
      <w:pPr>
        <w:numPr>
          <w:ilvl w:val="0"/>
          <w:numId w:val="41"/>
        </w:numPr>
        <w:spacing w:after="0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727C">
        <w:rPr>
          <w:rFonts w:ascii="Arial" w:hAnsi="Arial" w:cs="Arial"/>
          <w:i/>
          <w:sz w:val="24"/>
          <w:szCs w:val="24"/>
        </w:rPr>
        <w:t xml:space="preserve">ZAPEWNIENIE KWALIFIKACJI LABORATORIUM. Uważa się, że mikroorganizmy i ich wzrost na pożywkach otrzymanych z Produktów, Replikacji lub Pochodnych stanowią zagrożenie biologiczne. Korzystanie z tych materiałów jest regulowane przez agendy rządowe. Podpisując niniejsze Porozumienie Użytkownika Końcowego, Użytkownik Końcowy potwierdza, że jego procedury laboratoryjne są zgodne z zasadami obchodzenia się z tymi niebezpiecznymi biologicznie materiałami i ich utylizacją oraz że personel laboratoryjny Użytkownika Końcowego jest wykwalifikowany i odpowiednio przeszkolony, aby otrzymać, przetwarzać i przechowywać liofilizowane mikroorganizmy. Użytkownik Końcowy potwierdza, że liofilizowane mikroorganizmy są przeznaczone wyłącznie do stosowania in vitro i będą używane zgodnie z przeznaczeniem. </w:t>
      </w:r>
    </w:p>
    <w:p w:rsidR="00D4727C" w:rsidRPr="00D4727C" w:rsidRDefault="00D4727C" w:rsidP="00E521D6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D4727C" w:rsidRPr="00D4727C" w:rsidRDefault="00D4727C" w:rsidP="00E521D6">
      <w:pPr>
        <w:numPr>
          <w:ilvl w:val="0"/>
          <w:numId w:val="41"/>
        </w:numPr>
        <w:spacing w:after="0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727C">
        <w:rPr>
          <w:rFonts w:ascii="Arial" w:hAnsi="Arial" w:cs="Arial"/>
          <w:i/>
          <w:sz w:val="24"/>
          <w:szCs w:val="24"/>
        </w:rPr>
        <w:t xml:space="preserve">WŁASNOŚĆ INTELEKTUALNA. ……….. i ………… zachowują wszelkie prawa własności, tytuł prawny </w:t>
      </w:r>
      <w:r w:rsidRPr="00D4727C">
        <w:rPr>
          <w:rFonts w:ascii="Arial" w:hAnsi="Arial" w:cs="Arial"/>
          <w:i/>
          <w:sz w:val="24"/>
          <w:szCs w:val="24"/>
        </w:rPr>
        <w:br/>
        <w:t xml:space="preserve">i korzyści związane z Produktami. Produkty podlegają ograniczeniom określonym powyżej </w:t>
      </w:r>
      <w:r w:rsidRPr="00D4727C">
        <w:rPr>
          <w:rFonts w:ascii="Arial" w:hAnsi="Arial" w:cs="Arial"/>
          <w:i/>
          <w:sz w:val="24"/>
          <w:szCs w:val="24"/>
        </w:rPr>
        <w:br/>
        <w:t>w punkcie „Zakres zastosowania”. Użytkownik Końcowy kategorycznie stwierdza, że …….. zachowuje wszelkie prawa własności, tytuł prawny i korzyści związane ze znakami towarowymi zarejestrowanymi lub posiadanych przez ........, nazwą handlową ........ i znak katalogowymi ........ Użytkownik Końcowy również kategorycznie stwierdza, że ........ zachowuje wszystkie prawa własności, tytuł prawny i korzyści związane ze znakiem towarowym ........, nazwą handlową ........, znakami  towarowymi ........ i wszelkimi znakami towarowymi zarejestrowanymi lub posiadanymi przez ........ Użytkownik Końcowy kategorycznie zobowiązuje się do niekorzystania w żaden sposób z jakichkolwiek znaków towarowych ........, znaku towarowego ........, nazwy handlowej ........ ani znaków katalogowych ........ w związku ofertami, marketingiem, promocją lub sprzedażą jakichkolwiek Produktów, Replikacji lub Pochodnych bez wcześniejszej pisemnej zgody ........ lub ………..</w:t>
      </w:r>
    </w:p>
    <w:p w:rsidR="00D4727C" w:rsidRPr="00D4727C" w:rsidRDefault="00D4727C" w:rsidP="00E521D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4727C" w:rsidRPr="00D4727C" w:rsidRDefault="00D4727C" w:rsidP="00E521D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4727C">
        <w:rPr>
          <w:rFonts w:ascii="Arial" w:hAnsi="Arial" w:cs="Arial"/>
          <w:i/>
          <w:sz w:val="24"/>
          <w:szCs w:val="24"/>
        </w:rPr>
        <w:t>Pozostałe zapisy Porozumienia Użytkownika Końcowego przesłane przez Państwa nie mogą zostać zaakceptowane przez Zamawiającego, gdyż ingerują w projekt „Umowy na dostawę odczynników…”.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9F8" w:rsidRDefault="007D29F8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19CA" w:rsidRDefault="001C19CA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9F8" w:rsidRDefault="007D29F8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nr 21 (część 20)</w:t>
      </w:r>
      <w:r w:rsidR="00313612">
        <w:rPr>
          <w:rFonts w:ascii="Arial" w:hAnsi="Arial" w:cs="Arial"/>
          <w:b/>
          <w:sz w:val="24"/>
          <w:szCs w:val="24"/>
        </w:rPr>
        <w:t>:</w:t>
      </w:r>
    </w:p>
    <w:p w:rsidR="002C0689" w:rsidRDefault="002C0689" w:rsidP="002C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0F">
        <w:rPr>
          <w:rFonts w:ascii="Arial" w:hAnsi="Arial" w:cs="Arial"/>
          <w:sz w:val="24"/>
          <w:szCs w:val="24"/>
        </w:rPr>
        <w:t xml:space="preserve">Czy </w:t>
      </w:r>
      <w:r>
        <w:rPr>
          <w:rFonts w:ascii="Arial" w:hAnsi="Arial" w:cs="Arial"/>
          <w:sz w:val="24"/>
          <w:szCs w:val="24"/>
        </w:rPr>
        <w:t>Z</w:t>
      </w:r>
      <w:r w:rsidRPr="00E3230F">
        <w:rPr>
          <w:rFonts w:ascii="Arial" w:hAnsi="Arial" w:cs="Arial"/>
          <w:sz w:val="24"/>
          <w:szCs w:val="24"/>
        </w:rPr>
        <w:t>amawiający do cz</w:t>
      </w:r>
      <w:r>
        <w:rPr>
          <w:rFonts w:ascii="Arial" w:hAnsi="Arial" w:cs="Arial"/>
          <w:sz w:val="24"/>
          <w:szCs w:val="24"/>
        </w:rPr>
        <w:t>ęści 20 wyrazi zgodę na produkt</w:t>
      </w:r>
      <w:r w:rsidRPr="00E3230F">
        <w:rPr>
          <w:rFonts w:ascii="Arial" w:hAnsi="Arial" w:cs="Arial"/>
          <w:sz w:val="24"/>
          <w:szCs w:val="24"/>
        </w:rPr>
        <w:t xml:space="preserve"> od producen</w:t>
      </w:r>
      <w:r>
        <w:rPr>
          <w:rFonts w:ascii="Arial" w:hAnsi="Arial" w:cs="Arial"/>
          <w:sz w:val="24"/>
          <w:szCs w:val="24"/>
        </w:rPr>
        <w:t xml:space="preserve">ta posiadającego certyfikat ISO </w:t>
      </w:r>
      <w:r w:rsidRPr="00E3230F">
        <w:rPr>
          <w:rFonts w:ascii="Arial" w:hAnsi="Arial" w:cs="Arial"/>
          <w:sz w:val="24"/>
          <w:szCs w:val="24"/>
        </w:rPr>
        <w:t>9001:2015 ?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Pr="00E3230F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230F">
        <w:rPr>
          <w:rFonts w:ascii="Arial" w:hAnsi="Arial" w:cs="Arial"/>
          <w:b/>
          <w:sz w:val="24"/>
          <w:szCs w:val="24"/>
        </w:rPr>
        <w:t>Odpowiedź: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689" w:rsidRPr="00A57983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7983">
        <w:rPr>
          <w:rFonts w:ascii="Arial" w:hAnsi="Arial" w:cs="Arial"/>
          <w:i/>
          <w:sz w:val="24"/>
          <w:szCs w:val="24"/>
        </w:rPr>
        <w:t>Zamawiający nie wyraża zgody na produkt od producenta posiadającego certyfikat ISO 9001:2015.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4727C" w:rsidRPr="00C8126C" w:rsidRDefault="00D4727C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270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Pytania dotyczące projektu umowy:</w:t>
      </w: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1: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37">
        <w:rPr>
          <w:rFonts w:ascii="Arial" w:hAnsi="Arial" w:cs="Arial"/>
          <w:sz w:val="24"/>
          <w:szCs w:val="24"/>
        </w:rPr>
        <w:t xml:space="preserve">Czy Zamawiający wyrazi zgodę na dostawy w dniach od poniedziałku </w:t>
      </w:r>
      <w:r w:rsidR="00E521D6">
        <w:rPr>
          <w:rFonts w:ascii="Arial" w:hAnsi="Arial" w:cs="Arial"/>
          <w:sz w:val="24"/>
          <w:szCs w:val="24"/>
        </w:rPr>
        <w:br/>
      </w:r>
      <w:r w:rsidRPr="00F27037">
        <w:rPr>
          <w:rFonts w:ascii="Arial" w:hAnsi="Arial" w:cs="Arial"/>
          <w:sz w:val="24"/>
          <w:szCs w:val="24"/>
        </w:rPr>
        <w:t>do piątku w dni robocze w godz. 08.00 – 16.00? Wykonawca ma podpisaną umowę z firmą kurierską, która na terenie Zamawiającego gwarantuje dostawy w powyższych godzinach.</w:t>
      </w:r>
    </w:p>
    <w:p w:rsidR="002C0689" w:rsidRPr="00F27037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1701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C74DE">
        <w:rPr>
          <w:rFonts w:ascii="Arial" w:hAnsi="Arial" w:cs="Arial"/>
          <w:i/>
          <w:sz w:val="24"/>
          <w:szCs w:val="24"/>
        </w:rPr>
        <w:t>Zamawiający</w:t>
      </w:r>
      <w:r w:rsidR="003A58F7">
        <w:rPr>
          <w:rFonts w:ascii="Arial" w:hAnsi="Arial" w:cs="Arial"/>
          <w:i/>
          <w:sz w:val="24"/>
          <w:szCs w:val="24"/>
        </w:rPr>
        <w:t xml:space="preserve"> nie wyraża zgody na dostawy </w:t>
      </w:r>
      <w:r w:rsidRPr="008C74DE">
        <w:rPr>
          <w:rFonts w:ascii="Arial" w:hAnsi="Arial" w:cs="Arial"/>
          <w:i/>
          <w:sz w:val="24"/>
          <w:szCs w:val="24"/>
        </w:rPr>
        <w:t xml:space="preserve"> ma czynne w godzinach </w:t>
      </w:r>
      <w:r w:rsidR="00E521D6">
        <w:rPr>
          <w:rFonts w:ascii="Arial" w:hAnsi="Arial" w:cs="Arial"/>
          <w:i/>
          <w:sz w:val="24"/>
          <w:szCs w:val="24"/>
        </w:rPr>
        <w:br/>
      </w:r>
      <w:r w:rsidRPr="008C74DE">
        <w:rPr>
          <w:rFonts w:ascii="Arial" w:hAnsi="Arial" w:cs="Arial"/>
          <w:i/>
          <w:sz w:val="24"/>
          <w:szCs w:val="24"/>
        </w:rPr>
        <w:t>od 07:00 do 15:00.</w:t>
      </w: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2:</w:t>
      </w:r>
    </w:p>
    <w:p w:rsidR="002C0689" w:rsidRPr="004A75C2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C2">
        <w:rPr>
          <w:rFonts w:ascii="Arial" w:hAnsi="Arial" w:cs="Arial"/>
          <w:sz w:val="24"/>
          <w:szCs w:val="24"/>
        </w:rPr>
        <w:t xml:space="preserve">§6 ust. 4 pkt 3 </w:t>
      </w:r>
    </w:p>
    <w:p w:rsidR="002C0689" w:rsidRPr="004A75C2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C2">
        <w:rPr>
          <w:rFonts w:ascii="Arial" w:hAnsi="Arial" w:cs="Arial"/>
          <w:sz w:val="24"/>
          <w:szCs w:val="24"/>
        </w:rPr>
        <w:t>Czy Zamawiający wyraża zgodę na modyfikację postanowienia um</w:t>
      </w:r>
      <w:r>
        <w:rPr>
          <w:rFonts w:ascii="Arial" w:hAnsi="Arial" w:cs="Arial"/>
          <w:sz w:val="24"/>
          <w:szCs w:val="24"/>
        </w:rPr>
        <w:t xml:space="preserve">ownego na: ,,2% wartości brutto </w:t>
      </w:r>
      <w:r w:rsidRPr="004A75C2">
        <w:rPr>
          <w:rFonts w:ascii="Arial" w:hAnsi="Arial" w:cs="Arial"/>
          <w:sz w:val="24"/>
          <w:szCs w:val="24"/>
        </w:rPr>
        <w:t>wadliwego t</w:t>
      </w:r>
      <w:r>
        <w:rPr>
          <w:rFonts w:ascii="Arial" w:hAnsi="Arial" w:cs="Arial"/>
          <w:sz w:val="24"/>
          <w:szCs w:val="24"/>
        </w:rPr>
        <w:t xml:space="preserve">owaru w przypadku zgłoszenia do </w:t>
      </w:r>
      <w:r w:rsidRPr="004A75C2">
        <w:rPr>
          <w:rFonts w:ascii="Arial" w:hAnsi="Arial" w:cs="Arial"/>
          <w:sz w:val="24"/>
          <w:szCs w:val="24"/>
        </w:rPr>
        <w:t>odbioru przedmiotu umo</w:t>
      </w:r>
      <w:r>
        <w:rPr>
          <w:rFonts w:ascii="Arial" w:hAnsi="Arial" w:cs="Arial"/>
          <w:sz w:val="24"/>
          <w:szCs w:val="24"/>
        </w:rPr>
        <w:t xml:space="preserve">wy z wadami jakościowymi, chyba </w:t>
      </w:r>
      <w:r w:rsidRPr="004A75C2">
        <w:rPr>
          <w:rFonts w:ascii="Arial" w:hAnsi="Arial" w:cs="Arial"/>
          <w:sz w:val="24"/>
          <w:szCs w:val="24"/>
        </w:rPr>
        <w:t>że ilość dostarczonych przez Wykonawcę odczynników nie spełniaj</w:t>
      </w:r>
      <w:r>
        <w:rPr>
          <w:rFonts w:ascii="Arial" w:hAnsi="Arial" w:cs="Arial"/>
          <w:sz w:val="24"/>
          <w:szCs w:val="24"/>
        </w:rPr>
        <w:t xml:space="preserve">ących wymagań określonych przez </w:t>
      </w:r>
      <w:r w:rsidRPr="004A75C2">
        <w:rPr>
          <w:rFonts w:ascii="Arial" w:hAnsi="Arial" w:cs="Arial"/>
          <w:sz w:val="24"/>
          <w:szCs w:val="24"/>
        </w:rPr>
        <w:t>Zamawiającego w szczegółowych warunkach zamówienia oraz</w:t>
      </w:r>
      <w:r>
        <w:rPr>
          <w:rFonts w:ascii="Arial" w:hAnsi="Arial" w:cs="Arial"/>
          <w:sz w:val="24"/>
          <w:szCs w:val="24"/>
        </w:rPr>
        <w:t xml:space="preserve"> w załączniku nr 1 do umowy nie </w:t>
      </w:r>
      <w:r w:rsidRPr="004A75C2">
        <w:rPr>
          <w:rFonts w:ascii="Arial" w:hAnsi="Arial" w:cs="Arial"/>
          <w:sz w:val="24"/>
          <w:szCs w:val="24"/>
        </w:rPr>
        <w:t>przekracza 2 % ogólnej liczby przedmiotu umowy”?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Pr="00CD65D0" w:rsidRDefault="002C0689" w:rsidP="00E521D6">
      <w:p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CD65D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Zamawiający nie wyraża zgody </w:t>
      </w:r>
      <w:r w:rsidRPr="00CD65D0">
        <w:rPr>
          <w:rFonts w:ascii="Arial" w:hAnsi="Arial" w:cs="Arial"/>
          <w:i/>
          <w:sz w:val="24"/>
          <w:szCs w:val="24"/>
        </w:rPr>
        <w:t>na modyfikację postanowienia umownego na: ,,2% wartości brutto wadliwego towaru w przypadku zgłoszenia do odbioru przedmiotu umowy z wadami jakościowymi.</w:t>
      </w:r>
    </w:p>
    <w:p w:rsidR="002C0689" w:rsidRDefault="002C0689" w:rsidP="002C0689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122A" w:rsidRDefault="003E122A" w:rsidP="002C0689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122A" w:rsidRPr="0051389A" w:rsidRDefault="003E122A" w:rsidP="002C0689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0689" w:rsidRDefault="002C0689" w:rsidP="002C0689">
      <w:pPr>
        <w:spacing w:before="120"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Pytanie nr 3: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49F">
        <w:rPr>
          <w:rFonts w:ascii="Arial" w:hAnsi="Arial" w:cs="Arial"/>
          <w:sz w:val="24"/>
          <w:szCs w:val="24"/>
        </w:rPr>
        <w:t>6. §3 ust. 11</w:t>
      </w:r>
    </w:p>
    <w:p w:rsidR="002C0689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Zamawiający wyraża zgodę na </w:t>
      </w:r>
      <w:r w:rsidRPr="003C449F">
        <w:rPr>
          <w:rFonts w:ascii="Arial" w:hAnsi="Arial" w:cs="Arial"/>
          <w:sz w:val="24"/>
          <w:szCs w:val="24"/>
        </w:rPr>
        <w:t>modyfikację postanowienia umownego na: ,, Karty charakter</w:t>
      </w:r>
      <w:r>
        <w:rPr>
          <w:rFonts w:ascii="Arial" w:hAnsi="Arial" w:cs="Arial"/>
          <w:sz w:val="24"/>
          <w:szCs w:val="24"/>
        </w:rPr>
        <w:t xml:space="preserve">ystyki o których mowa w ust. 10 </w:t>
      </w:r>
      <w:r w:rsidRPr="003C449F">
        <w:rPr>
          <w:rFonts w:ascii="Arial" w:hAnsi="Arial" w:cs="Arial"/>
          <w:sz w:val="24"/>
          <w:szCs w:val="24"/>
        </w:rPr>
        <w:t>sporządzone w języku polskim przekazywane będą bez</w:t>
      </w:r>
      <w:r>
        <w:rPr>
          <w:rFonts w:ascii="Arial" w:hAnsi="Arial" w:cs="Arial"/>
          <w:sz w:val="24"/>
          <w:szCs w:val="24"/>
        </w:rPr>
        <w:t xml:space="preserve">płatnie w wersji papierowej lub elektronicznej </w:t>
      </w:r>
      <w:r w:rsidRPr="003C449F">
        <w:rPr>
          <w:rFonts w:ascii="Arial" w:hAnsi="Arial" w:cs="Arial"/>
          <w:sz w:val="24"/>
          <w:szCs w:val="24"/>
        </w:rPr>
        <w:t xml:space="preserve">najpóźniej w dniu pierwszej dostawy substancji lub preparatu, z zastrzeżeniem ust. 8.”? </w:t>
      </w:r>
    </w:p>
    <w:p w:rsidR="002C0689" w:rsidRPr="003C449F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49F">
        <w:rPr>
          <w:rFonts w:ascii="Arial" w:hAnsi="Arial" w:cs="Arial"/>
          <w:sz w:val="24"/>
          <w:szCs w:val="24"/>
        </w:rPr>
        <w:t>Uzasadnienie:</w:t>
      </w:r>
    </w:p>
    <w:p w:rsidR="002C0689" w:rsidRPr="003C449F" w:rsidRDefault="002C0689" w:rsidP="00E52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49F">
        <w:rPr>
          <w:rFonts w:ascii="Arial" w:hAnsi="Arial" w:cs="Arial"/>
          <w:sz w:val="24"/>
          <w:szCs w:val="24"/>
        </w:rPr>
        <w:t>Wykonawca zwraca się z prośbą o doprecyzowanie zapisu poprz</w:t>
      </w:r>
      <w:r>
        <w:rPr>
          <w:rFonts w:ascii="Arial" w:hAnsi="Arial" w:cs="Arial"/>
          <w:sz w:val="24"/>
          <w:szCs w:val="24"/>
        </w:rPr>
        <w:t xml:space="preserve">ez ujednolicenie przedmiotowego </w:t>
      </w:r>
      <w:r w:rsidRPr="003C449F">
        <w:rPr>
          <w:rFonts w:ascii="Arial" w:hAnsi="Arial" w:cs="Arial"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 xml:space="preserve">anowienia z §3 ust. 8 zgodnie </w:t>
      </w:r>
      <w:r w:rsidR="00E521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Pr="003C449F">
        <w:rPr>
          <w:rFonts w:ascii="Arial" w:hAnsi="Arial" w:cs="Arial"/>
          <w:sz w:val="24"/>
          <w:szCs w:val="24"/>
        </w:rPr>
        <w:t>brzmieniem, którego Zamawiający uzna za</w:t>
      </w:r>
      <w:r>
        <w:rPr>
          <w:rFonts w:ascii="Arial" w:hAnsi="Arial" w:cs="Arial"/>
          <w:sz w:val="24"/>
          <w:szCs w:val="24"/>
        </w:rPr>
        <w:t xml:space="preserve"> spełnienie wymogu </w:t>
      </w:r>
      <w:r w:rsidRPr="003C449F">
        <w:rPr>
          <w:rFonts w:ascii="Arial" w:hAnsi="Arial" w:cs="Arial"/>
          <w:sz w:val="24"/>
          <w:szCs w:val="24"/>
        </w:rPr>
        <w:t>dostarczenia kart charakterystyk poprzez ich udostępnienie do bezpłat</w:t>
      </w:r>
      <w:r>
        <w:rPr>
          <w:rFonts w:ascii="Arial" w:hAnsi="Arial" w:cs="Arial"/>
          <w:sz w:val="24"/>
          <w:szCs w:val="24"/>
        </w:rPr>
        <w:t xml:space="preserve">nego i całodobowego pobrania ze </w:t>
      </w:r>
      <w:r w:rsidRPr="003C449F">
        <w:rPr>
          <w:rFonts w:ascii="Arial" w:hAnsi="Arial" w:cs="Arial"/>
          <w:sz w:val="24"/>
          <w:szCs w:val="24"/>
        </w:rPr>
        <w:t>strony internetowej Wykonawcy.</w:t>
      </w:r>
    </w:p>
    <w:p w:rsidR="002C0689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2C0689" w:rsidRPr="00CD65D0" w:rsidRDefault="002C0689" w:rsidP="00E521D6">
      <w:pPr>
        <w:spacing w:before="12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D65D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Zamawiający nie wyraża zgody </w:t>
      </w:r>
      <w:r w:rsidRPr="00CD65D0">
        <w:rPr>
          <w:rFonts w:ascii="Arial" w:hAnsi="Arial" w:cs="Arial"/>
          <w:i/>
          <w:sz w:val="24"/>
          <w:szCs w:val="24"/>
        </w:rPr>
        <w:t>na modyfikację postanowienia umownego na: ,, Karty charakterystyki o których mowa w ust. 10 sporządzone w języku polskim przekazywane będą bezpłatnie w wersji papierowej lub elektronicznej najpóźniej w dniu pierwszej dostawy substancji lub preparatu, z zastrzeżeniem ust. 8.</w:t>
      </w:r>
    </w:p>
    <w:p w:rsidR="00666202" w:rsidRDefault="00666202" w:rsidP="00666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B79C5" w:rsidRPr="005B79C5" w:rsidTr="00E80CBF">
        <w:trPr>
          <w:trHeight w:val="341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C5" w:rsidRPr="005B79C5" w:rsidRDefault="005B79C5" w:rsidP="00E80CB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86D1E" w:rsidRPr="00143FF5" w:rsidRDefault="00447EBD" w:rsidP="00447EBD">
      <w:pPr>
        <w:spacing w:before="120"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Niniejsze wyjaśnienia  wymagają zmiany </w:t>
      </w:r>
      <w:r w:rsidRPr="00447EBD">
        <w:rPr>
          <w:rFonts w:ascii="Arial" w:eastAsia="Times New Roman" w:hAnsi="Arial" w:cs="Arial"/>
          <w:b/>
          <w:sz w:val="24"/>
          <w:szCs w:val="24"/>
          <w:lang w:eastAsia="pl-PL"/>
        </w:rPr>
        <w:t>załącznika nr 1</w:t>
      </w:r>
      <w:r w:rsidR="00913C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13CD8">
        <w:rPr>
          <w:rFonts w:ascii="Arial" w:eastAsia="Times New Roman" w:hAnsi="Arial" w:cs="Arial"/>
          <w:sz w:val="24"/>
          <w:szCs w:val="24"/>
          <w:lang w:eastAsia="pl-PL"/>
        </w:rPr>
        <w:t>do SWZ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(Opis przedmiotu zamówienia) oraz </w:t>
      </w:r>
      <w:r w:rsidRPr="00447EBD">
        <w:rPr>
          <w:rFonts w:ascii="Arial" w:eastAsia="Times New Roman" w:hAnsi="Arial" w:cs="Arial"/>
          <w:b/>
          <w:sz w:val="24"/>
          <w:szCs w:val="24"/>
          <w:lang w:eastAsia="pl-PL"/>
        </w:rPr>
        <w:t>załącznika nr 3</w:t>
      </w:r>
      <w:r w:rsidR="00913C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13CD8">
        <w:rPr>
          <w:rFonts w:ascii="Arial" w:eastAsia="Times New Roman" w:hAnsi="Arial" w:cs="Arial"/>
          <w:sz w:val="24"/>
          <w:szCs w:val="24"/>
          <w:lang w:eastAsia="pl-PL"/>
        </w:rPr>
        <w:t>do SWZ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(Zestawienie cenowe).</w:t>
      </w:r>
    </w:p>
    <w:p w:rsidR="006F37B0" w:rsidRPr="00EA0B88" w:rsidRDefault="006F37B0" w:rsidP="0032317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D30399" w:rsidRPr="00D30399" w:rsidRDefault="00D30399" w:rsidP="001B0937">
      <w:pPr>
        <w:spacing w:after="20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>W związku z powyższym proszę podczas przygotowania oferty</w:t>
      </w:r>
      <w:r w:rsidRPr="00D30399">
        <w:rPr>
          <w:rFonts w:ascii="Arial" w:eastAsia="Calibri" w:hAnsi="Arial" w:cs="Arial"/>
          <w:b/>
          <w:sz w:val="24"/>
          <w:szCs w:val="24"/>
        </w:rPr>
        <w:br/>
        <w:t>o uwzględnienie wyjaśnień</w:t>
      </w:r>
      <w:r w:rsidR="00596900">
        <w:rPr>
          <w:rFonts w:ascii="Arial" w:eastAsia="Calibri" w:hAnsi="Arial" w:cs="Arial"/>
          <w:b/>
          <w:sz w:val="24"/>
          <w:szCs w:val="24"/>
        </w:rPr>
        <w:t xml:space="preserve"> i zastosowanie zmienionych załączników</w:t>
      </w:r>
      <w:r w:rsidRPr="00D30399">
        <w:rPr>
          <w:rFonts w:ascii="Arial" w:eastAsia="Calibri" w:hAnsi="Arial" w:cs="Arial"/>
          <w:sz w:val="24"/>
          <w:szCs w:val="24"/>
        </w:rPr>
        <w:t>.</w:t>
      </w:r>
    </w:p>
    <w:p w:rsidR="00D30399" w:rsidRPr="00D30399" w:rsidRDefault="00DF623F" w:rsidP="00E205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Wyjaśnienia</w:t>
      </w:r>
      <w:r w:rsidR="00596900">
        <w:rPr>
          <w:rFonts w:ascii="Arial" w:eastAsia="Times New Roman" w:hAnsi="Arial" w:cs="Arial"/>
          <w:sz w:val="24"/>
          <w:szCs w:val="24"/>
          <w:lang w:eastAsia="pl-PL"/>
        </w:rPr>
        <w:t xml:space="preserve"> i zmienione załączniki 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zamieści niezwłocznie </w:t>
      </w:r>
      <w:r w:rsidR="00D30399" w:rsidRPr="00D30399">
        <w:rPr>
          <w:rFonts w:ascii="Arial" w:eastAsia="Calibri" w:hAnsi="Arial" w:cs="Arial"/>
          <w:sz w:val="24"/>
          <w:szCs w:val="24"/>
        </w:rPr>
        <w:t xml:space="preserve">za pośrednictwem </w:t>
      </w:r>
      <w:r>
        <w:rPr>
          <w:rFonts w:ascii="Arial" w:eastAsia="Calibri" w:hAnsi="Arial" w:cs="Arial"/>
          <w:sz w:val="24"/>
          <w:szCs w:val="24"/>
        </w:rPr>
        <w:t xml:space="preserve">platformy zakupowej </w:t>
      </w:r>
      <w:r w:rsidR="00D30399" w:rsidRPr="00D30399">
        <w:rPr>
          <w:rFonts w:ascii="Arial" w:eastAsia="Calibri" w:hAnsi="Arial" w:cs="Arial"/>
          <w:sz w:val="24"/>
          <w:szCs w:val="24"/>
        </w:rPr>
        <w:t>w miejscu publikacji ogłoszenia.</w:t>
      </w:r>
    </w:p>
    <w:p w:rsidR="00D30399" w:rsidRDefault="00D30399" w:rsidP="00E20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0519" w:rsidRDefault="00E20519" w:rsidP="008B6D73">
      <w:pPr>
        <w:jc w:val="both"/>
        <w:rPr>
          <w:rFonts w:ascii="Arial" w:hAnsi="Arial" w:cs="Arial"/>
          <w:sz w:val="24"/>
        </w:rPr>
      </w:pPr>
    </w:p>
    <w:p w:rsidR="006F37B0" w:rsidRDefault="006F37B0" w:rsidP="008B6D73">
      <w:pPr>
        <w:jc w:val="both"/>
        <w:rPr>
          <w:rFonts w:ascii="Arial" w:hAnsi="Arial" w:cs="Arial"/>
          <w:sz w:val="24"/>
        </w:rPr>
      </w:pPr>
    </w:p>
    <w:p w:rsidR="006F37B0" w:rsidRPr="0073283E" w:rsidRDefault="006F37B0" w:rsidP="008B6D73">
      <w:pPr>
        <w:jc w:val="both"/>
        <w:rPr>
          <w:rFonts w:ascii="Arial" w:hAnsi="Arial" w:cs="Arial"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881397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9A77E2">
        <w:rPr>
          <w:rFonts w:ascii="Arial" w:hAnsi="Arial" w:cs="Arial"/>
          <w:b/>
          <w:sz w:val="24"/>
        </w:rPr>
        <w:t>Wiesław</w:t>
      </w:r>
      <w:r w:rsidR="003A438A">
        <w:rPr>
          <w:rFonts w:ascii="Arial" w:hAnsi="Arial" w:cs="Arial"/>
          <w:b/>
          <w:sz w:val="24"/>
        </w:rPr>
        <w:t xml:space="preserve"> </w:t>
      </w:r>
      <w:r w:rsidR="009A77E2">
        <w:rPr>
          <w:rFonts w:ascii="Arial" w:hAnsi="Arial" w:cs="Arial"/>
          <w:b/>
          <w:sz w:val="24"/>
        </w:rPr>
        <w:t>ZAWIŚLAK</w:t>
      </w:r>
    </w:p>
    <w:sectPr w:rsidR="008B6D73" w:rsidRPr="005B2F5B" w:rsidSect="00C474DB">
      <w:footerReference w:type="default" r:id="rId9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D4" w:rsidRDefault="005F57D4">
      <w:pPr>
        <w:spacing w:after="0" w:line="240" w:lineRule="auto"/>
      </w:pPr>
      <w:r>
        <w:separator/>
      </w:r>
    </w:p>
  </w:endnote>
  <w:endnote w:type="continuationSeparator" w:id="0">
    <w:p w:rsidR="005F57D4" w:rsidRDefault="005F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81397" w:rsidRPr="00881397">
          <w:rPr>
            <w:rFonts w:ascii="Arial" w:eastAsiaTheme="majorEastAsia" w:hAnsi="Arial" w:cs="Arial"/>
            <w:noProof/>
            <w:sz w:val="20"/>
            <w:szCs w:val="20"/>
          </w:rPr>
          <w:t>10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881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D4" w:rsidRDefault="005F57D4">
      <w:pPr>
        <w:spacing w:after="0" w:line="240" w:lineRule="auto"/>
      </w:pPr>
      <w:r>
        <w:separator/>
      </w:r>
    </w:p>
  </w:footnote>
  <w:footnote w:type="continuationSeparator" w:id="0">
    <w:p w:rsidR="005F57D4" w:rsidRDefault="005F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42"/>
    <w:multiLevelType w:val="multilevel"/>
    <w:tmpl w:val="7F46486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B14DB3"/>
    <w:multiLevelType w:val="hybridMultilevel"/>
    <w:tmpl w:val="329CF90E"/>
    <w:lvl w:ilvl="0" w:tplc="39805BB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C09BE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E0F15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4" w15:restartNumberingAfterBreak="0">
    <w:nsid w:val="0A0D4CC4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4C5"/>
    <w:multiLevelType w:val="hybridMultilevel"/>
    <w:tmpl w:val="B268DD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2B7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5E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543C5"/>
    <w:multiLevelType w:val="hybridMultilevel"/>
    <w:tmpl w:val="5748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6F721D"/>
    <w:multiLevelType w:val="hybridMultilevel"/>
    <w:tmpl w:val="E0E8A776"/>
    <w:lvl w:ilvl="0" w:tplc="DDF214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EE55F5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055020"/>
    <w:multiLevelType w:val="hybridMultilevel"/>
    <w:tmpl w:val="7C345B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11AD8"/>
    <w:multiLevelType w:val="hybridMultilevel"/>
    <w:tmpl w:val="BA1A1E6C"/>
    <w:lvl w:ilvl="0" w:tplc="44887F8E">
      <w:start w:val="1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8003B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C837B2"/>
    <w:multiLevelType w:val="multilevel"/>
    <w:tmpl w:val="77DE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2C4596"/>
    <w:multiLevelType w:val="hybridMultilevel"/>
    <w:tmpl w:val="D27EE3E6"/>
    <w:lvl w:ilvl="0" w:tplc="E8FA6F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75514"/>
    <w:multiLevelType w:val="hybridMultilevel"/>
    <w:tmpl w:val="7EBC62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EE3D13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379D5"/>
    <w:multiLevelType w:val="hybridMultilevel"/>
    <w:tmpl w:val="C72C7992"/>
    <w:lvl w:ilvl="0" w:tplc="716490F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453AF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25888"/>
    <w:multiLevelType w:val="multilevel"/>
    <w:tmpl w:val="42062F4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5D507A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A7BE7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DB1BBB"/>
    <w:multiLevelType w:val="hybridMultilevel"/>
    <w:tmpl w:val="4260D1D4"/>
    <w:lvl w:ilvl="0" w:tplc="5204D1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2D1F84"/>
    <w:multiLevelType w:val="hybridMultilevel"/>
    <w:tmpl w:val="8228B68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E6E97"/>
    <w:multiLevelType w:val="hybridMultilevel"/>
    <w:tmpl w:val="DDCC56D0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C12EB"/>
    <w:multiLevelType w:val="multilevel"/>
    <w:tmpl w:val="F5EA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B6E2113"/>
    <w:multiLevelType w:val="multilevel"/>
    <w:tmpl w:val="B02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C1835ED"/>
    <w:multiLevelType w:val="hybridMultilevel"/>
    <w:tmpl w:val="1FD0C834"/>
    <w:lvl w:ilvl="0" w:tplc="9D14803E">
      <w:start w:val="9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EA3F28"/>
    <w:multiLevelType w:val="hybridMultilevel"/>
    <w:tmpl w:val="592C772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953757"/>
    <w:multiLevelType w:val="hybridMultilevel"/>
    <w:tmpl w:val="6C1CCA16"/>
    <w:lvl w:ilvl="0" w:tplc="279004E0">
      <w:start w:val="1"/>
      <w:numFmt w:val="decimal"/>
      <w:pStyle w:val="25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9D14803E">
      <w:start w:val="9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671D"/>
    <w:multiLevelType w:val="hybridMultilevel"/>
    <w:tmpl w:val="BABC5244"/>
    <w:lvl w:ilvl="0" w:tplc="D11A568E">
      <w:start w:val="5"/>
      <w:numFmt w:val="decimal"/>
      <w:lvlText w:val="%1."/>
      <w:lvlJc w:val="right"/>
      <w:pPr>
        <w:ind w:left="644" w:hanging="360"/>
      </w:pPr>
      <w:rPr>
        <w:rFonts w:ascii="Arial" w:eastAsia="HG Mincho Light J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6C0B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21"/>
  </w:num>
  <w:num w:numId="5">
    <w:abstractNumId w:val="32"/>
  </w:num>
  <w:num w:numId="6">
    <w:abstractNumId w:val="18"/>
  </w:num>
  <w:num w:numId="7">
    <w:abstractNumId w:val="35"/>
  </w:num>
  <w:num w:numId="8">
    <w:abstractNumId w:val="12"/>
  </w:num>
  <w:num w:numId="9">
    <w:abstractNumId w:val="36"/>
  </w:num>
  <w:num w:numId="10">
    <w:abstractNumId w:val="10"/>
  </w:num>
  <w:num w:numId="11">
    <w:abstractNumId w:val="28"/>
  </w:num>
  <w:num w:numId="12">
    <w:abstractNumId w:val="39"/>
  </w:num>
  <w:num w:numId="13">
    <w:abstractNumId w:val="30"/>
  </w:num>
  <w:num w:numId="14">
    <w:abstractNumId w:val="20"/>
  </w:num>
  <w:num w:numId="15">
    <w:abstractNumId w:val="16"/>
  </w:num>
  <w:num w:numId="16">
    <w:abstractNumId w:val="19"/>
  </w:num>
  <w:num w:numId="17">
    <w:abstractNumId w:val="4"/>
  </w:num>
  <w:num w:numId="18">
    <w:abstractNumId w:val="17"/>
  </w:num>
  <w:num w:numId="19">
    <w:abstractNumId w:val="31"/>
  </w:num>
  <w:num w:numId="20">
    <w:abstractNumId w:val="38"/>
  </w:num>
  <w:num w:numId="21">
    <w:abstractNumId w:val="34"/>
  </w:num>
  <w:num w:numId="22">
    <w:abstractNumId w:val="25"/>
  </w:num>
  <w:num w:numId="23">
    <w:abstractNumId w:val="33"/>
  </w:num>
  <w:num w:numId="24">
    <w:abstractNumId w:val="0"/>
  </w:num>
  <w:num w:numId="25">
    <w:abstractNumId w:val="11"/>
  </w:num>
  <w:num w:numId="26">
    <w:abstractNumId w:val="3"/>
  </w:num>
  <w:num w:numId="27">
    <w:abstractNumId w:val="15"/>
  </w:num>
  <w:num w:numId="28">
    <w:abstractNumId w:val="7"/>
  </w:num>
  <w:num w:numId="29">
    <w:abstractNumId w:val="24"/>
  </w:num>
  <w:num w:numId="30">
    <w:abstractNumId w:val="29"/>
  </w:num>
  <w:num w:numId="31">
    <w:abstractNumId w:val="40"/>
  </w:num>
  <w:num w:numId="32">
    <w:abstractNumId w:val="8"/>
  </w:num>
  <w:num w:numId="33">
    <w:abstractNumId w:val="26"/>
  </w:num>
  <w:num w:numId="34">
    <w:abstractNumId w:val="37"/>
  </w:num>
  <w:num w:numId="35">
    <w:abstractNumId w:val="27"/>
  </w:num>
  <w:num w:numId="36">
    <w:abstractNumId w:val="13"/>
  </w:num>
  <w:num w:numId="37">
    <w:abstractNumId w:val="22"/>
  </w:num>
  <w:num w:numId="38">
    <w:abstractNumId w:val="2"/>
  </w:num>
  <w:num w:numId="39">
    <w:abstractNumId w:val="9"/>
  </w:num>
  <w:num w:numId="40">
    <w:abstractNumId w:val="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61EE"/>
    <w:rsid w:val="00043F14"/>
    <w:rsid w:val="00073863"/>
    <w:rsid w:val="0007629A"/>
    <w:rsid w:val="00084162"/>
    <w:rsid w:val="000A4681"/>
    <w:rsid w:val="000A656D"/>
    <w:rsid w:val="000C5382"/>
    <w:rsid w:val="000E125D"/>
    <w:rsid w:val="00114AED"/>
    <w:rsid w:val="00143FF5"/>
    <w:rsid w:val="00184912"/>
    <w:rsid w:val="001A781D"/>
    <w:rsid w:val="001B0937"/>
    <w:rsid w:val="001C19CA"/>
    <w:rsid w:val="001C3151"/>
    <w:rsid w:val="001D4F58"/>
    <w:rsid w:val="00222E02"/>
    <w:rsid w:val="00223A13"/>
    <w:rsid w:val="00287EED"/>
    <w:rsid w:val="002C0689"/>
    <w:rsid w:val="002E14F1"/>
    <w:rsid w:val="00307B5C"/>
    <w:rsid w:val="00313612"/>
    <w:rsid w:val="0032317D"/>
    <w:rsid w:val="003320B6"/>
    <w:rsid w:val="00341C83"/>
    <w:rsid w:val="0034256C"/>
    <w:rsid w:val="003555F7"/>
    <w:rsid w:val="003754A3"/>
    <w:rsid w:val="00396410"/>
    <w:rsid w:val="003A438A"/>
    <w:rsid w:val="003A58F7"/>
    <w:rsid w:val="003C3C94"/>
    <w:rsid w:val="003E122A"/>
    <w:rsid w:val="003E2BA7"/>
    <w:rsid w:val="004111DF"/>
    <w:rsid w:val="00416AA0"/>
    <w:rsid w:val="00417142"/>
    <w:rsid w:val="00427BC8"/>
    <w:rsid w:val="00433E81"/>
    <w:rsid w:val="00440215"/>
    <w:rsid w:val="00446DAF"/>
    <w:rsid w:val="00447EBD"/>
    <w:rsid w:val="004E3254"/>
    <w:rsid w:val="004E71B5"/>
    <w:rsid w:val="00502C8C"/>
    <w:rsid w:val="005225CE"/>
    <w:rsid w:val="00596900"/>
    <w:rsid w:val="005A1B78"/>
    <w:rsid w:val="005A7EF8"/>
    <w:rsid w:val="005B79C5"/>
    <w:rsid w:val="005D2A77"/>
    <w:rsid w:val="005F57D4"/>
    <w:rsid w:val="00612BB0"/>
    <w:rsid w:val="00624D2F"/>
    <w:rsid w:val="00643091"/>
    <w:rsid w:val="00666202"/>
    <w:rsid w:val="00667D46"/>
    <w:rsid w:val="006723DF"/>
    <w:rsid w:val="0068269D"/>
    <w:rsid w:val="006867F4"/>
    <w:rsid w:val="006911CF"/>
    <w:rsid w:val="006A3B60"/>
    <w:rsid w:val="006E405E"/>
    <w:rsid w:val="006E6C1A"/>
    <w:rsid w:val="006F37B0"/>
    <w:rsid w:val="00715D0E"/>
    <w:rsid w:val="0079190F"/>
    <w:rsid w:val="007B0294"/>
    <w:rsid w:val="007B59C5"/>
    <w:rsid w:val="007C051B"/>
    <w:rsid w:val="007D29F8"/>
    <w:rsid w:val="00812A25"/>
    <w:rsid w:val="008663B2"/>
    <w:rsid w:val="00881397"/>
    <w:rsid w:val="00881DCF"/>
    <w:rsid w:val="00890902"/>
    <w:rsid w:val="00892BEA"/>
    <w:rsid w:val="00895AE7"/>
    <w:rsid w:val="008B00C1"/>
    <w:rsid w:val="008B6D73"/>
    <w:rsid w:val="008F4A7F"/>
    <w:rsid w:val="0091100B"/>
    <w:rsid w:val="00913CD8"/>
    <w:rsid w:val="00915AA2"/>
    <w:rsid w:val="009258EB"/>
    <w:rsid w:val="00941193"/>
    <w:rsid w:val="0096173B"/>
    <w:rsid w:val="009630D9"/>
    <w:rsid w:val="00996FA7"/>
    <w:rsid w:val="00997402"/>
    <w:rsid w:val="009A77E2"/>
    <w:rsid w:val="009B27F2"/>
    <w:rsid w:val="009C5159"/>
    <w:rsid w:val="009C7744"/>
    <w:rsid w:val="009D2C4A"/>
    <w:rsid w:val="00A03BC5"/>
    <w:rsid w:val="00A25A87"/>
    <w:rsid w:val="00A57983"/>
    <w:rsid w:val="00A63329"/>
    <w:rsid w:val="00AF3847"/>
    <w:rsid w:val="00BA1701"/>
    <w:rsid w:val="00BD7788"/>
    <w:rsid w:val="00BF3CC9"/>
    <w:rsid w:val="00C1653F"/>
    <w:rsid w:val="00C2540B"/>
    <w:rsid w:val="00C25F06"/>
    <w:rsid w:val="00C27665"/>
    <w:rsid w:val="00C55419"/>
    <w:rsid w:val="00C736A5"/>
    <w:rsid w:val="00C741CF"/>
    <w:rsid w:val="00C92CF7"/>
    <w:rsid w:val="00CD65D0"/>
    <w:rsid w:val="00D12DF3"/>
    <w:rsid w:val="00D30399"/>
    <w:rsid w:val="00D4727C"/>
    <w:rsid w:val="00D63A5F"/>
    <w:rsid w:val="00D8611B"/>
    <w:rsid w:val="00DB7048"/>
    <w:rsid w:val="00DC2F5A"/>
    <w:rsid w:val="00DF623F"/>
    <w:rsid w:val="00E10EA2"/>
    <w:rsid w:val="00E13ED2"/>
    <w:rsid w:val="00E20519"/>
    <w:rsid w:val="00E43295"/>
    <w:rsid w:val="00E4540D"/>
    <w:rsid w:val="00E521D6"/>
    <w:rsid w:val="00E5230C"/>
    <w:rsid w:val="00E80CBF"/>
    <w:rsid w:val="00E86D1E"/>
    <w:rsid w:val="00E87B24"/>
    <w:rsid w:val="00E9170A"/>
    <w:rsid w:val="00EA0B88"/>
    <w:rsid w:val="00ED1056"/>
    <w:rsid w:val="00EF7B73"/>
    <w:rsid w:val="00F25B7F"/>
    <w:rsid w:val="00F42A2B"/>
    <w:rsid w:val="00F606B7"/>
    <w:rsid w:val="00F61D95"/>
    <w:rsid w:val="00F85007"/>
    <w:rsid w:val="00F97CD5"/>
    <w:rsid w:val="00FB5E4B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A40B9E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45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14A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E5230C"/>
    <w:pPr>
      <w:numPr>
        <w:numId w:val="20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7BC8"/>
    <w:rPr>
      <w:rFonts w:asciiTheme="minorHAnsi" w:hAnsiTheme="minorHAnsi"/>
      <w:sz w:val="22"/>
    </w:rPr>
  </w:style>
  <w:style w:type="table" w:customStyle="1" w:styleId="Tabela-Siatka8">
    <w:name w:val="Tabela - Siatka8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996F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86D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8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49FF-B224-4319-90D0-4E425FF224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CF9098-88DC-4115-9E7D-A7F83ACE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29</cp:revision>
  <cp:lastPrinted>2022-06-01T12:41:00Z</cp:lastPrinted>
  <dcterms:created xsi:type="dcterms:W3CDTF">2022-05-26T06:31:00Z</dcterms:created>
  <dcterms:modified xsi:type="dcterms:W3CDTF">2022-06-01T12:42:00Z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8ab3316f-6828-4d74-b3b7-d8225967306f</vt:lpwstr>
  </property>
  <property fmtid="{D5CDD505-2E9C-101B-9397-08002B2CF9AE}" pid="3" name="bjSaver">
    <vt:lpwstr>WVFFfnTyXCp/JTGjVuc0t4bqysvjiXYY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