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884F" w14:textId="77777777" w:rsidR="00480D6F" w:rsidRDefault="00480D6F" w:rsidP="006A5D9F"/>
    <w:p w14:paraId="18C7140C" w14:textId="77777777" w:rsidR="00480D6F" w:rsidRDefault="00480D6F" w:rsidP="006A5D9F"/>
    <w:p w14:paraId="2858BF91" w14:textId="77777777" w:rsidR="00480D6F" w:rsidRDefault="00480D6F" w:rsidP="006A5D9F"/>
    <w:p w14:paraId="6FB9E1C8" w14:textId="77777777" w:rsidR="00480D6F" w:rsidRDefault="00480D6F" w:rsidP="006A5D9F"/>
    <w:p w14:paraId="4917BA21" w14:textId="77777777" w:rsidR="00480D6F" w:rsidRDefault="00480D6F" w:rsidP="006A5D9F"/>
    <w:p w14:paraId="2E4C6339" w14:textId="77777777" w:rsidR="00480D6F" w:rsidRDefault="00480D6F" w:rsidP="006A5D9F"/>
    <w:p w14:paraId="43875660" w14:textId="77777777" w:rsidR="00480D6F" w:rsidRDefault="00480D6F" w:rsidP="006A5D9F"/>
    <w:p w14:paraId="3A098475" w14:textId="77777777" w:rsidR="00480D6F" w:rsidRDefault="00480D6F" w:rsidP="006A5D9F"/>
    <w:p w14:paraId="1A2B3F58" w14:textId="77777777" w:rsidR="00480D6F" w:rsidRDefault="00480D6F" w:rsidP="006A5D9F"/>
    <w:p w14:paraId="0829C759" w14:textId="77777777" w:rsidR="006A5D9F" w:rsidRPr="00480D6F" w:rsidRDefault="00480D6F" w:rsidP="00480D6F">
      <w:pPr>
        <w:jc w:val="center"/>
        <w:rPr>
          <w:b/>
          <w:sz w:val="40"/>
          <w:szCs w:val="40"/>
        </w:rPr>
      </w:pPr>
      <w:r w:rsidRPr="00480D6F">
        <w:rPr>
          <w:b/>
          <w:sz w:val="40"/>
          <w:szCs w:val="40"/>
        </w:rPr>
        <w:t xml:space="preserve">SZCZEGÓŁOWA </w:t>
      </w:r>
      <w:r w:rsidR="006A5D9F" w:rsidRPr="00480D6F">
        <w:rPr>
          <w:b/>
          <w:sz w:val="40"/>
          <w:szCs w:val="40"/>
        </w:rPr>
        <w:t>SPECYFIKACJA  TECHNICZNA</w:t>
      </w:r>
    </w:p>
    <w:p w14:paraId="45D15389" w14:textId="77777777" w:rsidR="006A5D9F" w:rsidRDefault="006A5D9F" w:rsidP="006A5D9F">
      <w:r>
        <w:t xml:space="preserve"> </w:t>
      </w:r>
    </w:p>
    <w:p w14:paraId="0A7E7D13" w14:textId="77777777" w:rsidR="006A5D9F" w:rsidRDefault="006A5D9F" w:rsidP="006A5D9F">
      <w:r>
        <w:t xml:space="preserve"> </w:t>
      </w:r>
    </w:p>
    <w:p w14:paraId="3190EE43" w14:textId="77777777" w:rsidR="006A5D9F" w:rsidRDefault="006A5D9F" w:rsidP="006A5D9F"/>
    <w:p w14:paraId="20114833" w14:textId="77777777" w:rsidR="006A5D9F" w:rsidRDefault="006A5D9F" w:rsidP="006A5D9F">
      <w:r>
        <w:t xml:space="preserve"> </w:t>
      </w:r>
    </w:p>
    <w:p w14:paraId="520B876C" w14:textId="77777777" w:rsidR="006A5D9F" w:rsidRDefault="006A5D9F" w:rsidP="006A5D9F">
      <w:r>
        <w:t xml:space="preserve"> </w:t>
      </w:r>
    </w:p>
    <w:p w14:paraId="1F570B3C" w14:textId="77777777" w:rsidR="006A5D9F" w:rsidRDefault="006A5D9F" w:rsidP="006A5D9F">
      <w:r>
        <w:t xml:space="preserve"> </w:t>
      </w:r>
    </w:p>
    <w:p w14:paraId="6956BDD5" w14:textId="77777777" w:rsidR="006A5D9F" w:rsidRDefault="006A5D9F" w:rsidP="006A5D9F">
      <w:r>
        <w:t xml:space="preserve"> </w:t>
      </w:r>
    </w:p>
    <w:p w14:paraId="3FBD87B2" w14:textId="77777777" w:rsidR="006A5D9F" w:rsidRDefault="006A5D9F" w:rsidP="006A5D9F">
      <w:r>
        <w:t xml:space="preserve"> </w:t>
      </w:r>
    </w:p>
    <w:p w14:paraId="650B800B" w14:textId="77777777" w:rsidR="006A5D9F" w:rsidRPr="00480D6F" w:rsidRDefault="00547AD7" w:rsidP="00480D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BIEŻĄC</w:t>
      </w:r>
      <w:r w:rsidR="001B064B">
        <w:rPr>
          <w:b/>
          <w:sz w:val="36"/>
          <w:szCs w:val="36"/>
        </w:rPr>
        <w:t>E UTRZYMANIE</w:t>
      </w:r>
      <w:r>
        <w:rPr>
          <w:b/>
          <w:sz w:val="36"/>
          <w:szCs w:val="36"/>
        </w:rPr>
        <w:t xml:space="preserve"> </w:t>
      </w:r>
      <w:r w:rsidR="004B77BF">
        <w:rPr>
          <w:b/>
          <w:sz w:val="36"/>
          <w:szCs w:val="36"/>
        </w:rPr>
        <w:t>DRÓG O NAWIERZCHNI</w:t>
      </w:r>
      <w:r w:rsidR="006A5D9F" w:rsidRPr="00480D6F">
        <w:rPr>
          <w:b/>
          <w:sz w:val="36"/>
          <w:szCs w:val="36"/>
        </w:rPr>
        <w:t xml:space="preserve"> </w:t>
      </w:r>
      <w:r w:rsidR="00C93E86">
        <w:rPr>
          <w:b/>
          <w:sz w:val="36"/>
          <w:szCs w:val="36"/>
        </w:rPr>
        <w:t xml:space="preserve">WZMOCNIONEJ DESTRUKTEM </w:t>
      </w:r>
      <w:r w:rsidR="00347B02">
        <w:rPr>
          <w:b/>
          <w:sz w:val="36"/>
          <w:szCs w:val="36"/>
        </w:rPr>
        <w:t>ASFALTOWYM</w:t>
      </w:r>
    </w:p>
    <w:p w14:paraId="053C11AC" w14:textId="77777777" w:rsidR="006A5D9F" w:rsidRDefault="006A5D9F" w:rsidP="006A5D9F">
      <w:r>
        <w:t xml:space="preserve"> </w:t>
      </w:r>
    </w:p>
    <w:p w14:paraId="6C7EA7A2" w14:textId="77777777" w:rsidR="006A5D9F" w:rsidRDefault="006A5D9F" w:rsidP="006A5D9F">
      <w:r>
        <w:t xml:space="preserve"> </w:t>
      </w:r>
    </w:p>
    <w:p w14:paraId="51F1DBE0" w14:textId="77777777" w:rsidR="006A5D9F" w:rsidRDefault="006A5D9F" w:rsidP="006A5D9F">
      <w:r>
        <w:t xml:space="preserve"> </w:t>
      </w:r>
    </w:p>
    <w:p w14:paraId="468CFB1D" w14:textId="77777777" w:rsidR="006A5D9F" w:rsidRDefault="006A5D9F" w:rsidP="006A5D9F"/>
    <w:p w14:paraId="298A601A" w14:textId="77777777" w:rsidR="006A5D9F" w:rsidRDefault="006A5D9F" w:rsidP="006A5D9F">
      <w:r>
        <w:t xml:space="preserve"> </w:t>
      </w:r>
    </w:p>
    <w:p w14:paraId="3C9593BF" w14:textId="77777777" w:rsidR="006A5D9F" w:rsidRDefault="006A5D9F" w:rsidP="006A5D9F">
      <w:r>
        <w:t xml:space="preserve"> </w:t>
      </w:r>
    </w:p>
    <w:p w14:paraId="5151D91B" w14:textId="77777777" w:rsidR="00480D6F" w:rsidRDefault="00480D6F" w:rsidP="006A5D9F"/>
    <w:p w14:paraId="4C02CF07" w14:textId="77777777" w:rsidR="00480D6F" w:rsidRDefault="00480D6F" w:rsidP="006A5D9F"/>
    <w:p w14:paraId="22CD20CD" w14:textId="77777777" w:rsidR="00480D6F" w:rsidRDefault="00480D6F" w:rsidP="006A5D9F"/>
    <w:p w14:paraId="32702979" w14:textId="77777777" w:rsidR="00480D6F" w:rsidRDefault="00480D6F" w:rsidP="006A5D9F"/>
    <w:p w14:paraId="13F3C7FF" w14:textId="77777777" w:rsidR="006A5D9F" w:rsidRPr="00A67DFB" w:rsidRDefault="006A5D9F" w:rsidP="006A5D9F">
      <w:pPr>
        <w:rPr>
          <w:b/>
          <w:sz w:val="28"/>
          <w:szCs w:val="28"/>
        </w:rPr>
      </w:pPr>
      <w:r w:rsidRPr="00A67DFB">
        <w:rPr>
          <w:b/>
          <w:sz w:val="28"/>
          <w:szCs w:val="28"/>
        </w:rPr>
        <w:lastRenderedPageBreak/>
        <w:t>1.Wst</w:t>
      </w:r>
      <w:r w:rsidR="00480D6F" w:rsidRPr="00A67DFB">
        <w:rPr>
          <w:b/>
          <w:sz w:val="28"/>
          <w:szCs w:val="28"/>
        </w:rPr>
        <w:t>ę</w:t>
      </w:r>
      <w:r w:rsidRPr="00A67DFB">
        <w:rPr>
          <w:b/>
          <w:sz w:val="28"/>
          <w:szCs w:val="28"/>
        </w:rPr>
        <w:t xml:space="preserve">p </w:t>
      </w:r>
    </w:p>
    <w:p w14:paraId="0A4C4E97" w14:textId="77777777" w:rsidR="006A5D9F" w:rsidRPr="00480D6F" w:rsidRDefault="006A5D9F" w:rsidP="006A5D9F">
      <w:pPr>
        <w:rPr>
          <w:b/>
          <w:sz w:val="24"/>
          <w:szCs w:val="24"/>
        </w:rPr>
      </w:pPr>
      <w:r w:rsidRPr="00480D6F">
        <w:rPr>
          <w:b/>
          <w:sz w:val="24"/>
          <w:szCs w:val="24"/>
        </w:rPr>
        <w:t>1.1. Przedmiot S</w:t>
      </w:r>
      <w:r w:rsidR="00480D6F" w:rsidRPr="00480D6F">
        <w:rPr>
          <w:b/>
          <w:sz w:val="24"/>
          <w:szCs w:val="24"/>
        </w:rPr>
        <w:t>S</w:t>
      </w:r>
      <w:r w:rsidRPr="00480D6F">
        <w:rPr>
          <w:b/>
          <w:sz w:val="24"/>
          <w:szCs w:val="24"/>
        </w:rPr>
        <w:t xml:space="preserve">T </w:t>
      </w:r>
    </w:p>
    <w:p w14:paraId="2C6FBF3D" w14:textId="77777777" w:rsidR="006A5D9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>Przedmiotem niniejszej Specyfikacji Technicznej s</w:t>
      </w:r>
      <w:r w:rsidR="00480D6F" w:rsidRPr="00480D6F">
        <w:rPr>
          <w:rFonts w:cstheme="minorHAnsi"/>
          <w:sz w:val="24"/>
          <w:szCs w:val="24"/>
        </w:rPr>
        <w:t>ą</w:t>
      </w:r>
      <w:r w:rsidRPr="00480D6F">
        <w:rPr>
          <w:rFonts w:cstheme="minorHAnsi"/>
          <w:sz w:val="24"/>
          <w:szCs w:val="24"/>
        </w:rPr>
        <w:t xml:space="preserve"> wymagania dotycz</w:t>
      </w:r>
      <w:r w:rsidR="00480D6F" w:rsidRPr="00480D6F">
        <w:rPr>
          <w:rFonts w:cstheme="minorHAnsi"/>
          <w:sz w:val="24"/>
          <w:szCs w:val="24"/>
        </w:rPr>
        <w:t>ą</w:t>
      </w:r>
      <w:r w:rsidRPr="00480D6F">
        <w:rPr>
          <w:rFonts w:cstheme="minorHAnsi"/>
          <w:sz w:val="24"/>
          <w:szCs w:val="24"/>
        </w:rPr>
        <w:t>ce wykonania i odbioru robót zwi</w:t>
      </w:r>
      <w:r w:rsidR="004B77BF">
        <w:rPr>
          <w:rFonts w:cstheme="minorHAnsi"/>
          <w:sz w:val="24"/>
          <w:szCs w:val="24"/>
        </w:rPr>
        <w:t xml:space="preserve">ązanych z </w:t>
      </w:r>
      <w:r w:rsidR="00C93E86">
        <w:rPr>
          <w:rFonts w:cstheme="minorHAnsi"/>
          <w:sz w:val="24"/>
          <w:szCs w:val="24"/>
        </w:rPr>
        <w:t>b</w:t>
      </w:r>
      <w:r w:rsidR="00C93E86" w:rsidRPr="00C93E86">
        <w:rPr>
          <w:rFonts w:cstheme="minorHAnsi"/>
          <w:sz w:val="24"/>
          <w:szCs w:val="24"/>
        </w:rPr>
        <w:t>ieżąc</w:t>
      </w:r>
      <w:r w:rsidR="001B064B">
        <w:rPr>
          <w:rFonts w:cstheme="minorHAnsi"/>
          <w:sz w:val="24"/>
          <w:szCs w:val="24"/>
        </w:rPr>
        <w:t>ym utrzymaniem</w:t>
      </w:r>
      <w:r w:rsidR="006F7533">
        <w:rPr>
          <w:rFonts w:cstheme="minorHAnsi"/>
          <w:sz w:val="24"/>
          <w:szCs w:val="24"/>
        </w:rPr>
        <w:t xml:space="preserve"> </w:t>
      </w:r>
      <w:r w:rsidR="00C93E86" w:rsidRPr="00C93E86">
        <w:rPr>
          <w:rFonts w:cstheme="minorHAnsi"/>
          <w:sz w:val="24"/>
          <w:szCs w:val="24"/>
        </w:rPr>
        <w:t xml:space="preserve">dróg o nawierzchni wzmocnionej </w:t>
      </w:r>
      <w:r w:rsidR="00C93E86">
        <w:rPr>
          <w:rFonts w:cstheme="minorHAnsi"/>
          <w:sz w:val="24"/>
          <w:szCs w:val="24"/>
        </w:rPr>
        <w:t xml:space="preserve">destruktem </w:t>
      </w:r>
      <w:r w:rsidR="00347B02">
        <w:rPr>
          <w:rFonts w:cstheme="minorHAnsi"/>
          <w:sz w:val="24"/>
          <w:szCs w:val="24"/>
        </w:rPr>
        <w:t>asfaltowym</w:t>
      </w:r>
      <w:r w:rsidR="00C93E86">
        <w:rPr>
          <w:rFonts w:cstheme="minorHAnsi"/>
          <w:sz w:val="24"/>
          <w:szCs w:val="24"/>
        </w:rPr>
        <w:t xml:space="preserve"> </w:t>
      </w:r>
      <w:r w:rsidR="00C93E86" w:rsidRPr="00C93E86">
        <w:rPr>
          <w:rFonts w:cstheme="minorHAnsi"/>
          <w:sz w:val="24"/>
          <w:szCs w:val="24"/>
        </w:rPr>
        <w:t>w zakresie uzupełnienia nawierzchni</w:t>
      </w:r>
      <w:r w:rsidR="00480D6F" w:rsidRPr="00480D6F">
        <w:rPr>
          <w:rFonts w:cstheme="minorHAnsi"/>
          <w:sz w:val="24"/>
          <w:szCs w:val="24"/>
        </w:rPr>
        <w:t xml:space="preserve"> na terenie Gminy Miejskiej Kościana</w:t>
      </w:r>
      <w:r w:rsidRPr="00480D6F">
        <w:rPr>
          <w:rFonts w:cstheme="minorHAnsi"/>
          <w:sz w:val="24"/>
          <w:szCs w:val="24"/>
        </w:rPr>
        <w:t xml:space="preserve">. </w:t>
      </w:r>
    </w:p>
    <w:p w14:paraId="56084C78" w14:textId="77777777" w:rsidR="00B55707" w:rsidRPr="00480D6F" w:rsidRDefault="00B55707" w:rsidP="006A5D9F">
      <w:pPr>
        <w:rPr>
          <w:rFonts w:cstheme="minorHAnsi"/>
          <w:sz w:val="24"/>
          <w:szCs w:val="24"/>
        </w:rPr>
      </w:pPr>
    </w:p>
    <w:p w14:paraId="176A721C" w14:textId="77777777" w:rsidR="006A5D9F" w:rsidRPr="00480D6F" w:rsidRDefault="006A5D9F" w:rsidP="006A5D9F">
      <w:pPr>
        <w:rPr>
          <w:rFonts w:cstheme="minorHAnsi"/>
          <w:b/>
          <w:sz w:val="24"/>
          <w:szCs w:val="24"/>
        </w:rPr>
      </w:pPr>
      <w:r w:rsidRPr="00480D6F">
        <w:rPr>
          <w:rFonts w:cstheme="minorHAnsi"/>
          <w:b/>
          <w:sz w:val="24"/>
          <w:szCs w:val="24"/>
        </w:rPr>
        <w:t>1.2. Zakres stosowania S</w:t>
      </w:r>
      <w:r w:rsidR="00480D6F">
        <w:rPr>
          <w:rFonts w:cstheme="minorHAnsi"/>
          <w:b/>
          <w:sz w:val="24"/>
          <w:szCs w:val="24"/>
        </w:rPr>
        <w:t>S</w:t>
      </w:r>
      <w:r w:rsidRPr="00480D6F">
        <w:rPr>
          <w:rFonts w:cstheme="minorHAnsi"/>
          <w:b/>
          <w:sz w:val="24"/>
          <w:szCs w:val="24"/>
        </w:rPr>
        <w:t xml:space="preserve">T </w:t>
      </w:r>
    </w:p>
    <w:p w14:paraId="69A85FD4" w14:textId="77777777" w:rsidR="006A5D9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 xml:space="preserve">Specyfikacja Techniczna jest stosowana jako dokument przetargowy  i kontraktowy przy zlecaniu i realizacji robót wymienionych w punkcie 1.1. </w:t>
      </w:r>
    </w:p>
    <w:p w14:paraId="7B71490A" w14:textId="77777777" w:rsidR="00B55707" w:rsidRPr="00480D6F" w:rsidRDefault="00B55707" w:rsidP="006A5D9F">
      <w:pPr>
        <w:rPr>
          <w:rFonts w:cstheme="minorHAnsi"/>
          <w:sz w:val="24"/>
          <w:szCs w:val="24"/>
        </w:rPr>
      </w:pPr>
    </w:p>
    <w:p w14:paraId="440BFC98" w14:textId="77777777" w:rsidR="006A5D9F" w:rsidRPr="00480D6F" w:rsidRDefault="006A5D9F" w:rsidP="006A5D9F">
      <w:pPr>
        <w:rPr>
          <w:rFonts w:cstheme="minorHAnsi"/>
          <w:b/>
          <w:sz w:val="24"/>
          <w:szCs w:val="24"/>
        </w:rPr>
      </w:pPr>
      <w:r w:rsidRPr="00480D6F">
        <w:rPr>
          <w:rFonts w:cstheme="minorHAnsi"/>
          <w:b/>
          <w:sz w:val="24"/>
          <w:szCs w:val="24"/>
        </w:rPr>
        <w:t xml:space="preserve">1.3. Zakres robót </w:t>
      </w:r>
      <w:r w:rsidR="00480D6F">
        <w:rPr>
          <w:rFonts w:cstheme="minorHAnsi"/>
          <w:b/>
          <w:sz w:val="24"/>
          <w:szCs w:val="24"/>
        </w:rPr>
        <w:t>objętych SST</w:t>
      </w:r>
    </w:p>
    <w:p w14:paraId="1AE625B8" w14:textId="77777777" w:rsidR="00B55707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>Ustalenia zawarte w niniejsze specyfikacji dotycz</w:t>
      </w:r>
      <w:r w:rsidR="00480D6F">
        <w:rPr>
          <w:rFonts w:cstheme="minorHAnsi"/>
          <w:sz w:val="24"/>
          <w:szCs w:val="24"/>
        </w:rPr>
        <w:t>ą zasad</w:t>
      </w:r>
      <w:r w:rsidRPr="00480D6F">
        <w:rPr>
          <w:rFonts w:cstheme="minorHAnsi"/>
          <w:sz w:val="24"/>
          <w:szCs w:val="24"/>
        </w:rPr>
        <w:t xml:space="preserve"> prowadzenia robót </w:t>
      </w:r>
      <w:r w:rsidR="00480D6F">
        <w:rPr>
          <w:rFonts w:cstheme="minorHAnsi"/>
          <w:sz w:val="24"/>
          <w:szCs w:val="24"/>
        </w:rPr>
        <w:t xml:space="preserve">związanych z wykonywaniem </w:t>
      </w:r>
      <w:r w:rsidR="00372196">
        <w:rPr>
          <w:rFonts w:cstheme="minorHAnsi"/>
          <w:sz w:val="24"/>
          <w:szCs w:val="24"/>
        </w:rPr>
        <w:t>i odbiorem nawierzchni z destruktu asfaltowego. Nawierzchnię z destruktu asfaltowego można wykonywać na drogach obciążonych ruchem bardzo lekkim i lekkim, odpowiadających kategorii ruchu KR1</w:t>
      </w:r>
      <w:r w:rsidR="00BE248F">
        <w:rPr>
          <w:rFonts w:cstheme="minorHAnsi"/>
          <w:sz w:val="24"/>
          <w:szCs w:val="24"/>
        </w:rPr>
        <w:t xml:space="preserve"> według „Katalogu typowych konstrukcji nawierzchni podatnych i półsztywnych”, GDDKiA 2014. </w:t>
      </w:r>
    </w:p>
    <w:p w14:paraId="0A41B6CC" w14:textId="77777777" w:rsidR="00BE248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 xml:space="preserve"> </w:t>
      </w:r>
    </w:p>
    <w:p w14:paraId="160E775E" w14:textId="77777777" w:rsidR="006A5D9F" w:rsidRPr="00BE248F" w:rsidRDefault="006A5D9F" w:rsidP="006A5D9F">
      <w:pPr>
        <w:rPr>
          <w:rFonts w:cstheme="minorHAnsi"/>
          <w:b/>
          <w:sz w:val="24"/>
          <w:szCs w:val="24"/>
        </w:rPr>
      </w:pPr>
      <w:r w:rsidRPr="00BE248F">
        <w:rPr>
          <w:rFonts w:cstheme="minorHAnsi"/>
          <w:b/>
          <w:sz w:val="24"/>
          <w:szCs w:val="24"/>
        </w:rPr>
        <w:t>1.4. Okre</w:t>
      </w:r>
      <w:r w:rsidR="00BE248F" w:rsidRPr="00BE248F">
        <w:rPr>
          <w:rFonts w:cstheme="minorHAnsi"/>
          <w:b/>
          <w:sz w:val="24"/>
          <w:szCs w:val="24"/>
        </w:rPr>
        <w:t>ś</w:t>
      </w:r>
      <w:r w:rsidRPr="00BE248F">
        <w:rPr>
          <w:rFonts w:cstheme="minorHAnsi"/>
          <w:b/>
          <w:sz w:val="24"/>
          <w:szCs w:val="24"/>
        </w:rPr>
        <w:t xml:space="preserve">lenia podstawowe </w:t>
      </w:r>
    </w:p>
    <w:p w14:paraId="44062106" w14:textId="77777777" w:rsidR="006A5D9F" w:rsidRPr="00480D6F" w:rsidRDefault="006A5D9F" w:rsidP="006A5D9F">
      <w:pPr>
        <w:rPr>
          <w:rFonts w:cstheme="minorHAnsi"/>
          <w:sz w:val="24"/>
          <w:szCs w:val="24"/>
        </w:rPr>
      </w:pPr>
      <w:r w:rsidRPr="00BE248F">
        <w:rPr>
          <w:rFonts w:cstheme="minorHAnsi"/>
          <w:b/>
          <w:sz w:val="24"/>
          <w:szCs w:val="24"/>
        </w:rPr>
        <w:t>1.4.1. Destrukt</w:t>
      </w:r>
      <w:r w:rsidRPr="00480D6F">
        <w:rPr>
          <w:rFonts w:cstheme="minorHAnsi"/>
          <w:sz w:val="24"/>
          <w:szCs w:val="24"/>
        </w:rPr>
        <w:t xml:space="preserve"> </w:t>
      </w:r>
      <w:r w:rsidR="00BE248F" w:rsidRPr="00BE248F">
        <w:rPr>
          <w:rFonts w:cstheme="minorHAnsi"/>
          <w:b/>
          <w:sz w:val="24"/>
          <w:szCs w:val="24"/>
        </w:rPr>
        <w:t>asfaltowy (frez)</w:t>
      </w:r>
      <w:r w:rsidR="00BE248F">
        <w:rPr>
          <w:rFonts w:cstheme="minorHAnsi"/>
          <w:sz w:val="24"/>
          <w:szCs w:val="24"/>
        </w:rPr>
        <w:t xml:space="preserve"> </w:t>
      </w:r>
      <w:r w:rsidRPr="00480D6F">
        <w:rPr>
          <w:rFonts w:cstheme="minorHAnsi"/>
          <w:sz w:val="24"/>
          <w:szCs w:val="24"/>
        </w:rPr>
        <w:t xml:space="preserve">– materiał </w:t>
      </w:r>
      <w:r w:rsidR="00BE248F">
        <w:rPr>
          <w:rFonts w:cstheme="minorHAnsi"/>
          <w:sz w:val="24"/>
          <w:szCs w:val="24"/>
        </w:rPr>
        <w:t>mineralno-bitumiczny, rozkruszony w postaci okruchów związanych lepiszczem bitumicznym, powstałym w wyniku frezowania warstwy lub warstw nawierzchni drogowej w temperaturze otoczenia, lub w wyniku rozkruszenia w kruszarce brył pochodzących z rozbiórki starej nawierzchni.</w:t>
      </w:r>
      <w:r w:rsidRPr="00480D6F">
        <w:rPr>
          <w:rFonts w:cstheme="minorHAnsi"/>
          <w:sz w:val="24"/>
          <w:szCs w:val="24"/>
        </w:rPr>
        <w:t xml:space="preserve"> </w:t>
      </w:r>
    </w:p>
    <w:p w14:paraId="3A2DAEC8" w14:textId="77777777" w:rsidR="006A5D9F" w:rsidRDefault="00765C89" w:rsidP="006A5D9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1.4.2</w:t>
      </w:r>
      <w:r w:rsidRPr="00BE248F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Nawierzchnia z d</w:t>
      </w:r>
      <w:r w:rsidRPr="00BE248F">
        <w:rPr>
          <w:rFonts w:cstheme="minorHAnsi"/>
          <w:b/>
          <w:sz w:val="24"/>
          <w:szCs w:val="24"/>
        </w:rPr>
        <w:t>estrukt</w:t>
      </w:r>
      <w:r>
        <w:rPr>
          <w:rFonts w:cstheme="minorHAnsi"/>
          <w:b/>
          <w:sz w:val="24"/>
          <w:szCs w:val="24"/>
        </w:rPr>
        <w:t>u</w:t>
      </w:r>
      <w:r w:rsidRPr="00480D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asfaltowego</w:t>
      </w:r>
      <w:r w:rsidRPr="00BE248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nieulepszona nawierzchnia drogowa, której warstwa ścieralna jest wykonana z destruktu asfaltowego (frezu).</w:t>
      </w:r>
    </w:p>
    <w:p w14:paraId="05971310" w14:textId="77777777" w:rsidR="00765C89" w:rsidRDefault="00765C89" w:rsidP="006A5D9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1.4.3</w:t>
      </w:r>
      <w:r w:rsidRPr="00BE248F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Kationowa emulsja asfaltowa </w:t>
      </w:r>
      <w:r>
        <w:rPr>
          <w:rFonts w:cstheme="minorHAnsi"/>
          <w:sz w:val="24"/>
          <w:szCs w:val="24"/>
        </w:rPr>
        <w:t xml:space="preserve">– emulsja szybkorozpadowa niemodyfikowana </w:t>
      </w:r>
      <w:r w:rsidR="00E00DB3">
        <w:rPr>
          <w:rFonts w:cstheme="minorHAnsi"/>
          <w:sz w:val="24"/>
          <w:szCs w:val="24"/>
        </w:rPr>
        <w:t>(C 65 B3 PU/RC, dawniej K1-65; C 69 B3 PU, dawniej K1-70) – do powierzchniowych utrwaleń i remontów cząstkowych dróg obciążonych ruchem KR1-KR4.</w:t>
      </w:r>
    </w:p>
    <w:p w14:paraId="0FC30F94" w14:textId="77777777" w:rsidR="00E00DB3" w:rsidRDefault="00E00DB3" w:rsidP="006A5D9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1.4.4</w:t>
      </w:r>
      <w:r w:rsidRPr="00BE248F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Podłoże pod warstwę destruktu asfaltowego</w:t>
      </w:r>
      <w:r>
        <w:rPr>
          <w:rFonts w:cstheme="minorHAnsi"/>
          <w:sz w:val="24"/>
          <w:szCs w:val="24"/>
        </w:rPr>
        <w:t xml:space="preserve"> – nawierzchnia gruntowa odpowiednio wyprofilowana i dogęszczona, przygotowana do ułożenia warstwy z destruktu asfaltowego.</w:t>
      </w:r>
    </w:p>
    <w:p w14:paraId="49394E2C" w14:textId="77777777" w:rsidR="00B55707" w:rsidRPr="00B55707" w:rsidRDefault="00B55707" w:rsidP="006A5D9F">
      <w:pPr>
        <w:rPr>
          <w:rFonts w:cstheme="minorHAnsi"/>
          <w:sz w:val="24"/>
          <w:szCs w:val="24"/>
        </w:rPr>
      </w:pPr>
    </w:p>
    <w:p w14:paraId="3678CAAC" w14:textId="77777777" w:rsidR="006A5D9F" w:rsidRPr="00B55707" w:rsidRDefault="00B55707" w:rsidP="006A5D9F">
      <w:pPr>
        <w:rPr>
          <w:rFonts w:cstheme="minorHAnsi"/>
          <w:b/>
          <w:sz w:val="24"/>
          <w:szCs w:val="24"/>
        </w:rPr>
      </w:pPr>
      <w:r w:rsidRPr="00B55707">
        <w:rPr>
          <w:rFonts w:cstheme="minorHAnsi"/>
          <w:b/>
          <w:sz w:val="24"/>
          <w:szCs w:val="24"/>
        </w:rPr>
        <w:t>1</w:t>
      </w:r>
      <w:r w:rsidR="006A5D9F" w:rsidRPr="00B55707">
        <w:rPr>
          <w:rFonts w:cstheme="minorHAnsi"/>
          <w:b/>
          <w:sz w:val="24"/>
          <w:szCs w:val="24"/>
        </w:rPr>
        <w:t>.5. Ogólne wymagania dotycz</w:t>
      </w:r>
      <w:r>
        <w:rPr>
          <w:rFonts w:cstheme="minorHAnsi"/>
          <w:b/>
          <w:sz w:val="24"/>
          <w:szCs w:val="24"/>
        </w:rPr>
        <w:t>ą</w:t>
      </w:r>
      <w:r w:rsidR="006A5D9F" w:rsidRPr="00B55707">
        <w:rPr>
          <w:rFonts w:cstheme="minorHAnsi"/>
          <w:b/>
          <w:sz w:val="24"/>
          <w:szCs w:val="24"/>
        </w:rPr>
        <w:t xml:space="preserve">ce robót </w:t>
      </w:r>
    </w:p>
    <w:p w14:paraId="5303F669" w14:textId="77777777" w:rsidR="006A5D9F" w:rsidRPr="00480D6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>Wykonawca robót jest odpowiedzialny za jako</w:t>
      </w:r>
      <w:r w:rsidR="00B55707">
        <w:rPr>
          <w:rFonts w:cstheme="minorHAnsi"/>
          <w:sz w:val="24"/>
          <w:szCs w:val="24"/>
        </w:rPr>
        <w:t>ść</w:t>
      </w:r>
      <w:r w:rsidRPr="00480D6F">
        <w:rPr>
          <w:rFonts w:cstheme="minorHAnsi"/>
          <w:sz w:val="24"/>
          <w:szCs w:val="24"/>
        </w:rPr>
        <w:t xml:space="preserve"> ich wykonania oraz za zgodno</w:t>
      </w:r>
      <w:r w:rsidR="00B55707">
        <w:rPr>
          <w:rFonts w:cstheme="minorHAnsi"/>
          <w:sz w:val="24"/>
          <w:szCs w:val="24"/>
        </w:rPr>
        <w:t>ść</w:t>
      </w:r>
      <w:r w:rsidRPr="00480D6F">
        <w:rPr>
          <w:rFonts w:cstheme="minorHAnsi"/>
          <w:sz w:val="24"/>
          <w:szCs w:val="24"/>
        </w:rPr>
        <w:t xml:space="preserve"> </w:t>
      </w:r>
      <w:r w:rsidR="00B55707">
        <w:rPr>
          <w:rFonts w:cstheme="minorHAnsi"/>
          <w:sz w:val="24"/>
          <w:szCs w:val="24"/>
        </w:rPr>
        <w:t xml:space="preserve">wykonania </w:t>
      </w:r>
      <w:r w:rsidRPr="00480D6F">
        <w:rPr>
          <w:rFonts w:cstheme="minorHAnsi"/>
          <w:sz w:val="24"/>
          <w:szCs w:val="24"/>
        </w:rPr>
        <w:t>z</w:t>
      </w:r>
      <w:r w:rsidR="00B55707">
        <w:rPr>
          <w:rFonts w:cstheme="minorHAnsi"/>
          <w:sz w:val="24"/>
          <w:szCs w:val="24"/>
        </w:rPr>
        <w:t xml:space="preserve"> wytycznymi Zamawiającego.</w:t>
      </w:r>
      <w:r w:rsidRPr="00480D6F">
        <w:rPr>
          <w:rFonts w:cstheme="minorHAnsi"/>
          <w:sz w:val="24"/>
          <w:szCs w:val="24"/>
        </w:rPr>
        <w:t xml:space="preserve"> </w:t>
      </w:r>
    </w:p>
    <w:p w14:paraId="5A10F063" w14:textId="77777777" w:rsidR="006A5D9F" w:rsidRPr="00480D6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 xml:space="preserve"> </w:t>
      </w:r>
    </w:p>
    <w:p w14:paraId="56E2E26D" w14:textId="77777777" w:rsidR="006A5D9F" w:rsidRPr="00480D6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lastRenderedPageBreak/>
        <w:t>Ogólne wymagania dotycz</w:t>
      </w:r>
      <w:r w:rsidR="00B55707">
        <w:rPr>
          <w:rFonts w:cstheme="minorHAnsi"/>
          <w:sz w:val="24"/>
          <w:szCs w:val="24"/>
        </w:rPr>
        <w:t>ą</w:t>
      </w:r>
      <w:r w:rsidRPr="00480D6F">
        <w:rPr>
          <w:rFonts w:cstheme="minorHAnsi"/>
          <w:sz w:val="24"/>
          <w:szCs w:val="24"/>
        </w:rPr>
        <w:t>ce robót podano w S</w:t>
      </w:r>
      <w:r w:rsidR="00B55707">
        <w:rPr>
          <w:rFonts w:cstheme="minorHAnsi"/>
          <w:sz w:val="24"/>
          <w:szCs w:val="24"/>
        </w:rPr>
        <w:t>S</w:t>
      </w:r>
      <w:r w:rsidRPr="00480D6F">
        <w:rPr>
          <w:rFonts w:cstheme="minorHAnsi"/>
          <w:sz w:val="24"/>
          <w:szCs w:val="24"/>
        </w:rPr>
        <w:t xml:space="preserve">T „Wymagania ogólne”. </w:t>
      </w:r>
    </w:p>
    <w:p w14:paraId="59154EFB" w14:textId="77777777" w:rsidR="006A5D9F" w:rsidRPr="00480D6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 xml:space="preserve"> </w:t>
      </w:r>
    </w:p>
    <w:p w14:paraId="2183D5CB" w14:textId="77777777" w:rsidR="006A5D9F" w:rsidRPr="00A67DFB" w:rsidRDefault="006A5D9F" w:rsidP="006A5D9F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 xml:space="preserve">2. Materiały </w:t>
      </w:r>
    </w:p>
    <w:p w14:paraId="59AD81B8" w14:textId="77777777" w:rsidR="006A5D9F" w:rsidRPr="00480D6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 xml:space="preserve">Materiałami stosowanymi przy wykonaniu robót wg zasad niniejszej specyfikacji jest: </w:t>
      </w:r>
    </w:p>
    <w:p w14:paraId="705659CA" w14:textId="77777777" w:rsidR="006A5D9F" w:rsidRDefault="00B55707" w:rsidP="006A5D9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2.1. Destrukt bitumiczny</w:t>
      </w:r>
      <w:r w:rsidR="006A5D9F" w:rsidRPr="00B55707">
        <w:rPr>
          <w:rFonts w:cstheme="minorHAnsi"/>
          <w:b/>
          <w:sz w:val="24"/>
          <w:szCs w:val="24"/>
        </w:rPr>
        <w:t xml:space="preserve">. </w:t>
      </w:r>
    </w:p>
    <w:p w14:paraId="3BBF9471" w14:textId="77777777" w:rsidR="00422461" w:rsidRDefault="00B55707" w:rsidP="006A5D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Materiał o pochodzeniu zgodnym z p. 1.4.1 niniejszej SST. Należy stosować czysty destrukt asfaltowy uzyskany z frezowania lub rozbiórki istniejącej nawierzchni bitumicznej bez podbudowy, rozkruszony do </w:t>
      </w:r>
      <w:r w:rsidR="00422461">
        <w:rPr>
          <w:rFonts w:cstheme="minorHAnsi"/>
          <w:sz w:val="24"/>
          <w:szCs w:val="24"/>
        </w:rPr>
        <w:t>wielkości 31,5mm. Zawartość nadziarna o średnicy do 63mm nie powinna przekraczać 10%. Materiał powinien być suchy lub lekko wilgotny wolny od zanieczyszczeń.</w:t>
      </w:r>
    </w:p>
    <w:p w14:paraId="3FAE88D8" w14:textId="77777777" w:rsidR="00422461" w:rsidRDefault="00422461" w:rsidP="0042246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2.2. Kationowa emulsja asfaltowa</w:t>
      </w:r>
      <w:r w:rsidRPr="00B55707">
        <w:rPr>
          <w:rFonts w:cstheme="minorHAnsi"/>
          <w:b/>
          <w:sz w:val="24"/>
          <w:szCs w:val="24"/>
        </w:rPr>
        <w:t xml:space="preserve">. </w:t>
      </w:r>
    </w:p>
    <w:p w14:paraId="25C49F7C" w14:textId="77777777" w:rsidR="00422461" w:rsidRDefault="00422461" w:rsidP="004224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stosować kationowe emulsje asfaltowe zgodnie z p. 1.4.3. niniejszej SST.</w:t>
      </w:r>
    </w:p>
    <w:p w14:paraId="032729CC" w14:textId="77777777" w:rsidR="00D72E99" w:rsidRDefault="00D72E99" w:rsidP="00D72E9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2.3. Grys do powierzchniowych utrwaleń</w:t>
      </w:r>
      <w:r w:rsidRPr="00B55707">
        <w:rPr>
          <w:rFonts w:cstheme="minorHAnsi"/>
          <w:b/>
          <w:sz w:val="24"/>
          <w:szCs w:val="24"/>
        </w:rPr>
        <w:t xml:space="preserve">. </w:t>
      </w:r>
    </w:p>
    <w:p w14:paraId="107B311B" w14:textId="77777777" w:rsidR="00D72E99" w:rsidRPr="00D72E99" w:rsidRDefault="00D72E99" w:rsidP="00D72E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Kruszywo kamienne łamane zgodne z PN-EN 13043:2004 – grys o frakcji 2-5mm stosowany do powierzchniowych utrwaleń nawierzchni zabezpieczonych kationową emulsją asfaltową.</w:t>
      </w:r>
    </w:p>
    <w:p w14:paraId="6117A2EA" w14:textId="77777777" w:rsidR="00D72E99" w:rsidRDefault="00D72E99" w:rsidP="006A5D9F">
      <w:pPr>
        <w:rPr>
          <w:rFonts w:cstheme="minorHAnsi"/>
          <w:sz w:val="24"/>
          <w:szCs w:val="24"/>
        </w:rPr>
      </w:pPr>
    </w:p>
    <w:p w14:paraId="62D1CE23" w14:textId="77777777" w:rsidR="006A5D9F" w:rsidRPr="00A67DFB" w:rsidRDefault="006A5D9F" w:rsidP="006A5D9F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3. Sprz</w:t>
      </w:r>
      <w:r w:rsidR="00D72E99" w:rsidRPr="00A67DFB">
        <w:rPr>
          <w:rFonts w:cstheme="minorHAnsi"/>
          <w:b/>
          <w:sz w:val="28"/>
          <w:szCs w:val="28"/>
        </w:rPr>
        <w:t>ę</w:t>
      </w:r>
      <w:r w:rsidRPr="00A67DFB">
        <w:rPr>
          <w:rFonts w:cstheme="minorHAnsi"/>
          <w:b/>
          <w:sz w:val="28"/>
          <w:szCs w:val="28"/>
        </w:rPr>
        <w:t xml:space="preserve">t </w:t>
      </w:r>
    </w:p>
    <w:p w14:paraId="25DDFA78" w14:textId="77777777" w:rsidR="00D72E99" w:rsidRDefault="00D72E99" w:rsidP="00D72E9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3.1. Ogólne wymagania dotyczące sprzętu</w:t>
      </w:r>
      <w:r w:rsidRPr="00B55707">
        <w:rPr>
          <w:rFonts w:cstheme="minorHAnsi"/>
          <w:b/>
          <w:sz w:val="24"/>
          <w:szCs w:val="24"/>
        </w:rPr>
        <w:t xml:space="preserve">. </w:t>
      </w:r>
    </w:p>
    <w:p w14:paraId="4FDE9AB2" w14:textId="77777777" w:rsidR="006A5D9F" w:rsidRDefault="00F36A0D" w:rsidP="006A5D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wymagania dotyczące sprzętu podano w </w:t>
      </w:r>
      <w:r w:rsidRPr="00480D6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S</w:t>
      </w:r>
      <w:r w:rsidRPr="00480D6F">
        <w:rPr>
          <w:rFonts w:cstheme="minorHAnsi"/>
          <w:sz w:val="24"/>
          <w:szCs w:val="24"/>
        </w:rPr>
        <w:t xml:space="preserve">T „Wymagania ogólne”. </w:t>
      </w:r>
      <w:r>
        <w:rPr>
          <w:rFonts w:cstheme="minorHAnsi"/>
          <w:sz w:val="24"/>
          <w:szCs w:val="24"/>
        </w:rPr>
        <w:t xml:space="preserve"> </w:t>
      </w:r>
    </w:p>
    <w:p w14:paraId="29E174FC" w14:textId="77777777" w:rsidR="00F36A0D" w:rsidRDefault="00F36A0D" w:rsidP="00F36A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3.2. Sprzęt do wykonania podbudowy z destruktu.</w:t>
      </w:r>
    </w:p>
    <w:p w14:paraId="4951A49D" w14:textId="77777777" w:rsidR="00F36A0D" w:rsidRDefault="00F36A0D" w:rsidP="00F36A0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Wykonawca przystępujący do wykonania podbudowy z destruktu powinien wykazać się możliwością korzystania z następującego sprzętu:</w:t>
      </w:r>
      <w:r w:rsidRPr="00B55707">
        <w:rPr>
          <w:rFonts w:cstheme="minorHAnsi"/>
          <w:b/>
          <w:sz w:val="24"/>
          <w:szCs w:val="24"/>
        </w:rPr>
        <w:t xml:space="preserve"> </w:t>
      </w:r>
    </w:p>
    <w:p w14:paraId="5C24F64C" w14:textId="77777777" w:rsidR="00F36A0D" w:rsidRDefault="004F2A17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36A0D" w:rsidRPr="00F36A0D">
        <w:rPr>
          <w:rFonts w:cstheme="minorHAnsi"/>
          <w:sz w:val="24"/>
          <w:szCs w:val="24"/>
        </w:rPr>
        <w:t>układarek</w:t>
      </w:r>
      <w:r w:rsidR="00F36A0D">
        <w:rPr>
          <w:rFonts w:cstheme="minorHAnsi"/>
          <w:sz w:val="24"/>
          <w:szCs w:val="24"/>
        </w:rPr>
        <w:t xml:space="preserve"> do układania mieszanek mineralno-asfaltowych typu zagęszczanego,</w:t>
      </w:r>
    </w:p>
    <w:p w14:paraId="1109A498" w14:textId="77777777" w:rsidR="000C4048" w:rsidRDefault="000C4048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remonteru drogowego,</w:t>
      </w:r>
    </w:p>
    <w:p w14:paraId="39FC0CAC" w14:textId="77777777" w:rsidR="00F36A0D" w:rsidRDefault="00F36A0D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skrapiarek,</w:t>
      </w:r>
    </w:p>
    <w:p w14:paraId="157EF7D5" w14:textId="77777777" w:rsidR="00F36A0D" w:rsidRDefault="00F36A0D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walców lekkich, średnich i ciężkich stalowych gładkich,</w:t>
      </w:r>
    </w:p>
    <w:p w14:paraId="42F65595" w14:textId="77777777" w:rsidR="00F36A0D" w:rsidRDefault="00F36A0D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walców ogumionych,</w:t>
      </w:r>
    </w:p>
    <w:p w14:paraId="7F3E1F99" w14:textId="77777777" w:rsidR="004F2A17" w:rsidRDefault="004F2A17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zagęszczarek płytowych,</w:t>
      </w:r>
    </w:p>
    <w:p w14:paraId="0D4F350F" w14:textId="77777777" w:rsidR="004F2A17" w:rsidRDefault="004F2A17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piła spalinowa do cięcia nawierzchni bitumicznych,</w:t>
      </w:r>
    </w:p>
    <w:p w14:paraId="32B33952" w14:textId="77777777" w:rsidR="00F36A0D" w:rsidRDefault="00F36A0D" w:rsidP="00F36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samochodów samowyładowczych z przykryciem brezentowym.</w:t>
      </w:r>
    </w:p>
    <w:p w14:paraId="20AAD376" w14:textId="77777777" w:rsidR="00F36A0D" w:rsidRDefault="00F36A0D" w:rsidP="00F36A0D">
      <w:pPr>
        <w:spacing w:line="240" w:lineRule="auto"/>
        <w:rPr>
          <w:rFonts w:cstheme="minorHAnsi"/>
          <w:sz w:val="24"/>
          <w:szCs w:val="24"/>
        </w:rPr>
      </w:pPr>
    </w:p>
    <w:p w14:paraId="547F1315" w14:textId="77777777" w:rsidR="00F36A0D" w:rsidRPr="00A67DFB" w:rsidRDefault="00F36A0D" w:rsidP="00F36A0D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4. Transport</w:t>
      </w:r>
    </w:p>
    <w:p w14:paraId="2A0BF5D4" w14:textId="77777777" w:rsidR="00F36A0D" w:rsidRDefault="00F36A0D" w:rsidP="00F36A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4.1. Ogólne zasady wykonania robót</w:t>
      </w:r>
    </w:p>
    <w:p w14:paraId="27E2A0C1" w14:textId="77777777" w:rsidR="00F36A0D" w:rsidRDefault="00F36A0D" w:rsidP="00F36A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wymagania dotyczące transportu podano w </w:t>
      </w:r>
      <w:r w:rsidRPr="00480D6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S</w:t>
      </w:r>
      <w:r w:rsidRPr="00480D6F">
        <w:rPr>
          <w:rFonts w:cstheme="minorHAnsi"/>
          <w:sz w:val="24"/>
          <w:szCs w:val="24"/>
        </w:rPr>
        <w:t xml:space="preserve">T „Wymagania ogólne”. </w:t>
      </w:r>
      <w:r>
        <w:rPr>
          <w:rFonts w:cstheme="minorHAnsi"/>
          <w:sz w:val="24"/>
          <w:szCs w:val="24"/>
        </w:rPr>
        <w:t xml:space="preserve"> </w:t>
      </w:r>
    </w:p>
    <w:p w14:paraId="3C3DE4AE" w14:textId="77777777" w:rsidR="00F36A0D" w:rsidRDefault="00F36A0D" w:rsidP="00F36A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4.2. Transport materiałów</w:t>
      </w:r>
    </w:p>
    <w:p w14:paraId="2D7AB583" w14:textId="77777777" w:rsidR="00F36A0D" w:rsidRPr="0094540F" w:rsidRDefault="0094540F" w:rsidP="00F36A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Destrukt asfaltowy można przewozić dowolnymi środkami transportu w warunkach zabezpieczających je przed pyleniem, rozsegregowaniem.</w:t>
      </w:r>
    </w:p>
    <w:p w14:paraId="5792354F" w14:textId="77777777" w:rsidR="00F36A0D" w:rsidRDefault="00F36A0D" w:rsidP="00F36A0D">
      <w:pPr>
        <w:rPr>
          <w:rFonts w:cstheme="minorHAnsi"/>
          <w:sz w:val="24"/>
          <w:szCs w:val="24"/>
        </w:rPr>
      </w:pPr>
    </w:p>
    <w:p w14:paraId="1F1405EC" w14:textId="77777777" w:rsidR="0094540F" w:rsidRPr="00A67DFB" w:rsidRDefault="0094540F" w:rsidP="0094540F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5. Wykonanie robót</w:t>
      </w:r>
    </w:p>
    <w:p w14:paraId="5E33E9A0" w14:textId="77777777" w:rsidR="0094540F" w:rsidRDefault="0094540F" w:rsidP="009454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5.1. Ogólne zasady wykonania robót</w:t>
      </w:r>
    </w:p>
    <w:p w14:paraId="0896967D" w14:textId="77777777" w:rsidR="0094540F" w:rsidRDefault="0094540F" w:rsidP="009454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Ogólne zasady wykonania robót podano w</w:t>
      </w:r>
      <w:r w:rsidRPr="00D72E99">
        <w:rPr>
          <w:rFonts w:cstheme="minorHAnsi"/>
          <w:b/>
          <w:sz w:val="24"/>
          <w:szCs w:val="24"/>
        </w:rPr>
        <w:t xml:space="preserve"> </w:t>
      </w:r>
      <w:r w:rsidRPr="00480D6F">
        <w:rPr>
          <w:rFonts w:cstheme="minorHAnsi"/>
          <w:sz w:val="24"/>
          <w:szCs w:val="24"/>
        </w:rPr>
        <w:t>ST</w:t>
      </w:r>
      <w:r w:rsidR="004B77BF">
        <w:rPr>
          <w:rFonts w:cstheme="minorHAnsi"/>
          <w:sz w:val="24"/>
          <w:szCs w:val="24"/>
        </w:rPr>
        <w:t>O</w:t>
      </w:r>
      <w:r w:rsidRPr="00480D6F">
        <w:rPr>
          <w:rFonts w:cstheme="minorHAnsi"/>
          <w:sz w:val="24"/>
          <w:szCs w:val="24"/>
        </w:rPr>
        <w:t xml:space="preserve"> „Wymagania ogólne”. </w:t>
      </w:r>
      <w:r>
        <w:rPr>
          <w:rFonts w:cstheme="minorHAnsi"/>
          <w:sz w:val="24"/>
          <w:szCs w:val="24"/>
        </w:rPr>
        <w:t xml:space="preserve"> </w:t>
      </w:r>
    </w:p>
    <w:p w14:paraId="1417FA73" w14:textId="77777777" w:rsidR="0094540F" w:rsidRDefault="0094540F" w:rsidP="009454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5.2. Warunki przystąpienia do robót</w:t>
      </w:r>
    </w:p>
    <w:p w14:paraId="76EFDABA" w14:textId="77777777" w:rsidR="0094540F" w:rsidRDefault="0094540F" w:rsidP="009454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Zaleca się aby układanie i zagęszczanie destruktu asfaltowego odbywało się w </w:t>
      </w:r>
      <w:r w:rsidR="001407D8">
        <w:rPr>
          <w:rFonts w:cstheme="minorHAnsi"/>
          <w:sz w:val="24"/>
          <w:szCs w:val="24"/>
        </w:rPr>
        <w:t>temperaturze otoczenia powyżej 1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  <w:vertAlign w:val="superscript"/>
        </w:rPr>
        <w:t>o</w:t>
      </w:r>
      <w:r>
        <w:rPr>
          <w:rFonts w:cstheme="minorHAnsi"/>
          <w:sz w:val="24"/>
          <w:szCs w:val="24"/>
        </w:rPr>
        <w:t>C. Nie dopuszcza się układania warstw nawierzchni z destruktu podczas opadów atmosferycznych.</w:t>
      </w:r>
    </w:p>
    <w:p w14:paraId="6AA70050" w14:textId="77777777" w:rsidR="0094540F" w:rsidRDefault="0094540F" w:rsidP="009454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5.3. Przygotowanie podłoża</w:t>
      </w:r>
    </w:p>
    <w:p w14:paraId="23C3E8E3" w14:textId="77777777" w:rsidR="004F2A17" w:rsidRDefault="004F2A17" w:rsidP="00D4211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Przygotowanie wyboju do za</w:t>
      </w:r>
      <w:r w:rsidR="00D42116">
        <w:rPr>
          <w:rFonts w:cstheme="minorHAnsi"/>
          <w:sz w:val="24"/>
          <w:szCs w:val="24"/>
        </w:rPr>
        <w:t>budowy nowym materiałem</w:t>
      </w:r>
      <w:r>
        <w:rPr>
          <w:rFonts w:cstheme="minorHAnsi"/>
          <w:sz w:val="24"/>
          <w:szCs w:val="24"/>
        </w:rPr>
        <w:t xml:space="preserve"> należy rozpocząć od </w:t>
      </w:r>
      <w:r w:rsidR="00D42116">
        <w:rPr>
          <w:rFonts w:cstheme="minorHAnsi"/>
          <w:sz w:val="24"/>
          <w:szCs w:val="24"/>
        </w:rPr>
        <w:t>wycięcia</w:t>
      </w:r>
      <w:r>
        <w:rPr>
          <w:rFonts w:cstheme="minorHAnsi"/>
          <w:sz w:val="24"/>
          <w:szCs w:val="24"/>
        </w:rPr>
        <w:t>/skuci</w:t>
      </w:r>
      <w:r w:rsidR="00D4211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D42116">
        <w:rPr>
          <w:rFonts w:cstheme="minorHAnsi"/>
          <w:sz w:val="24"/>
          <w:szCs w:val="24"/>
        </w:rPr>
        <w:t xml:space="preserve">krawędzi </w:t>
      </w:r>
      <w:r>
        <w:rPr>
          <w:rFonts w:cstheme="minorHAnsi"/>
          <w:sz w:val="24"/>
          <w:szCs w:val="24"/>
        </w:rPr>
        <w:t>w celu doprowadzenia do geometrycznego kształtu umożliwiającego zabudowę destruktu asfaltowego,</w:t>
      </w:r>
    </w:p>
    <w:p w14:paraId="2DCA0E8E" w14:textId="77777777" w:rsidR="004B77BF" w:rsidRDefault="0094540F" w:rsidP="004B77BF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Podłoże pod warstwę nawierzchni powinno być wyprofilowane i równe, bez kolein</w:t>
      </w:r>
      <w:r w:rsidR="004B77BF">
        <w:rPr>
          <w:rFonts w:cstheme="minorHAnsi"/>
          <w:sz w:val="24"/>
          <w:szCs w:val="24"/>
        </w:rPr>
        <w:t>, wybojów i innych ubytków</w:t>
      </w:r>
      <w:r>
        <w:rPr>
          <w:rFonts w:cstheme="minorHAnsi"/>
          <w:sz w:val="24"/>
          <w:szCs w:val="24"/>
        </w:rPr>
        <w:t xml:space="preserve">. Powierzchnia podłoża </w:t>
      </w:r>
      <w:r w:rsidR="001B48E8">
        <w:rPr>
          <w:rFonts w:cstheme="minorHAnsi"/>
          <w:sz w:val="24"/>
          <w:szCs w:val="24"/>
        </w:rPr>
        <w:t>powinna być sucha i czysta. W przypadku gdy nierówności podłoża są większe, podłoże należy wyrównać poprzez ponowne wyprofilowanie.</w:t>
      </w:r>
    </w:p>
    <w:p w14:paraId="3B9D1901" w14:textId="77777777" w:rsidR="0094540F" w:rsidRDefault="004B77BF" w:rsidP="004B77BF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Podłoże należy oczyścić z materiałów obcych, jak błoto, piasek i pokruszona nawierzchnia pofrezowa.</w:t>
      </w:r>
      <w:r w:rsidR="001B48E8">
        <w:rPr>
          <w:rFonts w:cstheme="minorHAnsi"/>
          <w:sz w:val="24"/>
          <w:szCs w:val="24"/>
        </w:rPr>
        <w:t xml:space="preserve"> </w:t>
      </w:r>
    </w:p>
    <w:p w14:paraId="14D516C7" w14:textId="77777777" w:rsidR="004B77BF" w:rsidRDefault="004B77BF" w:rsidP="004B77BF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4DD79AD9" w14:textId="77777777" w:rsidR="0094540F" w:rsidRDefault="001B48E8" w:rsidP="009454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5.4. Wbudowanie i zagęszczenie warstwy z destruktu bitumicznego.</w:t>
      </w:r>
    </w:p>
    <w:p w14:paraId="635C4667" w14:textId="77777777" w:rsidR="001B48E8" w:rsidRDefault="001B48E8" w:rsidP="004B77B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Warstwa z destruktu asfaltowego powinna być wykonywana jednowarstwowo. Destrukt bitumiczny powinie</w:t>
      </w:r>
      <w:r w:rsidR="001407D8">
        <w:rPr>
          <w:rFonts w:cstheme="minorHAnsi"/>
          <w:sz w:val="24"/>
          <w:szCs w:val="24"/>
        </w:rPr>
        <w:t xml:space="preserve">n być wbudowywany </w:t>
      </w:r>
      <w:r w:rsidR="004B77BF">
        <w:rPr>
          <w:rFonts w:cstheme="minorHAnsi"/>
          <w:sz w:val="24"/>
          <w:szCs w:val="24"/>
        </w:rPr>
        <w:t>ręcznie w miejscach uprzednio przygotowanych</w:t>
      </w:r>
      <w:r w:rsidR="00E8652C">
        <w:rPr>
          <w:rFonts w:cstheme="minorHAnsi"/>
          <w:sz w:val="24"/>
          <w:szCs w:val="24"/>
        </w:rPr>
        <w:t>.</w:t>
      </w:r>
    </w:p>
    <w:p w14:paraId="6605D9DF" w14:textId="77777777" w:rsidR="001B48E8" w:rsidRDefault="001B48E8" w:rsidP="004B77B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Zagęszczenie warstwy destruktu należy prowadzić stalowymi walcami wibracyjnym</w:t>
      </w:r>
      <w:r w:rsidR="004F2A17">
        <w:rPr>
          <w:rFonts w:cstheme="minorHAnsi"/>
          <w:sz w:val="24"/>
          <w:szCs w:val="24"/>
        </w:rPr>
        <w:t>i lub zagęszczarkami płytowymi</w:t>
      </w:r>
      <w:r>
        <w:rPr>
          <w:rFonts w:cstheme="minorHAnsi"/>
          <w:sz w:val="24"/>
          <w:szCs w:val="24"/>
        </w:rPr>
        <w:t xml:space="preserve">. Zagęszczanie należy rozpocząć od krawędzi nawierzchni ku środkowi w przypadku nawierzchni o przekroju daszkowym. Zagęszczanie </w:t>
      </w:r>
      <w:r w:rsidR="00A77736">
        <w:rPr>
          <w:rFonts w:cstheme="minorHAnsi"/>
          <w:sz w:val="24"/>
          <w:szCs w:val="24"/>
        </w:rPr>
        <w:t>nawierzchni o jednostronnym spadku należy rozpoczynać od dolnej krawędzi i przesuwać pasami podłużnymi, częściowo nakładającymi się, w kierunku górnej krawędzi.</w:t>
      </w:r>
    </w:p>
    <w:p w14:paraId="098434E7" w14:textId="77777777" w:rsidR="00A77736" w:rsidRPr="00480D6F" w:rsidRDefault="00A77736" w:rsidP="004B77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tak wyrównanej i dogęszczonej nawierzchni należy wykonać </w:t>
      </w:r>
      <w:r w:rsidR="001407D8">
        <w:rPr>
          <w:rFonts w:cstheme="minorHAnsi"/>
          <w:sz w:val="24"/>
          <w:szCs w:val="24"/>
        </w:rPr>
        <w:t xml:space="preserve">czyszczenie zamiatarką i </w:t>
      </w:r>
      <w:r>
        <w:rPr>
          <w:rFonts w:cstheme="minorHAnsi"/>
          <w:sz w:val="24"/>
          <w:szCs w:val="24"/>
        </w:rPr>
        <w:t>s</w:t>
      </w:r>
      <w:r w:rsidRPr="00480D6F">
        <w:rPr>
          <w:rFonts w:cstheme="minorHAnsi"/>
          <w:sz w:val="24"/>
          <w:szCs w:val="24"/>
        </w:rPr>
        <w:t>kropienie emulsj</w:t>
      </w:r>
      <w:r>
        <w:rPr>
          <w:rFonts w:cstheme="minorHAnsi"/>
          <w:sz w:val="24"/>
          <w:szCs w:val="24"/>
        </w:rPr>
        <w:t>ą</w:t>
      </w:r>
      <w:r w:rsidRPr="00480D6F">
        <w:rPr>
          <w:rFonts w:cstheme="minorHAnsi"/>
          <w:sz w:val="24"/>
          <w:szCs w:val="24"/>
        </w:rPr>
        <w:t xml:space="preserve"> asfaltow</w:t>
      </w:r>
      <w:r>
        <w:rPr>
          <w:rFonts w:cstheme="minorHAnsi"/>
          <w:sz w:val="24"/>
          <w:szCs w:val="24"/>
        </w:rPr>
        <w:t>ą</w:t>
      </w:r>
      <w:r w:rsidRPr="00480D6F">
        <w:rPr>
          <w:rFonts w:cstheme="minorHAnsi"/>
          <w:sz w:val="24"/>
          <w:szCs w:val="24"/>
        </w:rPr>
        <w:t xml:space="preserve"> w ilo</w:t>
      </w:r>
      <w:r>
        <w:rPr>
          <w:rFonts w:cstheme="minorHAnsi"/>
          <w:sz w:val="24"/>
          <w:szCs w:val="24"/>
        </w:rPr>
        <w:t>ś</w:t>
      </w:r>
      <w:r w:rsidRPr="00480D6F">
        <w:rPr>
          <w:rFonts w:cstheme="minorHAnsi"/>
          <w:sz w:val="24"/>
          <w:szCs w:val="24"/>
        </w:rPr>
        <w:t xml:space="preserve">ci </w:t>
      </w:r>
      <w:r w:rsidR="000769BC">
        <w:rPr>
          <w:rFonts w:cstheme="minorHAnsi"/>
          <w:sz w:val="24"/>
          <w:szCs w:val="24"/>
        </w:rPr>
        <w:t>ok. 4</w:t>
      </w:r>
      <w:r w:rsidRPr="00480D6F">
        <w:rPr>
          <w:rFonts w:cstheme="minorHAnsi"/>
          <w:sz w:val="24"/>
          <w:szCs w:val="24"/>
        </w:rPr>
        <w:t>,50 kg/m2. Powierzchni</w:t>
      </w:r>
      <w:r>
        <w:rPr>
          <w:rFonts w:cstheme="minorHAnsi"/>
          <w:sz w:val="24"/>
          <w:szCs w:val="24"/>
        </w:rPr>
        <w:t>ę</w:t>
      </w:r>
      <w:r w:rsidRPr="00480D6F">
        <w:rPr>
          <w:rFonts w:cstheme="minorHAnsi"/>
          <w:sz w:val="24"/>
          <w:szCs w:val="24"/>
        </w:rPr>
        <w:t xml:space="preserve"> skropion</w:t>
      </w:r>
      <w:r>
        <w:rPr>
          <w:rFonts w:cstheme="minorHAnsi"/>
          <w:sz w:val="24"/>
          <w:szCs w:val="24"/>
        </w:rPr>
        <w:t>ą emulsją</w:t>
      </w:r>
      <w:r w:rsidRPr="00480D6F">
        <w:rPr>
          <w:rFonts w:cstheme="minorHAnsi"/>
          <w:sz w:val="24"/>
          <w:szCs w:val="24"/>
        </w:rPr>
        <w:t xml:space="preserve"> nale</w:t>
      </w:r>
      <w:r>
        <w:rPr>
          <w:rFonts w:cstheme="minorHAnsi"/>
          <w:sz w:val="24"/>
          <w:szCs w:val="24"/>
        </w:rPr>
        <w:t>ż</w:t>
      </w:r>
      <w:r w:rsidRPr="00480D6F">
        <w:rPr>
          <w:rFonts w:cstheme="minorHAnsi"/>
          <w:sz w:val="24"/>
          <w:szCs w:val="24"/>
        </w:rPr>
        <w:t>y miałowa</w:t>
      </w:r>
      <w:r>
        <w:rPr>
          <w:rFonts w:cstheme="minorHAnsi"/>
          <w:sz w:val="24"/>
          <w:szCs w:val="24"/>
        </w:rPr>
        <w:t>ć grysem o frakcji 2-5mm</w:t>
      </w:r>
      <w:r w:rsidRPr="00480D6F">
        <w:rPr>
          <w:rFonts w:cstheme="minorHAnsi"/>
          <w:sz w:val="24"/>
          <w:szCs w:val="24"/>
        </w:rPr>
        <w:t xml:space="preserve">.  </w:t>
      </w:r>
    </w:p>
    <w:p w14:paraId="2FEE432F" w14:textId="77777777" w:rsidR="006A5D9F" w:rsidRPr="000769BC" w:rsidRDefault="006A5D9F" w:rsidP="000769BC">
      <w:pPr>
        <w:rPr>
          <w:rFonts w:cstheme="minorHAnsi"/>
          <w:b/>
          <w:sz w:val="24"/>
          <w:szCs w:val="24"/>
        </w:rPr>
      </w:pPr>
    </w:p>
    <w:p w14:paraId="62941D91" w14:textId="77777777" w:rsidR="006A5D9F" w:rsidRPr="00A67DFB" w:rsidRDefault="000769BC" w:rsidP="006A5D9F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6. Kontrola jakości</w:t>
      </w:r>
      <w:r w:rsidR="006A5D9F" w:rsidRPr="00A67DFB">
        <w:rPr>
          <w:rFonts w:cstheme="minorHAnsi"/>
          <w:b/>
          <w:sz w:val="28"/>
          <w:szCs w:val="28"/>
        </w:rPr>
        <w:t xml:space="preserve"> robót </w:t>
      </w:r>
    </w:p>
    <w:p w14:paraId="673F260E" w14:textId="77777777" w:rsidR="000769BC" w:rsidRDefault="000769BC" w:rsidP="006A5D9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6.1. Ogólne zasady kontroli jakości robót</w:t>
      </w:r>
    </w:p>
    <w:p w14:paraId="7CA3D3E1" w14:textId="77777777" w:rsidR="009A4A43" w:rsidRDefault="009A4A43" w:rsidP="006A5D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zasady kontroli jakości robót podano w </w:t>
      </w:r>
      <w:r w:rsidRPr="00480D6F">
        <w:rPr>
          <w:rFonts w:cstheme="minorHAnsi"/>
          <w:sz w:val="24"/>
          <w:szCs w:val="24"/>
        </w:rPr>
        <w:t>ST</w:t>
      </w:r>
      <w:r w:rsidR="00E8652C">
        <w:rPr>
          <w:rFonts w:cstheme="minorHAnsi"/>
          <w:sz w:val="24"/>
          <w:szCs w:val="24"/>
        </w:rPr>
        <w:t>O</w:t>
      </w:r>
      <w:r w:rsidRPr="00480D6F">
        <w:rPr>
          <w:rFonts w:cstheme="minorHAnsi"/>
          <w:sz w:val="24"/>
          <w:szCs w:val="24"/>
        </w:rPr>
        <w:t xml:space="preserve"> „Wymagania ogólne”. </w:t>
      </w:r>
      <w:r>
        <w:rPr>
          <w:rFonts w:cstheme="minorHAnsi"/>
          <w:sz w:val="24"/>
          <w:szCs w:val="24"/>
        </w:rPr>
        <w:t xml:space="preserve"> </w:t>
      </w:r>
    </w:p>
    <w:p w14:paraId="3404550D" w14:textId="77777777" w:rsidR="009A4A43" w:rsidRDefault="009A4A43" w:rsidP="006A5D9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6.2. Sprawdzenie wyglądu destruktu bitumicznego</w:t>
      </w:r>
    </w:p>
    <w:p w14:paraId="253FA65F" w14:textId="77777777" w:rsidR="009A4A43" w:rsidRDefault="009A4A43" w:rsidP="006A5D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Sprawdzenie wyglądu polega na ocenie wizualnej jego wyglądu w czasie dowozu do miejsca wbudowania.</w:t>
      </w:r>
    </w:p>
    <w:p w14:paraId="15DE4B67" w14:textId="77777777" w:rsidR="009A4A43" w:rsidRDefault="009A4A43" w:rsidP="006A5D9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6.3. badania dotyczące cech geometrycznych i właściwości warstw nawierzchni z destruktu bitumicznego</w:t>
      </w:r>
    </w:p>
    <w:p w14:paraId="0BFF6D70" w14:textId="77777777" w:rsidR="009A4A43" w:rsidRDefault="009A4A43" w:rsidP="006A5D9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6.3.1. Częstotliwość oraz zakres badań i pomiarów</w:t>
      </w:r>
    </w:p>
    <w:p w14:paraId="61160BF2" w14:textId="77777777" w:rsidR="004B4B38" w:rsidRDefault="004B4B38" w:rsidP="006A5D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Częstotliwość oraz zakres badań i pomiarów wykonanych warstw nawierzchni z destruktu podaje tablica.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4B4B38" w14:paraId="40D801AD" w14:textId="77777777" w:rsidTr="004B4B38">
        <w:tc>
          <w:tcPr>
            <w:tcW w:w="846" w:type="dxa"/>
          </w:tcPr>
          <w:p w14:paraId="25D52DD7" w14:textId="77777777"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7E4C4C4C" w14:textId="77777777"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Badana cecha</w:t>
            </w:r>
          </w:p>
        </w:tc>
        <w:tc>
          <w:tcPr>
            <w:tcW w:w="4672" w:type="dxa"/>
          </w:tcPr>
          <w:p w14:paraId="5017EC7B" w14:textId="77777777"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Minimalna częstotliwość badań i pomiarów</w:t>
            </w:r>
          </w:p>
        </w:tc>
      </w:tr>
      <w:tr w:rsidR="004B4B38" w14:paraId="6261F213" w14:textId="77777777" w:rsidTr="004B4B38">
        <w:tc>
          <w:tcPr>
            <w:tcW w:w="846" w:type="dxa"/>
          </w:tcPr>
          <w:p w14:paraId="39C51F44" w14:textId="77777777"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A4D503D" w14:textId="77777777"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Szerokość warstwy</w:t>
            </w:r>
          </w:p>
        </w:tc>
        <w:tc>
          <w:tcPr>
            <w:tcW w:w="4672" w:type="dxa"/>
          </w:tcPr>
          <w:p w14:paraId="630C1A83" w14:textId="77777777"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razy na odcinku drogi o długości 1 km</w:t>
            </w:r>
          </w:p>
        </w:tc>
      </w:tr>
      <w:tr w:rsidR="004B4B38" w14:paraId="28829062" w14:textId="77777777" w:rsidTr="004B4B38">
        <w:tc>
          <w:tcPr>
            <w:tcW w:w="846" w:type="dxa"/>
          </w:tcPr>
          <w:p w14:paraId="62909E9D" w14:textId="77777777"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6121D376" w14:textId="77777777"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Spadki poprzeczne warstwy</w:t>
            </w:r>
          </w:p>
        </w:tc>
        <w:tc>
          <w:tcPr>
            <w:tcW w:w="4672" w:type="dxa"/>
          </w:tcPr>
          <w:p w14:paraId="69BA3B51" w14:textId="77777777"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razy na odcinku drogi o długości 1 km</w:t>
            </w:r>
          </w:p>
        </w:tc>
      </w:tr>
      <w:tr w:rsidR="004B4B38" w14:paraId="31B38E12" w14:textId="77777777" w:rsidTr="004B4B38">
        <w:tc>
          <w:tcPr>
            <w:tcW w:w="846" w:type="dxa"/>
          </w:tcPr>
          <w:p w14:paraId="33E9C00A" w14:textId="77777777"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9792191" w14:textId="77777777"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Grubość wykonywanej warstwy</w:t>
            </w:r>
          </w:p>
        </w:tc>
        <w:tc>
          <w:tcPr>
            <w:tcW w:w="4672" w:type="dxa"/>
          </w:tcPr>
          <w:p w14:paraId="27097AAA" w14:textId="77777777" w:rsidR="004B4B38" w:rsidRDefault="004B4B38" w:rsidP="006A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razy (w osi i na brzegach warstwy) co 25 m</w:t>
            </w:r>
          </w:p>
        </w:tc>
      </w:tr>
    </w:tbl>
    <w:p w14:paraId="505E18DD" w14:textId="77777777" w:rsidR="004B4B38" w:rsidRDefault="004B4B38" w:rsidP="006A5D9F">
      <w:pPr>
        <w:rPr>
          <w:rFonts w:cstheme="minorHAnsi"/>
          <w:sz w:val="24"/>
          <w:szCs w:val="24"/>
        </w:rPr>
      </w:pPr>
    </w:p>
    <w:p w14:paraId="44ECA556" w14:textId="77777777" w:rsidR="0020291E" w:rsidRDefault="0020291E" w:rsidP="0020291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6.3.2. Szerokość warstwy</w:t>
      </w:r>
    </w:p>
    <w:p w14:paraId="458F9FEB" w14:textId="77777777" w:rsidR="0020291E" w:rsidRDefault="0020291E" w:rsidP="002029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Szerokość warstwy ścieralnej z destruktu asfaltowego winna być zgodna z wytycznymi Zamawiającego, z tolerancją +/- 5cm. Szerokość</w:t>
      </w:r>
      <w:r w:rsidR="00505F22">
        <w:rPr>
          <w:rFonts w:cstheme="minorHAnsi"/>
          <w:sz w:val="24"/>
          <w:szCs w:val="24"/>
        </w:rPr>
        <w:t xml:space="preserve"> warstwy z destruktu asfaltowego, nie ograniczonej krawężnikiem lub opornikiem, powinna być szersza z każdej strony co najmniej o grubość warstwy ułożonej z destruktu, nie mniej jednak niż 5cm.</w:t>
      </w:r>
    </w:p>
    <w:p w14:paraId="31F6E5BF" w14:textId="77777777" w:rsidR="00505F22" w:rsidRDefault="00505F22" w:rsidP="00505F2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6.3.3. Spadki poprzeczne warstwy</w:t>
      </w:r>
    </w:p>
    <w:p w14:paraId="67D88F06" w14:textId="77777777" w:rsidR="00505F22" w:rsidRDefault="00505F22" w:rsidP="00505F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Spadki poprzeczne warstwy z destruktu na odcinkach i na łukach powinny być zgodne z wytycznymi Zamawiającego, z tolerancją +/- 0,5%.</w:t>
      </w:r>
    </w:p>
    <w:p w14:paraId="79F3D3AF" w14:textId="77777777" w:rsidR="00505F22" w:rsidRDefault="00505F22" w:rsidP="00505F2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6.3.4. Grubość warstwy</w:t>
      </w:r>
    </w:p>
    <w:p w14:paraId="1A0CE01B" w14:textId="77777777" w:rsidR="00505F22" w:rsidRPr="00505F22" w:rsidRDefault="00505F22" w:rsidP="00505F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Grubość warstwy powinna być zgodna z wytycznymi Zamawiającego, z tolerancją +/- 10%.</w:t>
      </w:r>
    </w:p>
    <w:p w14:paraId="7AFE2546" w14:textId="77777777" w:rsidR="00505F22" w:rsidRDefault="00505F22" w:rsidP="00505F22">
      <w:pPr>
        <w:rPr>
          <w:rFonts w:cstheme="minorHAnsi"/>
          <w:b/>
          <w:sz w:val="24"/>
          <w:szCs w:val="24"/>
        </w:rPr>
      </w:pPr>
    </w:p>
    <w:p w14:paraId="02E8FAD9" w14:textId="77777777" w:rsidR="00505F22" w:rsidRPr="00A67DFB" w:rsidRDefault="00505F22" w:rsidP="00505F22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7. Obmiar robót</w:t>
      </w:r>
    </w:p>
    <w:p w14:paraId="3EEC1998" w14:textId="77777777" w:rsidR="00505F22" w:rsidRDefault="00505F22" w:rsidP="00505F2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7.1. Ogólne zasady obmiaru robót</w:t>
      </w:r>
    </w:p>
    <w:p w14:paraId="029EAFFF" w14:textId="77777777" w:rsidR="00505F22" w:rsidRDefault="00505F22" w:rsidP="00505F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zasady obmiaru robót podano </w:t>
      </w:r>
      <w:r w:rsidR="00EC5366">
        <w:rPr>
          <w:rFonts w:cstheme="minorHAnsi"/>
          <w:sz w:val="24"/>
          <w:szCs w:val="24"/>
        </w:rPr>
        <w:t xml:space="preserve">w </w:t>
      </w:r>
      <w:r w:rsidR="00EC5366" w:rsidRPr="00480D6F">
        <w:rPr>
          <w:rFonts w:cstheme="minorHAnsi"/>
          <w:sz w:val="24"/>
          <w:szCs w:val="24"/>
        </w:rPr>
        <w:t>ST</w:t>
      </w:r>
      <w:r w:rsidR="00E8652C">
        <w:rPr>
          <w:rFonts w:cstheme="minorHAnsi"/>
          <w:sz w:val="24"/>
          <w:szCs w:val="24"/>
        </w:rPr>
        <w:t>O</w:t>
      </w:r>
      <w:r w:rsidR="00EC5366" w:rsidRPr="00480D6F">
        <w:rPr>
          <w:rFonts w:cstheme="minorHAnsi"/>
          <w:sz w:val="24"/>
          <w:szCs w:val="24"/>
        </w:rPr>
        <w:t xml:space="preserve"> „Wymagania ogólne”. </w:t>
      </w:r>
      <w:r w:rsidR="00EC5366">
        <w:rPr>
          <w:rFonts w:cstheme="minorHAnsi"/>
          <w:sz w:val="24"/>
          <w:szCs w:val="24"/>
        </w:rPr>
        <w:t xml:space="preserve"> </w:t>
      </w:r>
    </w:p>
    <w:p w14:paraId="1CD2709A" w14:textId="77777777" w:rsidR="00EC5366" w:rsidRDefault="00EC5366" w:rsidP="00505F2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7.2. Jednostka obmiarowa</w:t>
      </w:r>
    </w:p>
    <w:p w14:paraId="503688CE" w14:textId="77777777" w:rsidR="00EC5366" w:rsidRDefault="00EC5366" w:rsidP="00505F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Jednostką obmiarową jest m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(metr kwadratowy) warstwy nawierzchni z destruktu.</w:t>
      </w:r>
    </w:p>
    <w:p w14:paraId="572B34E8" w14:textId="77777777" w:rsidR="00EC5366" w:rsidRDefault="00EC5366" w:rsidP="00505F22">
      <w:pPr>
        <w:rPr>
          <w:rFonts w:cstheme="minorHAnsi"/>
          <w:sz w:val="24"/>
          <w:szCs w:val="24"/>
        </w:rPr>
      </w:pPr>
    </w:p>
    <w:p w14:paraId="2F997B9A" w14:textId="77777777" w:rsidR="00EC5366" w:rsidRPr="00A67DFB" w:rsidRDefault="00EC5366" w:rsidP="00EC5366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8. Odbiór robót</w:t>
      </w:r>
    </w:p>
    <w:p w14:paraId="2E279C30" w14:textId="77777777" w:rsidR="00EC5366" w:rsidRDefault="00EC5366" w:rsidP="00EC53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zasady odbioru robót podano w </w:t>
      </w:r>
      <w:r w:rsidRPr="00480D6F">
        <w:rPr>
          <w:rFonts w:cstheme="minorHAnsi"/>
          <w:sz w:val="24"/>
          <w:szCs w:val="24"/>
        </w:rPr>
        <w:t>ST</w:t>
      </w:r>
      <w:r w:rsidR="00E8652C">
        <w:rPr>
          <w:rFonts w:cstheme="minorHAnsi"/>
          <w:sz w:val="24"/>
          <w:szCs w:val="24"/>
        </w:rPr>
        <w:t>O</w:t>
      </w:r>
      <w:r w:rsidRPr="00480D6F">
        <w:rPr>
          <w:rFonts w:cstheme="minorHAnsi"/>
          <w:sz w:val="24"/>
          <w:szCs w:val="24"/>
        </w:rPr>
        <w:t xml:space="preserve"> „Wymagania ogólne”. </w:t>
      </w:r>
      <w:r>
        <w:rPr>
          <w:rFonts w:cstheme="minorHAnsi"/>
          <w:sz w:val="24"/>
          <w:szCs w:val="24"/>
        </w:rPr>
        <w:t xml:space="preserve"> Roboty uznaje się za wykonane zgodnie z wytycznymi Zamawiającego, jeżeli wszystkie pomiary i badania z zachowaniem tolerancji wg p. </w:t>
      </w:r>
      <w:r w:rsidR="00DD0388">
        <w:rPr>
          <w:rFonts w:cstheme="minorHAnsi"/>
          <w:sz w:val="24"/>
          <w:szCs w:val="24"/>
        </w:rPr>
        <w:t>6 dały wyniki pozytywne.</w:t>
      </w:r>
    </w:p>
    <w:p w14:paraId="409F9DBA" w14:textId="77777777" w:rsidR="00A67DFB" w:rsidRDefault="00A67DFB" w:rsidP="00EC5366">
      <w:pPr>
        <w:rPr>
          <w:rFonts w:cstheme="minorHAnsi"/>
          <w:sz w:val="24"/>
          <w:szCs w:val="24"/>
        </w:rPr>
      </w:pPr>
    </w:p>
    <w:p w14:paraId="4672BC91" w14:textId="77777777" w:rsidR="00DD0388" w:rsidRDefault="00DD0388" w:rsidP="00EC5366">
      <w:pPr>
        <w:rPr>
          <w:rFonts w:cstheme="minorHAnsi"/>
          <w:sz w:val="24"/>
          <w:szCs w:val="24"/>
        </w:rPr>
      </w:pPr>
    </w:p>
    <w:p w14:paraId="3AB8D1E8" w14:textId="77777777" w:rsidR="00DD0388" w:rsidRPr="00A67DFB" w:rsidRDefault="00DD0388" w:rsidP="00DD0388">
      <w:pPr>
        <w:rPr>
          <w:rFonts w:cstheme="minorHAnsi"/>
          <w:b/>
          <w:sz w:val="28"/>
          <w:szCs w:val="28"/>
        </w:rPr>
      </w:pPr>
      <w:r w:rsidRPr="00A67DFB">
        <w:rPr>
          <w:rFonts w:cstheme="minorHAnsi"/>
          <w:b/>
          <w:sz w:val="28"/>
          <w:szCs w:val="28"/>
        </w:rPr>
        <w:t>9. Podstawa płatności</w:t>
      </w:r>
    </w:p>
    <w:p w14:paraId="5F5972D8" w14:textId="77777777" w:rsidR="00DD0388" w:rsidRDefault="00DD0388" w:rsidP="00DD03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9.1. Ogólne zasady dotyczące podstawy płatności </w:t>
      </w:r>
    </w:p>
    <w:p w14:paraId="05979FD7" w14:textId="77777777" w:rsidR="00DD0388" w:rsidRDefault="00DD0388" w:rsidP="00DD03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Ogólne ustalenia dotyczące podstawy płatności podano w </w:t>
      </w:r>
      <w:r w:rsidRPr="00480D6F">
        <w:rPr>
          <w:rFonts w:cstheme="minorHAnsi"/>
          <w:sz w:val="24"/>
          <w:szCs w:val="24"/>
        </w:rPr>
        <w:t>ST</w:t>
      </w:r>
      <w:r w:rsidR="00E8652C">
        <w:rPr>
          <w:rFonts w:cstheme="minorHAnsi"/>
          <w:sz w:val="24"/>
          <w:szCs w:val="24"/>
        </w:rPr>
        <w:t>O</w:t>
      </w:r>
      <w:r w:rsidRPr="00480D6F">
        <w:rPr>
          <w:rFonts w:cstheme="minorHAnsi"/>
          <w:sz w:val="24"/>
          <w:szCs w:val="24"/>
        </w:rPr>
        <w:t xml:space="preserve"> „Wymagania ogólne”. </w:t>
      </w:r>
      <w:r>
        <w:rPr>
          <w:rFonts w:cstheme="minorHAnsi"/>
          <w:sz w:val="24"/>
          <w:szCs w:val="24"/>
        </w:rPr>
        <w:t xml:space="preserve"> </w:t>
      </w:r>
    </w:p>
    <w:p w14:paraId="24DBA6A4" w14:textId="77777777" w:rsidR="00DD0388" w:rsidRDefault="00DD0388" w:rsidP="00DD03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9.2. Cena jednostki obmiarowej</w:t>
      </w:r>
    </w:p>
    <w:p w14:paraId="1994A983" w14:textId="77777777"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wykonania 1m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warstwy remontu lub nawierzchni z destruktu asfaltowego obejmuje:</w:t>
      </w:r>
    </w:p>
    <w:p w14:paraId="7737C873" w14:textId="77777777"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prace pomiarowe i roboty przygotowawcze,</w:t>
      </w:r>
    </w:p>
    <w:p w14:paraId="3211D705" w14:textId="77777777"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oznakowanie robót,</w:t>
      </w:r>
    </w:p>
    <w:p w14:paraId="71729C60" w14:textId="77777777"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dostarczenie materiału – destruktu asfaltowego,</w:t>
      </w:r>
    </w:p>
    <w:p w14:paraId="54E60C9B" w14:textId="77777777" w:rsidR="00DD0388" w:rsidRDefault="001407D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przygotowanie wyboju/zaniżenia poprzez wycięcie/skucie w celu doprowadzenia do geometrycznego kształtu umożliwiającego zabudowę destruktu asfaltowego,</w:t>
      </w:r>
    </w:p>
    <w:p w14:paraId="187E685C" w14:textId="77777777"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rozłożenie i zagęszczenie destruktu asfaltowego,</w:t>
      </w:r>
    </w:p>
    <w:p w14:paraId="447640ED" w14:textId="77777777"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skropienie nawierzchni z destruktu asfaltowego emulsją asfaltową,</w:t>
      </w:r>
    </w:p>
    <w:p w14:paraId="07A5A416" w14:textId="77777777"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zasypanie powierzchni grysem kamiennym,</w:t>
      </w:r>
    </w:p>
    <w:p w14:paraId="78948740" w14:textId="77777777"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A67DFB">
        <w:rPr>
          <w:rFonts w:cstheme="minorHAnsi"/>
          <w:sz w:val="24"/>
          <w:szCs w:val="24"/>
        </w:rPr>
        <w:t>rzeprowadzenie badań i pomiarów.</w:t>
      </w:r>
    </w:p>
    <w:p w14:paraId="7515A958" w14:textId="77777777"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</w:p>
    <w:p w14:paraId="5B0E81FD" w14:textId="77777777" w:rsidR="00DD0388" w:rsidRDefault="00DD0388" w:rsidP="00DD0388">
      <w:pPr>
        <w:spacing w:after="0" w:line="240" w:lineRule="auto"/>
        <w:rPr>
          <w:rFonts w:cstheme="minorHAnsi"/>
          <w:sz w:val="24"/>
          <w:szCs w:val="24"/>
        </w:rPr>
      </w:pPr>
    </w:p>
    <w:p w14:paraId="569DABD6" w14:textId="77777777" w:rsidR="00DD0388" w:rsidRPr="00DD0388" w:rsidRDefault="00DD0388" w:rsidP="00DD0388">
      <w:pPr>
        <w:rPr>
          <w:rFonts w:cstheme="minorHAnsi"/>
          <w:sz w:val="24"/>
          <w:szCs w:val="24"/>
        </w:rPr>
      </w:pPr>
    </w:p>
    <w:p w14:paraId="79D62447" w14:textId="77777777" w:rsidR="00DD0388" w:rsidRPr="00EC5366" w:rsidRDefault="00DD0388" w:rsidP="00EC5366">
      <w:pPr>
        <w:rPr>
          <w:rFonts w:cstheme="minorHAnsi"/>
          <w:sz w:val="24"/>
          <w:szCs w:val="24"/>
        </w:rPr>
      </w:pPr>
    </w:p>
    <w:p w14:paraId="273ABB72" w14:textId="77777777" w:rsidR="00EC5366" w:rsidRPr="00EC5366" w:rsidRDefault="00EC5366" w:rsidP="00505F22">
      <w:pPr>
        <w:rPr>
          <w:rFonts w:cstheme="minorHAnsi"/>
          <w:sz w:val="24"/>
          <w:szCs w:val="24"/>
        </w:rPr>
      </w:pPr>
    </w:p>
    <w:p w14:paraId="1335BD70" w14:textId="77777777" w:rsidR="00505F22" w:rsidRPr="00505F22" w:rsidRDefault="00505F22" w:rsidP="00505F22">
      <w:pPr>
        <w:rPr>
          <w:rFonts w:cstheme="minorHAnsi"/>
          <w:sz w:val="24"/>
          <w:szCs w:val="24"/>
        </w:rPr>
      </w:pPr>
    </w:p>
    <w:p w14:paraId="0FB12DEF" w14:textId="77777777" w:rsidR="004B4B38" w:rsidRPr="004B4B38" w:rsidRDefault="004B4B38" w:rsidP="006A5D9F">
      <w:pPr>
        <w:rPr>
          <w:rFonts w:cstheme="minorHAnsi"/>
          <w:sz w:val="24"/>
          <w:szCs w:val="24"/>
        </w:rPr>
      </w:pPr>
    </w:p>
    <w:p w14:paraId="1B3BDECD" w14:textId="77777777" w:rsidR="006A5D9F" w:rsidRPr="00480D6F" w:rsidRDefault="006A5D9F" w:rsidP="006A5D9F">
      <w:pPr>
        <w:rPr>
          <w:rFonts w:cstheme="minorHAnsi"/>
          <w:sz w:val="24"/>
          <w:szCs w:val="24"/>
        </w:rPr>
      </w:pPr>
      <w:r w:rsidRPr="00480D6F">
        <w:rPr>
          <w:rFonts w:cstheme="minorHAnsi"/>
          <w:sz w:val="24"/>
          <w:szCs w:val="24"/>
        </w:rPr>
        <w:t xml:space="preserve"> </w:t>
      </w:r>
    </w:p>
    <w:p w14:paraId="62DF220E" w14:textId="77777777" w:rsidR="000B0C0F" w:rsidRPr="00480D6F" w:rsidRDefault="000B0C0F" w:rsidP="006A5D9F">
      <w:pPr>
        <w:rPr>
          <w:rFonts w:cstheme="minorHAnsi"/>
          <w:sz w:val="24"/>
          <w:szCs w:val="24"/>
        </w:rPr>
      </w:pPr>
    </w:p>
    <w:sectPr w:rsidR="000B0C0F" w:rsidRPr="0048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9F"/>
    <w:rsid w:val="000769BC"/>
    <w:rsid w:val="000B0C0F"/>
    <w:rsid w:val="000C4048"/>
    <w:rsid w:val="001115DC"/>
    <w:rsid w:val="001407D8"/>
    <w:rsid w:val="001720D3"/>
    <w:rsid w:val="001B064B"/>
    <w:rsid w:val="001B48E8"/>
    <w:rsid w:val="0020291E"/>
    <w:rsid w:val="00347B02"/>
    <w:rsid w:val="00372196"/>
    <w:rsid w:val="00422461"/>
    <w:rsid w:val="00480D6F"/>
    <w:rsid w:val="004B4B38"/>
    <w:rsid w:val="004B77BF"/>
    <w:rsid w:val="004F2A17"/>
    <w:rsid w:val="00505F22"/>
    <w:rsid w:val="00547AD7"/>
    <w:rsid w:val="0066238D"/>
    <w:rsid w:val="006A5D9F"/>
    <w:rsid w:val="006F7533"/>
    <w:rsid w:val="00765C89"/>
    <w:rsid w:val="0094540F"/>
    <w:rsid w:val="009A4A43"/>
    <w:rsid w:val="00A67DFB"/>
    <w:rsid w:val="00A77736"/>
    <w:rsid w:val="00B55707"/>
    <w:rsid w:val="00BE248F"/>
    <w:rsid w:val="00C31114"/>
    <w:rsid w:val="00C93E86"/>
    <w:rsid w:val="00D42116"/>
    <w:rsid w:val="00D72E99"/>
    <w:rsid w:val="00DD0388"/>
    <w:rsid w:val="00E00DB3"/>
    <w:rsid w:val="00E8652C"/>
    <w:rsid w:val="00EC5366"/>
    <w:rsid w:val="00F3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FA28"/>
  <w15:docId w15:val="{C6321BEC-0102-483B-BDCA-A8AD306E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Taciak</dc:creator>
  <cp:lastModifiedBy>Aneta AR. Rabiega</cp:lastModifiedBy>
  <cp:revision>2</cp:revision>
  <dcterms:created xsi:type="dcterms:W3CDTF">2023-05-08T07:31:00Z</dcterms:created>
  <dcterms:modified xsi:type="dcterms:W3CDTF">2023-05-08T07:31:00Z</dcterms:modified>
</cp:coreProperties>
</file>