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3638D" w14:textId="38DB9A9A" w:rsidR="00595B21" w:rsidRPr="00595B21" w:rsidRDefault="00595B21" w:rsidP="00595B21">
      <w:pPr>
        <w:spacing w:after="0" w:line="240" w:lineRule="auto"/>
        <w:ind w:left="77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595B21">
        <w:rPr>
          <w:rFonts w:ascii="Arial" w:eastAsia="Calibri" w:hAnsi="Arial" w:cs="Arial"/>
          <w:sz w:val="20"/>
          <w:szCs w:val="20"/>
        </w:rPr>
        <w:t>ZO.2521</w:t>
      </w:r>
      <w:r w:rsidR="00E10D37" w:rsidRPr="00595B21">
        <w:rPr>
          <w:rFonts w:ascii="Arial" w:eastAsia="Calibri" w:hAnsi="Arial" w:cs="Arial"/>
          <w:sz w:val="20"/>
          <w:szCs w:val="20"/>
        </w:rPr>
        <w:t>-</w:t>
      </w:r>
      <w:r w:rsidR="00E10D37">
        <w:rPr>
          <w:rFonts w:ascii="Arial" w:eastAsia="Calibri" w:hAnsi="Arial" w:cs="Arial"/>
          <w:sz w:val="20"/>
          <w:szCs w:val="20"/>
        </w:rPr>
        <w:t>15</w:t>
      </w:r>
      <w:r w:rsidR="00E10D37" w:rsidRPr="00595B21">
        <w:rPr>
          <w:rFonts w:ascii="Arial" w:eastAsia="Calibri" w:hAnsi="Arial" w:cs="Arial"/>
          <w:sz w:val="20"/>
          <w:szCs w:val="20"/>
        </w:rPr>
        <w:t>/</w:t>
      </w:r>
      <w:r w:rsidRPr="00595B21">
        <w:rPr>
          <w:rFonts w:ascii="Arial" w:eastAsia="Calibri" w:hAnsi="Arial" w:cs="Arial"/>
          <w:sz w:val="20"/>
          <w:szCs w:val="20"/>
        </w:rPr>
        <w:t>2024</w:t>
      </w:r>
    </w:p>
    <w:p w14:paraId="586EEB9E" w14:textId="77777777" w:rsidR="00595B21" w:rsidRPr="00595B21" w:rsidRDefault="00595B21" w:rsidP="00595B21">
      <w:pPr>
        <w:spacing w:after="0" w:line="240" w:lineRule="auto"/>
        <w:ind w:left="77"/>
        <w:rPr>
          <w:rFonts w:ascii="Arial" w:eastAsia="Calibri" w:hAnsi="Arial" w:cs="Arial"/>
          <w:color w:val="000000"/>
          <w:sz w:val="20"/>
          <w:szCs w:val="20"/>
        </w:rPr>
      </w:pPr>
    </w:p>
    <w:p w14:paraId="3251EC9C" w14:textId="77777777" w:rsidR="00595B21" w:rsidRPr="00595B21" w:rsidRDefault="00595B21" w:rsidP="00595B21">
      <w:pPr>
        <w:spacing w:after="0" w:line="240" w:lineRule="auto"/>
        <w:ind w:left="77"/>
        <w:jc w:val="center"/>
        <w:rPr>
          <w:rFonts w:ascii="Arial" w:eastAsia="Calibri" w:hAnsi="Arial" w:cs="Arial"/>
          <w:b/>
          <w:color w:val="000000"/>
          <w:szCs w:val="24"/>
        </w:rPr>
      </w:pPr>
    </w:p>
    <w:p w14:paraId="0BEED8D8" w14:textId="77777777" w:rsidR="00595B21" w:rsidRPr="00595B21" w:rsidRDefault="00595B21" w:rsidP="00595B21">
      <w:pPr>
        <w:spacing w:after="0" w:line="240" w:lineRule="auto"/>
        <w:ind w:left="77"/>
        <w:jc w:val="center"/>
        <w:rPr>
          <w:rFonts w:ascii="Arial" w:eastAsia="Calibri" w:hAnsi="Arial" w:cs="Arial"/>
          <w:b/>
          <w:color w:val="000000"/>
          <w:szCs w:val="24"/>
        </w:rPr>
      </w:pPr>
      <w:r w:rsidRPr="00595B21">
        <w:rPr>
          <w:rFonts w:ascii="Arial" w:eastAsia="Calibri" w:hAnsi="Arial" w:cs="Arial"/>
          <w:b/>
          <w:color w:val="000000"/>
          <w:szCs w:val="24"/>
        </w:rPr>
        <w:t>SPECYFIKACJA WARUNKÓW ZAMÓWIENIA</w:t>
      </w:r>
    </w:p>
    <w:p w14:paraId="65018479" w14:textId="77777777" w:rsidR="00595B21" w:rsidRPr="00595B21" w:rsidRDefault="00595B21" w:rsidP="00595B21">
      <w:pPr>
        <w:spacing w:after="0" w:line="240" w:lineRule="auto"/>
        <w:ind w:right="11"/>
        <w:jc w:val="both"/>
        <w:rPr>
          <w:rFonts w:ascii="Arial" w:eastAsia="Calibri" w:hAnsi="Arial" w:cs="Times New Roman"/>
          <w:color w:val="000000"/>
          <w:szCs w:val="24"/>
          <w:u w:val="single" w:color="000000"/>
        </w:rPr>
      </w:pPr>
    </w:p>
    <w:p w14:paraId="06440408" w14:textId="53011E7C" w:rsidR="00595B21" w:rsidRDefault="005251E2" w:rsidP="00595B21">
      <w:pPr>
        <w:spacing w:after="0" w:line="240" w:lineRule="auto"/>
        <w:ind w:right="11"/>
        <w:jc w:val="both"/>
        <w:rPr>
          <w:rFonts w:ascii="Arial" w:eastAsia="Calibri" w:hAnsi="Arial" w:cs="Times New Roman"/>
          <w:color w:val="000000"/>
          <w:szCs w:val="24"/>
          <w:u w:val="single" w:color="000000"/>
        </w:rPr>
      </w:pPr>
      <w:r w:rsidRPr="005251E2">
        <w:rPr>
          <w:rFonts w:ascii="Arial" w:eastAsia="Calibri" w:hAnsi="Arial" w:cs="Times New Roman"/>
          <w:b/>
          <w:color w:val="000000"/>
          <w:szCs w:val="24"/>
          <w:u w:val="single" w:color="000000"/>
        </w:rPr>
        <w:t>NAZWA ZADANIA :</w:t>
      </w:r>
      <w:r>
        <w:rPr>
          <w:rFonts w:ascii="Arial" w:eastAsia="Calibri" w:hAnsi="Arial" w:cs="Times New Roman"/>
          <w:color w:val="000000"/>
          <w:szCs w:val="24"/>
          <w:u w:val="single" w:color="000000"/>
        </w:rPr>
        <w:t xml:space="preserve"> DZIERŻAWA </w:t>
      </w:r>
      <w:r w:rsidR="00D814A4">
        <w:rPr>
          <w:rFonts w:ascii="Arial" w:eastAsia="Calibri" w:hAnsi="Arial" w:cs="Times New Roman"/>
          <w:color w:val="000000"/>
          <w:szCs w:val="24"/>
          <w:u w:val="single" w:color="000000"/>
        </w:rPr>
        <w:t xml:space="preserve">5 </w:t>
      </w:r>
      <w:r>
        <w:rPr>
          <w:rFonts w:ascii="Arial" w:eastAsia="Calibri" w:hAnsi="Arial" w:cs="Times New Roman"/>
          <w:color w:val="000000"/>
          <w:szCs w:val="24"/>
          <w:u w:val="single" w:color="000000"/>
        </w:rPr>
        <w:t>SAMOCHODÓW OSOBOWYCH PRZEZNACZONYCH           DO TRANSPORTU OSÓB NIEPEŁNOSPRAWNYCH</w:t>
      </w:r>
    </w:p>
    <w:p w14:paraId="6F84DB56" w14:textId="77777777" w:rsidR="005251E2" w:rsidRPr="00595B21" w:rsidRDefault="005251E2" w:rsidP="00595B21">
      <w:pPr>
        <w:spacing w:after="0" w:line="240" w:lineRule="auto"/>
        <w:ind w:right="11"/>
        <w:jc w:val="both"/>
        <w:rPr>
          <w:rFonts w:ascii="Arial" w:eastAsia="Calibri" w:hAnsi="Arial" w:cs="Times New Roman"/>
          <w:color w:val="000000"/>
          <w:szCs w:val="24"/>
          <w:u w:val="single" w:color="000000"/>
        </w:rPr>
      </w:pPr>
    </w:p>
    <w:p w14:paraId="7A5B53DC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lang w:eastAsia="pl-PL"/>
        </w:rPr>
      </w:pPr>
      <w:r w:rsidRPr="00595B21">
        <w:rPr>
          <w:rFonts w:ascii="Arial" w:eastAsia="Calibri" w:hAnsi="Arial" w:cs="Times New Roman"/>
          <w:b/>
          <w:lang w:eastAsia="pl-PL"/>
        </w:rPr>
        <w:t xml:space="preserve">ZAMAWIAJĄCY: </w:t>
      </w:r>
      <w:r w:rsidRPr="00595B21">
        <w:rPr>
          <w:rFonts w:ascii="Arial" w:eastAsia="Calibri" w:hAnsi="Arial" w:cs="Times New Roman"/>
          <w:lang w:eastAsia="pl-PL"/>
        </w:rPr>
        <w:t>Miejski Zakład Komunikacyjny sp. z o.o., 45-215 Opole, ul. Luboszycka 19, tel. 77/4023100, e-mail: mzk@mzkopole.pl, strona internetowa Zamawiającego: www.mzkopole.pl</w:t>
      </w:r>
    </w:p>
    <w:p w14:paraId="1CAD1E87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lang w:eastAsia="pl-PL"/>
        </w:rPr>
      </w:pPr>
    </w:p>
    <w:p w14:paraId="3878E168" w14:textId="28C1C93C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bCs/>
          <w:lang w:eastAsia="pl-PL"/>
        </w:rPr>
      </w:pPr>
      <w:r w:rsidRPr="00595B21">
        <w:rPr>
          <w:rFonts w:ascii="Arial" w:eastAsia="Calibri" w:hAnsi="Arial" w:cs="Times New Roman"/>
          <w:b/>
          <w:lang w:eastAsia="pl-PL"/>
        </w:rPr>
        <w:t xml:space="preserve">TRYB UDZIELENIA ZAMÓWIENIA: </w:t>
      </w:r>
      <w:r w:rsidRPr="00595B21">
        <w:rPr>
          <w:rFonts w:ascii="Arial" w:eastAsia="Calibri" w:hAnsi="Arial" w:cs="Times New Roman"/>
          <w:lang w:eastAsia="pl-PL"/>
        </w:rPr>
        <w:t xml:space="preserve">Postępowanie prowadzone będzie w trybie </w:t>
      </w:r>
      <w:r>
        <w:rPr>
          <w:rFonts w:ascii="Arial" w:eastAsia="Calibri" w:hAnsi="Arial" w:cs="Times New Roman"/>
          <w:lang w:eastAsia="pl-PL"/>
        </w:rPr>
        <w:t>podstawowym zgodnie z art.</w:t>
      </w:r>
      <w:r w:rsidR="005251E2">
        <w:rPr>
          <w:rFonts w:ascii="Arial" w:eastAsia="Calibri" w:hAnsi="Arial" w:cs="Times New Roman"/>
          <w:lang w:eastAsia="pl-PL"/>
        </w:rPr>
        <w:t xml:space="preserve"> </w:t>
      </w:r>
      <w:r>
        <w:rPr>
          <w:rFonts w:ascii="Arial" w:eastAsia="Calibri" w:hAnsi="Arial" w:cs="Times New Roman"/>
          <w:lang w:eastAsia="pl-PL"/>
        </w:rPr>
        <w:t>27</w:t>
      </w:r>
      <w:r w:rsidR="006417C6">
        <w:rPr>
          <w:rFonts w:ascii="Arial" w:eastAsia="Calibri" w:hAnsi="Arial" w:cs="Times New Roman"/>
          <w:lang w:eastAsia="pl-PL"/>
        </w:rPr>
        <w:t xml:space="preserve">5 </w:t>
      </w:r>
      <w:r w:rsidRPr="00595B21">
        <w:rPr>
          <w:rFonts w:ascii="Arial" w:eastAsia="Calibri" w:hAnsi="Arial" w:cs="Times New Roman"/>
          <w:lang w:eastAsia="pl-PL"/>
        </w:rPr>
        <w:t xml:space="preserve">ustawy </w:t>
      </w:r>
      <w:r w:rsidRPr="00595B21">
        <w:rPr>
          <w:rFonts w:ascii="Arial" w:eastAsia="Calibri" w:hAnsi="Arial" w:cs="Arial"/>
          <w:lang w:eastAsia="pl-PL"/>
        </w:rPr>
        <w:t>z dnia 11 września 2019 r. Prawo zamówień publicznych</w:t>
      </w:r>
      <w:r>
        <w:rPr>
          <w:rFonts w:ascii="Arial" w:eastAsia="Calibri" w:hAnsi="Arial" w:cs="Arial"/>
          <w:lang w:eastAsia="pl-PL"/>
        </w:rPr>
        <w:t xml:space="preserve"> t.j.</w:t>
      </w:r>
      <w:r w:rsidRPr="00595B21">
        <w:rPr>
          <w:rFonts w:ascii="Arial" w:eastAsia="Calibri" w:hAnsi="Arial" w:cs="Arial"/>
          <w:lang w:eastAsia="pl-PL"/>
        </w:rPr>
        <w:t xml:space="preserve"> </w:t>
      </w:r>
      <w:r w:rsidRPr="00595B21">
        <w:rPr>
          <w:rFonts w:ascii="Arial" w:eastAsia="Calibri" w:hAnsi="Arial" w:cs="Times New Roman"/>
          <w:lang w:eastAsia="pl-PL"/>
        </w:rPr>
        <w:t>(</w:t>
      </w:r>
      <w:r w:rsidRPr="00595B21">
        <w:rPr>
          <w:rFonts w:ascii="Arial" w:eastAsia="Calibri" w:hAnsi="Arial" w:cs="Times New Roman"/>
          <w:bCs/>
          <w:lang w:eastAsia="pl-PL"/>
        </w:rPr>
        <w:t>Dz.U. z 202</w:t>
      </w:r>
      <w:r>
        <w:rPr>
          <w:rFonts w:ascii="Arial" w:eastAsia="Calibri" w:hAnsi="Arial" w:cs="Times New Roman"/>
          <w:bCs/>
          <w:lang w:eastAsia="pl-PL"/>
        </w:rPr>
        <w:t>4</w:t>
      </w:r>
      <w:r w:rsidRPr="00595B21">
        <w:rPr>
          <w:rFonts w:ascii="Arial" w:eastAsia="Calibri" w:hAnsi="Arial" w:cs="Times New Roman"/>
          <w:bCs/>
          <w:lang w:eastAsia="pl-PL"/>
        </w:rPr>
        <w:t xml:space="preserve"> r. poz. </w:t>
      </w:r>
      <w:r w:rsidR="00F94EA8" w:rsidRPr="00595B21">
        <w:rPr>
          <w:rFonts w:ascii="Arial" w:eastAsia="Calibri" w:hAnsi="Arial" w:cs="Times New Roman"/>
          <w:bCs/>
          <w:lang w:eastAsia="pl-PL"/>
        </w:rPr>
        <w:t>1</w:t>
      </w:r>
      <w:r w:rsidR="00F94EA8">
        <w:rPr>
          <w:rFonts w:ascii="Arial" w:eastAsia="Calibri" w:hAnsi="Arial" w:cs="Times New Roman"/>
          <w:bCs/>
          <w:lang w:eastAsia="pl-PL"/>
        </w:rPr>
        <w:t>320</w:t>
      </w:r>
      <w:r w:rsidRPr="00595B21">
        <w:rPr>
          <w:rFonts w:ascii="Arial" w:eastAsia="Calibri" w:hAnsi="Arial" w:cs="Times New Roman"/>
          <w:bCs/>
          <w:lang w:eastAsia="pl-PL"/>
        </w:rPr>
        <w:t>)</w:t>
      </w:r>
      <w:r w:rsidRPr="00595B21">
        <w:rPr>
          <w:rFonts w:ascii="Arial" w:eastAsia="Calibri" w:hAnsi="Arial" w:cs="Times New Roman"/>
          <w:lang w:eastAsia="pl-PL"/>
        </w:rPr>
        <w:t xml:space="preserve"> zwanej dalej: „Prawem".</w:t>
      </w:r>
    </w:p>
    <w:p w14:paraId="106C2DBF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b/>
          <w:lang w:eastAsia="pl-PL"/>
        </w:rPr>
      </w:pPr>
    </w:p>
    <w:p w14:paraId="2123BF7F" w14:textId="20919398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lang w:eastAsia="pl-PL"/>
        </w:rPr>
      </w:pPr>
      <w:r w:rsidRPr="00595B21">
        <w:rPr>
          <w:rFonts w:ascii="Arial" w:eastAsia="Calibri" w:hAnsi="Arial" w:cs="Times New Roman"/>
          <w:lang w:eastAsia="pl-PL"/>
        </w:rPr>
        <w:t xml:space="preserve">Ogłoszenie o postępowaniu zostało opublikowane w </w:t>
      </w:r>
      <w:r>
        <w:rPr>
          <w:rFonts w:ascii="Arial" w:eastAsia="Calibri" w:hAnsi="Arial" w:cs="Times New Roman"/>
          <w:lang w:eastAsia="pl-PL"/>
        </w:rPr>
        <w:t xml:space="preserve">Biuletynie Zamówień Publicznych pod numerem </w:t>
      </w:r>
      <w:r w:rsidR="00E10D37" w:rsidRPr="00E10D37">
        <w:rPr>
          <w:rFonts w:ascii="Arial" w:hAnsi="Arial" w:cs="Arial"/>
        </w:rPr>
        <w:t>2024/BZP 00503042/01</w:t>
      </w:r>
      <w:r>
        <w:rPr>
          <w:rFonts w:ascii="Arial" w:eastAsia="Calibri" w:hAnsi="Arial" w:cs="Times New Roman"/>
          <w:lang w:eastAsia="pl-PL"/>
        </w:rPr>
        <w:t xml:space="preserve">  a t</w:t>
      </w:r>
      <w:r w:rsidRPr="00595B21">
        <w:rPr>
          <w:rFonts w:ascii="Arial" w:eastAsia="Calibri" w:hAnsi="Arial" w:cs="Times New Roman"/>
          <w:lang w:eastAsia="pl-PL"/>
        </w:rPr>
        <w:t xml:space="preserve">akże zamieszczone na stronie internetowej prowadzonego postępowania: </w:t>
      </w:r>
    </w:p>
    <w:p w14:paraId="73762D12" w14:textId="6C359488" w:rsidR="00595B21" w:rsidRPr="00595B21" w:rsidRDefault="007C25E9" w:rsidP="00595B21">
      <w:pPr>
        <w:spacing w:after="0" w:line="240" w:lineRule="auto"/>
        <w:jc w:val="both"/>
        <w:rPr>
          <w:rFonts w:ascii="Arial" w:eastAsia="Calibri" w:hAnsi="Arial" w:cs="Times New Roman"/>
          <w:lang w:eastAsia="pl-PL"/>
        </w:rPr>
      </w:pPr>
      <w:hyperlink r:id="rId6" w:history="1">
        <w:r w:rsidR="00B436E1" w:rsidRPr="007C25E9">
          <w:rPr>
            <w:rStyle w:val="Hipercze"/>
            <w:rFonts w:ascii="Arial" w:eastAsia="Calibri" w:hAnsi="Arial" w:cs="Times New Roman"/>
            <w:lang w:eastAsia="pl-PL"/>
          </w:rPr>
          <w:t>https://www.platformazakupowa.pl/pn/mzkopole/proceedings</w:t>
        </w:r>
      </w:hyperlink>
      <w:r w:rsidR="00595B21" w:rsidRPr="00595B21">
        <w:rPr>
          <w:rFonts w:ascii="Arial" w:eastAsia="Calibri" w:hAnsi="Arial" w:cs="Times New Roman"/>
          <w:color w:val="000000"/>
          <w:lang w:eastAsia="pl-PL"/>
        </w:rPr>
        <w:t xml:space="preserve"> </w:t>
      </w:r>
    </w:p>
    <w:p w14:paraId="17AC05C0" w14:textId="77777777" w:rsidR="00595B21" w:rsidRPr="00595B21" w:rsidRDefault="00595B21" w:rsidP="00595B21">
      <w:pPr>
        <w:spacing w:after="0" w:line="240" w:lineRule="auto"/>
        <w:ind w:right="11"/>
        <w:jc w:val="both"/>
        <w:rPr>
          <w:rFonts w:ascii="Arial" w:eastAsia="Calibri" w:hAnsi="Arial" w:cs="Times New Roman"/>
          <w:color w:val="000000"/>
          <w:szCs w:val="24"/>
          <w:u w:val="single" w:color="000000"/>
        </w:rPr>
      </w:pPr>
    </w:p>
    <w:p w14:paraId="3D65541E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b/>
          <w:szCs w:val="24"/>
          <w:lang w:eastAsia="pl-PL"/>
        </w:rPr>
      </w:pPr>
    </w:p>
    <w:p w14:paraId="7358D3AB" w14:textId="77777777" w:rsidR="00595B21" w:rsidRPr="00595B21" w:rsidRDefault="00595B21" w:rsidP="00595B21">
      <w:pPr>
        <w:numPr>
          <w:ilvl w:val="0"/>
          <w:numId w:val="32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Times New Roman"/>
          <w:sz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sz w:val="24"/>
          <w:lang w:val="en-US" w:eastAsia="pl-PL"/>
        </w:rPr>
        <w:t>OPIS PRZEDMIOTU ZAMÓWIENIA.</w:t>
      </w:r>
    </w:p>
    <w:p w14:paraId="31BD3FFB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pl-PL"/>
        </w:rPr>
      </w:pPr>
    </w:p>
    <w:p w14:paraId="76985EF3" w14:textId="0B682C53" w:rsidR="00D814A4" w:rsidRPr="00807A4D" w:rsidRDefault="00A2250E" w:rsidP="00D814A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D814A4">
        <w:rPr>
          <w:rFonts w:ascii="Arial" w:eastAsia="Times New Roman" w:hAnsi="Arial" w:cs="Arial"/>
          <w:lang w:eastAsia="pl-PL"/>
        </w:rPr>
        <w:t xml:space="preserve">Przedmiotem zamówienia jest dwuletnia dzierżawa </w:t>
      </w:r>
      <w:r w:rsidR="00D814A4" w:rsidRPr="00807A4D">
        <w:rPr>
          <w:rFonts w:ascii="Arial" w:eastAsia="Times New Roman" w:hAnsi="Arial" w:cs="Arial"/>
          <w:lang w:eastAsia="pl-PL"/>
        </w:rPr>
        <w:t>4 sztuk, używanych pojazdów posiadających  minimum 8 miejsc siedzących dla pasażerów (w tym 1 miejsce dla pasażera na wózku inwalidzkim) + 1 miejsce dla kierowcy napędzanych silnikiem diesla</w:t>
      </w:r>
      <w:r w:rsidR="00D814A4" w:rsidRPr="00D814A4" w:rsidDel="00D814A4">
        <w:rPr>
          <w:rFonts w:ascii="Arial" w:eastAsia="Times New Roman" w:hAnsi="Arial" w:cs="Arial"/>
          <w:lang w:eastAsia="pl-PL"/>
        </w:rPr>
        <w:t xml:space="preserve"> </w:t>
      </w:r>
      <w:r w:rsidR="001E4130" w:rsidRPr="00D814A4">
        <w:rPr>
          <w:rFonts w:ascii="Arial" w:eastAsia="Times New Roman" w:hAnsi="Arial" w:cs="Arial"/>
          <w:lang w:eastAsia="pl-PL"/>
        </w:rPr>
        <w:t>oraz 1</w:t>
      </w:r>
      <w:r w:rsidR="005C55E2" w:rsidRPr="00D814A4">
        <w:rPr>
          <w:rFonts w:ascii="Arial" w:eastAsia="Times New Roman" w:hAnsi="Arial" w:cs="Arial"/>
          <w:lang w:eastAsia="pl-PL"/>
        </w:rPr>
        <w:t xml:space="preserve"> </w:t>
      </w:r>
      <w:r w:rsidR="00D814A4" w:rsidRPr="00807A4D">
        <w:rPr>
          <w:rFonts w:ascii="Arial" w:eastAsia="Times New Roman" w:hAnsi="Arial" w:cs="Arial"/>
          <w:lang w:eastAsia="pl-PL"/>
        </w:rPr>
        <w:t>pojazdu posiadającego  minimum 8 miejsc siedzących dla pasażerów (w tym 1 miejsce dla pasażera na wózku inwalidzkim) + 1 miejsce dla kierowcy napędzanego silnikiem elektrycznym.</w:t>
      </w:r>
    </w:p>
    <w:p w14:paraId="444C5993" w14:textId="7F319089" w:rsidR="00A2250E" w:rsidRPr="00A2250E" w:rsidRDefault="001E4130" w:rsidP="00A2250E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46131655" w14:textId="0E03416F" w:rsidR="00D814A4" w:rsidRDefault="00D814A4" w:rsidP="00D814A4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Wymaganie techniczne jakie muszą</w:t>
      </w:r>
      <w:r w:rsidRPr="00F43F54">
        <w:rPr>
          <w:rFonts w:ascii="Arial" w:eastAsia="Calibri" w:hAnsi="Arial" w:cs="Arial"/>
          <w:lang w:eastAsia="pl-PL"/>
        </w:rPr>
        <w:t xml:space="preserve"> spełniać </w:t>
      </w:r>
      <w:r>
        <w:rPr>
          <w:rFonts w:ascii="Arial" w:eastAsia="Calibri" w:hAnsi="Arial" w:cs="Arial"/>
          <w:lang w:eastAsia="pl-PL"/>
        </w:rPr>
        <w:t>oferowane pojazdy z silnikiem diesla</w:t>
      </w:r>
      <w:r w:rsidRPr="00F43F54">
        <w:rPr>
          <w:rFonts w:ascii="Arial" w:eastAsia="Calibri" w:hAnsi="Arial" w:cs="Arial"/>
          <w:lang w:eastAsia="pl-PL"/>
        </w:rPr>
        <w:t>:</w:t>
      </w:r>
    </w:p>
    <w:p w14:paraId="654C9684" w14:textId="77777777" w:rsidR="00D814A4" w:rsidRDefault="00D814A4" w:rsidP="00D814A4"/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D814A4" w:rsidRPr="00F43F54" w14:paraId="36AD1212" w14:textId="77777777" w:rsidTr="00E54B72">
        <w:tc>
          <w:tcPr>
            <w:tcW w:w="8080" w:type="dxa"/>
            <w:hideMark/>
          </w:tcPr>
          <w:p w14:paraId="46372569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D869E7">
              <w:rPr>
                <w:rFonts w:ascii="Arial" w:eastAsia="Calibri" w:hAnsi="Arial" w:cs="Arial"/>
              </w:rPr>
              <w:t>silnik wysokoprężny, spełniający normę emisji spalin min. EURO 6</w:t>
            </w:r>
          </w:p>
          <w:p w14:paraId="4CA316B8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minimalna pojemność silnika 1900 cm</w:t>
            </w:r>
            <w:r>
              <w:rPr>
                <w:rFonts w:ascii="Arial" w:eastAsia="Calibri" w:hAnsi="Arial" w:cs="Arial"/>
                <w:vertAlign w:val="superscript"/>
              </w:rPr>
              <w:t>3</w:t>
            </w:r>
            <w:r>
              <w:rPr>
                <w:rFonts w:ascii="Arial" w:eastAsia="Calibri" w:hAnsi="Arial" w:cs="Arial"/>
              </w:rPr>
              <w:t>,</w:t>
            </w:r>
          </w:p>
          <w:p w14:paraId="27AB6810" w14:textId="77777777" w:rsidR="00D814A4" w:rsidRPr="00D869E7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Pr="006D6753">
              <w:rPr>
                <w:rFonts w:ascii="Arial" w:eastAsia="Calibri" w:hAnsi="Arial" w:cs="Arial"/>
              </w:rPr>
              <w:t>krzynia biegów manualna min. 6 – biegowa lub automatyczna</w:t>
            </w:r>
            <w:r>
              <w:rPr>
                <w:rFonts w:ascii="Arial" w:eastAsia="Calibri" w:hAnsi="Arial" w:cs="Arial"/>
              </w:rPr>
              <w:t>,</w:t>
            </w:r>
          </w:p>
          <w:p w14:paraId="75C3F1C5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C50FBE">
              <w:rPr>
                <w:rFonts w:ascii="Arial" w:eastAsia="Calibri" w:hAnsi="Arial" w:cs="Arial"/>
              </w:rPr>
              <w:t>dopuszczalna masa całkowita pojazdu nie przekraczająca 3,5 tony, umożliwiająca prowadzenie pojazdu na podstawie uprawnień prawa jazdy kat. B,</w:t>
            </w:r>
          </w:p>
          <w:p w14:paraId="791F091A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maksymalny przebieg 90 000km,</w:t>
            </w:r>
          </w:p>
        </w:tc>
      </w:tr>
      <w:tr w:rsidR="00D814A4" w:rsidRPr="00F43F54" w14:paraId="61ECCAF1" w14:textId="77777777" w:rsidTr="00E54B72">
        <w:tc>
          <w:tcPr>
            <w:tcW w:w="8080" w:type="dxa"/>
            <w:hideMark/>
          </w:tcPr>
          <w:p w14:paraId="289B1E79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napęd na przednią oś przednią,</w:t>
            </w:r>
          </w:p>
        </w:tc>
      </w:tr>
      <w:tr w:rsidR="00D814A4" w:rsidRPr="00F43F54" w14:paraId="2CD54965" w14:textId="77777777" w:rsidTr="00E54B72">
        <w:tc>
          <w:tcPr>
            <w:tcW w:w="8080" w:type="dxa"/>
            <w:hideMark/>
          </w:tcPr>
          <w:p w14:paraId="5432683A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hamulce tarczowe,</w:t>
            </w:r>
          </w:p>
        </w:tc>
      </w:tr>
      <w:tr w:rsidR="00D814A4" w:rsidRPr="00F43F54" w14:paraId="3B7122B4" w14:textId="77777777" w:rsidTr="00E54B72">
        <w:tc>
          <w:tcPr>
            <w:tcW w:w="8080" w:type="dxa"/>
            <w:hideMark/>
          </w:tcPr>
          <w:p w14:paraId="0D6D76BF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wspomaganie układu kierowniczego, </w:t>
            </w:r>
          </w:p>
        </w:tc>
      </w:tr>
      <w:tr w:rsidR="00D814A4" w:rsidRPr="00F43F54" w14:paraId="6EADE60E" w14:textId="77777777" w:rsidTr="00E54B72">
        <w:tc>
          <w:tcPr>
            <w:tcW w:w="8080" w:type="dxa"/>
            <w:hideMark/>
          </w:tcPr>
          <w:p w14:paraId="7E4D1865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immobiliser,</w:t>
            </w:r>
          </w:p>
        </w:tc>
      </w:tr>
      <w:tr w:rsidR="00D814A4" w:rsidRPr="00F43F54" w14:paraId="0FC71D76" w14:textId="77777777" w:rsidTr="00E54B72">
        <w:tc>
          <w:tcPr>
            <w:tcW w:w="8080" w:type="dxa"/>
            <w:hideMark/>
          </w:tcPr>
          <w:p w14:paraId="205FA199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kolumna kierownicy regulowana, </w:t>
            </w:r>
          </w:p>
        </w:tc>
      </w:tr>
      <w:tr w:rsidR="00D814A4" w:rsidRPr="00F43F54" w14:paraId="0059EA88" w14:textId="77777777" w:rsidTr="00E54B72">
        <w:tc>
          <w:tcPr>
            <w:tcW w:w="8080" w:type="dxa"/>
            <w:hideMark/>
          </w:tcPr>
          <w:p w14:paraId="64C1F827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system ABS, system ESP, system ASR,</w:t>
            </w:r>
          </w:p>
        </w:tc>
      </w:tr>
      <w:tr w:rsidR="00D814A4" w:rsidRPr="00F43F54" w14:paraId="1B5526FF" w14:textId="77777777" w:rsidTr="00E54B72">
        <w:tc>
          <w:tcPr>
            <w:tcW w:w="8080" w:type="dxa"/>
            <w:hideMark/>
          </w:tcPr>
          <w:p w14:paraId="14870846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układ hamulcowy ze wspomaganiem,  </w:t>
            </w:r>
          </w:p>
        </w:tc>
      </w:tr>
      <w:tr w:rsidR="00D814A4" w:rsidRPr="00F43F54" w14:paraId="39FD55B2" w14:textId="77777777" w:rsidTr="00E54B72">
        <w:tc>
          <w:tcPr>
            <w:tcW w:w="8080" w:type="dxa"/>
            <w:hideMark/>
          </w:tcPr>
          <w:p w14:paraId="2CC5C402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regulowane siedzenie kierowcy,</w:t>
            </w:r>
          </w:p>
        </w:tc>
      </w:tr>
      <w:tr w:rsidR="00D814A4" w:rsidRPr="00F43F54" w14:paraId="50EBD2D4" w14:textId="77777777" w:rsidTr="00E54B72">
        <w:tc>
          <w:tcPr>
            <w:tcW w:w="8080" w:type="dxa"/>
            <w:hideMark/>
          </w:tcPr>
          <w:p w14:paraId="46CD66C1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pasy bezpieczeństwa dla wszystkich pasażerów i kierowcy, </w:t>
            </w:r>
          </w:p>
        </w:tc>
      </w:tr>
      <w:tr w:rsidR="00D814A4" w:rsidRPr="00F43F54" w14:paraId="6B64E717" w14:textId="77777777" w:rsidTr="00E54B72">
        <w:tc>
          <w:tcPr>
            <w:tcW w:w="8080" w:type="dxa"/>
            <w:hideMark/>
          </w:tcPr>
          <w:p w14:paraId="0203EB42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poduszki powietrzne dla kierowcy i pasażerów z przodu pojazdu,</w:t>
            </w:r>
          </w:p>
        </w:tc>
      </w:tr>
      <w:tr w:rsidR="00D814A4" w:rsidRPr="00F43F54" w14:paraId="0836FD5F" w14:textId="77777777" w:rsidTr="00E54B72">
        <w:tc>
          <w:tcPr>
            <w:tcW w:w="8080" w:type="dxa"/>
            <w:hideMark/>
          </w:tcPr>
          <w:p w14:paraId="19024C54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elektrycznie sterowane szyby przednie, </w:t>
            </w:r>
          </w:p>
        </w:tc>
      </w:tr>
      <w:tr w:rsidR="00D814A4" w:rsidRPr="00F43F54" w14:paraId="450EB531" w14:textId="77777777" w:rsidTr="00E54B72">
        <w:tc>
          <w:tcPr>
            <w:tcW w:w="8080" w:type="dxa"/>
            <w:hideMark/>
          </w:tcPr>
          <w:p w14:paraId="40A2EA99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lastRenderedPageBreak/>
              <w:t xml:space="preserve">lusterko wewnętrze, </w:t>
            </w:r>
          </w:p>
        </w:tc>
      </w:tr>
      <w:tr w:rsidR="00D814A4" w:rsidRPr="00F43F54" w14:paraId="0E75C032" w14:textId="77777777" w:rsidTr="00E54B72">
        <w:tc>
          <w:tcPr>
            <w:tcW w:w="8080" w:type="dxa"/>
            <w:hideMark/>
          </w:tcPr>
          <w:p w14:paraId="6049E8D3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lusterka zewnętrzne regulowane elektrycznie, podgrzewane,</w:t>
            </w:r>
          </w:p>
        </w:tc>
      </w:tr>
      <w:tr w:rsidR="00D814A4" w:rsidRPr="00F43F54" w14:paraId="5325CA17" w14:textId="77777777" w:rsidTr="00E54B72">
        <w:tc>
          <w:tcPr>
            <w:tcW w:w="8080" w:type="dxa"/>
            <w:hideMark/>
          </w:tcPr>
          <w:p w14:paraId="565AF3F6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drzwi boczne odsuwane z prawej strony przeszklone,</w:t>
            </w:r>
          </w:p>
          <w:p w14:paraId="7A4E0E3D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czujniki parkowania z przodu i z tyłu,</w:t>
            </w:r>
          </w:p>
          <w:p w14:paraId="1F852D41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komputer pokładowy,</w:t>
            </w:r>
          </w:p>
        </w:tc>
      </w:tr>
      <w:tr w:rsidR="00D814A4" w:rsidRPr="00F43F54" w14:paraId="3EDC33EF" w14:textId="77777777" w:rsidTr="00E54B72">
        <w:trPr>
          <w:trHeight w:val="50"/>
        </w:trPr>
        <w:tc>
          <w:tcPr>
            <w:tcW w:w="8080" w:type="dxa"/>
            <w:hideMark/>
          </w:tcPr>
          <w:p w14:paraId="6BC6A606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poręcze i </w:t>
            </w:r>
            <w:r>
              <w:rPr>
                <w:rFonts w:ascii="Arial" w:eastAsia="Calibri" w:hAnsi="Arial" w:cs="Arial"/>
              </w:rPr>
              <w:t>uchwyty</w:t>
            </w:r>
            <w:r w:rsidRPr="00F43F54">
              <w:rPr>
                <w:rFonts w:ascii="Arial" w:eastAsia="Calibri" w:hAnsi="Arial" w:cs="Arial"/>
              </w:rPr>
              <w:t xml:space="preserve"> przy drzwiach wejściowych,</w:t>
            </w:r>
          </w:p>
        </w:tc>
      </w:tr>
      <w:tr w:rsidR="00D814A4" w:rsidRPr="00F43F54" w14:paraId="2CE06C59" w14:textId="77777777" w:rsidTr="00E54B72">
        <w:tc>
          <w:tcPr>
            <w:tcW w:w="8080" w:type="dxa"/>
            <w:hideMark/>
          </w:tcPr>
          <w:p w14:paraId="20C12620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pełne przeszklenie przedziału pasażerskiego, </w:t>
            </w:r>
          </w:p>
        </w:tc>
      </w:tr>
      <w:tr w:rsidR="00D814A4" w:rsidRPr="00F43F54" w14:paraId="53F5C4B2" w14:textId="77777777" w:rsidTr="00E54B72">
        <w:tc>
          <w:tcPr>
            <w:tcW w:w="8080" w:type="dxa"/>
            <w:hideMark/>
          </w:tcPr>
          <w:p w14:paraId="38A95A30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oświetlenie części pasażerskiej, </w:t>
            </w:r>
          </w:p>
        </w:tc>
      </w:tr>
      <w:tr w:rsidR="00D814A4" w:rsidRPr="00F43F54" w14:paraId="11E16A10" w14:textId="77777777" w:rsidTr="00E54B72">
        <w:trPr>
          <w:trHeight w:val="50"/>
        </w:trPr>
        <w:tc>
          <w:tcPr>
            <w:tcW w:w="8080" w:type="dxa"/>
            <w:hideMark/>
          </w:tcPr>
          <w:p w14:paraId="1687B1AA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automatyczna klimatyzacja prz</w:t>
            </w:r>
            <w:r>
              <w:rPr>
                <w:rFonts w:ascii="Arial" w:eastAsia="Calibri" w:hAnsi="Arial" w:cs="Arial"/>
              </w:rPr>
              <w:t xml:space="preserve">estrzeni kierowcy i przestrzeni </w:t>
            </w:r>
            <w:r w:rsidRPr="00F43F54">
              <w:rPr>
                <w:rFonts w:ascii="Arial" w:eastAsia="Calibri" w:hAnsi="Arial" w:cs="Arial"/>
              </w:rPr>
              <w:t>pasażerskiej,</w:t>
            </w:r>
          </w:p>
          <w:p w14:paraId="6EB787CB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B8076F">
              <w:rPr>
                <w:rFonts w:ascii="Arial" w:eastAsia="Calibri" w:hAnsi="Arial" w:cs="Arial"/>
              </w:rPr>
              <w:t>centralny zamek na wszystkie drzwi</w:t>
            </w:r>
            <w:r>
              <w:rPr>
                <w:rFonts w:ascii="Arial" w:eastAsia="Calibri" w:hAnsi="Arial" w:cs="Arial"/>
              </w:rPr>
              <w:t xml:space="preserve"> z dwoma kluczykami,</w:t>
            </w:r>
          </w:p>
        </w:tc>
      </w:tr>
      <w:tr w:rsidR="00D814A4" w:rsidRPr="00F43F54" w14:paraId="3BAD1358" w14:textId="77777777" w:rsidTr="00E54B72">
        <w:tc>
          <w:tcPr>
            <w:tcW w:w="8080" w:type="dxa"/>
            <w:hideMark/>
          </w:tcPr>
          <w:p w14:paraId="0FAEB045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podłoga antypoślizgowa w części pasażerskiej,</w:t>
            </w:r>
          </w:p>
        </w:tc>
      </w:tr>
      <w:tr w:rsidR="00D814A4" w:rsidRPr="00C50FBE" w14:paraId="1F5DCCD3" w14:textId="77777777" w:rsidTr="00E54B72">
        <w:tc>
          <w:tcPr>
            <w:tcW w:w="8080" w:type="dxa"/>
            <w:hideMark/>
          </w:tcPr>
          <w:p w14:paraId="79CBED5C" w14:textId="77777777" w:rsidR="00D814A4" w:rsidRPr="00C50FBE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apteczka, trójkąt </w:t>
            </w:r>
            <w:r>
              <w:rPr>
                <w:rFonts w:ascii="Arial" w:eastAsia="Calibri" w:hAnsi="Arial" w:cs="Arial"/>
              </w:rPr>
              <w:t>ostrzegawczy, gaśnica min. 2kg.</w:t>
            </w:r>
          </w:p>
        </w:tc>
      </w:tr>
    </w:tbl>
    <w:p w14:paraId="6C876B6E" w14:textId="77777777" w:rsidR="00D814A4" w:rsidRDefault="00D814A4" w:rsidP="00D814A4"/>
    <w:p w14:paraId="22313E51" w14:textId="301E606A" w:rsidR="00D814A4" w:rsidRPr="00D869E7" w:rsidRDefault="00D814A4" w:rsidP="00D814A4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Wymagania odnośnie zabudowy jakie muszą</w:t>
      </w:r>
      <w:r w:rsidRPr="00D869E7">
        <w:rPr>
          <w:rFonts w:ascii="Arial" w:eastAsia="Calibri" w:hAnsi="Arial" w:cs="Arial"/>
          <w:lang w:eastAsia="pl-PL"/>
        </w:rPr>
        <w:t xml:space="preserve"> spełniać </w:t>
      </w:r>
      <w:r>
        <w:rPr>
          <w:rFonts w:ascii="Arial" w:eastAsia="Calibri" w:hAnsi="Arial" w:cs="Arial"/>
          <w:lang w:eastAsia="pl-PL"/>
        </w:rPr>
        <w:t>oferowane</w:t>
      </w:r>
      <w:r w:rsidRPr="00D869E7">
        <w:rPr>
          <w:rFonts w:ascii="Arial" w:eastAsia="Calibri" w:hAnsi="Arial" w:cs="Arial"/>
          <w:lang w:eastAsia="pl-PL"/>
        </w:rPr>
        <w:t xml:space="preserve"> pojazd</w:t>
      </w:r>
      <w:r>
        <w:rPr>
          <w:rFonts w:ascii="Arial" w:eastAsia="Calibri" w:hAnsi="Arial" w:cs="Arial"/>
          <w:lang w:eastAsia="pl-PL"/>
        </w:rPr>
        <w:t>y</w:t>
      </w:r>
      <w:r w:rsidRPr="00D869E7">
        <w:rPr>
          <w:rFonts w:ascii="Arial" w:eastAsia="Calibri" w:hAnsi="Arial" w:cs="Arial"/>
          <w:lang w:eastAsia="pl-PL"/>
        </w:rPr>
        <w:t>:</w:t>
      </w:r>
    </w:p>
    <w:p w14:paraId="56307DDE" w14:textId="77777777" w:rsidR="00D814A4" w:rsidRPr="00D869E7" w:rsidRDefault="00D814A4" w:rsidP="00D814A4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1D59A2B0" w14:textId="77777777" w:rsidR="00D814A4" w:rsidRPr="00D869E7" w:rsidRDefault="00D814A4" w:rsidP="00D814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wyposażony w minimum 8 miejsc siedzących dla pasażerów (w tym 1 miejsce dla pasażera na wózku inwalidzkim) + 1 miejsce dla kierowcy opisane w dowodzie rejestracyjnym,</w:t>
      </w:r>
    </w:p>
    <w:p w14:paraId="12C30924" w14:textId="77777777" w:rsidR="00D814A4" w:rsidRPr="00D869E7" w:rsidRDefault="00D814A4" w:rsidP="00D814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wyposażony w mocowania wózka wraz z pasażerem na czas transportu,</w:t>
      </w:r>
    </w:p>
    <w:p w14:paraId="5F425D54" w14:textId="77777777" w:rsidR="00D814A4" w:rsidRPr="00D869E7" w:rsidRDefault="00D814A4" w:rsidP="00D814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</w:rPr>
        <w:t>rok</w:t>
      </w:r>
      <w:r w:rsidRPr="00D869E7">
        <w:rPr>
          <w:rFonts w:ascii="Arial" w:eastAsia="Calibri" w:hAnsi="Arial" w:cs="Arial"/>
        </w:rPr>
        <w:t xml:space="preserve"> produ</w:t>
      </w:r>
      <w:r>
        <w:rPr>
          <w:rFonts w:ascii="Arial" w:eastAsia="Calibri" w:hAnsi="Arial" w:cs="Arial"/>
        </w:rPr>
        <w:t>kcji pojazdu nie wcześniej niż</w:t>
      </w:r>
      <w:r w:rsidRPr="00D869E7">
        <w:rPr>
          <w:rFonts w:ascii="Arial" w:eastAsia="Calibri" w:hAnsi="Arial" w:cs="Arial"/>
        </w:rPr>
        <w:t xml:space="preserve"> 2018,</w:t>
      </w:r>
    </w:p>
    <w:p w14:paraId="100342A6" w14:textId="77777777" w:rsidR="00D814A4" w:rsidRPr="00D869E7" w:rsidRDefault="00D814A4" w:rsidP="00D814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 xml:space="preserve">wyposażone w podnośnik hydrauliczny o napędzie elektrycznym lub platformę </w:t>
      </w:r>
      <w:r>
        <w:rPr>
          <w:rFonts w:ascii="Arial" w:eastAsia="Calibri" w:hAnsi="Arial" w:cs="Arial"/>
          <w:lang w:eastAsia="pl-PL"/>
        </w:rPr>
        <w:br/>
      </w:r>
      <w:r w:rsidRPr="00D869E7">
        <w:rPr>
          <w:rFonts w:ascii="Arial" w:eastAsia="Calibri" w:hAnsi="Arial" w:cs="Arial"/>
          <w:lang w:eastAsia="pl-PL"/>
        </w:rPr>
        <w:t>o napędzie elektrycznym umożliwiające zajęcie i opuszczenie miejsca w pojeździe przez osoby niepełnosprawne poruszające się na wózku inwalidzkim,</w:t>
      </w:r>
    </w:p>
    <w:p w14:paraId="682099B1" w14:textId="77777777" w:rsidR="00D814A4" w:rsidRPr="00D869E7" w:rsidRDefault="00D814A4" w:rsidP="00D814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dopuszczone do przewozu osób niepełnosprawnych (wpis do dowodu rejestracyjnego jako przeznaczenie – dowóz osób niepełnosprawnych),</w:t>
      </w:r>
    </w:p>
    <w:p w14:paraId="45B50EC4" w14:textId="77777777" w:rsidR="00D814A4" w:rsidRPr="00D869E7" w:rsidRDefault="00D814A4" w:rsidP="00D814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oznakowanie pojazdu z przodu oraz z tyłu (znak informujący o osobach niepełnosprawnych) wyraźnie widoczny dla pasażerów oczekujących na transport.</w:t>
      </w:r>
    </w:p>
    <w:p w14:paraId="3FD98869" w14:textId="77777777" w:rsidR="001E4130" w:rsidRDefault="001E4130" w:rsidP="001E4130">
      <w:pPr>
        <w:spacing w:before="100" w:beforeAutospacing="1" w:after="100" w:afterAutospacing="1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3BFE27D2" w14:textId="536BAC3F" w:rsidR="00D814A4" w:rsidRDefault="00D814A4" w:rsidP="00D814A4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F43F54">
        <w:rPr>
          <w:rFonts w:ascii="Arial" w:eastAsia="Calibri" w:hAnsi="Arial" w:cs="Arial"/>
          <w:lang w:eastAsia="pl-PL"/>
        </w:rPr>
        <w:t xml:space="preserve">Wymaganie techniczne jakie musi spełniać </w:t>
      </w:r>
      <w:r>
        <w:rPr>
          <w:rFonts w:ascii="Arial" w:eastAsia="Calibri" w:hAnsi="Arial" w:cs="Arial"/>
          <w:lang w:eastAsia="pl-PL"/>
        </w:rPr>
        <w:t>oferowany pojazd z silnikem elektrycznym</w:t>
      </w:r>
      <w:r w:rsidRPr="00F43F54">
        <w:rPr>
          <w:rFonts w:ascii="Arial" w:eastAsia="Calibri" w:hAnsi="Arial" w:cs="Arial"/>
          <w:lang w:eastAsia="pl-PL"/>
        </w:rPr>
        <w:t>:</w:t>
      </w:r>
    </w:p>
    <w:p w14:paraId="204A8885" w14:textId="77777777" w:rsidR="00D814A4" w:rsidRPr="00C7289A" w:rsidRDefault="00D814A4" w:rsidP="00D814A4">
      <w:pPr>
        <w:autoSpaceDE w:val="0"/>
        <w:autoSpaceDN w:val="0"/>
        <w:adjustRightInd w:val="0"/>
        <w:spacing w:after="0" w:line="256" w:lineRule="auto"/>
        <w:rPr>
          <w:rFonts w:ascii="Arial" w:eastAsia="Calibri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D814A4" w:rsidRPr="00F43F54" w14:paraId="605BC255" w14:textId="77777777" w:rsidTr="00E54B72">
        <w:tc>
          <w:tcPr>
            <w:tcW w:w="8080" w:type="dxa"/>
            <w:hideMark/>
          </w:tcPr>
          <w:p w14:paraId="66641900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silnik </w:t>
            </w:r>
            <w:r>
              <w:rPr>
                <w:rFonts w:ascii="Arial" w:eastAsia="Calibri" w:hAnsi="Arial" w:cs="Arial"/>
              </w:rPr>
              <w:t>elektryczny o mocy min. 100kW</w:t>
            </w:r>
          </w:p>
          <w:p w14:paraId="2920082B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minimalna pojemność baterii 70kWh umożliwiająca pokonanie min. 180km w ruchu miejskim bez doładowania,</w:t>
            </w:r>
          </w:p>
          <w:p w14:paraId="4CE61411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C50FBE">
              <w:rPr>
                <w:rFonts w:ascii="Arial" w:eastAsia="Calibri" w:hAnsi="Arial" w:cs="Arial"/>
              </w:rPr>
              <w:t xml:space="preserve">dopuszczalna masa całkowita pojazdu nie przekraczająca 3,5 tony, </w:t>
            </w:r>
            <w:r w:rsidRPr="00DE5D5E">
              <w:rPr>
                <w:rFonts w:ascii="Arial" w:eastAsia="Calibri" w:hAnsi="Arial" w:cs="Arial"/>
              </w:rPr>
              <w:t>umożliwiająca prowadzenie pojazdu na podstawie uprawnień prawa jazdy kat. B</w:t>
            </w:r>
            <w:r>
              <w:rPr>
                <w:rFonts w:ascii="Arial" w:eastAsia="Calibri" w:hAnsi="Arial" w:cs="Arial"/>
              </w:rPr>
              <w:t>,</w:t>
            </w:r>
          </w:p>
          <w:p w14:paraId="319C9DBA" w14:textId="77777777" w:rsidR="00D814A4" w:rsidRPr="00DE5D5E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maksymalny przebieg 90 000 km,</w:t>
            </w:r>
          </w:p>
        </w:tc>
      </w:tr>
      <w:tr w:rsidR="00D814A4" w:rsidRPr="00F43F54" w14:paraId="67784C6C" w14:textId="77777777" w:rsidTr="00E54B72">
        <w:tc>
          <w:tcPr>
            <w:tcW w:w="8080" w:type="dxa"/>
            <w:hideMark/>
          </w:tcPr>
          <w:p w14:paraId="3B3B27F2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napęd na przednią oś przednią,</w:t>
            </w:r>
          </w:p>
        </w:tc>
      </w:tr>
      <w:tr w:rsidR="00D814A4" w:rsidRPr="00F43F54" w14:paraId="09756E0E" w14:textId="77777777" w:rsidTr="00E54B72">
        <w:tc>
          <w:tcPr>
            <w:tcW w:w="8080" w:type="dxa"/>
            <w:hideMark/>
          </w:tcPr>
          <w:p w14:paraId="0D18BF74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hamulce tarczowe,</w:t>
            </w:r>
          </w:p>
        </w:tc>
      </w:tr>
      <w:tr w:rsidR="00D814A4" w:rsidRPr="00F43F54" w14:paraId="54369458" w14:textId="77777777" w:rsidTr="00E54B72">
        <w:tc>
          <w:tcPr>
            <w:tcW w:w="8080" w:type="dxa"/>
            <w:hideMark/>
          </w:tcPr>
          <w:p w14:paraId="790BC94D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wspomaganie układu kierowniczego, </w:t>
            </w:r>
          </w:p>
        </w:tc>
      </w:tr>
      <w:tr w:rsidR="00D814A4" w:rsidRPr="00F43F54" w14:paraId="28ECBAAA" w14:textId="77777777" w:rsidTr="00E54B72">
        <w:tc>
          <w:tcPr>
            <w:tcW w:w="8080" w:type="dxa"/>
            <w:hideMark/>
          </w:tcPr>
          <w:p w14:paraId="4CE5DA18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immobiliser,</w:t>
            </w:r>
          </w:p>
        </w:tc>
      </w:tr>
      <w:tr w:rsidR="00D814A4" w:rsidRPr="00F43F54" w14:paraId="51F459E5" w14:textId="77777777" w:rsidTr="00E54B72">
        <w:tc>
          <w:tcPr>
            <w:tcW w:w="8080" w:type="dxa"/>
            <w:hideMark/>
          </w:tcPr>
          <w:p w14:paraId="1CC1CD79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kolumna kierownicy regulowana, </w:t>
            </w:r>
          </w:p>
        </w:tc>
      </w:tr>
      <w:tr w:rsidR="00D814A4" w:rsidRPr="00F43F54" w14:paraId="24745E4D" w14:textId="77777777" w:rsidTr="00E54B72">
        <w:tc>
          <w:tcPr>
            <w:tcW w:w="8080" w:type="dxa"/>
            <w:hideMark/>
          </w:tcPr>
          <w:p w14:paraId="26299636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system ABS, system ESP, system ASR,</w:t>
            </w:r>
          </w:p>
        </w:tc>
      </w:tr>
      <w:tr w:rsidR="00D814A4" w:rsidRPr="00F43F54" w14:paraId="37D7B7C7" w14:textId="77777777" w:rsidTr="00E54B72">
        <w:tc>
          <w:tcPr>
            <w:tcW w:w="8080" w:type="dxa"/>
            <w:hideMark/>
          </w:tcPr>
          <w:p w14:paraId="1F526ACB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układ hamulcowy ze wspomaganiem,  </w:t>
            </w:r>
          </w:p>
        </w:tc>
      </w:tr>
      <w:tr w:rsidR="00D814A4" w:rsidRPr="00F43F54" w14:paraId="6F7AB8B7" w14:textId="77777777" w:rsidTr="00E54B72">
        <w:tc>
          <w:tcPr>
            <w:tcW w:w="8080" w:type="dxa"/>
            <w:hideMark/>
          </w:tcPr>
          <w:p w14:paraId="69B21273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regulowane siedzenie kierowcy,</w:t>
            </w:r>
          </w:p>
        </w:tc>
      </w:tr>
      <w:tr w:rsidR="00D814A4" w:rsidRPr="00F43F54" w14:paraId="5FFA1760" w14:textId="77777777" w:rsidTr="00E54B72">
        <w:tc>
          <w:tcPr>
            <w:tcW w:w="8080" w:type="dxa"/>
            <w:hideMark/>
          </w:tcPr>
          <w:p w14:paraId="520D36BF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pasy bezpieczeństwa dla wszystkich pasażerów i kierowcy, </w:t>
            </w:r>
          </w:p>
        </w:tc>
      </w:tr>
      <w:tr w:rsidR="00D814A4" w:rsidRPr="00F43F54" w14:paraId="27296F32" w14:textId="77777777" w:rsidTr="00E54B72">
        <w:tc>
          <w:tcPr>
            <w:tcW w:w="8080" w:type="dxa"/>
            <w:hideMark/>
          </w:tcPr>
          <w:p w14:paraId="185F9D7C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poduszki powietrzne dla kierowcy i pasażerów z przodu pojazdu,</w:t>
            </w:r>
          </w:p>
        </w:tc>
      </w:tr>
      <w:tr w:rsidR="00D814A4" w:rsidRPr="00F43F54" w14:paraId="1C5B49CA" w14:textId="77777777" w:rsidTr="00E54B72">
        <w:tc>
          <w:tcPr>
            <w:tcW w:w="8080" w:type="dxa"/>
            <w:hideMark/>
          </w:tcPr>
          <w:p w14:paraId="7B9BA023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elektrycznie sterowane szyby przednie, </w:t>
            </w:r>
          </w:p>
        </w:tc>
      </w:tr>
      <w:tr w:rsidR="00D814A4" w:rsidRPr="00F43F54" w14:paraId="7D6CCD16" w14:textId="77777777" w:rsidTr="00E54B72">
        <w:tc>
          <w:tcPr>
            <w:tcW w:w="8080" w:type="dxa"/>
            <w:hideMark/>
          </w:tcPr>
          <w:p w14:paraId="752A9396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lusterko wewnętrze, </w:t>
            </w:r>
          </w:p>
        </w:tc>
      </w:tr>
      <w:tr w:rsidR="00D814A4" w:rsidRPr="00F43F54" w14:paraId="1B1C6BC7" w14:textId="77777777" w:rsidTr="00E54B72">
        <w:tc>
          <w:tcPr>
            <w:tcW w:w="8080" w:type="dxa"/>
            <w:hideMark/>
          </w:tcPr>
          <w:p w14:paraId="5204BEE6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lastRenderedPageBreak/>
              <w:t>lusterka zewnętrzne regulowane elektrycznie, podgrzewane,</w:t>
            </w:r>
          </w:p>
        </w:tc>
      </w:tr>
      <w:tr w:rsidR="00D814A4" w:rsidRPr="00F43F54" w14:paraId="4BA61F85" w14:textId="77777777" w:rsidTr="00E54B72">
        <w:tc>
          <w:tcPr>
            <w:tcW w:w="8080" w:type="dxa"/>
            <w:hideMark/>
          </w:tcPr>
          <w:p w14:paraId="2C5F6C30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drzwi boczne odsuwane z prawej strony przeszklone,</w:t>
            </w:r>
          </w:p>
          <w:p w14:paraId="63C63E6F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czujniki parkowania z przodu i z tyłu,</w:t>
            </w:r>
          </w:p>
          <w:p w14:paraId="47560FBA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komputer pokładowy,</w:t>
            </w:r>
          </w:p>
        </w:tc>
      </w:tr>
      <w:tr w:rsidR="00D814A4" w:rsidRPr="00F43F54" w14:paraId="021ECB20" w14:textId="77777777" w:rsidTr="00E54B72">
        <w:trPr>
          <w:trHeight w:val="50"/>
        </w:trPr>
        <w:tc>
          <w:tcPr>
            <w:tcW w:w="8080" w:type="dxa"/>
            <w:hideMark/>
          </w:tcPr>
          <w:p w14:paraId="3F142010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poręcze i </w:t>
            </w:r>
            <w:r>
              <w:rPr>
                <w:rFonts w:ascii="Arial" w:eastAsia="Calibri" w:hAnsi="Arial" w:cs="Arial"/>
              </w:rPr>
              <w:t>uchwyty</w:t>
            </w:r>
            <w:r w:rsidRPr="00F43F54">
              <w:rPr>
                <w:rFonts w:ascii="Arial" w:eastAsia="Calibri" w:hAnsi="Arial" w:cs="Arial"/>
              </w:rPr>
              <w:t xml:space="preserve"> przy drzwiach wejściowych,</w:t>
            </w:r>
          </w:p>
        </w:tc>
      </w:tr>
      <w:tr w:rsidR="00D814A4" w:rsidRPr="00F43F54" w14:paraId="646C1BF4" w14:textId="77777777" w:rsidTr="00E54B72">
        <w:tc>
          <w:tcPr>
            <w:tcW w:w="8080" w:type="dxa"/>
            <w:hideMark/>
          </w:tcPr>
          <w:p w14:paraId="72633EC6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pełne przeszklenie przedziału pasażerskiego, </w:t>
            </w:r>
          </w:p>
        </w:tc>
      </w:tr>
      <w:tr w:rsidR="00D814A4" w:rsidRPr="00F43F54" w14:paraId="23310C3B" w14:textId="77777777" w:rsidTr="00E54B72">
        <w:tc>
          <w:tcPr>
            <w:tcW w:w="8080" w:type="dxa"/>
            <w:hideMark/>
          </w:tcPr>
          <w:p w14:paraId="2279514F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oświetlenie części pasażerskiej, </w:t>
            </w:r>
          </w:p>
        </w:tc>
      </w:tr>
      <w:tr w:rsidR="00D814A4" w:rsidRPr="00F43F54" w14:paraId="3C184075" w14:textId="77777777" w:rsidTr="00E54B72">
        <w:trPr>
          <w:trHeight w:val="50"/>
        </w:trPr>
        <w:tc>
          <w:tcPr>
            <w:tcW w:w="8080" w:type="dxa"/>
            <w:hideMark/>
          </w:tcPr>
          <w:p w14:paraId="2BAF06AE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automatyczna klimatyzacja prz</w:t>
            </w:r>
            <w:r>
              <w:rPr>
                <w:rFonts w:ascii="Arial" w:eastAsia="Calibri" w:hAnsi="Arial" w:cs="Arial"/>
              </w:rPr>
              <w:t xml:space="preserve">estrzeni kierowcy i przestrzeni </w:t>
            </w:r>
            <w:r w:rsidRPr="00F43F54">
              <w:rPr>
                <w:rFonts w:ascii="Arial" w:eastAsia="Calibri" w:hAnsi="Arial" w:cs="Arial"/>
              </w:rPr>
              <w:t>pasażerskiej,</w:t>
            </w:r>
          </w:p>
          <w:p w14:paraId="74A0137B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B8076F">
              <w:rPr>
                <w:rFonts w:ascii="Arial" w:eastAsia="Calibri" w:hAnsi="Arial" w:cs="Arial"/>
              </w:rPr>
              <w:t>centralny zamek na wszystkie drzwi</w:t>
            </w:r>
            <w:r>
              <w:rPr>
                <w:rFonts w:ascii="Arial" w:eastAsia="Calibri" w:hAnsi="Arial" w:cs="Arial"/>
              </w:rPr>
              <w:t xml:space="preserve"> z dwoma kluczykami,</w:t>
            </w:r>
          </w:p>
        </w:tc>
      </w:tr>
      <w:tr w:rsidR="00D814A4" w:rsidRPr="00F43F54" w14:paraId="4D0E263F" w14:textId="77777777" w:rsidTr="00E54B72">
        <w:tc>
          <w:tcPr>
            <w:tcW w:w="8080" w:type="dxa"/>
            <w:hideMark/>
          </w:tcPr>
          <w:p w14:paraId="096D9C34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podłoga antypoślizgowa w części pasażerskiej,</w:t>
            </w:r>
          </w:p>
        </w:tc>
      </w:tr>
      <w:tr w:rsidR="00D814A4" w:rsidRPr="00F43F54" w14:paraId="0C3C76B2" w14:textId="77777777" w:rsidTr="00E54B72">
        <w:tc>
          <w:tcPr>
            <w:tcW w:w="8080" w:type="dxa"/>
            <w:hideMark/>
          </w:tcPr>
          <w:p w14:paraId="405279E3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ind w:left="720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apteczka, trójkąt </w:t>
            </w:r>
            <w:r>
              <w:rPr>
                <w:rFonts w:ascii="Arial" w:eastAsia="Calibri" w:hAnsi="Arial" w:cs="Arial"/>
              </w:rPr>
              <w:t>ostrzegawczy, gaśnica min. 2kg.</w:t>
            </w:r>
          </w:p>
          <w:p w14:paraId="1B3A683C" w14:textId="77777777" w:rsidR="00D814A4" w:rsidRDefault="00D814A4" w:rsidP="00807A4D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</w:p>
          <w:p w14:paraId="43DC2D57" w14:textId="77777777" w:rsidR="00D814A4" w:rsidRDefault="00D814A4" w:rsidP="00807A4D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</w:p>
          <w:p w14:paraId="4CA0018D" w14:textId="77777777" w:rsidR="00D814A4" w:rsidRDefault="00D814A4" w:rsidP="00D814A4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Wymagania odnośnie zabudowy jakie musi</w:t>
            </w:r>
            <w:r w:rsidRPr="00F43F54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spełniać</w:t>
            </w:r>
            <w:r w:rsidRPr="00F43F54">
              <w:rPr>
                <w:rFonts w:ascii="Arial" w:eastAsia="Calibri" w:hAnsi="Arial" w:cs="Arial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oferowany pojazd</w:t>
            </w:r>
            <w:r w:rsidRPr="00F43F54">
              <w:rPr>
                <w:rFonts w:ascii="Arial" w:eastAsia="Calibri" w:hAnsi="Arial" w:cs="Arial"/>
                <w:lang w:eastAsia="pl-PL"/>
              </w:rPr>
              <w:t>:</w:t>
            </w:r>
          </w:p>
          <w:p w14:paraId="31686028" w14:textId="77777777" w:rsidR="00D814A4" w:rsidRPr="00F43F54" w:rsidRDefault="00D814A4" w:rsidP="00D814A4">
            <w:pPr>
              <w:spacing w:after="0" w:line="240" w:lineRule="auto"/>
              <w:ind w:left="720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</w:p>
          <w:p w14:paraId="0C3DA185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Calibri" w:hAnsi="Arial" w:cs="Arial"/>
                <w:lang w:eastAsia="pl-PL"/>
              </w:rPr>
            </w:pPr>
            <w:r w:rsidRPr="00F43F54">
              <w:rPr>
                <w:rFonts w:ascii="Arial" w:eastAsia="Calibri" w:hAnsi="Arial" w:cs="Arial"/>
                <w:lang w:eastAsia="pl-PL"/>
              </w:rPr>
              <w:t>wyposażon</w:t>
            </w:r>
            <w:r>
              <w:rPr>
                <w:rFonts w:ascii="Arial" w:eastAsia="Calibri" w:hAnsi="Arial" w:cs="Arial"/>
                <w:lang w:eastAsia="pl-PL"/>
              </w:rPr>
              <w:t>y</w:t>
            </w:r>
            <w:r w:rsidRPr="00F43F54">
              <w:rPr>
                <w:rFonts w:ascii="Arial" w:eastAsia="Calibri" w:hAnsi="Arial" w:cs="Arial"/>
                <w:lang w:eastAsia="pl-PL"/>
              </w:rPr>
              <w:t xml:space="preserve"> w minimum 8 miejsc siedzących dla pasażerów (w tym 1 miejsce dla pasażera na wózku inwalidzkim) + 1 miejsce dla kierowcy opisane w dowodzie rejestracyjnym,</w:t>
            </w:r>
          </w:p>
          <w:p w14:paraId="336A2DA1" w14:textId="77777777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Calibri" w:hAnsi="Arial" w:cs="Arial"/>
                <w:lang w:eastAsia="pl-PL"/>
              </w:rPr>
            </w:pPr>
            <w:r w:rsidRPr="00F43F54">
              <w:rPr>
                <w:rFonts w:ascii="Arial" w:eastAsia="Calibri" w:hAnsi="Arial" w:cs="Arial"/>
                <w:lang w:eastAsia="pl-PL"/>
              </w:rPr>
              <w:t>wyposażon</w:t>
            </w:r>
            <w:r>
              <w:rPr>
                <w:rFonts w:ascii="Arial" w:eastAsia="Calibri" w:hAnsi="Arial" w:cs="Arial"/>
                <w:lang w:eastAsia="pl-PL"/>
              </w:rPr>
              <w:t>y</w:t>
            </w:r>
            <w:r w:rsidRPr="00F43F54">
              <w:rPr>
                <w:rFonts w:ascii="Arial" w:eastAsia="Calibri" w:hAnsi="Arial" w:cs="Arial"/>
                <w:lang w:eastAsia="pl-PL"/>
              </w:rPr>
              <w:t xml:space="preserve"> w mocowania wózka wraz z pasażerem na czas transportu,</w:t>
            </w:r>
          </w:p>
          <w:p w14:paraId="0B6549D1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rok</w:t>
            </w:r>
            <w:r w:rsidRPr="006D6753">
              <w:rPr>
                <w:rFonts w:ascii="Arial" w:eastAsia="Calibri" w:hAnsi="Arial" w:cs="Arial"/>
              </w:rPr>
              <w:t xml:space="preserve"> produk</w:t>
            </w:r>
            <w:r>
              <w:rPr>
                <w:rFonts w:ascii="Arial" w:eastAsia="Calibri" w:hAnsi="Arial" w:cs="Arial"/>
              </w:rPr>
              <w:t xml:space="preserve">cji pojazdu nie wcześniej niż </w:t>
            </w:r>
            <w:r w:rsidRPr="006D6753">
              <w:rPr>
                <w:rFonts w:ascii="Arial" w:eastAsia="Calibri" w:hAnsi="Arial" w:cs="Arial"/>
              </w:rPr>
              <w:t>20</w:t>
            </w:r>
            <w:r>
              <w:rPr>
                <w:rFonts w:ascii="Arial" w:eastAsia="Calibri" w:hAnsi="Arial" w:cs="Arial"/>
              </w:rPr>
              <w:t>18</w:t>
            </w:r>
            <w:r w:rsidRPr="006D6753">
              <w:rPr>
                <w:rFonts w:ascii="Arial" w:eastAsia="Calibri" w:hAnsi="Arial" w:cs="Arial"/>
              </w:rPr>
              <w:t>,</w:t>
            </w:r>
          </w:p>
          <w:p w14:paraId="47CD7F9D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Calibri" w:hAnsi="Arial" w:cs="Arial"/>
                <w:lang w:eastAsia="pl-PL"/>
              </w:rPr>
            </w:pPr>
            <w:r w:rsidRPr="00F43F54">
              <w:rPr>
                <w:rFonts w:ascii="Arial" w:eastAsia="Calibri" w:hAnsi="Arial" w:cs="Arial"/>
                <w:lang w:eastAsia="pl-PL"/>
              </w:rPr>
              <w:t xml:space="preserve">wyposażone w podnośnik hydrauliczny o napędzie elektrycznym lub platformę </w:t>
            </w:r>
            <w:r>
              <w:rPr>
                <w:rFonts w:ascii="Arial" w:eastAsia="Calibri" w:hAnsi="Arial" w:cs="Arial"/>
                <w:lang w:eastAsia="pl-PL"/>
              </w:rPr>
              <w:br/>
            </w:r>
            <w:r w:rsidRPr="00F43F54">
              <w:rPr>
                <w:rFonts w:ascii="Arial" w:eastAsia="Calibri" w:hAnsi="Arial" w:cs="Arial"/>
                <w:lang w:eastAsia="pl-PL"/>
              </w:rPr>
              <w:t>o napędzie elektrycznym umożliwiające zajęcie i opuszczenie miejsca w pojeździe przez osoby niepełnosprawne poruszające się na wózku inwalidzkim,</w:t>
            </w:r>
          </w:p>
          <w:p w14:paraId="31A575B7" w14:textId="77777777" w:rsidR="00D814A4" w:rsidRPr="00F43F5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Calibri" w:hAnsi="Arial" w:cs="Arial"/>
                <w:lang w:eastAsia="pl-PL"/>
              </w:rPr>
            </w:pPr>
            <w:r w:rsidRPr="00F43F54">
              <w:rPr>
                <w:rFonts w:ascii="Arial" w:eastAsia="Calibri" w:hAnsi="Arial" w:cs="Arial"/>
                <w:lang w:eastAsia="pl-PL"/>
              </w:rPr>
              <w:t>dopuszczone do przewozu osób niepełnosprawnych (wpis do dowodu rejestracyjnego jako przeznaczenie – dowóz osób niepełnosprawnych),</w:t>
            </w:r>
          </w:p>
          <w:p w14:paraId="33A1B27E" w14:textId="3C43D528" w:rsidR="00D814A4" w:rsidRDefault="00D814A4" w:rsidP="00D814A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Calibri" w:hAnsi="Arial" w:cs="Arial"/>
                <w:lang w:eastAsia="pl-PL"/>
              </w:rPr>
            </w:pPr>
            <w:r w:rsidRPr="00F43F54">
              <w:rPr>
                <w:rFonts w:ascii="Arial" w:eastAsia="Calibri" w:hAnsi="Arial" w:cs="Arial"/>
                <w:lang w:eastAsia="pl-PL"/>
              </w:rPr>
              <w:t>oznakowanie pojazdu z przodu oraz z tyłu (znak informujący o osobach niepełnosprawnych) wyraźnie widoczny dla pasażerów oczekujących na transport.</w:t>
            </w:r>
          </w:p>
          <w:p w14:paraId="11553866" w14:textId="0D6164DE" w:rsidR="00D814A4" w:rsidRDefault="00D814A4" w:rsidP="0080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  <w:p w14:paraId="6C675AE2" w14:textId="5E798FA2" w:rsidR="00D814A4" w:rsidRDefault="00D814A4" w:rsidP="00807A4D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807A4D">
              <w:rPr>
                <w:rFonts w:ascii="Arial" w:eastAsia="Calibri" w:hAnsi="Arial" w:cs="Arial"/>
                <w:sz w:val="22"/>
                <w:lang w:eastAsia="pl-PL"/>
              </w:rPr>
              <w:t>Wykonawca wraz z pojazdem z silnikiem elektrycznym dostarczy jedną kompletną ładowarkę umożliwiającą naładowanie dostarczonego pojazdu.</w:t>
            </w:r>
          </w:p>
          <w:p w14:paraId="788834BB" w14:textId="77777777" w:rsidR="001832DE" w:rsidRDefault="001832DE" w:rsidP="00807A4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  <w:p w14:paraId="43971951" w14:textId="0480DBB6" w:rsidR="001832DE" w:rsidRPr="00D869E7" w:rsidRDefault="001832DE" w:rsidP="001832DE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Każdy p</w:t>
            </w:r>
            <w:r w:rsidRPr="00D869E7">
              <w:rPr>
                <w:rFonts w:ascii="Arial" w:eastAsia="Times New Roman" w:hAnsi="Arial" w:cs="Arial"/>
                <w:lang w:eastAsia="pl-PL"/>
              </w:rPr>
              <w:t>ojazd zabudowany i wyposażony w sposób spełniający wymagania polskich przepisów o ruchu drogowym zgodnie z:</w:t>
            </w:r>
          </w:p>
          <w:p w14:paraId="16B300A9" w14:textId="77777777" w:rsidR="001832DE" w:rsidRPr="00D869E7" w:rsidRDefault="001832DE" w:rsidP="001832D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869E7">
              <w:rPr>
                <w:rFonts w:ascii="Arial" w:eastAsia="Times New Roman" w:hAnsi="Arial" w:cs="Arial"/>
                <w:lang w:eastAsia="pl-PL"/>
              </w:rPr>
              <w:t xml:space="preserve">- Ustawą „Prawo o ruchu drogowym” (t.j. </w:t>
            </w:r>
            <w:r w:rsidRPr="00D869E7">
              <w:rPr>
                <w:rFonts w:ascii="Arial" w:eastAsia="Times New Roman" w:hAnsi="Arial" w:cs="Arial"/>
                <w:bCs/>
                <w:lang w:eastAsia="pl-PL"/>
              </w:rPr>
              <w:t>Dz.U.2024.1251</w:t>
            </w:r>
            <w:r w:rsidRPr="00D869E7">
              <w:rPr>
                <w:rFonts w:ascii="Arial" w:eastAsia="Times New Roman" w:hAnsi="Arial" w:cs="Arial"/>
                <w:lang w:eastAsia="pl-PL"/>
              </w:rPr>
              <w:t>);</w:t>
            </w:r>
          </w:p>
          <w:p w14:paraId="6C2D0AC4" w14:textId="1C5BE5F1" w:rsidR="001832DE" w:rsidRPr="00D869E7" w:rsidRDefault="001832DE" w:rsidP="001832D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69E7">
              <w:rPr>
                <w:rFonts w:ascii="Arial" w:eastAsia="Times New Roman" w:hAnsi="Arial" w:cs="Arial"/>
                <w:lang w:eastAsia="pl-PL"/>
              </w:rPr>
              <w:t xml:space="preserve">- Rozporządzeniem Ministra Infrastruktury z dnia 31 grudnia 2002r.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D869E7">
              <w:rPr>
                <w:rFonts w:ascii="Arial" w:eastAsia="Times New Roman" w:hAnsi="Arial" w:cs="Arial"/>
                <w:lang w:eastAsia="pl-PL"/>
              </w:rPr>
              <w:t>w sprawie warunków technicznych pojazdów oraz zakresu ich niezbędnego wyposażenia (Dz. U. Nr 32 z 2003 r., poz. 262 z późniejszymi zmianami);</w:t>
            </w:r>
          </w:p>
          <w:p w14:paraId="1702E3F6" w14:textId="0C9119B5" w:rsidR="001832DE" w:rsidRPr="00D869E7" w:rsidRDefault="001832DE" w:rsidP="001832D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69E7">
              <w:rPr>
                <w:rFonts w:ascii="Arial" w:eastAsia="Times New Roman" w:hAnsi="Arial" w:cs="Arial"/>
                <w:lang w:eastAsia="pl-PL"/>
              </w:rPr>
              <w:t xml:space="preserve">- Rozporządzeniem Ministra Spraw Wewnętrznych i Administracji z dnia 20 czerwca 2007 r. w sprawie wykazu wyrobów służących zapewnieniu bezpieczeństwa publicznego lub ochronie zdrowia i życia oraz mienia,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D869E7">
              <w:rPr>
                <w:rFonts w:ascii="Arial" w:eastAsia="Times New Roman" w:hAnsi="Arial" w:cs="Arial"/>
                <w:lang w:eastAsia="pl-PL"/>
              </w:rPr>
              <w:t>a także zasad wydawania dopuszczenia tych wyrobów do użytkowania (Dz. U. Nr 143 poz. 1002) i Rozporządzeniem Ministra Spraw Wewnętrznych i Administracji z dnia 27 kwietnia 2010 r.</w:t>
            </w:r>
          </w:p>
          <w:p w14:paraId="64F0176D" w14:textId="77777777" w:rsidR="001832DE" w:rsidRPr="00D869E7" w:rsidRDefault="001832DE" w:rsidP="001832DE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9BFA03D" w14:textId="77777777" w:rsidR="001832DE" w:rsidRPr="00D869E7" w:rsidRDefault="001832DE" w:rsidP="001832D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869E7">
              <w:rPr>
                <w:rFonts w:ascii="Arial" w:eastAsia="Times New Roman" w:hAnsi="Arial" w:cs="Arial"/>
                <w:lang w:eastAsia="pl-PL"/>
              </w:rPr>
              <w:t>Zamawi</w:t>
            </w:r>
            <w:r>
              <w:rPr>
                <w:rFonts w:ascii="Arial" w:eastAsia="Times New Roman" w:hAnsi="Arial" w:cs="Arial"/>
                <w:lang w:eastAsia="pl-PL"/>
              </w:rPr>
              <w:t>ający informuje, że dzierżawione</w:t>
            </w:r>
            <w:r w:rsidRPr="00D869E7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pojazdy będą</w:t>
            </w:r>
            <w:r w:rsidRPr="00D869E7">
              <w:rPr>
                <w:rFonts w:ascii="Arial" w:eastAsia="Times New Roman" w:hAnsi="Arial" w:cs="Arial"/>
                <w:lang w:eastAsia="pl-PL"/>
              </w:rPr>
              <w:t xml:space="preserve"> wykonywał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D869E7">
              <w:rPr>
                <w:rFonts w:ascii="Arial" w:eastAsia="Times New Roman" w:hAnsi="Arial" w:cs="Arial"/>
                <w:lang w:eastAsia="pl-PL"/>
              </w:rPr>
              <w:t xml:space="preserve"> w ciągu roku 40 000km +/- 10%.</w:t>
            </w:r>
          </w:p>
          <w:p w14:paraId="334E956F" w14:textId="77777777" w:rsidR="001832DE" w:rsidRPr="00807A4D" w:rsidRDefault="001832DE" w:rsidP="00807A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  <w:p w14:paraId="32DE10EF" w14:textId="4AB20C82" w:rsidR="00D814A4" w:rsidRPr="00807A4D" w:rsidRDefault="00D814A4" w:rsidP="00807A4D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</w:p>
        </w:tc>
      </w:tr>
    </w:tbl>
    <w:p w14:paraId="7F47CE3A" w14:textId="6638B7C6" w:rsidR="00595B21" w:rsidRPr="00595B21" w:rsidRDefault="00595B21" w:rsidP="00807A4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95B21">
        <w:rPr>
          <w:rFonts w:ascii="Arial" w:eastAsia="Times New Roman" w:hAnsi="Arial" w:cs="Arial"/>
          <w:color w:val="000000"/>
          <w:lang w:eastAsia="pl-PL"/>
        </w:rPr>
        <w:lastRenderedPageBreak/>
        <w:t xml:space="preserve">Kod według Wspólnego Słownika Zamówień CPV: </w:t>
      </w:r>
      <w:r w:rsidR="00D15EFC" w:rsidRPr="00D15EFC">
        <w:rPr>
          <w:rFonts w:ascii="Arial" w:eastAsia="Times New Roman" w:hAnsi="Arial" w:cs="Arial"/>
          <w:lang w:eastAsia="pl-PL"/>
        </w:rPr>
        <w:t>34110000-1</w:t>
      </w:r>
      <w:r w:rsidR="00D15EFC">
        <w:rPr>
          <w:rFonts w:ascii="Arial" w:eastAsia="Times New Roman" w:hAnsi="Arial" w:cs="Arial"/>
          <w:lang w:eastAsia="pl-PL"/>
        </w:rPr>
        <w:t xml:space="preserve"> – samochody ososbowe</w:t>
      </w:r>
      <w:r w:rsidRPr="00595B21">
        <w:rPr>
          <w:rFonts w:ascii="Arial" w:eastAsia="Times New Roman" w:hAnsi="Arial" w:cs="Arial"/>
          <w:lang w:eastAsia="pl-PL"/>
        </w:rPr>
        <w:t>.</w:t>
      </w:r>
    </w:p>
    <w:p w14:paraId="4C17A3C6" w14:textId="77777777" w:rsidR="00595B21" w:rsidRPr="00595B21" w:rsidRDefault="00595B21" w:rsidP="00595B21">
      <w:pPr>
        <w:spacing w:after="0" w:line="240" w:lineRule="auto"/>
        <w:ind w:left="426"/>
        <w:contextualSpacing/>
        <w:jc w:val="both"/>
        <w:rPr>
          <w:rFonts w:ascii="Times New Roman" w:eastAsia="Arial" w:hAnsi="Times New Roman" w:cs="Arial"/>
          <w:sz w:val="24"/>
          <w:lang w:val="en-US"/>
        </w:rPr>
      </w:pPr>
    </w:p>
    <w:p w14:paraId="41F2BC65" w14:textId="77777777" w:rsidR="00595B21" w:rsidRPr="00595B21" w:rsidRDefault="00595B21" w:rsidP="00595B21">
      <w:pPr>
        <w:spacing w:after="0" w:line="240" w:lineRule="auto"/>
        <w:ind w:left="284"/>
        <w:contextualSpacing/>
        <w:jc w:val="both"/>
        <w:rPr>
          <w:rFonts w:ascii="Times New Roman" w:eastAsia="Arial" w:hAnsi="Times New Roman" w:cs="Arial"/>
          <w:sz w:val="24"/>
          <w:lang w:val="en-US"/>
        </w:rPr>
      </w:pPr>
    </w:p>
    <w:p w14:paraId="18324F5A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595B21">
        <w:rPr>
          <w:rFonts w:ascii="Times New Roman" w:eastAsia="Times New Roman" w:hAnsi="Times New Roman" w:cs="Arial"/>
          <w:b/>
          <w:bCs/>
          <w:color w:val="000000"/>
          <w:sz w:val="24"/>
          <w:lang w:val="en-US"/>
        </w:rPr>
        <w:t xml:space="preserve">TERMIN WYKONANIA ZAMÓWIENIA. </w:t>
      </w:r>
    </w:p>
    <w:p w14:paraId="5D1AEF4F" w14:textId="77777777" w:rsidR="00595B21" w:rsidRPr="00595B21" w:rsidRDefault="00595B21" w:rsidP="00595B21">
      <w:pPr>
        <w:spacing w:after="0" w:line="240" w:lineRule="auto"/>
        <w:ind w:left="720" w:right="283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</w:p>
    <w:p w14:paraId="6D5B8BB4" w14:textId="0B515D75" w:rsidR="00595B21" w:rsidRPr="00595B21" w:rsidRDefault="00595B21" w:rsidP="00595B21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right="8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B21">
        <w:rPr>
          <w:rFonts w:ascii="Arial" w:eastAsia="Times New Roman" w:hAnsi="Arial" w:cs="Arial"/>
          <w:lang w:eastAsia="pl-PL"/>
        </w:rPr>
        <w:t>Wymagany termin realizacji przedmiotu zamówienia</w:t>
      </w:r>
      <w:r w:rsidR="001832DE">
        <w:rPr>
          <w:rFonts w:ascii="Arial" w:eastAsia="Times New Roman" w:hAnsi="Arial" w:cs="Arial"/>
          <w:lang w:eastAsia="pl-PL"/>
        </w:rPr>
        <w:t xml:space="preserve"> </w:t>
      </w:r>
      <w:r w:rsidR="00B436E1">
        <w:rPr>
          <w:rFonts w:ascii="Arial" w:eastAsia="Times New Roman" w:hAnsi="Arial" w:cs="Arial"/>
          <w:lang w:eastAsia="pl-PL"/>
        </w:rPr>
        <w:t xml:space="preserve">– </w:t>
      </w:r>
      <w:r w:rsidR="00E10D37">
        <w:rPr>
          <w:rFonts w:ascii="Arial" w:eastAsia="Times New Roman" w:hAnsi="Arial" w:cs="Arial"/>
          <w:lang w:eastAsia="pl-PL"/>
        </w:rPr>
        <w:t>do 31.12.2026r.</w:t>
      </w:r>
    </w:p>
    <w:p w14:paraId="6C0B68B5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b/>
          <w:bCs/>
          <w:caps/>
          <w:lang w:eastAsia="pl-PL"/>
        </w:rPr>
      </w:pPr>
    </w:p>
    <w:p w14:paraId="0CBCCC63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b/>
          <w:bCs/>
          <w:caps/>
          <w:lang w:eastAsia="pl-PL"/>
        </w:rPr>
      </w:pPr>
    </w:p>
    <w:p w14:paraId="41F9A358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595B21">
        <w:rPr>
          <w:rFonts w:ascii="Times New Roman" w:eastAsia="Times New Roman" w:hAnsi="Times New Roman" w:cs="Arial"/>
          <w:b/>
          <w:color w:val="000000"/>
          <w:sz w:val="24"/>
          <w:lang w:val="en-US"/>
        </w:rPr>
        <w:t>POZOSTAŁE INFORMACJE.</w:t>
      </w:r>
    </w:p>
    <w:p w14:paraId="20FC3559" w14:textId="77777777" w:rsidR="00595B21" w:rsidRPr="00595B21" w:rsidRDefault="00595B21" w:rsidP="00595B21">
      <w:pPr>
        <w:spacing w:after="0" w:line="240" w:lineRule="auto"/>
        <w:ind w:left="360"/>
        <w:jc w:val="both"/>
        <w:rPr>
          <w:rFonts w:ascii="Arial" w:eastAsia="Calibri" w:hAnsi="Arial" w:cs="Arial"/>
          <w:color w:val="000000"/>
        </w:rPr>
      </w:pPr>
    </w:p>
    <w:p w14:paraId="06974AA9" w14:textId="77777777" w:rsidR="00595B21" w:rsidRPr="00F9657B" w:rsidRDefault="00595B21" w:rsidP="00F9657B">
      <w:pPr>
        <w:numPr>
          <w:ilvl w:val="3"/>
          <w:numId w:val="16"/>
        </w:numPr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F9657B">
        <w:rPr>
          <w:rFonts w:ascii="Arial" w:eastAsia="Times New Roman" w:hAnsi="Arial" w:cs="Arial"/>
          <w:color w:val="000000"/>
          <w:lang w:val="en-US"/>
        </w:rPr>
        <w:t xml:space="preserve">Zamawiający nie dopuszcza możliwości składania ofert częściowych. </w:t>
      </w:r>
      <w:r w:rsidR="00F9657B">
        <w:rPr>
          <w:rFonts w:ascii="Arial" w:eastAsia="Times New Roman" w:hAnsi="Arial" w:cs="Arial"/>
          <w:color w:val="000000"/>
          <w:lang w:val="en-US"/>
        </w:rPr>
        <w:t>Przedmiot zamówienia jest jednolity.</w:t>
      </w:r>
    </w:p>
    <w:p w14:paraId="7517F920" w14:textId="77777777" w:rsidR="00595B21" w:rsidRPr="00F9657B" w:rsidRDefault="00595B21" w:rsidP="00F9657B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F9657B">
        <w:rPr>
          <w:rFonts w:ascii="Arial" w:eastAsia="Times New Roman" w:hAnsi="Arial" w:cs="Arial"/>
          <w:color w:val="000000"/>
          <w:lang w:val="en-US"/>
        </w:rPr>
        <w:t>Zamawiający nie dopuszcza składania ofert wariantowych. Zamawiający nie zamierza zawierać umowy ramowej. Zamawiający nie przewiduje rozliczeń w walutach obcych oraz nie przewiduje zwrotu kosztów udziału w postępowaniu.</w:t>
      </w:r>
    </w:p>
    <w:p w14:paraId="33BD489F" w14:textId="77777777" w:rsidR="00595B21" w:rsidRPr="00F9657B" w:rsidRDefault="00595B21" w:rsidP="00F9657B">
      <w:pPr>
        <w:numPr>
          <w:ilvl w:val="0"/>
          <w:numId w:val="16"/>
        </w:numPr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F9657B">
        <w:rPr>
          <w:rFonts w:ascii="Arial" w:eastAsia="Times New Roman" w:hAnsi="Arial" w:cs="Arial"/>
          <w:color w:val="000000"/>
          <w:lang w:val="en-US"/>
        </w:rPr>
        <w:t>Zamawiający nie będzie wybierał najkorzystniejszej oferty z zastosowaniem aukcji elektronicznej.</w:t>
      </w:r>
    </w:p>
    <w:p w14:paraId="7F97C94F" w14:textId="77777777" w:rsidR="00595B21" w:rsidRDefault="00595B21" w:rsidP="00F9657B">
      <w:pPr>
        <w:numPr>
          <w:ilvl w:val="0"/>
          <w:numId w:val="16"/>
        </w:numPr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F9657B">
        <w:rPr>
          <w:rFonts w:ascii="Arial" w:eastAsia="Times New Roman" w:hAnsi="Arial" w:cs="Arial"/>
          <w:color w:val="000000"/>
          <w:lang w:val="en-US"/>
        </w:rPr>
        <w:t>Zamawiający nie przewiduje wyboru najkorzystniejszej oferty z możliwością prowadzenia negocjacji.</w:t>
      </w:r>
    </w:p>
    <w:p w14:paraId="7D12DBD3" w14:textId="77777777" w:rsidR="00F94EA8" w:rsidRPr="00F9657B" w:rsidRDefault="00F94EA8" w:rsidP="00F9657B">
      <w:pPr>
        <w:numPr>
          <w:ilvl w:val="0"/>
          <w:numId w:val="16"/>
        </w:numPr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F94EA8">
        <w:rPr>
          <w:rFonts w:ascii="Arial" w:eastAsia="Times New Roman" w:hAnsi="Arial" w:cs="Arial"/>
          <w:b/>
          <w:color w:val="000000"/>
        </w:rPr>
        <w:t>Zmiany i wyjaśnienia treści SWZ oraz inne dokumenty zamówienia bezpośrednio związane  z postępowaniem o udzielenie zamówienia będą udostępniane na stronie internetowej</w:t>
      </w:r>
      <w:r>
        <w:rPr>
          <w:rFonts w:ascii="Arial" w:eastAsia="Times New Roman" w:hAnsi="Arial" w:cs="Arial"/>
          <w:b/>
          <w:color w:val="000000"/>
        </w:rPr>
        <w:t xml:space="preserve"> prowadzonego postępowania.</w:t>
      </w:r>
    </w:p>
    <w:p w14:paraId="57881EDE" w14:textId="77777777" w:rsidR="00595B21" w:rsidRPr="00F9657B" w:rsidRDefault="00595B21" w:rsidP="00F9657B">
      <w:pPr>
        <w:numPr>
          <w:ilvl w:val="0"/>
          <w:numId w:val="1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F9657B">
        <w:rPr>
          <w:rFonts w:ascii="Arial" w:eastAsia="Times New Roman" w:hAnsi="Arial" w:cs="Arial"/>
          <w:b/>
          <w:color w:val="000000"/>
          <w:lang w:val="en-US"/>
        </w:rPr>
        <w:t>Podwykonawstwo:</w:t>
      </w:r>
    </w:p>
    <w:p w14:paraId="1C15162C" w14:textId="77777777" w:rsidR="00595B21" w:rsidRPr="00F9657B" w:rsidRDefault="00595B21" w:rsidP="00F9657B">
      <w:pPr>
        <w:tabs>
          <w:tab w:val="left" w:pos="426"/>
        </w:tabs>
        <w:spacing w:after="0" w:line="276" w:lineRule="auto"/>
        <w:ind w:left="426"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F9657B">
        <w:rPr>
          <w:rFonts w:ascii="Arial" w:eastAsia="Times New Roman" w:hAnsi="Arial" w:cs="Arial"/>
          <w:color w:val="000000"/>
          <w:lang w:val="en-US"/>
        </w:rPr>
        <w:t>Ze względu na jednolity charakter zamówienia Zamawiający nie dopuszcza udziału podwykonawców</w:t>
      </w:r>
      <w:r w:rsidRPr="00F9657B">
        <w:rPr>
          <w:rFonts w:ascii="Arial" w:eastAsia="Times New Roman" w:hAnsi="Arial" w:cs="Arial"/>
          <w:lang w:val="en-US" w:eastAsia="pl-PL"/>
        </w:rPr>
        <w:t>.</w:t>
      </w:r>
    </w:p>
    <w:p w14:paraId="7000628F" w14:textId="77777777" w:rsidR="00595B21" w:rsidRPr="00B0158F" w:rsidRDefault="00595B21" w:rsidP="00807A4D">
      <w:pPr>
        <w:tabs>
          <w:tab w:val="left" w:pos="142"/>
        </w:tabs>
        <w:spacing w:after="0" w:line="276" w:lineRule="auto"/>
        <w:ind w:left="134" w:firstLine="9"/>
        <w:contextualSpacing/>
        <w:jc w:val="both"/>
        <w:rPr>
          <w:rFonts w:ascii="Arial" w:eastAsia="Calibri" w:hAnsi="Arial" w:cs="Arial"/>
          <w:color w:val="000000"/>
        </w:rPr>
      </w:pPr>
    </w:p>
    <w:p w14:paraId="59D1FA37" w14:textId="77777777" w:rsidR="00595B21" w:rsidRPr="00595B21" w:rsidRDefault="00595B21" w:rsidP="00595B21">
      <w:pPr>
        <w:tabs>
          <w:tab w:val="left" w:pos="142"/>
        </w:tabs>
        <w:spacing w:after="0" w:line="240" w:lineRule="auto"/>
        <w:ind w:left="134" w:firstLine="9"/>
        <w:contextualSpacing/>
        <w:jc w:val="both"/>
        <w:rPr>
          <w:rFonts w:ascii="Arial" w:eastAsia="Calibri" w:hAnsi="Arial" w:cs="Arial"/>
          <w:color w:val="000000"/>
        </w:rPr>
      </w:pPr>
    </w:p>
    <w:p w14:paraId="6778E9F8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left="709" w:right="86" w:hanging="283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595B21">
        <w:rPr>
          <w:rFonts w:ascii="Times New Roman" w:eastAsia="Times New Roman" w:hAnsi="Times New Roman" w:cs="Arial"/>
          <w:b/>
          <w:color w:val="000000"/>
          <w:sz w:val="24"/>
          <w:lang w:val="en-US"/>
        </w:rPr>
        <w:t>ZMIANY UMOWY.</w:t>
      </w:r>
    </w:p>
    <w:p w14:paraId="24B4AEB4" w14:textId="77777777" w:rsidR="00595B21" w:rsidRPr="00595B21" w:rsidRDefault="00595B21" w:rsidP="00595B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b/>
          <w:color w:val="000000"/>
          <w:sz w:val="24"/>
          <w:lang w:val="en-US"/>
        </w:rPr>
      </w:pPr>
    </w:p>
    <w:p w14:paraId="429F008A" w14:textId="4B7B02D8" w:rsidR="00595B21" w:rsidRPr="00E10D37" w:rsidRDefault="00595B21" w:rsidP="00807A4D">
      <w:pPr>
        <w:numPr>
          <w:ilvl w:val="1"/>
          <w:numId w:val="5"/>
        </w:numPr>
        <w:spacing w:after="0" w:line="276" w:lineRule="auto"/>
        <w:ind w:left="426" w:right="86" w:hanging="426"/>
        <w:jc w:val="both"/>
        <w:rPr>
          <w:rFonts w:ascii="Arial" w:eastAsia="Calibri" w:hAnsi="Arial" w:cs="Times New Roman"/>
          <w:color w:val="000000"/>
        </w:rPr>
      </w:pPr>
      <w:r w:rsidRPr="00595B21">
        <w:rPr>
          <w:rFonts w:ascii="Arial" w:eastAsia="Calibri" w:hAnsi="Arial" w:cs="Arial"/>
          <w:color w:val="000000"/>
        </w:rPr>
        <w:t>Projektowane postanowienia umowy w sprawie zamówienia publicznego określone zostały w projekcie umowy stanowiącym załącznik do SWZ.</w:t>
      </w:r>
    </w:p>
    <w:p w14:paraId="4928F68A" w14:textId="2C562353" w:rsidR="00E10D37" w:rsidRPr="00595B21" w:rsidRDefault="00E10D37" w:rsidP="00807A4D">
      <w:pPr>
        <w:numPr>
          <w:ilvl w:val="1"/>
          <w:numId w:val="5"/>
        </w:numPr>
        <w:spacing w:after="0" w:line="276" w:lineRule="auto"/>
        <w:ind w:left="426" w:right="86" w:hanging="426"/>
        <w:jc w:val="both"/>
        <w:rPr>
          <w:rFonts w:ascii="Arial" w:eastAsia="Calibri" w:hAnsi="Arial" w:cs="Times New Roman"/>
          <w:color w:val="000000"/>
        </w:rPr>
      </w:pPr>
      <w:r>
        <w:rPr>
          <w:rFonts w:ascii="Arial" w:eastAsia="Calibri" w:hAnsi="Arial" w:cs="Times New Roman"/>
          <w:color w:val="000000"/>
        </w:rPr>
        <w:t>Zmiany umowy zawarto w § 8 wzoru umowy.</w:t>
      </w:r>
    </w:p>
    <w:p w14:paraId="45E73211" w14:textId="77777777" w:rsidR="00341737" w:rsidRDefault="00341737" w:rsidP="00341737">
      <w:pPr>
        <w:tabs>
          <w:tab w:val="left" w:pos="3452"/>
        </w:tabs>
        <w:spacing w:after="0" w:line="240" w:lineRule="auto"/>
        <w:ind w:right="86"/>
        <w:jc w:val="both"/>
        <w:rPr>
          <w:rFonts w:ascii="Arial" w:eastAsia="Calibri" w:hAnsi="Arial" w:cs="Arial"/>
          <w:color w:val="FF0000"/>
        </w:rPr>
      </w:pPr>
    </w:p>
    <w:p w14:paraId="19C0D50D" w14:textId="77777777" w:rsidR="00341737" w:rsidRDefault="00341737" w:rsidP="00341737">
      <w:pPr>
        <w:tabs>
          <w:tab w:val="left" w:pos="3452"/>
        </w:tabs>
        <w:spacing w:after="0" w:line="240" w:lineRule="auto"/>
        <w:ind w:right="86"/>
        <w:jc w:val="both"/>
        <w:rPr>
          <w:rFonts w:ascii="Arial" w:eastAsia="Calibri" w:hAnsi="Arial" w:cs="Arial"/>
          <w:color w:val="FF0000"/>
        </w:rPr>
      </w:pPr>
    </w:p>
    <w:p w14:paraId="20A05FE2" w14:textId="51789389" w:rsidR="00595B21" w:rsidRPr="00341737" w:rsidRDefault="00595B21" w:rsidP="00341737">
      <w:pPr>
        <w:tabs>
          <w:tab w:val="left" w:pos="3452"/>
        </w:tabs>
        <w:spacing w:after="0" w:line="240" w:lineRule="auto"/>
        <w:ind w:right="86"/>
        <w:jc w:val="both"/>
        <w:rPr>
          <w:rFonts w:ascii="Arial" w:eastAsia="Calibri" w:hAnsi="Arial" w:cs="Arial"/>
          <w:b/>
          <w:bCs/>
          <w:caps/>
          <w:lang w:eastAsia="pl-PL"/>
        </w:rPr>
      </w:pPr>
      <w:r w:rsidRPr="00341737">
        <w:rPr>
          <w:rFonts w:ascii="Arial" w:eastAsia="Calibri" w:hAnsi="Arial" w:cs="Arial"/>
          <w:b/>
          <w:bCs/>
          <w:caps/>
          <w:lang w:eastAsia="pl-PL"/>
        </w:rPr>
        <w:tab/>
      </w:r>
    </w:p>
    <w:p w14:paraId="438B2A3B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Arial"/>
          <w:color w:val="000000"/>
          <w:sz w:val="24"/>
          <w:lang w:val="en-US"/>
        </w:rPr>
      </w:pPr>
      <w:r w:rsidRPr="00595B21">
        <w:rPr>
          <w:rFonts w:ascii="Times New Roman" w:eastAsia="Times New Roman" w:hAnsi="Times New Roman" w:cs="Arial"/>
          <w:b/>
          <w:bCs/>
          <w:caps/>
          <w:sz w:val="24"/>
          <w:lang w:val="en-US" w:eastAsia="pl-PL"/>
        </w:rPr>
        <w:t>Warunki udziału w postępowaniu oraz PODSTAWY WYKLUCZENIA.</w:t>
      </w:r>
    </w:p>
    <w:p w14:paraId="4CDFFE10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b/>
          <w:bCs/>
          <w:caps/>
          <w:sz w:val="26"/>
          <w:szCs w:val="24"/>
          <w:lang w:eastAsia="pl-PL"/>
        </w:rPr>
      </w:pPr>
    </w:p>
    <w:p w14:paraId="2A01428C" w14:textId="5E66851C" w:rsidR="00030217" w:rsidRDefault="00030217" w:rsidP="00C56AC5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val="en-US" w:eastAsia="pl-PL"/>
        </w:rPr>
      </w:pPr>
      <w:r>
        <w:rPr>
          <w:rFonts w:ascii="Arial" w:eastAsia="Times New Roman" w:hAnsi="Arial" w:cs="Arial"/>
          <w:b/>
          <w:bCs/>
          <w:lang w:val="en-US" w:eastAsia="pl-PL"/>
        </w:rPr>
        <w:t xml:space="preserve">Zamawiający nie </w:t>
      </w:r>
      <w:r w:rsidR="00C56AC5">
        <w:rPr>
          <w:rFonts w:ascii="Arial" w:eastAsia="Times New Roman" w:hAnsi="Arial" w:cs="Arial"/>
          <w:b/>
          <w:bCs/>
          <w:lang w:val="en-US" w:eastAsia="pl-PL"/>
        </w:rPr>
        <w:t>stawia</w:t>
      </w:r>
      <w:r>
        <w:rPr>
          <w:rFonts w:ascii="Arial" w:eastAsia="Times New Roman" w:hAnsi="Arial" w:cs="Arial"/>
          <w:b/>
          <w:bCs/>
          <w:lang w:val="en-US" w:eastAsia="pl-PL"/>
        </w:rPr>
        <w:t xml:space="preserve"> warunków udziału w postępowaniu.</w:t>
      </w:r>
    </w:p>
    <w:p w14:paraId="1E0D7B5C" w14:textId="77777777" w:rsidR="00C56AC5" w:rsidRDefault="00C56AC5" w:rsidP="00C56AC5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val="en-US" w:eastAsia="pl-PL"/>
        </w:rPr>
      </w:pPr>
    </w:p>
    <w:p w14:paraId="4822837A" w14:textId="317D2BAC" w:rsidR="00595B21" w:rsidRPr="00C56AC5" w:rsidRDefault="00595B21" w:rsidP="00C56AC5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val="en-US" w:eastAsia="pl-PL"/>
        </w:rPr>
      </w:pPr>
      <w:r w:rsidRPr="00C56AC5">
        <w:rPr>
          <w:rFonts w:ascii="Arial" w:eastAsia="Times New Roman" w:hAnsi="Arial" w:cs="Arial"/>
          <w:b/>
          <w:bCs/>
          <w:lang w:val="en-US" w:eastAsia="pl-PL"/>
        </w:rPr>
        <w:t>O udzielenie zamówienia mogą ubiegać się Wykonawcy, którzy:</w:t>
      </w:r>
    </w:p>
    <w:p w14:paraId="6F1ACD16" w14:textId="77777777" w:rsidR="00595B21" w:rsidRPr="00C56AC5" w:rsidRDefault="00595B21" w:rsidP="00C56AC5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val="en-US" w:eastAsia="pl-PL"/>
        </w:rPr>
      </w:pPr>
    </w:p>
    <w:p w14:paraId="723AC92A" w14:textId="77777777" w:rsidR="00595B21" w:rsidRPr="00C56AC5" w:rsidRDefault="00595B21" w:rsidP="00C56AC5">
      <w:pPr>
        <w:numPr>
          <w:ilvl w:val="0"/>
          <w:numId w:val="34"/>
        </w:numPr>
        <w:spacing w:after="0" w:line="276" w:lineRule="auto"/>
        <w:ind w:left="426" w:right="86" w:hanging="284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C56AC5">
        <w:rPr>
          <w:rFonts w:ascii="Arial" w:eastAsia="Times New Roman" w:hAnsi="Arial" w:cs="Arial"/>
          <w:bCs/>
          <w:lang w:val="en-US" w:eastAsia="pl-PL"/>
        </w:rPr>
        <w:t>Nie podlegają wykluczeniu:</w:t>
      </w:r>
    </w:p>
    <w:p w14:paraId="544439FB" w14:textId="77777777" w:rsidR="00595B21" w:rsidRPr="00B0158F" w:rsidRDefault="00595B21" w:rsidP="00C56AC5">
      <w:pPr>
        <w:spacing w:after="0" w:line="276" w:lineRule="auto"/>
        <w:ind w:left="426"/>
        <w:jc w:val="both"/>
        <w:rPr>
          <w:rFonts w:ascii="Arial" w:eastAsia="Calibri" w:hAnsi="Arial" w:cs="Arial"/>
          <w:bCs/>
          <w:lang w:eastAsia="pl-PL"/>
        </w:rPr>
      </w:pPr>
      <w:r w:rsidRPr="00B0158F">
        <w:rPr>
          <w:rFonts w:ascii="Arial" w:eastAsia="Calibri" w:hAnsi="Arial" w:cs="Arial"/>
          <w:bCs/>
          <w:lang w:eastAsia="pl-PL"/>
        </w:rPr>
        <w:t xml:space="preserve">Zamawiający wykluczy z postępowania o udzielenie zamówienia publicznego Wykonawcę, wobec którego zaistnieją przesłanki do wykluczenia, o których mowa </w:t>
      </w:r>
      <w:r w:rsidRPr="00B0158F">
        <w:rPr>
          <w:rFonts w:ascii="Arial" w:eastAsia="Calibri" w:hAnsi="Arial" w:cs="Arial"/>
          <w:bCs/>
          <w:lang w:eastAsia="pl-PL"/>
        </w:rPr>
        <w:br/>
        <w:t>w art. 108 ust. 1 Prawa, tj. wykluczy się Wykonawcę:</w:t>
      </w:r>
    </w:p>
    <w:p w14:paraId="58713769" w14:textId="77777777" w:rsidR="00595B21" w:rsidRPr="00341737" w:rsidRDefault="00595B21" w:rsidP="00C56AC5">
      <w:pPr>
        <w:numPr>
          <w:ilvl w:val="3"/>
          <w:numId w:val="16"/>
        </w:numPr>
        <w:spacing w:after="0" w:line="276" w:lineRule="auto"/>
        <w:ind w:left="851" w:right="86" w:hanging="284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 xml:space="preserve">będącego osobą fizyczną, którego prawomocnie skazano za przestępstwo: </w:t>
      </w:r>
    </w:p>
    <w:p w14:paraId="0A67A033" w14:textId="77777777" w:rsidR="00595B21" w:rsidRPr="00341737" w:rsidRDefault="00595B21" w:rsidP="00C56AC5">
      <w:pPr>
        <w:numPr>
          <w:ilvl w:val="0"/>
          <w:numId w:val="10"/>
        </w:numPr>
        <w:spacing w:after="0" w:line="276" w:lineRule="auto"/>
        <w:ind w:left="1418" w:right="86" w:hanging="425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lastRenderedPageBreak/>
        <w:t xml:space="preserve">udziału w zorganizowanej grupie przestępczej albo związku mającym na celu popełnienie przestępstwa lub przestępstwa skarbowego, o którym mowa </w:t>
      </w:r>
      <w:r w:rsidRPr="00341737">
        <w:rPr>
          <w:rFonts w:ascii="Arial" w:eastAsia="Times New Roman" w:hAnsi="Arial" w:cs="Arial"/>
          <w:bCs/>
          <w:lang w:val="en-US" w:eastAsia="pl-PL"/>
        </w:rPr>
        <w:br/>
        <w:t>w art. 258 Kodeksu karnego,</w:t>
      </w:r>
    </w:p>
    <w:p w14:paraId="44796AF7" w14:textId="77777777" w:rsidR="00595B21" w:rsidRPr="00341737" w:rsidRDefault="00595B21" w:rsidP="00C56AC5">
      <w:pPr>
        <w:numPr>
          <w:ilvl w:val="0"/>
          <w:numId w:val="10"/>
        </w:numPr>
        <w:spacing w:after="0" w:line="276" w:lineRule="auto"/>
        <w:ind w:left="1418" w:right="86" w:hanging="425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>handlu ludźmi, o którym mowa w art. 189a Kodeksu karnego,</w:t>
      </w:r>
    </w:p>
    <w:p w14:paraId="0109668B" w14:textId="27860CA1" w:rsidR="00595B21" w:rsidRPr="00341737" w:rsidRDefault="00595B21" w:rsidP="00C56AC5">
      <w:pPr>
        <w:numPr>
          <w:ilvl w:val="0"/>
          <w:numId w:val="10"/>
        </w:numPr>
        <w:spacing w:after="0" w:line="276" w:lineRule="auto"/>
        <w:ind w:left="1418" w:right="86" w:hanging="425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 xml:space="preserve">o którym mowa w art. 228-230a, art. 250a Kodeksu karnego, w art. 46-48 ustawy z dnia 25 czerwca 2010 r. o sporcie (Dz.U. z </w:t>
      </w:r>
      <w:r w:rsidR="00C56AC5" w:rsidRPr="00341737">
        <w:rPr>
          <w:rFonts w:ascii="Arial" w:eastAsia="Times New Roman" w:hAnsi="Arial" w:cs="Arial"/>
          <w:bCs/>
          <w:lang w:val="en-US" w:eastAsia="pl-PL"/>
        </w:rPr>
        <w:t>202</w:t>
      </w:r>
      <w:r w:rsidR="00C56AC5">
        <w:rPr>
          <w:rFonts w:ascii="Arial" w:eastAsia="Times New Roman" w:hAnsi="Arial" w:cs="Arial"/>
          <w:bCs/>
          <w:lang w:val="en-US" w:eastAsia="pl-PL"/>
        </w:rPr>
        <w:t>3</w:t>
      </w:r>
      <w:r w:rsidR="00C56AC5" w:rsidRPr="00341737">
        <w:rPr>
          <w:rFonts w:ascii="Arial" w:eastAsia="Times New Roman" w:hAnsi="Arial" w:cs="Arial"/>
          <w:bCs/>
          <w:lang w:val="en-US" w:eastAsia="pl-PL"/>
        </w:rPr>
        <w:t xml:space="preserve"> </w:t>
      </w:r>
      <w:r w:rsidRPr="00341737">
        <w:rPr>
          <w:rFonts w:ascii="Arial" w:eastAsia="Times New Roman" w:hAnsi="Arial" w:cs="Arial"/>
          <w:bCs/>
          <w:lang w:val="en-US" w:eastAsia="pl-PL"/>
        </w:rPr>
        <w:t xml:space="preserve">r. poz. </w:t>
      </w:r>
      <w:r w:rsidR="00C56AC5">
        <w:rPr>
          <w:rFonts w:ascii="Arial" w:eastAsia="Times New Roman" w:hAnsi="Arial" w:cs="Arial"/>
          <w:bCs/>
          <w:lang w:val="en-US" w:eastAsia="pl-PL"/>
        </w:rPr>
        <w:t>2048 oraz z 2024r. poz. 1166</w:t>
      </w:r>
      <w:r w:rsidRPr="00341737">
        <w:rPr>
          <w:rFonts w:ascii="Arial" w:eastAsia="Times New Roman" w:hAnsi="Arial" w:cs="Arial"/>
          <w:bCs/>
          <w:lang w:val="en-US" w:eastAsia="pl-PL"/>
        </w:rPr>
        <w:t>) lub w art. 54 ust. 1-4 ustawy z dnia 12 maja 2011 r. o refundacji leków, środków spożywczych specjalnego przeznaczenia żywieniowego oraz wyrobów medycznych (Dz.U. z </w:t>
      </w:r>
      <w:r w:rsidR="00C56AC5" w:rsidRPr="00341737">
        <w:rPr>
          <w:rFonts w:ascii="Arial" w:eastAsia="Times New Roman" w:hAnsi="Arial" w:cs="Arial"/>
          <w:bCs/>
          <w:lang w:val="en-US" w:eastAsia="pl-PL"/>
        </w:rPr>
        <w:t>202</w:t>
      </w:r>
      <w:r w:rsidR="00C56AC5">
        <w:rPr>
          <w:rFonts w:ascii="Arial" w:eastAsia="Times New Roman" w:hAnsi="Arial" w:cs="Arial"/>
          <w:bCs/>
          <w:lang w:val="en-US" w:eastAsia="pl-PL"/>
        </w:rPr>
        <w:t>4</w:t>
      </w:r>
      <w:r w:rsidR="00C56AC5" w:rsidRPr="00341737">
        <w:rPr>
          <w:rFonts w:ascii="Arial" w:eastAsia="Times New Roman" w:hAnsi="Arial" w:cs="Arial"/>
          <w:bCs/>
          <w:lang w:val="en-US" w:eastAsia="pl-PL"/>
        </w:rPr>
        <w:t xml:space="preserve"> </w:t>
      </w:r>
      <w:r w:rsidRPr="00341737">
        <w:rPr>
          <w:rFonts w:ascii="Arial" w:eastAsia="Times New Roman" w:hAnsi="Arial" w:cs="Arial"/>
          <w:bCs/>
          <w:lang w:val="en-US" w:eastAsia="pl-PL"/>
        </w:rPr>
        <w:t xml:space="preserve">r. poz. </w:t>
      </w:r>
      <w:r w:rsidR="00C56AC5">
        <w:rPr>
          <w:rFonts w:ascii="Arial" w:eastAsia="Times New Roman" w:hAnsi="Arial" w:cs="Arial"/>
          <w:bCs/>
          <w:lang w:val="en-US" w:eastAsia="pl-PL"/>
        </w:rPr>
        <w:t>930</w:t>
      </w:r>
      <w:r w:rsidRPr="00341737">
        <w:rPr>
          <w:rFonts w:ascii="Arial" w:eastAsia="Times New Roman" w:hAnsi="Arial" w:cs="Arial"/>
          <w:bCs/>
          <w:lang w:val="en-US" w:eastAsia="pl-PL"/>
        </w:rPr>
        <w:t>),</w:t>
      </w:r>
    </w:p>
    <w:p w14:paraId="60AF89AF" w14:textId="77777777" w:rsidR="00595B21" w:rsidRPr="00B0158F" w:rsidRDefault="00595B21" w:rsidP="00C56AC5">
      <w:pPr>
        <w:numPr>
          <w:ilvl w:val="0"/>
          <w:numId w:val="10"/>
        </w:numPr>
        <w:spacing w:after="0" w:line="276" w:lineRule="auto"/>
        <w:ind w:left="1418" w:right="86" w:hanging="425"/>
        <w:jc w:val="both"/>
        <w:rPr>
          <w:rFonts w:ascii="Arial" w:eastAsia="Calibri" w:hAnsi="Arial" w:cs="Arial"/>
          <w:bCs/>
          <w:lang w:eastAsia="pl-PL"/>
        </w:rPr>
      </w:pPr>
      <w:r w:rsidRPr="00B0158F">
        <w:rPr>
          <w:rFonts w:ascii="Arial" w:eastAsia="Calibri" w:hAnsi="Arial" w:cs="Arial"/>
          <w:bCs/>
          <w:lang w:eastAsia="pl-PL"/>
        </w:rPr>
        <w:t xml:space="preserve">finansowania przestępstwa o charakterze terrorystycznym, o którym mowa </w:t>
      </w:r>
      <w:r w:rsidRPr="00B0158F">
        <w:rPr>
          <w:rFonts w:ascii="Arial" w:eastAsia="Calibri" w:hAnsi="Arial" w:cs="Arial"/>
          <w:bCs/>
          <w:lang w:eastAsia="pl-PL"/>
        </w:rPr>
        <w:br/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4941D857" w14:textId="77777777" w:rsidR="00595B21" w:rsidRPr="00AC3E24" w:rsidRDefault="00595B21" w:rsidP="00C56AC5">
      <w:pPr>
        <w:numPr>
          <w:ilvl w:val="0"/>
          <w:numId w:val="10"/>
        </w:numPr>
        <w:spacing w:after="0" w:line="276" w:lineRule="auto"/>
        <w:ind w:left="1418" w:right="86" w:hanging="425"/>
        <w:jc w:val="both"/>
        <w:rPr>
          <w:rFonts w:ascii="Arial" w:eastAsia="Calibri" w:hAnsi="Arial" w:cs="Arial"/>
          <w:bCs/>
          <w:lang w:eastAsia="pl-PL"/>
        </w:rPr>
      </w:pPr>
      <w:r w:rsidRPr="00AC3E24">
        <w:rPr>
          <w:rFonts w:ascii="Arial" w:eastAsia="Calibri" w:hAnsi="Arial" w:cs="Arial"/>
          <w:bCs/>
          <w:lang w:eastAsia="pl-PL"/>
        </w:rPr>
        <w:t>o charakterze terrorystycznym, o którym mowa w art. 115 § 20 Kodeksu karnego, lub mające na celu popełnienie tego przestępstwa,</w:t>
      </w:r>
    </w:p>
    <w:p w14:paraId="7E1557C5" w14:textId="77777777" w:rsidR="00595B21" w:rsidRPr="00AC3E24" w:rsidRDefault="00595B21" w:rsidP="00C56AC5">
      <w:pPr>
        <w:numPr>
          <w:ilvl w:val="0"/>
          <w:numId w:val="10"/>
        </w:numPr>
        <w:spacing w:after="0" w:line="276" w:lineRule="auto"/>
        <w:ind w:left="1418" w:right="86" w:hanging="425"/>
        <w:jc w:val="both"/>
        <w:rPr>
          <w:rFonts w:ascii="Arial" w:eastAsia="Calibri" w:hAnsi="Arial" w:cs="Arial"/>
          <w:bCs/>
          <w:lang w:eastAsia="pl-PL"/>
        </w:rPr>
      </w:pPr>
      <w:r w:rsidRPr="00AC3E24">
        <w:rPr>
          <w:rFonts w:ascii="Arial" w:eastAsia="Calibri" w:hAnsi="Arial" w:cs="Arial"/>
          <w:bCs/>
          <w:lang w:eastAsia="pl-PL"/>
        </w:rPr>
        <w:t>powierzenia wykonywania pracy małoletniemu cudzoziemcowi, o którym mowa w art. 9 ust. 2 ustawy z dnia 15 czerwca 2012 r. o skutkach powierzania wykonywania pracy cudzoziemcom przebywającym wbrew przepisom na terytorium Rzeczypospolitej Polskiej (Dz.U. z 2021 r. poz. 1745),</w:t>
      </w:r>
    </w:p>
    <w:p w14:paraId="13D51C6D" w14:textId="77777777" w:rsidR="00595B21" w:rsidRPr="00F94EA8" w:rsidRDefault="00595B21" w:rsidP="00C56AC5">
      <w:pPr>
        <w:numPr>
          <w:ilvl w:val="0"/>
          <w:numId w:val="10"/>
        </w:numPr>
        <w:spacing w:after="0" w:line="276" w:lineRule="auto"/>
        <w:ind w:left="1418" w:right="86" w:hanging="425"/>
        <w:jc w:val="both"/>
        <w:rPr>
          <w:rFonts w:ascii="Arial" w:eastAsia="Calibri" w:hAnsi="Arial" w:cs="Arial"/>
          <w:bCs/>
          <w:lang w:eastAsia="pl-PL"/>
        </w:rPr>
      </w:pPr>
      <w:r w:rsidRPr="00F94EA8">
        <w:rPr>
          <w:rFonts w:ascii="Arial" w:eastAsia="Calibri" w:hAnsi="Arial" w:cs="Arial"/>
          <w:bCs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</w:t>
      </w:r>
      <w:r w:rsidRPr="00F94EA8">
        <w:rPr>
          <w:rFonts w:ascii="Arial" w:eastAsia="Calibri" w:hAnsi="Arial" w:cs="Arial"/>
          <w:bCs/>
          <w:lang w:eastAsia="pl-PL"/>
        </w:rPr>
        <w:br/>
        <w:t>w art. 270–277d Kodeksu karnego, lub przestępstwo skarbowe,</w:t>
      </w:r>
    </w:p>
    <w:p w14:paraId="71B03ED0" w14:textId="77777777" w:rsidR="00595B21" w:rsidRPr="00F94EA8" w:rsidRDefault="00595B21" w:rsidP="00C56AC5">
      <w:pPr>
        <w:numPr>
          <w:ilvl w:val="0"/>
          <w:numId w:val="10"/>
        </w:numPr>
        <w:spacing w:after="0" w:line="276" w:lineRule="auto"/>
        <w:ind w:left="1418" w:right="86" w:hanging="425"/>
        <w:jc w:val="both"/>
        <w:rPr>
          <w:rFonts w:ascii="Arial" w:eastAsia="Calibri" w:hAnsi="Arial" w:cs="Arial"/>
          <w:bCs/>
          <w:lang w:eastAsia="pl-PL"/>
        </w:rPr>
      </w:pPr>
      <w:r w:rsidRPr="00F94EA8">
        <w:rPr>
          <w:rFonts w:ascii="Arial" w:eastAsia="Calibri" w:hAnsi="Arial" w:cs="Arial"/>
          <w:bCs/>
          <w:lang w:eastAsia="pl-PL"/>
        </w:rPr>
        <w:t xml:space="preserve">o którym mowa w art. 9 ust. 1 i 3 lub art. 10 ustawy z dnia 15 czerwca 2012 r. o skutkach powierzania wykonywania pracy cudzoziemcom przebywającym wbrew przepisom na terytorium Rzeczypospolitej Polskiej </w:t>
      </w:r>
    </w:p>
    <w:p w14:paraId="11669AC4" w14:textId="77777777" w:rsidR="00595B21" w:rsidRPr="00030217" w:rsidRDefault="00595B21" w:rsidP="00C56AC5">
      <w:pPr>
        <w:spacing w:after="0" w:line="276" w:lineRule="auto"/>
        <w:ind w:left="851"/>
        <w:jc w:val="both"/>
        <w:rPr>
          <w:rFonts w:ascii="Arial" w:eastAsia="Calibri" w:hAnsi="Arial" w:cs="Arial"/>
          <w:bCs/>
          <w:lang w:eastAsia="pl-PL"/>
        </w:rPr>
      </w:pPr>
      <w:r w:rsidRPr="00030217">
        <w:rPr>
          <w:rFonts w:ascii="Arial" w:eastAsia="Calibri" w:hAnsi="Arial" w:cs="Arial"/>
          <w:bCs/>
          <w:lang w:eastAsia="pl-PL"/>
        </w:rPr>
        <w:t xml:space="preserve">– lub za odpowiedni czyn zabroniony określony w przepisach prawa obcego; </w:t>
      </w:r>
    </w:p>
    <w:p w14:paraId="284C0594" w14:textId="77777777" w:rsidR="00595B21" w:rsidRPr="00341737" w:rsidRDefault="00595B21" w:rsidP="00C56AC5">
      <w:pPr>
        <w:numPr>
          <w:ilvl w:val="3"/>
          <w:numId w:val="16"/>
        </w:numPr>
        <w:spacing w:after="0" w:line="276" w:lineRule="auto"/>
        <w:ind w:left="851" w:right="86" w:hanging="284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 którym mowa w pkt 1; </w:t>
      </w:r>
    </w:p>
    <w:p w14:paraId="077ED756" w14:textId="77777777" w:rsidR="00595B21" w:rsidRPr="00341737" w:rsidRDefault="00595B21" w:rsidP="00C56AC5">
      <w:pPr>
        <w:numPr>
          <w:ilvl w:val="3"/>
          <w:numId w:val="16"/>
        </w:numPr>
        <w:spacing w:after="0" w:line="276" w:lineRule="auto"/>
        <w:ind w:left="851" w:right="86" w:hanging="284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817A62E" w14:textId="77777777" w:rsidR="00595B21" w:rsidRPr="00341737" w:rsidRDefault="00595B21" w:rsidP="00C56AC5">
      <w:pPr>
        <w:numPr>
          <w:ilvl w:val="3"/>
          <w:numId w:val="16"/>
        </w:numPr>
        <w:spacing w:after="0" w:line="276" w:lineRule="auto"/>
        <w:ind w:left="851" w:right="86" w:hanging="284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 xml:space="preserve">wobec którego prawomocnie orzeczono zakaz ubiegania się o zamówienia publiczne; </w:t>
      </w:r>
    </w:p>
    <w:p w14:paraId="2E4F056F" w14:textId="77777777" w:rsidR="00595B21" w:rsidRPr="00341737" w:rsidRDefault="00595B21" w:rsidP="00C56AC5">
      <w:pPr>
        <w:numPr>
          <w:ilvl w:val="3"/>
          <w:numId w:val="16"/>
        </w:numPr>
        <w:spacing w:after="0" w:line="276" w:lineRule="auto"/>
        <w:ind w:left="851" w:right="86" w:hanging="284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 </w:t>
      </w:r>
    </w:p>
    <w:p w14:paraId="28903B2F" w14:textId="77777777" w:rsidR="00595B21" w:rsidRPr="00341737" w:rsidRDefault="00595B21" w:rsidP="00B61C1F">
      <w:pPr>
        <w:numPr>
          <w:ilvl w:val="3"/>
          <w:numId w:val="16"/>
        </w:numPr>
        <w:spacing w:after="0" w:line="276" w:lineRule="auto"/>
        <w:ind w:left="851" w:right="86" w:hanging="284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 xml:space="preserve">jeżeli, w przypadkach, o których mowa w art. 85 ust. 1, doszło do zakłócenia konkurencji wynikającego z wcześniejszego zaangażowania tego wykonawcy lub </w:t>
      </w:r>
      <w:r w:rsidRPr="00341737">
        <w:rPr>
          <w:rFonts w:ascii="Arial" w:eastAsia="Times New Roman" w:hAnsi="Arial" w:cs="Arial"/>
          <w:bCs/>
          <w:lang w:val="en-US" w:eastAsia="pl-PL"/>
        </w:rPr>
        <w:lastRenderedPageBreak/>
        <w:t>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403B34F8" w14:textId="77777777" w:rsidR="00595B21" w:rsidRPr="00341737" w:rsidRDefault="00595B21" w:rsidP="00AC3E24">
      <w:pPr>
        <w:numPr>
          <w:ilvl w:val="3"/>
          <w:numId w:val="16"/>
        </w:numPr>
        <w:spacing w:after="0" w:line="276" w:lineRule="auto"/>
        <w:ind w:left="851" w:right="86" w:hanging="284"/>
        <w:contextualSpacing/>
        <w:jc w:val="both"/>
        <w:rPr>
          <w:rFonts w:ascii="Arial" w:eastAsia="Times New Roman" w:hAnsi="Arial" w:cs="Arial"/>
          <w:b/>
          <w:bCs/>
          <w:lang w:val="en-US" w:eastAsia="pl-PL"/>
        </w:rPr>
      </w:pPr>
      <w:r w:rsidRPr="00341737">
        <w:rPr>
          <w:rFonts w:ascii="Arial" w:eastAsia="Times New Roman" w:hAnsi="Arial" w:cs="Arial"/>
          <w:lang w:val="en-US" w:eastAsia="pl-PL"/>
        </w:rPr>
        <w:t xml:space="preserve">na podstawie </w:t>
      </w:r>
      <w:r w:rsidRPr="00341737">
        <w:rPr>
          <w:rFonts w:ascii="Arial" w:eastAsia="Times New Roman" w:hAnsi="Arial" w:cs="Arial"/>
          <w:b/>
          <w:lang w:val="en-US" w:eastAsia="pl-PL"/>
        </w:rPr>
        <w:t xml:space="preserve">art. 7 ust. 1 Ustawy z dnia 13 kwietnia 2022 r. o szczególnych rozwiązaniach w zakresie przeciwdziałania wspieraniu agresji na Ukrainę oraz służących ochronie bezpieczeństwa narodowego, </w:t>
      </w:r>
      <w:r w:rsidRPr="00341737">
        <w:rPr>
          <w:rFonts w:ascii="Arial" w:eastAsia="Times New Roman" w:hAnsi="Arial" w:cs="Arial"/>
          <w:b/>
          <w:bCs/>
          <w:lang w:val="en-US" w:eastAsia="pl-PL"/>
        </w:rPr>
        <w:t xml:space="preserve">tj. wykluczy się: </w:t>
      </w:r>
    </w:p>
    <w:p w14:paraId="3A6BDF18" w14:textId="77777777" w:rsidR="00595B21" w:rsidRPr="00341737" w:rsidRDefault="00595B21" w:rsidP="00341737">
      <w:pPr>
        <w:numPr>
          <w:ilvl w:val="0"/>
          <w:numId w:val="41"/>
        </w:numPr>
        <w:spacing w:after="0" w:line="276" w:lineRule="auto"/>
        <w:ind w:left="851" w:right="86" w:firstLine="0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75A5CC1" w14:textId="77777777" w:rsidR="00595B21" w:rsidRPr="00341737" w:rsidRDefault="00595B21" w:rsidP="00341737">
      <w:pPr>
        <w:numPr>
          <w:ilvl w:val="0"/>
          <w:numId w:val="41"/>
        </w:numPr>
        <w:spacing w:after="0" w:line="276" w:lineRule="auto"/>
        <w:ind w:left="851" w:right="86" w:firstLine="0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>wykonawcę oraz uczestnika konkursu, którego beneficjentem rzeczywistym w rozumieniu Ustawy z dnia 1 marca 2018 r. o przeciwdziałaniu praniu pieniędzy oraz finansowaniu terroryzmu (Dz.U. z 2023 r. poz. 1124)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40A54B6E" w14:textId="77777777" w:rsidR="00595B21" w:rsidRPr="00341737" w:rsidRDefault="00595B21" w:rsidP="00341737">
      <w:pPr>
        <w:numPr>
          <w:ilvl w:val="0"/>
          <w:numId w:val="41"/>
        </w:numPr>
        <w:spacing w:after="0" w:line="276" w:lineRule="auto"/>
        <w:ind w:left="851" w:right="86" w:firstLine="0"/>
        <w:contextualSpacing/>
        <w:jc w:val="both"/>
        <w:rPr>
          <w:rFonts w:ascii="Arial" w:eastAsia="Times New Roman" w:hAnsi="Arial" w:cs="Arial"/>
          <w:bCs/>
          <w:lang w:val="en-US" w:eastAsia="pl-PL"/>
        </w:rPr>
      </w:pPr>
      <w:r w:rsidRPr="00341737">
        <w:rPr>
          <w:rFonts w:ascii="Arial" w:eastAsia="Times New Roman" w:hAnsi="Arial" w:cs="Arial"/>
          <w:bCs/>
          <w:lang w:val="en-US" w:eastAsia="pl-PL"/>
        </w:rPr>
        <w:t>wykonawcę oraz uczestnika konkursu, którego jednostką dominującą w rozumieniu art. 3 ust. 1 pkt 37 Ustawy z dnia 29 września 1994 r. o rachunkowości (Dz.U. z 2023 r. poz. 120) jest podmiot wymieniony w wykazach określonych w rozporządzeniu 765/2006 i rozporządzeniu 269/2014 albo wpisany na listę lub będący taką jednostką dominującą od dnia 24 lutego 2022 r., o ile został wpisany na listę na podstawie decyzji w sprawie wpisu na listę rozstrzygającej o zastosowaniu środka, o którym mowa w art. 1 pkt 3.</w:t>
      </w:r>
    </w:p>
    <w:p w14:paraId="204B8358" w14:textId="77777777" w:rsidR="00595B21" w:rsidRPr="00595B21" w:rsidRDefault="00595B21" w:rsidP="00595B21">
      <w:pPr>
        <w:spacing w:after="0" w:line="240" w:lineRule="auto"/>
        <w:ind w:left="134" w:firstLine="9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BFA8C48" w14:textId="77777777" w:rsidR="00595B21" w:rsidRPr="00595B21" w:rsidRDefault="00595B21" w:rsidP="00595B21">
      <w:pPr>
        <w:spacing w:after="0" w:line="240" w:lineRule="auto"/>
        <w:ind w:left="134" w:firstLine="9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5E45A4F" w14:textId="77777777" w:rsidR="00595B21" w:rsidRPr="00837CCB" w:rsidRDefault="00AC3E24" w:rsidP="00AC3E24">
      <w:pPr>
        <w:spacing w:after="0" w:line="240" w:lineRule="auto"/>
        <w:ind w:left="284" w:right="86"/>
        <w:contextualSpacing/>
        <w:jc w:val="both"/>
        <w:rPr>
          <w:rFonts w:ascii="Arial" w:eastAsia="Times New Roman" w:hAnsi="Arial" w:cs="Arial"/>
          <w:b/>
          <w:bCs/>
          <w:lang w:val="en-US" w:eastAsia="pl-PL"/>
        </w:rPr>
      </w:pPr>
      <w:r w:rsidRPr="00837CCB">
        <w:rPr>
          <w:rFonts w:ascii="Arial" w:eastAsia="Times New Roman" w:hAnsi="Arial" w:cs="Arial"/>
          <w:bCs/>
          <w:lang w:val="en-US" w:eastAsia="pl-PL"/>
        </w:rPr>
        <w:t xml:space="preserve">8. </w:t>
      </w:r>
      <w:r w:rsidR="00595B21" w:rsidRPr="00837CCB">
        <w:rPr>
          <w:rFonts w:ascii="Arial" w:eastAsia="Times New Roman" w:hAnsi="Arial" w:cs="Arial"/>
          <w:bCs/>
          <w:lang w:val="en-US" w:eastAsia="pl-PL"/>
        </w:rPr>
        <w:t>Wykonawca może zostać wykluczony przez Zamawiającego na każdym etapie postępowania o udzielenie zamówienia.</w:t>
      </w:r>
    </w:p>
    <w:p w14:paraId="44694C5C" w14:textId="77777777" w:rsidR="00595B21" w:rsidRPr="00595B21" w:rsidRDefault="00595B21" w:rsidP="00595B2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Arial"/>
          <w:b/>
          <w:bCs/>
          <w:sz w:val="24"/>
          <w:lang w:val="en-US" w:eastAsia="pl-PL"/>
        </w:rPr>
      </w:pPr>
    </w:p>
    <w:p w14:paraId="49C9447F" w14:textId="23E9EE8C" w:rsidR="00595B21" w:rsidRPr="00595B21" w:rsidRDefault="00595B21" w:rsidP="001E4130">
      <w:pPr>
        <w:spacing w:after="0" w:line="240" w:lineRule="auto"/>
        <w:ind w:left="426"/>
        <w:jc w:val="both"/>
        <w:rPr>
          <w:rFonts w:ascii="Arial" w:eastAsia="Calibri" w:hAnsi="Arial" w:cs="Times New Roman"/>
          <w:lang w:eastAsia="pl-PL"/>
        </w:rPr>
      </w:pPr>
    </w:p>
    <w:p w14:paraId="5541F63F" w14:textId="77777777" w:rsidR="00595B21" w:rsidRPr="00595B21" w:rsidRDefault="00595B21" w:rsidP="00595B21">
      <w:pPr>
        <w:spacing w:after="0" w:line="240" w:lineRule="auto"/>
        <w:ind w:right="86"/>
        <w:jc w:val="both"/>
        <w:rPr>
          <w:rFonts w:ascii="Arial" w:eastAsia="Calibri" w:hAnsi="Arial" w:cs="Times New Roman"/>
          <w:color w:val="000000"/>
          <w:szCs w:val="24"/>
        </w:rPr>
      </w:pPr>
    </w:p>
    <w:p w14:paraId="5E909FBC" w14:textId="77777777" w:rsidR="00595B21" w:rsidRPr="00595B21" w:rsidRDefault="00595B21" w:rsidP="00595B21">
      <w:pPr>
        <w:spacing w:after="0" w:line="240" w:lineRule="auto"/>
        <w:ind w:right="86"/>
        <w:jc w:val="both"/>
        <w:rPr>
          <w:rFonts w:ascii="Arial" w:eastAsia="Calibri" w:hAnsi="Arial" w:cs="Times New Roman"/>
          <w:color w:val="000000"/>
          <w:szCs w:val="24"/>
        </w:rPr>
      </w:pPr>
    </w:p>
    <w:p w14:paraId="6D4CC8C2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Arial"/>
          <w:b/>
          <w:bCs/>
          <w:sz w:val="24"/>
          <w:lang w:val="en-US" w:eastAsia="pl-PL"/>
        </w:rPr>
      </w:pPr>
      <w:r w:rsidRPr="00595B21">
        <w:rPr>
          <w:rFonts w:ascii="Times New Roman" w:eastAsia="Times New Roman" w:hAnsi="Times New Roman" w:cs="Arial"/>
          <w:b/>
          <w:bCs/>
          <w:sz w:val="24"/>
          <w:lang w:val="en-US" w:eastAsia="pl-PL"/>
        </w:rPr>
        <w:t>WYKAZ OŚWIADCZEŃ LUB DOKUMENTÓW POTWIERDZAJĄCYCH SPEŁNIENIE WARUNKÓW UDZIAŁU W POSTĘPOWANIU ORAZ BRAK PODSTAW WYKLUCZENIA W TYM PODMIOTOWYCH I PRZEDMIOTOWYCH ŚRODKÓW DOWODOWYCH.</w:t>
      </w:r>
    </w:p>
    <w:p w14:paraId="35BEB609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b/>
          <w:bCs/>
          <w:szCs w:val="24"/>
          <w:lang w:eastAsia="pl-PL"/>
        </w:rPr>
      </w:pPr>
    </w:p>
    <w:p w14:paraId="705A3EF9" w14:textId="77777777" w:rsidR="00595B21" w:rsidRPr="00807A4D" w:rsidRDefault="00595B21" w:rsidP="00595B21">
      <w:pPr>
        <w:numPr>
          <w:ilvl w:val="0"/>
          <w:numId w:val="37"/>
        </w:numPr>
        <w:spacing w:after="0" w:line="240" w:lineRule="auto"/>
        <w:ind w:left="426" w:right="86" w:hanging="284"/>
        <w:contextualSpacing/>
        <w:jc w:val="both"/>
        <w:rPr>
          <w:rFonts w:ascii="Arial" w:eastAsia="Times New Roman" w:hAnsi="Arial" w:cs="Arial"/>
          <w:b/>
          <w:lang w:val="en-US" w:eastAsia="pl-PL"/>
        </w:rPr>
      </w:pPr>
      <w:r w:rsidRPr="00807A4D">
        <w:rPr>
          <w:rFonts w:ascii="Arial" w:eastAsia="Times New Roman" w:hAnsi="Arial" w:cs="Arial"/>
          <w:b/>
          <w:lang w:val="en-US" w:eastAsia="pl-PL"/>
        </w:rPr>
        <w:t>Dokumenty składane przez Wykonawcę wraz z Ofertą:</w:t>
      </w:r>
    </w:p>
    <w:p w14:paraId="512ED024" w14:textId="77777777" w:rsidR="00595B21" w:rsidRPr="00807A4D" w:rsidRDefault="00595B21" w:rsidP="00595B21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lang w:val="en-US" w:eastAsia="pl-PL"/>
        </w:rPr>
      </w:pPr>
    </w:p>
    <w:p w14:paraId="233EE014" w14:textId="2B090592" w:rsidR="00595B21" w:rsidRPr="00341737" w:rsidRDefault="00595B21" w:rsidP="00807A4D">
      <w:pPr>
        <w:numPr>
          <w:ilvl w:val="0"/>
          <w:numId w:val="29"/>
        </w:numPr>
        <w:spacing w:after="5" w:line="276" w:lineRule="auto"/>
        <w:ind w:left="426" w:right="86"/>
        <w:contextualSpacing/>
        <w:jc w:val="both"/>
        <w:rPr>
          <w:rFonts w:ascii="Arial" w:eastAsia="Times New Roman" w:hAnsi="Arial" w:cs="Arial"/>
          <w:lang w:val="en-US" w:eastAsia="pl-PL"/>
        </w:rPr>
      </w:pPr>
      <w:r w:rsidRPr="00341737">
        <w:rPr>
          <w:rFonts w:ascii="Arial" w:eastAsia="Times New Roman" w:hAnsi="Arial" w:cs="Arial"/>
          <w:lang w:val="en-US" w:eastAsia="pl-PL"/>
        </w:rPr>
        <w:t>Wypełniony dokument „Oferta” (zał. nr 1 do SWZ).</w:t>
      </w:r>
    </w:p>
    <w:p w14:paraId="4C17A26A" w14:textId="3B3B658A" w:rsidR="00837CCB" w:rsidRPr="00341737" w:rsidRDefault="00837CCB" w:rsidP="00807A4D">
      <w:pPr>
        <w:numPr>
          <w:ilvl w:val="0"/>
          <w:numId w:val="29"/>
        </w:numPr>
        <w:spacing w:after="5" w:line="276" w:lineRule="auto"/>
        <w:ind w:left="426" w:right="86"/>
        <w:contextualSpacing/>
        <w:jc w:val="both"/>
        <w:rPr>
          <w:rFonts w:ascii="Arial" w:eastAsia="Times New Roman" w:hAnsi="Arial" w:cs="Arial"/>
          <w:lang w:val="en-US" w:eastAsia="pl-PL"/>
        </w:rPr>
      </w:pPr>
      <w:r w:rsidRPr="00341737">
        <w:rPr>
          <w:rFonts w:ascii="Arial" w:eastAsia="Times New Roman" w:hAnsi="Arial" w:cs="Arial"/>
          <w:lang w:val="en-US" w:eastAsia="pl-PL"/>
        </w:rPr>
        <w:t>Oświadczenie o niepodleganiu wykluczeniu</w:t>
      </w:r>
      <w:r w:rsidR="00F76713">
        <w:rPr>
          <w:rFonts w:ascii="Arial" w:eastAsia="Times New Roman" w:hAnsi="Arial" w:cs="Arial"/>
          <w:lang w:val="en-US" w:eastAsia="pl-PL"/>
        </w:rPr>
        <w:t xml:space="preserve">, składane na podstawie art 125 </w:t>
      </w:r>
      <w:r w:rsidR="00807A4D">
        <w:rPr>
          <w:rFonts w:ascii="Arial" w:eastAsia="Times New Roman" w:hAnsi="Arial" w:cs="Arial"/>
          <w:lang w:val="en-US" w:eastAsia="pl-PL"/>
        </w:rPr>
        <w:t xml:space="preserve">ust. 1 </w:t>
      </w:r>
      <w:r w:rsidR="00F76713">
        <w:rPr>
          <w:rFonts w:ascii="Arial" w:eastAsia="Times New Roman" w:hAnsi="Arial" w:cs="Arial"/>
          <w:lang w:val="en-US" w:eastAsia="pl-PL"/>
        </w:rPr>
        <w:t xml:space="preserve">Prawa, </w:t>
      </w:r>
      <w:r w:rsidR="00FF1060">
        <w:rPr>
          <w:rFonts w:ascii="Arial" w:eastAsia="Times New Roman" w:hAnsi="Arial" w:cs="Arial"/>
          <w:lang w:val="en-US" w:eastAsia="pl-PL"/>
        </w:rPr>
        <w:t xml:space="preserve">oraz </w:t>
      </w:r>
      <w:r w:rsidR="00F76713">
        <w:rPr>
          <w:rFonts w:ascii="Arial" w:eastAsia="Times New Roman" w:hAnsi="Arial" w:cs="Arial"/>
          <w:lang w:val="en-US" w:eastAsia="pl-PL"/>
        </w:rPr>
        <w:t xml:space="preserve"> </w:t>
      </w:r>
      <w:r w:rsidR="00F76713" w:rsidRPr="00341737">
        <w:rPr>
          <w:rFonts w:ascii="Arial" w:eastAsia="Times New Roman" w:hAnsi="Arial" w:cs="Arial"/>
          <w:lang w:val="en-US" w:eastAsia="pl-PL"/>
        </w:rPr>
        <w:t xml:space="preserve"> </w:t>
      </w:r>
      <w:r w:rsidR="00F76713" w:rsidRPr="000750A0">
        <w:rPr>
          <w:rFonts w:ascii="Arial" w:eastAsia="Times New Roman" w:hAnsi="Arial" w:cs="Arial"/>
          <w:color w:val="000000"/>
          <w:lang w:val="en-US"/>
        </w:rPr>
        <w:t>o braku podstaw do wykluczenia z tytułu niespełniania przesłanek, o których mowa w art. 7 ust. 1 Ustawy o szczególnych rozwiązaniach w zakresie przeciwdziałania wspieraniu agresji na Ukrainę oraz służących ochronie bezpieczeństwa narodowego</w:t>
      </w:r>
      <w:r w:rsidR="00F76713" w:rsidRPr="00B61C1F">
        <w:rPr>
          <w:rFonts w:ascii="Arial" w:eastAsia="Times New Roman" w:hAnsi="Arial" w:cs="Arial"/>
          <w:lang w:val="en-US" w:eastAsia="pl-PL"/>
        </w:rPr>
        <w:t xml:space="preserve"> </w:t>
      </w:r>
      <w:r w:rsidR="00F76713" w:rsidRPr="00341737">
        <w:rPr>
          <w:rFonts w:ascii="Arial" w:eastAsia="Times New Roman" w:hAnsi="Arial" w:cs="Arial"/>
          <w:lang w:val="en-US" w:eastAsia="pl-PL"/>
        </w:rPr>
        <w:t>(zał. nr 2 do SWZ)</w:t>
      </w:r>
      <w:r w:rsidR="00715FDE" w:rsidRPr="00715FDE">
        <w:t xml:space="preserve"> </w:t>
      </w:r>
      <w:r w:rsidR="00715FDE" w:rsidRPr="00715FDE">
        <w:rPr>
          <w:rFonts w:ascii="Arial" w:hAnsi="Arial" w:cs="Arial"/>
        </w:rPr>
        <w:t>W przypadku wspólnego ubiegania się o zamówienie przez Wykonawców, ww. oświadczenie składa każdy z Wykonawców</w:t>
      </w:r>
    </w:p>
    <w:p w14:paraId="3E273343" w14:textId="5736D7B4" w:rsidR="00595B21" w:rsidRPr="00341737" w:rsidRDefault="00595B21" w:rsidP="00807A4D">
      <w:pPr>
        <w:numPr>
          <w:ilvl w:val="0"/>
          <w:numId w:val="29"/>
        </w:numPr>
        <w:spacing w:after="0" w:line="276" w:lineRule="auto"/>
        <w:ind w:left="426"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 xml:space="preserve">Oświadczenie Wykonawców wspólnie ubiegających się o udzielenie zamówienia.   Wykonawcy wspólnie ubiegający się o zamówienie wraz z ofertą składają oświadczenie, </w:t>
      </w:r>
      <w:r w:rsidRPr="00341737">
        <w:rPr>
          <w:rFonts w:ascii="Arial" w:eastAsia="Times New Roman" w:hAnsi="Arial" w:cs="Arial"/>
          <w:lang w:val="en-US" w:eastAsia="pl-PL"/>
        </w:rPr>
        <w:lastRenderedPageBreak/>
        <w:t xml:space="preserve">z którego wynika, które dostawy wykonają poszczególni Wykonawcy (art. 117 ust. 4 Prawa). </w:t>
      </w:r>
      <w:r w:rsidR="00F76713">
        <w:rPr>
          <w:rFonts w:ascii="Arial" w:eastAsia="Times New Roman" w:hAnsi="Arial" w:cs="Arial"/>
          <w:lang w:val="en-US" w:eastAsia="pl-PL"/>
        </w:rPr>
        <w:t>(zał. nr 3 do SWZ)</w:t>
      </w:r>
      <w:r w:rsidRPr="00341737">
        <w:rPr>
          <w:rFonts w:ascii="Arial" w:eastAsia="Times New Roman" w:hAnsi="Arial" w:cs="Arial"/>
          <w:lang w:val="en-US" w:eastAsia="pl-PL"/>
        </w:rPr>
        <w:t xml:space="preserve"> </w:t>
      </w:r>
    </w:p>
    <w:p w14:paraId="058F0151" w14:textId="77777777" w:rsidR="00595B21" w:rsidRPr="00341737" w:rsidRDefault="00595B21" w:rsidP="00807A4D">
      <w:pPr>
        <w:numPr>
          <w:ilvl w:val="0"/>
          <w:numId w:val="29"/>
        </w:numPr>
        <w:spacing w:after="0" w:line="276" w:lineRule="auto"/>
        <w:ind w:left="426"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Odpis lub informacja z Krajowego Rejestru Sądowego, Centralnej Ewidencji i Informacji o Działalności Gospodarczej lub innego właściwego rejestru w celu potwierdzenia, że osoba działająca w imieniu Wykonawcy jest umocowana do jego reprezentowania – w przypadku niewskazania przez Wykonawcę w formularzu „OFERTA” adresu strony internetowej lub innej ogólnodostępnej, bezpłatnej bazy danych z danymi rejestrowymi Wykonawcy.</w:t>
      </w:r>
    </w:p>
    <w:p w14:paraId="5A323776" w14:textId="77777777" w:rsidR="00595B21" w:rsidRPr="00341737" w:rsidRDefault="00595B21" w:rsidP="00807A4D">
      <w:pPr>
        <w:numPr>
          <w:ilvl w:val="0"/>
          <w:numId w:val="29"/>
        </w:numPr>
        <w:tabs>
          <w:tab w:val="left" w:pos="426"/>
        </w:tabs>
        <w:spacing w:after="0" w:line="276" w:lineRule="auto"/>
        <w:ind w:left="426" w:right="86"/>
        <w:contextualSpacing/>
        <w:jc w:val="both"/>
        <w:rPr>
          <w:rFonts w:ascii="Arial" w:eastAsia="Times New Roman" w:hAnsi="Arial" w:cs="Arial"/>
          <w:lang w:val="en-US" w:eastAsia="pl-PL"/>
        </w:rPr>
      </w:pPr>
      <w:r w:rsidRPr="00341737">
        <w:rPr>
          <w:rFonts w:ascii="Arial" w:eastAsia="Times New Roman" w:hAnsi="Arial" w:cs="Arial"/>
          <w:lang w:val="en-US" w:eastAsia="pl-PL"/>
        </w:rPr>
        <w:t>Pełnomocnictwo, jeżeli Wykonawca ustanowił pełnomocnika; pełnomocnictwo obowiązkowe w przypadku konsorcjum.</w:t>
      </w:r>
    </w:p>
    <w:p w14:paraId="55D11A64" w14:textId="77777777" w:rsidR="00595B21" w:rsidRPr="00341737" w:rsidRDefault="00595B21" w:rsidP="00807A4D">
      <w:pPr>
        <w:spacing w:after="0" w:line="276" w:lineRule="auto"/>
        <w:ind w:left="284"/>
        <w:jc w:val="both"/>
        <w:rPr>
          <w:rFonts w:ascii="Arial" w:eastAsia="Calibri" w:hAnsi="Arial" w:cs="Arial"/>
          <w:b/>
          <w:bCs/>
          <w:lang w:eastAsia="pl-PL"/>
        </w:rPr>
      </w:pPr>
    </w:p>
    <w:p w14:paraId="0FE5C409" w14:textId="77777777" w:rsidR="00595B21" w:rsidRPr="00807A4D" w:rsidRDefault="00595B21" w:rsidP="00595B21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7C9E49CF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bCs/>
          <w:szCs w:val="24"/>
          <w:lang w:eastAsia="pl-PL"/>
        </w:rPr>
      </w:pPr>
    </w:p>
    <w:p w14:paraId="5F828169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95B2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INFORMACJE O SPOSOBIE POROZUMIEWANIA SIĘ ZAMAWIAJĄCEGO </w:t>
      </w:r>
      <w:r w:rsidRPr="00595B2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br/>
        <w:t>Z WYKONAWCAMI ORAZ PRZEKAZYWANIA OŚWIADCZEŃ LUB DOKUMENTÓW.</w:t>
      </w:r>
    </w:p>
    <w:p w14:paraId="2CAB72AF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pl-PL"/>
        </w:rPr>
      </w:pPr>
    </w:p>
    <w:p w14:paraId="0C49C7F7" w14:textId="77777777" w:rsidR="00F76713" w:rsidRPr="00F76713" w:rsidRDefault="00595B21" w:rsidP="00F76713">
      <w:pPr>
        <w:numPr>
          <w:ilvl w:val="0"/>
          <w:numId w:val="12"/>
        </w:numPr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bCs/>
          <w:lang w:eastAsia="ar-SA"/>
        </w:rPr>
      </w:pPr>
      <w:r w:rsidRPr="00595B21">
        <w:rPr>
          <w:rFonts w:ascii="Arial" w:eastAsia="Calibri" w:hAnsi="Arial" w:cs="Arial"/>
          <w:lang w:eastAsia="ar-SA"/>
        </w:rPr>
        <w:t>Postępowanie o udzielenie zamówienia prowadzone jest w języku polskim. Obowiązuje pisemność prowadzonego postępowania. Korespondencja w postępowaniu przekazywana jest elektronicznie. W postępowaniu ofertę oraz oświadczenia składa się pod rygorem nieważności</w:t>
      </w:r>
      <w:r w:rsidR="00F76713">
        <w:rPr>
          <w:rFonts w:ascii="Arial" w:eastAsia="Calibri" w:hAnsi="Arial" w:cs="Arial"/>
          <w:lang w:eastAsia="ar-SA"/>
        </w:rPr>
        <w:t xml:space="preserve"> </w:t>
      </w:r>
      <w:r w:rsidR="00F76713" w:rsidRPr="00F76713">
        <w:rPr>
          <w:rFonts w:ascii="Arial" w:eastAsia="Calibri" w:hAnsi="Arial" w:cs="Arial"/>
          <w:bCs/>
          <w:lang w:eastAsia="ar-SA"/>
        </w:rPr>
        <w:t xml:space="preserve">(tj. w postaci elektronicznej opatrzonej kwalifikowanym podpisem elektronicznym) lub w postaci elektronicznej opatrzonej podpisem zaufanym lub podpisem osobistym – zgodnie z definicją podpisu osobistego zamieszczonego na stronie </w:t>
      </w:r>
      <w:hyperlink r:id="rId7" w:history="1">
        <w:r w:rsidR="00F76713" w:rsidRPr="00F76713">
          <w:rPr>
            <w:rStyle w:val="Hipercze"/>
            <w:rFonts w:ascii="Arial" w:eastAsia="Calibri" w:hAnsi="Arial" w:cs="Arial"/>
            <w:bCs/>
            <w:lang w:eastAsia="ar-SA"/>
          </w:rPr>
          <w:t>https://www.gov.pl/web/e-dowod/podpis-osobisty</w:t>
        </w:r>
      </w:hyperlink>
      <w:r w:rsidR="00F76713" w:rsidRPr="00F76713">
        <w:rPr>
          <w:rFonts w:ascii="Arial" w:eastAsia="Calibri" w:hAnsi="Arial" w:cs="Arial"/>
          <w:bCs/>
          <w:lang w:eastAsia="ar-SA"/>
        </w:rPr>
        <w:t xml:space="preserve"> oraz instrukcją jak podpisać dokument podpisem osobistym – </w:t>
      </w:r>
      <w:hyperlink r:id="rId8" w:history="1">
        <w:r w:rsidR="00F76713" w:rsidRPr="00F76713">
          <w:rPr>
            <w:rStyle w:val="Hipercze"/>
            <w:rFonts w:ascii="Arial" w:eastAsia="Calibri" w:hAnsi="Arial" w:cs="Arial"/>
            <w:bCs/>
            <w:lang w:eastAsia="ar-SA"/>
          </w:rPr>
          <w:t>https://www.gov.pl/web/e-dowod</w:t>
        </w:r>
      </w:hyperlink>
      <w:r w:rsidR="00F76713" w:rsidRPr="00F76713">
        <w:rPr>
          <w:rFonts w:ascii="Arial" w:eastAsia="Calibri" w:hAnsi="Arial" w:cs="Arial"/>
          <w:bCs/>
          <w:lang w:eastAsia="ar-SA"/>
        </w:rPr>
        <w:t>.</w:t>
      </w:r>
    </w:p>
    <w:p w14:paraId="7940392B" w14:textId="77777777" w:rsidR="00595B21" w:rsidRPr="00595B21" w:rsidRDefault="00595B21" w:rsidP="00341737">
      <w:pPr>
        <w:numPr>
          <w:ilvl w:val="0"/>
          <w:numId w:val="12"/>
        </w:numPr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 xml:space="preserve">W postępowaniu komunikacja pomiędzy Zamawiającym a Wykonawcami odbywa się przy użyciu Platformy Zakupowej </w:t>
      </w:r>
      <w:hyperlink r:id="rId9" w:history="1">
        <w:r w:rsidRPr="00595B21">
          <w:rPr>
            <w:rFonts w:ascii="Arial" w:eastAsia="Calibri" w:hAnsi="Arial" w:cs="Arial"/>
            <w:color w:val="0000FF"/>
            <w:u w:val="single"/>
            <w:lang w:eastAsia="ar-SA"/>
          </w:rPr>
          <w:t>https://platformazakupowa.pl/pn/mzkopole</w:t>
        </w:r>
      </w:hyperlink>
      <w:r w:rsidRPr="00595B21">
        <w:rPr>
          <w:rFonts w:ascii="Arial" w:eastAsia="Calibri" w:hAnsi="Arial" w:cs="Arial"/>
          <w:lang w:eastAsia="ar-SA"/>
        </w:rPr>
        <w:t xml:space="preserve"> oraz korespondencji mailowej: mzk@mzkopole.pl,  z zastrzeżeniem, że ofertę elektroniczną można złożyć tylko za pośrednictwem </w:t>
      </w:r>
      <w:hyperlink r:id="rId10" w:history="1">
        <w:r w:rsidRPr="00595B21">
          <w:rPr>
            <w:rFonts w:ascii="Arial" w:eastAsia="Calibri" w:hAnsi="Arial" w:cs="Arial"/>
            <w:color w:val="0000FF"/>
            <w:u w:val="single"/>
            <w:lang w:eastAsia="ar-SA"/>
          </w:rPr>
          <w:t>https://platformazakupowa.pl/pn/mzkopole</w:t>
        </w:r>
      </w:hyperlink>
      <w:r w:rsidRPr="00595B21">
        <w:rPr>
          <w:rFonts w:ascii="Arial" w:eastAsia="Calibri" w:hAnsi="Arial" w:cs="Arial"/>
          <w:lang w:eastAsia="ar-SA"/>
        </w:rPr>
        <w:t>. Korzystanie z Platformy Zakupowej przez Wykonawcę jest bezpłatne.</w:t>
      </w:r>
    </w:p>
    <w:p w14:paraId="2FDE19B6" w14:textId="77777777" w:rsidR="00595B21" w:rsidRPr="00595B21" w:rsidRDefault="00595B21" w:rsidP="00341737">
      <w:pPr>
        <w:numPr>
          <w:ilvl w:val="0"/>
          <w:numId w:val="12"/>
        </w:numPr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 xml:space="preserve">Wymagania techniczne i organizacyjne wysyłania i odbierania dokumentów elektronicznych, elektronicznych kopii dokumentów i oświadczeń oraz informacji przekazywanych przy ich użyciu opisane zostały w regulaminie Platformy Zakupowej </w:t>
      </w:r>
      <w:hyperlink r:id="rId11" w:history="1">
        <w:r w:rsidRPr="00595B21">
          <w:rPr>
            <w:rFonts w:ascii="Arial" w:eastAsia="Calibri" w:hAnsi="Arial" w:cs="Arial"/>
            <w:color w:val="0000FF"/>
            <w:u w:val="single"/>
            <w:lang w:eastAsia="ar-SA"/>
          </w:rPr>
          <w:t>https://platformazakupowa.pl/pn/mzkopole</w:t>
        </w:r>
      </w:hyperlink>
      <w:r w:rsidRPr="00595B21">
        <w:rPr>
          <w:rFonts w:ascii="Arial" w:eastAsia="Calibri" w:hAnsi="Arial" w:cs="Arial"/>
          <w:lang w:eastAsia="ar-SA"/>
        </w:rPr>
        <w:t xml:space="preserve">. </w:t>
      </w:r>
    </w:p>
    <w:p w14:paraId="768D34F4" w14:textId="77777777" w:rsidR="00595B21" w:rsidRPr="00595B21" w:rsidRDefault="00595B21" w:rsidP="00341737">
      <w:pPr>
        <w:numPr>
          <w:ilvl w:val="0"/>
          <w:numId w:val="12"/>
        </w:numPr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>Za datę i godzinę przekazania oferty, wniosków, zawiadomień, dokumentów elektronicznych, oświadczeń lub elektronicznych kopii dokumentów oraz innych informacji przyjmuje się datę i godzinę ich przekazania na Platformę Zakupową Zamawiającego, co oznacza, że data i godzina określona na Platformie Zakupowej jest datą i godziną przyjętą przez Zamawiającego przy określeniu terminu wpływu oferty, wniosków, dokumentów i oświadczeń.</w:t>
      </w:r>
    </w:p>
    <w:p w14:paraId="22356CAE" w14:textId="77777777" w:rsidR="00595B21" w:rsidRPr="00595B21" w:rsidRDefault="00595B21" w:rsidP="00341737">
      <w:pPr>
        <w:numPr>
          <w:ilvl w:val="0"/>
          <w:numId w:val="12"/>
        </w:numPr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>W przypadku przekazywania oferty, wniosków, zawiadomień, dokumentów, oświadczeń i innych informacji pisemnie za datę i godzinę przekazania przyjmuje się faktyczny czas otrzymania ww. pism.</w:t>
      </w:r>
    </w:p>
    <w:p w14:paraId="76970262" w14:textId="77777777" w:rsidR="00595B21" w:rsidRPr="00595B21" w:rsidRDefault="00595B21" w:rsidP="00341737">
      <w:pPr>
        <w:numPr>
          <w:ilvl w:val="0"/>
          <w:numId w:val="12"/>
        </w:numPr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>W przypadku przekazu drogą elektroniczną, każda ze stron na żądanie drugiej niezwłocznie potwierdza za pośrednictwem poczty e-mail fakt jego otrzymania (e-mail Zamawiającego: mzk@mzkopole.pl).</w:t>
      </w:r>
    </w:p>
    <w:p w14:paraId="1A436C21" w14:textId="77777777" w:rsidR="00595B21" w:rsidRPr="00595B21" w:rsidRDefault="00595B21" w:rsidP="00341737">
      <w:pPr>
        <w:suppressAutoHyphens/>
        <w:spacing w:after="0" w:line="276" w:lineRule="auto"/>
        <w:ind w:left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 xml:space="preserve">Wykonawcy mogą również przekazywać pytania za pomocą Platformy Zakupowej: </w:t>
      </w:r>
      <w:hyperlink r:id="rId12" w:history="1">
        <w:r w:rsidRPr="00595B21">
          <w:rPr>
            <w:rFonts w:ascii="Arial" w:eastAsia="Calibri" w:hAnsi="Arial" w:cs="Arial"/>
            <w:color w:val="0000FF"/>
            <w:u w:val="single"/>
            <w:lang w:eastAsia="ar-SA"/>
          </w:rPr>
          <w:t>https://platformazakupowa.pl/pn/mzkopole</w:t>
        </w:r>
      </w:hyperlink>
      <w:r w:rsidRPr="00595B21">
        <w:rPr>
          <w:rFonts w:ascii="Arial" w:eastAsia="Calibri" w:hAnsi="Arial" w:cs="Arial"/>
          <w:lang w:eastAsia="ar-SA"/>
        </w:rPr>
        <w:t xml:space="preserve">. </w:t>
      </w:r>
    </w:p>
    <w:p w14:paraId="2797F1A6" w14:textId="188B6141" w:rsidR="00595B21" w:rsidRPr="00595B21" w:rsidRDefault="00595B21" w:rsidP="00341737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lastRenderedPageBreak/>
        <w:t xml:space="preserve">Wykonawca może zwrócić się do Zamawiającego o wyjaśnienie treści SWZ. Zamawiający udzieli niezwłocznie wyjaśnień, jednak nie później niż na </w:t>
      </w:r>
      <w:r w:rsidR="00AC3E24">
        <w:rPr>
          <w:rFonts w:ascii="Arial" w:eastAsia="Calibri" w:hAnsi="Arial" w:cs="Arial"/>
          <w:lang w:eastAsia="ar-SA"/>
        </w:rPr>
        <w:t>2</w:t>
      </w:r>
      <w:r w:rsidR="00AC3E24" w:rsidRPr="00595B21">
        <w:rPr>
          <w:rFonts w:ascii="Arial" w:eastAsia="Calibri" w:hAnsi="Arial" w:cs="Arial"/>
          <w:lang w:eastAsia="ar-SA"/>
        </w:rPr>
        <w:t xml:space="preserve"> </w:t>
      </w:r>
      <w:r w:rsidRPr="00595B21">
        <w:rPr>
          <w:rFonts w:ascii="Arial" w:eastAsia="Calibri" w:hAnsi="Arial" w:cs="Arial"/>
          <w:lang w:eastAsia="ar-SA"/>
        </w:rPr>
        <w:t xml:space="preserve">dni przed upływem terminu składania ofert – pod warunkiem, że wniosek o wyjaśnienie treści SWZ wpłynął do Zamawiającego nie później niż na </w:t>
      </w:r>
      <w:r w:rsidR="00AC3E24">
        <w:rPr>
          <w:rFonts w:ascii="Arial" w:eastAsia="Calibri" w:hAnsi="Arial" w:cs="Arial"/>
          <w:lang w:eastAsia="ar-SA"/>
        </w:rPr>
        <w:t>4</w:t>
      </w:r>
      <w:r w:rsidR="00AC3E24" w:rsidRPr="00595B21">
        <w:rPr>
          <w:rFonts w:ascii="Arial" w:eastAsia="Calibri" w:hAnsi="Arial" w:cs="Arial"/>
          <w:lang w:eastAsia="ar-SA"/>
        </w:rPr>
        <w:t xml:space="preserve"> </w:t>
      </w:r>
      <w:r w:rsidRPr="00595B21">
        <w:rPr>
          <w:rFonts w:ascii="Arial" w:eastAsia="Calibri" w:hAnsi="Arial" w:cs="Arial"/>
          <w:lang w:eastAsia="ar-SA"/>
        </w:rPr>
        <w:t xml:space="preserve">dni przed upływem terminu składania ofert. Pismo o wyjaśnienie treści SWZ należy opatrzyć dopiskiem: </w:t>
      </w:r>
      <w:r w:rsidRPr="00595B21">
        <w:rPr>
          <w:rFonts w:ascii="Arial" w:eastAsia="Calibri" w:hAnsi="Arial" w:cs="Arial"/>
          <w:i/>
          <w:lang w:eastAsia="ar-SA"/>
        </w:rPr>
        <w:t xml:space="preserve">Zapytanie do SWZ w postępowaniu na </w:t>
      </w:r>
      <w:r w:rsidR="00AC3E24">
        <w:rPr>
          <w:rFonts w:ascii="Arial" w:eastAsia="Calibri" w:hAnsi="Arial" w:cs="Arial"/>
          <w:i/>
          <w:lang w:eastAsia="ar-SA"/>
        </w:rPr>
        <w:t xml:space="preserve">dzierżawę </w:t>
      </w:r>
      <w:r w:rsidR="00B94D92">
        <w:rPr>
          <w:rFonts w:ascii="Arial" w:eastAsia="Calibri" w:hAnsi="Arial" w:cs="Arial"/>
          <w:i/>
          <w:lang w:eastAsia="ar-SA"/>
        </w:rPr>
        <w:t xml:space="preserve"> 5 </w:t>
      </w:r>
      <w:r w:rsidR="00AC3E24">
        <w:rPr>
          <w:rFonts w:ascii="Arial" w:eastAsia="Calibri" w:hAnsi="Arial" w:cs="Arial"/>
          <w:i/>
          <w:lang w:eastAsia="ar-SA"/>
        </w:rPr>
        <w:t>samochodów</w:t>
      </w:r>
      <w:r w:rsidRPr="00595B21">
        <w:rPr>
          <w:rFonts w:ascii="Arial" w:eastAsia="Calibri" w:hAnsi="Arial" w:cs="Arial"/>
          <w:bCs/>
          <w:lang w:eastAsia="ar-SA"/>
        </w:rPr>
        <w:t xml:space="preserve"> </w:t>
      </w:r>
      <w:r w:rsidR="00FF1060" w:rsidRPr="00E54A44">
        <w:rPr>
          <w:rFonts w:ascii="Arial" w:eastAsia="Calibri" w:hAnsi="Arial" w:cs="Arial"/>
          <w:bCs/>
          <w:i/>
          <w:lang w:eastAsia="ar-SA"/>
        </w:rPr>
        <w:t>przeznaczonych do transportu osób niepełnosprawnych</w:t>
      </w:r>
      <w:r w:rsidR="00D653D2">
        <w:rPr>
          <w:rFonts w:ascii="Arial" w:eastAsia="Calibri" w:hAnsi="Arial" w:cs="Arial"/>
          <w:bCs/>
          <w:lang w:eastAsia="ar-SA"/>
        </w:rPr>
        <w:t xml:space="preserve">, </w:t>
      </w:r>
      <w:r w:rsidRPr="00595B21">
        <w:rPr>
          <w:rFonts w:ascii="Arial" w:eastAsia="Calibri" w:hAnsi="Arial" w:cs="Arial"/>
          <w:lang w:eastAsia="ar-SA"/>
        </w:rPr>
        <w:t xml:space="preserve">Zamawiający udzieli wyjaśnień z zachowaniem zasad określonych w art. </w:t>
      </w:r>
      <w:r w:rsidR="00F76713">
        <w:rPr>
          <w:rFonts w:ascii="Arial" w:eastAsia="Calibri" w:hAnsi="Arial" w:cs="Arial"/>
          <w:lang w:eastAsia="ar-SA"/>
        </w:rPr>
        <w:t>284</w:t>
      </w:r>
      <w:r w:rsidR="00F76713" w:rsidRPr="00595B21">
        <w:rPr>
          <w:rFonts w:ascii="Arial" w:eastAsia="Calibri" w:hAnsi="Arial" w:cs="Arial"/>
          <w:i/>
          <w:lang w:eastAsia="ar-SA"/>
        </w:rPr>
        <w:t xml:space="preserve"> </w:t>
      </w:r>
      <w:r w:rsidRPr="00595B21">
        <w:rPr>
          <w:rFonts w:ascii="Arial" w:eastAsia="Calibri" w:hAnsi="Arial" w:cs="Arial"/>
          <w:lang w:eastAsia="ar-SA"/>
        </w:rPr>
        <w:t xml:space="preserve">Prawa.  </w:t>
      </w:r>
    </w:p>
    <w:p w14:paraId="17653592" w14:textId="77777777" w:rsidR="006648C0" w:rsidRPr="006648C0" w:rsidRDefault="00595B21" w:rsidP="006648C0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6648C0">
        <w:rPr>
          <w:rFonts w:ascii="Arial" w:eastAsia="Calibri" w:hAnsi="Arial" w:cs="Arial"/>
          <w:lang w:eastAsia="ar-SA"/>
        </w:rPr>
        <w:t>W uzasadnionych przypadkach Zamawiający może przed upływem terminu składania ofert zmienić treść SWZ. Dokonaną zmianę SWZ Zamawiający zamieści na Platformie Zakupowej.</w:t>
      </w:r>
    </w:p>
    <w:p w14:paraId="3AC3AE87" w14:textId="157305BE" w:rsidR="006648C0" w:rsidRPr="006648C0" w:rsidRDefault="006648C0" w:rsidP="006648C0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6648C0">
        <w:rPr>
          <w:rFonts w:ascii="Arial" w:hAnsi="Arial" w:cs="Arial"/>
        </w:rPr>
        <w:t>Osobą uprawnioną</w:t>
      </w:r>
      <w:r>
        <w:rPr>
          <w:rFonts w:ascii="Arial" w:hAnsi="Arial" w:cs="Arial"/>
        </w:rPr>
        <w:t xml:space="preserve"> </w:t>
      </w:r>
      <w:r w:rsidRPr="006648C0">
        <w:rPr>
          <w:rFonts w:ascii="Arial" w:hAnsi="Arial" w:cs="Arial"/>
        </w:rPr>
        <w:t xml:space="preserve">do porozumiewania się z Wykonawcami jest Pani Alicja Spychała – tel. </w:t>
      </w:r>
      <w:r w:rsidRPr="006648C0">
        <w:rPr>
          <w:rFonts w:ascii="Arial" w:hAnsi="Arial" w:cs="Arial"/>
          <w:b/>
        </w:rPr>
        <w:t>77 40 23</w:t>
      </w:r>
      <w:r>
        <w:rPr>
          <w:rFonts w:ascii="Arial" w:hAnsi="Arial" w:cs="Arial"/>
          <w:b/>
        </w:rPr>
        <w:t xml:space="preserve"> </w:t>
      </w:r>
      <w:r w:rsidRPr="006648C0">
        <w:rPr>
          <w:rFonts w:ascii="Arial" w:hAnsi="Arial" w:cs="Arial"/>
          <w:b/>
        </w:rPr>
        <w:t>167</w:t>
      </w:r>
    </w:p>
    <w:p w14:paraId="23BBC6B1" w14:textId="77777777" w:rsidR="00595B21" w:rsidRPr="006648C0" w:rsidRDefault="00595B21" w:rsidP="00595B21">
      <w:pPr>
        <w:tabs>
          <w:tab w:val="left" w:pos="426"/>
        </w:tabs>
        <w:suppressAutoHyphens/>
        <w:spacing w:after="0" w:line="240" w:lineRule="auto"/>
        <w:ind w:left="134" w:firstLine="9"/>
        <w:jc w:val="both"/>
        <w:rPr>
          <w:rFonts w:ascii="Arial" w:eastAsia="Calibri" w:hAnsi="Arial" w:cs="Arial"/>
          <w:lang w:eastAsia="ar-SA"/>
        </w:rPr>
      </w:pPr>
    </w:p>
    <w:p w14:paraId="75C246B8" w14:textId="77777777" w:rsidR="00595B21" w:rsidRPr="00595B21" w:rsidRDefault="00595B21" w:rsidP="00595B21">
      <w:pPr>
        <w:tabs>
          <w:tab w:val="left" w:pos="426"/>
        </w:tabs>
        <w:suppressAutoHyphens/>
        <w:spacing w:after="0" w:line="240" w:lineRule="auto"/>
        <w:ind w:left="134" w:firstLine="9"/>
        <w:jc w:val="both"/>
        <w:rPr>
          <w:rFonts w:ascii="Arial" w:eastAsia="Calibri" w:hAnsi="Arial" w:cs="Arial"/>
          <w:lang w:eastAsia="ar-SA"/>
        </w:rPr>
      </w:pPr>
    </w:p>
    <w:p w14:paraId="391FF98E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WYMAGANIA DOTYCZĄCE WADIUM.</w:t>
      </w:r>
    </w:p>
    <w:p w14:paraId="1AB5880B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pl-PL"/>
        </w:rPr>
      </w:pPr>
    </w:p>
    <w:p w14:paraId="4130BE1A" w14:textId="77777777" w:rsidR="00595B21" w:rsidRPr="00595B21" w:rsidRDefault="00AC3E24" w:rsidP="00595B21">
      <w:pPr>
        <w:numPr>
          <w:ilvl w:val="0"/>
          <w:numId w:val="14"/>
        </w:numPr>
        <w:suppressAutoHyphens/>
        <w:spacing w:after="0" w:line="240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Zamawiający nie wymaga wadium w postępowaniu</w:t>
      </w:r>
      <w:r w:rsidR="00595B21" w:rsidRPr="00595B21">
        <w:rPr>
          <w:rFonts w:ascii="Arial" w:eastAsia="Calibri" w:hAnsi="Arial" w:cs="Arial"/>
          <w:lang w:eastAsia="ar-SA"/>
        </w:rPr>
        <w:t>.</w:t>
      </w:r>
    </w:p>
    <w:p w14:paraId="05F9B674" w14:textId="77777777" w:rsidR="00595B21" w:rsidRPr="00595B21" w:rsidRDefault="00595B21" w:rsidP="00595B21">
      <w:pPr>
        <w:spacing w:after="0" w:line="240" w:lineRule="auto"/>
        <w:ind w:left="360"/>
        <w:jc w:val="both"/>
        <w:rPr>
          <w:rFonts w:ascii="Arial" w:eastAsia="Calibri" w:hAnsi="Arial" w:cs="Times New Roman"/>
          <w:szCs w:val="24"/>
          <w:lang w:eastAsia="pl-PL"/>
        </w:rPr>
      </w:pPr>
    </w:p>
    <w:p w14:paraId="57D92CCC" w14:textId="77777777" w:rsidR="00595B21" w:rsidRPr="00595B21" w:rsidRDefault="00595B21" w:rsidP="00595B21">
      <w:pPr>
        <w:spacing w:after="0" w:line="240" w:lineRule="auto"/>
        <w:ind w:left="360"/>
        <w:jc w:val="both"/>
        <w:rPr>
          <w:rFonts w:ascii="Arial" w:eastAsia="Calibri" w:hAnsi="Arial" w:cs="Times New Roman"/>
          <w:szCs w:val="24"/>
          <w:lang w:eastAsia="pl-PL"/>
        </w:rPr>
      </w:pPr>
    </w:p>
    <w:p w14:paraId="419871D7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TERMIN ZWIĄZANIA OFERTĄ.</w:t>
      </w:r>
    </w:p>
    <w:p w14:paraId="105415E2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pl-PL"/>
        </w:rPr>
      </w:pPr>
    </w:p>
    <w:p w14:paraId="04D82B3D" w14:textId="027718F0" w:rsidR="00595B21" w:rsidRPr="00595B21" w:rsidRDefault="00595B21" w:rsidP="00341737">
      <w:pPr>
        <w:numPr>
          <w:ilvl w:val="0"/>
          <w:numId w:val="17"/>
        </w:numPr>
        <w:spacing w:after="0" w:line="276" w:lineRule="auto"/>
        <w:ind w:left="426" w:right="86" w:hanging="426"/>
        <w:jc w:val="both"/>
        <w:rPr>
          <w:rFonts w:ascii="Arial" w:eastAsia="Calibri" w:hAnsi="Arial" w:cs="Times New Roman"/>
        </w:rPr>
      </w:pPr>
      <w:r w:rsidRPr="00595B21">
        <w:rPr>
          <w:rFonts w:ascii="Arial" w:eastAsia="Calibri" w:hAnsi="Arial" w:cs="Times New Roman"/>
          <w:color w:val="000000"/>
        </w:rPr>
        <w:t xml:space="preserve">Wykonawca jest związany ofertą od dnia upływu terminu składania ofert do dnia </w:t>
      </w:r>
      <w:r w:rsidR="00423163">
        <w:rPr>
          <w:rFonts w:ascii="Arial" w:eastAsia="Calibri" w:hAnsi="Arial" w:cs="Times New Roman"/>
          <w:b/>
        </w:rPr>
        <w:t>25.10.</w:t>
      </w:r>
      <w:r w:rsidRPr="00595B21">
        <w:rPr>
          <w:rFonts w:ascii="Arial" w:eastAsia="Calibri" w:hAnsi="Arial" w:cs="Times New Roman"/>
          <w:b/>
        </w:rPr>
        <w:t>2024 r</w:t>
      </w:r>
      <w:r w:rsidRPr="00595B21">
        <w:rPr>
          <w:rFonts w:ascii="Arial" w:eastAsia="Calibri" w:hAnsi="Arial" w:cs="Times New Roman"/>
        </w:rPr>
        <w:t>.</w:t>
      </w:r>
    </w:p>
    <w:p w14:paraId="73FF761C" w14:textId="16F41EFC" w:rsidR="00595B21" w:rsidRPr="00595B21" w:rsidRDefault="00595B21" w:rsidP="00341737">
      <w:pPr>
        <w:numPr>
          <w:ilvl w:val="0"/>
          <w:numId w:val="17"/>
        </w:numPr>
        <w:spacing w:after="0" w:line="276" w:lineRule="auto"/>
        <w:ind w:left="426" w:right="86" w:hanging="426"/>
        <w:jc w:val="both"/>
        <w:rPr>
          <w:rFonts w:ascii="Arial" w:eastAsia="Calibri" w:hAnsi="Arial" w:cs="Times New Roman"/>
          <w:color w:val="000000"/>
        </w:rPr>
      </w:pPr>
      <w:r w:rsidRPr="00595B21">
        <w:rPr>
          <w:rFonts w:ascii="Arial" w:eastAsia="Calibri" w:hAnsi="Arial" w:cs="Times New Roman"/>
          <w:color w:val="000000"/>
        </w:rPr>
        <w:t xml:space="preserve">W przypadku, gdy wybór najkorzystniejszej oferty nie nastąpi przed upływem terminu związania ofertą określonego w SWZ, Zamawiający przed upływem terminu związania ofertą, zwraca się jednokrotnie do Wykonawców o wyrażenie zgody na przedłużenie tego terminu o wskazywany przez niego okres, nie dłuższy niż </w:t>
      </w:r>
      <w:r w:rsidR="009D7185">
        <w:rPr>
          <w:rFonts w:ascii="Arial" w:eastAsia="Calibri" w:hAnsi="Arial" w:cs="Times New Roman"/>
          <w:color w:val="000000"/>
        </w:rPr>
        <w:t>3</w:t>
      </w:r>
      <w:r w:rsidR="009D7185" w:rsidRPr="00595B21">
        <w:rPr>
          <w:rFonts w:ascii="Arial" w:eastAsia="Calibri" w:hAnsi="Arial" w:cs="Times New Roman"/>
          <w:color w:val="000000"/>
        </w:rPr>
        <w:t xml:space="preserve">0 </w:t>
      </w:r>
      <w:r w:rsidRPr="00595B21">
        <w:rPr>
          <w:rFonts w:ascii="Arial" w:eastAsia="Calibri" w:hAnsi="Arial" w:cs="Times New Roman"/>
          <w:color w:val="000000"/>
        </w:rPr>
        <w:t xml:space="preserve">dni (art. </w:t>
      </w:r>
      <w:r w:rsidR="009D7185">
        <w:rPr>
          <w:rFonts w:ascii="Arial" w:eastAsia="Calibri" w:hAnsi="Arial" w:cs="Times New Roman"/>
          <w:color w:val="000000"/>
        </w:rPr>
        <w:t>307</w:t>
      </w:r>
      <w:r w:rsidR="009D7185" w:rsidRPr="00595B21">
        <w:rPr>
          <w:rFonts w:ascii="Arial" w:eastAsia="Calibri" w:hAnsi="Arial" w:cs="Times New Roman"/>
          <w:color w:val="000000"/>
        </w:rPr>
        <w:t xml:space="preserve"> </w:t>
      </w:r>
      <w:r w:rsidRPr="00595B21">
        <w:rPr>
          <w:rFonts w:ascii="Arial" w:eastAsia="Calibri" w:hAnsi="Arial" w:cs="Times New Roman"/>
          <w:color w:val="000000"/>
        </w:rPr>
        <w:t xml:space="preserve">ust. </w:t>
      </w:r>
      <w:r w:rsidR="009D7185">
        <w:rPr>
          <w:rFonts w:ascii="Arial" w:eastAsia="Calibri" w:hAnsi="Arial" w:cs="Times New Roman"/>
          <w:color w:val="000000"/>
        </w:rPr>
        <w:t>2</w:t>
      </w:r>
      <w:r w:rsidR="009D7185" w:rsidRPr="00595B21">
        <w:rPr>
          <w:rFonts w:ascii="Arial" w:eastAsia="Calibri" w:hAnsi="Arial" w:cs="Times New Roman"/>
          <w:color w:val="000000"/>
        </w:rPr>
        <w:t xml:space="preserve"> </w:t>
      </w:r>
      <w:r w:rsidRPr="00595B21">
        <w:rPr>
          <w:rFonts w:ascii="Arial" w:eastAsia="Calibri" w:hAnsi="Arial" w:cs="Times New Roman"/>
          <w:color w:val="000000"/>
        </w:rPr>
        <w:t>Prawa).</w:t>
      </w:r>
    </w:p>
    <w:p w14:paraId="2A62FDCB" w14:textId="77777777" w:rsidR="00595B21" w:rsidRPr="00595B21" w:rsidRDefault="00595B21" w:rsidP="00341737">
      <w:pPr>
        <w:numPr>
          <w:ilvl w:val="0"/>
          <w:numId w:val="17"/>
        </w:numPr>
        <w:spacing w:after="0" w:line="276" w:lineRule="auto"/>
        <w:ind w:left="426" w:right="86" w:hanging="426"/>
        <w:jc w:val="both"/>
        <w:rPr>
          <w:rFonts w:ascii="Arial" w:eastAsia="Calibri" w:hAnsi="Arial" w:cs="Times New Roman"/>
          <w:color w:val="000000"/>
        </w:rPr>
      </w:pPr>
      <w:r w:rsidRPr="00595B21">
        <w:rPr>
          <w:rFonts w:ascii="Arial" w:eastAsia="Calibri" w:hAnsi="Arial" w:cs="Times New Roman"/>
          <w:color w:val="000000"/>
        </w:rPr>
        <w:t>Przedłużenie terminu związania ofertą, o którym mowa w pkt 2, wymaga złożenia przez Wykonawcę pisemnego oświadczenia o wyrażeniu zgody na przedłużenie terminu związania ofertą.</w:t>
      </w:r>
    </w:p>
    <w:p w14:paraId="32AF24B2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pl-PL"/>
        </w:rPr>
      </w:pPr>
    </w:p>
    <w:p w14:paraId="041F933D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pl-PL"/>
        </w:rPr>
      </w:pPr>
    </w:p>
    <w:p w14:paraId="4A604514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l-PL"/>
        </w:rPr>
        <w:t>OPIS SPOSOBU PRZYGOTOWANIA OFERT.</w:t>
      </w:r>
    </w:p>
    <w:p w14:paraId="6A46F9C3" w14:textId="77777777" w:rsidR="00595B21" w:rsidRPr="00595B21" w:rsidRDefault="00595B21" w:rsidP="00595B21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pl-PL"/>
        </w:rPr>
      </w:pPr>
    </w:p>
    <w:p w14:paraId="37866843" w14:textId="4F37904D" w:rsidR="009D7185" w:rsidRPr="009D7185" w:rsidRDefault="00595B21" w:rsidP="00341737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bCs/>
          <w:lang w:eastAsia="ar-SA"/>
        </w:rPr>
      </w:pPr>
      <w:r w:rsidRPr="009D7185">
        <w:rPr>
          <w:rFonts w:ascii="Arial" w:eastAsia="Calibri" w:hAnsi="Arial" w:cs="Arial"/>
          <w:lang w:eastAsia="ar-SA"/>
        </w:rPr>
        <w:t xml:space="preserve">W postępowaniu ofertę oraz oświadczenia składa się pod rygorem nieważności w formie elektronicznej </w:t>
      </w:r>
      <w:r w:rsidR="009D7185" w:rsidRPr="009D7185">
        <w:rPr>
          <w:rFonts w:ascii="Arial" w:eastAsia="Calibri" w:hAnsi="Arial" w:cs="Arial"/>
          <w:bCs/>
          <w:lang w:eastAsia="ar-SA"/>
        </w:rPr>
        <w:t xml:space="preserve">tj. w postaci elektronicznej opatrzonej kwalifikowanym podpisem elektronicznym lub w postaci elektronicznej opatrzonej podpisem zaufanym lub podpisem osobistym – zgodnie z definicją podpisu osobistego zamieszczonego na stronie </w:t>
      </w:r>
      <w:hyperlink r:id="rId13" w:history="1">
        <w:r w:rsidR="009D7185" w:rsidRPr="009D7185">
          <w:rPr>
            <w:rStyle w:val="Hipercze"/>
            <w:rFonts w:ascii="Arial" w:eastAsia="Calibri" w:hAnsi="Arial" w:cs="Arial"/>
            <w:bCs/>
            <w:lang w:eastAsia="ar-SA"/>
          </w:rPr>
          <w:t>https://www.gov.pl/web/e-dowod/podpis-osobisty</w:t>
        </w:r>
      </w:hyperlink>
      <w:r w:rsidR="009D7185" w:rsidRPr="009D7185">
        <w:rPr>
          <w:rFonts w:ascii="Arial" w:eastAsia="Calibri" w:hAnsi="Arial" w:cs="Arial"/>
          <w:bCs/>
          <w:lang w:eastAsia="ar-SA"/>
        </w:rPr>
        <w:t xml:space="preserve"> oraz instrukcją jak podpisać dokument podpisem osobistym – </w:t>
      </w:r>
      <w:hyperlink r:id="rId14" w:history="1">
        <w:r w:rsidR="009D7185" w:rsidRPr="009D7185">
          <w:rPr>
            <w:rStyle w:val="Hipercze"/>
            <w:rFonts w:ascii="Arial" w:eastAsia="Calibri" w:hAnsi="Arial" w:cs="Arial"/>
            <w:bCs/>
            <w:lang w:eastAsia="ar-SA"/>
          </w:rPr>
          <w:t>https://www.gov.pl/web/e-dowod</w:t>
        </w:r>
      </w:hyperlink>
      <w:r w:rsidR="009D7185" w:rsidRPr="009D7185">
        <w:rPr>
          <w:rFonts w:ascii="Arial" w:eastAsia="Calibri" w:hAnsi="Arial" w:cs="Arial"/>
          <w:bCs/>
          <w:lang w:eastAsia="ar-SA"/>
        </w:rPr>
        <w:t>.</w:t>
      </w:r>
    </w:p>
    <w:p w14:paraId="5AF9BE38" w14:textId="77777777" w:rsidR="00595B21" w:rsidRPr="009D7185" w:rsidRDefault="00595B21" w:rsidP="00341737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9D7185">
        <w:rPr>
          <w:rFonts w:ascii="Arial" w:eastAsia="Calibri" w:hAnsi="Arial" w:cs="Arial"/>
          <w:lang w:eastAsia="ar-SA"/>
        </w:rPr>
        <w:t xml:space="preserve">Środkiem komunikacji elektronicznej, służącym złożeniu oferty przez Wykonawcę, jest jego prawidłowe złożenie na Platformie Zakupowej dostępnej pod adresem </w:t>
      </w:r>
      <w:hyperlink r:id="rId15" w:history="1">
        <w:r w:rsidRPr="009D7185">
          <w:rPr>
            <w:rFonts w:ascii="Arial" w:eastAsia="Calibri" w:hAnsi="Arial" w:cs="Arial"/>
            <w:color w:val="0000FF"/>
            <w:u w:val="single"/>
            <w:lang w:eastAsia="ar-SA"/>
          </w:rPr>
          <w:t>https://platformazakupowa.pl/pn/mzkopole</w:t>
        </w:r>
      </w:hyperlink>
      <w:r w:rsidRPr="009D7185">
        <w:rPr>
          <w:rFonts w:ascii="Arial" w:eastAsia="Calibri" w:hAnsi="Arial" w:cs="Arial"/>
          <w:lang w:eastAsia="ar-SA"/>
        </w:rPr>
        <w:t xml:space="preserve"> w wierszu oznaczonym tytułem oraz znakiem sprawy zgodnym z niniejszym postępowaniem. Korzystanie z Platformy Zakupowej przez Wykonawcę jest bezpłatne.</w:t>
      </w:r>
    </w:p>
    <w:p w14:paraId="3A036082" w14:textId="77777777" w:rsidR="00595B21" w:rsidRPr="00595B21" w:rsidRDefault="00595B21" w:rsidP="00EC73C3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>Złożenie oferty na nośniku danych lub w innej formie niż przewidziana w niniejszej SWZ jest niedopuszczalne i nie stanowi jej złożenia przy użyciu środków komunikacji elektronicznej.</w:t>
      </w:r>
    </w:p>
    <w:p w14:paraId="2E9A1FDD" w14:textId="7CF4396B" w:rsidR="00595B21" w:rsidRPr="00595B21" w:rsidRDefault="00595B21" w:rsidP="00EC73C3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lastRenderedPageBreak/>
        <w:t>Wykonawca może złożyć skan oferty podpisany kwalifikowanym podpisem elektronicznym</w:t>
      </w:r>
      <w:r w:rsidR="00EC73C3">
        <w:rPr>
          <w:rFonts w:ascii="Arial" w:eastAsia="Calibri" w:hAnsi="Arial" w:cs="Arial"/>
          <w:lang w:eastAsia="ar-SA"/>
        </w:rPr>
        <w:t xml:space="preserve"> lub</w:t>
      </w:r>
      <w:r w:rsidR="009D7185" w:rsidRPr="009D7185">
        <w:rPr>
          <w:rFonts w:ascii="Arial" w:eastAsia="Calibri" w:hAnsi="Arial" w:cs="Arial"/>
          <w:bCs/>
          <w:lang w:eastAsia="ar-SA"/>
        </w:rPr>
        <w:t xml:space="preserve"> podpisem zaufanym</w:t>
      </w:r>
      <w:r w:rsidR="00EC73C3">
        <w:rPr>
          <w:rFonts w:ascii="Arial" w:eastAsia="Calibri" w:hAnsi="Arial" w:cs="Arial"/>
          <w:bCs/>
          <w:lang w:eastAsia="ar-SA"/>
        </w:rPr>
        <w:t xml:space="preserve">, </w:t>
      </w:r>
      <w:r w:rsidR="009D7185" w:rsidRPr="009D7185">
        <w:rPr>
          <w:rFonts w:ascii="Arial" w:eastAsia="Calibri" w:hAnsi="Arial" w:cs="Arial"/>
          <w:bCs/>
          <w:lang w:eastAsia="ar-SA"/>
        </w:rPr>
        <w:t xml:space="preserve"> lub podpisem osobistym – zgodnie z definicją podpisu osobistego zamieszczonego na stronie </w:t>
      </w:r>
      <w:hyperlink r:id="rId16" w:history="1">
        <w:r w:rsidR="009D7185" w:rsidRPr="009D7185">
          <w:rPr>
            <w:rStyle w:val="Hipercze"/>
            <w:rFonts w:ascii="Arial" w:eastAsia="Calibri" w:hAnsi="Arial" w:cs="Arial"/>
            <w:bCs/>
            <w:lang w:eastAsia="ar-SA"/>
          </w:rPr>
          <w:t>https://www.gov.pl/web/e-dowod/podpis-osobisty</w:t>
        </w:r>
      </w:hyperlink>
      <w:r w:rsidR="009D7185" w:rsidRPr="009D7185">
        <w:rPr>
          <w:rFonts w:ascii="Arial" w:eastAsia="Calibri" w:hAnsi="Arial" w:cs="Arial"/>
          <w:bCs/>
          <w:lang w:eastAsia="ar-SA"/>
        </w:rPr>
        <w:t xml:space="preserve"> oraz instrukcją jak podpisać dokument podpisem osobistym – </w:t>
      </w:r>
      <w:hyperlink r:id="rId17" w:history="1">
        <w:r w:rsidR="009D7185" w:rsidRPr="009D7185">
          <w:rPr>
            <w:rStyle w:val="Hipercze"/>
            <w:rFonts w:ascii="Arial" w:eastAsia="Calibri" w:hAnsi="Arial" w:cs="Arial"/>
            <w:bCs/>
            <w:lang w:eastAsia="ar-SA"/>
          </w:rPr>
          <w:t>https://www.gov.pl/web/e-dowod</w:t>
        </w:r>
      </w:hyperlink>
      <w:r w:rsidR="009D7185">
        <w:rPr>
          <w:rFonts w:ascii="Arial" w:eastAsia="Calibri" w:hAnsi="Arial" w:cs="Arial"/>
          <w:lang w:eastAsia="ar-SA"/>
        </w:rPr>
        <w:t xml:space="preserve"> </w:t>
      </w:r>
    </w:p>
    <w:p w14:paraId="69C52372" w14:textId="77777777" w:rsidR="00595B21" w:rsidRPr="00595B21" w:rsidRDefault="00595B21" w:rsidP="00EC73C3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>Postępowanie w całości będzie prowadzone w języku polskim. Dokumenty sporządzone w języku obcym należy złożyć wraz z tłumaczeniem na język polski.</w:t>
      </w:r>
    </w:p>
    <w:p w14:paraId="4AEDB52A" w14:textId="77777777" w:rsidR="00595B21" w:rsidRPr="00595B21" w:rsidRDefault="00595B21" w:rsidP="00EC73C3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>Wykonawca poniesie wszystkie koszty związane z przygotowaniem i złożeniem oferty.</w:t>
      </w:r>
    </w:p>
    <w:p w14:paraId="1C4BE38D" w14:textId="77777777" w:rsidR="00595B21" w:rsidRPr="00595B21" w:rsidRDefault="00595B21" w:rsidP="00EC73C3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color w:val="000000"/>
        </w:rPr>
        <w:t xml:space="preserve">Wszelkie informacje stanowiące </w:t>
      </w:r>
      <w:r w:rsidRPr="00595B21">
        <w:rPr>
          <w:rFonts w:ascii="Arial" w:eastAsia="Calibri" w:hAnsi="Arial" w:cs="Arial"/>
          <w:b/>
          <w:bCs/>
          <w:color w:val="000000"/>
        </w:rPr>
        <w:t>tajemnicę przedsiębiorstwa</w:t>
      </w:r>
      <w:r w:rsidRPr="00595B21">
        <w:rPr>
          <w:rFonts w:ascii="Arial" w:eastAsia="Calibri" w:hAnsi="Arial" w:cs="Arial"/>
          <w:color w:val="000000"/>
        </w:rPr>
        <w:t xml:space="preserve">, w rozumieniu ustawy z dnia 16 kwietnia 1993 r. o zwalczaniu nieuczciwej konkurencji (Dz.U. z 2022 r. poz. 1233), powinny być zawarte w osobnym pliku i zawierać wyraźne zastrzeżenie, że nie mogą być udostępniane.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 postanowieniami art. 18 ust. 3 </w:t>
      </w:r>
      <w:r w:rsidRPr="00595B21">
        <w:rPr>
          <w:rFonts w:ascii="Arial" w:eastAsia="Calibri" w:hAnsi="Arial" w:cs="Arial"/>
          <w:iCs/>
          <w:color w:val="000000"/>
        </w:rPr>
        <w:t>Prawa</w:t>
      </w:r>
      <w:r w:rsidRPr="00595B21">
        <w:rPr>
          <w:rFonts w:ascii="Arial" w:eastAsia="Calibri" w:hAnsi="Arial" w:cs="Arial"/>
          <w:color w:val="000000"/>
        </w:rPr>
        <w:t>.</w:t>
      </w:r>
    </w:p>
    <w:p w14:paraId="26656327" w14:textId="77777777" w:rsidR="00595B21" w:rsidRPr="00595B21" w:rsidRDefault="00595B21" w:rsidP="00EC73C3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color w:val="000000"/>
        </w:rPr>
        <w:t xml:space="preserve">Wykonawca nie może zastrzec informacji, o których mowa w art. 222 ust. 5 </w:t>
      </w:r>
      <w:r w:rsidRPr="00595B21">
        <w:rPr>
          <w:rFonts w:ascii="Arial" w:eastAsia="Calibri" w:hAnsi="Arial" w:cs="Arial"/>
          <w:iCs/>
          <w:color w:val="000000"/>
        </w:rPr>
        <w:t>Prawa</w:t>
      </w:r>
      <w:r w:rsidRPr="00595B21">
        <w:rPr>
          <w:rFonts w:ascii="Arial" w:eastAsia="Calibri" w:hAnsi="Arial" w:cs="Times New Roman"/>
          <w:i/>
          <w:iCs/>
          <w:color w:val="000000"/>
        </w:rPr>
        <w:t>.</w:t>
      </w:r>
    </w:p>
    <w:p w14:paraId="1A999B39" w14:textId="77777777" w:rsidR="00595B21" w:rsidRPr="00595B21" w:rsidRDefault="00595B21" w:rsidP="00595B21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Calibri" w:hAnsi="Arial" w:cs="Times New Roman"/>
          <w:i/>
          <w:iCs/>
          <w:color w:val="000000"/>
        </w:rPr>
      </w:pPr>
    </w:p>
    <w:p w14:paraId="11E49B33" w14:textId="77777777" w:rsidR="00595B21" w:rsidRPr="00595B21" w:rsidRDefault="00595B21" w:rsidP="00595B21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eastAsia="Calibri" w:hAnsi="Arial" w:cs="Arial"/>
          <w:lang w:eastAsia="ar-SA"/>
        </w:rPr>
      </w:pPr>
    </w:p>
    <w:p w14:paraId="0A229D91" w14:textId="77777777" w:rsidR="00595B21" w:rsidRPr="00595B21" w:rsidRDefault="00595B21" w:rsidP="00595B21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8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595B21">
        <w:rPr>
          <w:rFonts w:ascii="Times New Roman" w:eastAsia="Times New Roman" w:hAnsi="Times New Roman" w:cs="Times New Roman"/>
          <w:b/>
          <w:sz w:val="24"/>
          <w:lang w:val="en-US" w:eastAsia="pl-PL"/>
        </w:rPr>
        <w:t>INNE ZALECENIA I ZASTRZEŻENIA.</w:t>
      </w:r>
    </w:p>
    <w:p w14:paraId="6D037354" w14:textId="77777777" w:rsidR="00595B21" w:rsidRPr="00595B21" w:rsidRDefault="00595B21" w:rsidP="00595B21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Times New Roman"/>
          <w:lang w:eastAsia="pl-PL"/>
        </w:rPr>
      </w:pPr>
    </w:p>
    <w:p w14:paraId="386C4B70" w14:textId="63119F2F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Jeżeli Wykonawca ustanowi pełnomocnika w przedmiotowym postępowaniu, to Zamawiający wymaga załączenia do oferty oryginału pełnomocnictwa w formie elektronicznej (tj. w postaci elektronicznej opatrzonej kwalifikowanym podpisem elektronicznym</w:t>
      </w:r>
      <w:r w:rsidR="00423163">
        <w:rPr>
          <w:rFonts w:ascii="Arial" w:eastAsia="Times New Roman" w:hAnsi="Arial" w:cs="Arial"/>
          <w:lang w:val="en-US" w:eastAsia="pl-PL"/>
        </w:rPr>
        <w:t xml:space="preserve"> lub podpisem zaufanym lub podpisem osobistym</w:t>
      </w:r>
      <w:r w:rsidRPr="00341737">
        <w:rPr>
          <w:rFonts w:ascii="Arial" w:eastAsia="Times New Roman" w:hAnsi="Arial" w:cs="Arial"/>
          <w:lang w:val="en-US" w:eastAsia="pl-PL"/>
        </w:rPr>
        <w:t xml:space="preserve">) przez osobę/osoby uprawnione zgodnie z wypisem z właściwego rejestru lub z centralnej ewidencji i informacji o działalności gospodarczej.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</w:t>
      </w:r>
      <w:r w:rsidR="00B61C1F" w:rsidRPr="00341737">
        <w:rPr>
          <w:rFonts w:ascii="Arial" w:eastAsia="Times New Roman" w:hAnsi="Arial" w:cs="Arial"/>
          <w:lang w:val="en-US" w:eastAsia="pl-PL"/>
        </w:rPr>
        <w:t>opatrzonego</w:t>
      </w:r>
      <w:r w:rsidR="00B61C1F" w:rsidRPr="00341737">
        <w:rPr>
          <w:rFonts w:ascii="Arial" w:eastAsia="Times New Roman" w:hAnsi="Arial" w:cs="Arial"/>
          <w:lang w:eastAsia="pl-PL"/>
        </w:rPr>
        <w:t xml:space="preserve"> kwalifikowanym podpisem elektronicznym lub podpisem zaufanym lub podpisem osobistym</w:t>
      </w:r>
      <w:r w:rsidR="00B61C1F" w:rsidRPr="00341737" w:rsidDel="00B61C1F">
        <w:rPr>
          <w:rFonts w:ascii="Arial" w:eastAsia="Times New Roman" w:hAnsi="Arial" w:cs="Arial"/>
          <w:lang w:val="en-US" w:eastAsia="pl-PL"/>
        </w:rPr>
        <w:t xml:space="preserve"> </w:t>
      </w:r>
      <w:r w:rsidRPr="00341737">
        <w:rPr>
          <w:rFonts w:ascii="Arial" w:eastAsia="Times New Roman" w:hAnsi="Arial" w:cs="Arial"/>
          <w:lang w:val="en-US" w:eastAsia="pl-PL"/>
        </w:rPr>
        <w:t>, bądź też poprzez opatrzenie skanu pełnomocnictwa sporządzonego uprzednio w formie pisemnej kwalifikowanym podpisem elektronicznym</w:t>
      </w:r>
      <w:r w:rsidR="00B61C1F" w:rsidRPr="00341737">
        <w:rPr>
          <w:rFonts w:ascii="Arial" w:eastAsia="Times New Roman" w:hAnsi="Arial" w:cs="Arial"/>
          <w:lang w:val="en-US" w:eastAsia="pl-PL"/>
        </w:rPr>
        <w:t xml:space="preserve"> lub podpisem zaufanym lub podpisem osobistym</w:t>
      </w:r>
      <w:r w:rsidRPr="00341737">
        <w:rPr>
          <w:rFonts w:ascii="Arial" w:eastAsia="Times New Roman" w:hAnsi="Arial" w:cs="Arial"/>
          <w:lang w:val="en-US" w:eastAsia="pl-PL"/>
        </w:rPr>
        <w:t xml:space="preserve"> mocodawcy. Elektroniczna kopia pełnomocnictwa nie może być uwierzytelniona przez upełnomocnionego.</w:t>
      </w:r>
    </w:p>
    <w:p w14:paraId="2D96CD26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Pełnomocnictwa składane w postępowaniach przetargowych nie wymagają wniesienia opłaty skarbowej.</w:t>
      </w:r>
    </w:p>
    <w:p w14:paraId="0D48ECE5" w14:textId="36B676C0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Jeżeli, Wykonawca nie ustanowi pełnomocnika, oświadczenia i dokumenty mają być podpisane kwalifikowanym podpisem elektronicznym</w:t>
      </w:r>
      <w:r w:rsidR="00B61C1F" w:rsidRPr="00341737">
        <w:rPr>
          <w:rFonts w:ascii="Arial" w:eastAsia="Times New Roman" w:hAnsi="Arial" w:cs="Arial"/>
          <w:lang w:val="en-US" w:eastAsia="pl-PL"/>
        </w:rPr>
        <w:t xml:space="preserve"> lub podpisem zaufanym lub podpisem osobistym</w:t>
      </w:r>
      <w:r w:rsidRPr="00341737">
        <w:rPr>
          <w:rFonts w:ascii="Arial" w:eastAsia="Times New Roman" w:hAnsi="Arial" w:cs="Arial"/>
          <w:lang w:val="en-US" w:eastAsia="pl-PL"/>
        </w:rPr>
        <w:t xml:space="preserve"> przez osoby uprawnione zgodnie z wypisem z właściwego rejestru lub z centralnej ewidencji i informacji o działalności gospodarczej.</w:t>
      </w:r>
    </w:p>
    <w:p w14:paraId="41B4C89C" w14:textId="1BC23973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 xml:space="preserve">W przypadku podmiotów występujących wspólnie, tj. konsorcjum, na podstawie art. 58 ust. 2 Prawa ustanowienie pełnomocnika do reprezentowania w postępowaniu albo do reprezentowania w postępowaniu i zawarcia umowy jest obowiązkowe. Żądane przez </w:t>
      </w:r>
      <w:r w:rsidRPr="00341737">
        <w:rPr>
          <w:rFonts w:ascii="Arial" w:eastAsia="Times New Roman" w:hAnsi="Arial" w:cs="Arial"/>
          <w:lang w:val="en-US" w:eastAsia="pl-PL"/>
        </w:rPr>
        <w:lastRenderedPageBreak/>
        <w:t>Zamawiającego oświadczenie podpisuje kwalifikowanym podpisem elektronicznym</w:t>
      </w:r>
      <w:r w:rsidR="003B5773" w:rsidRPr="003B5773">
        <w:rPr>
          <w:rFonts w:ascii="Arial" w:eastAsia="Times New Roman" w:hAnsi="Arial" w:cs="Arial"/>
          <w:lang w:val="en-US" w:eastAsia="pl-PL"/>
        </w:rPr>
        <w:t xml:space="preserve"> lub podpisem zaufanym lub podpisem osobistym</w:t>
      </w:r>
      <w:r w:rsidRPr="00341737">
        <w:rPr>
          <w:rFonts w:ascii="Arial" w:eastAsia="Times New Roman" w:hAnsi="Arial" w:cs="Arial"/>
          <w:lang w:val="en-US" w:eastAsia="pl-PL"/>
        </w:rPr>
        <w:t xml:space="preserve"> ustanowiony pełnomocnik. </w:t>
      </w:r>
    </w:p>
    <w:p w14:paraId="4F80E415" w14:textId="4F053D90" w:rsidR="00595B21" w:rsidRPr="00B61C1F" w:rsidRDefault="00595B21" w:rsidP="00341737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Calibri" w:hAnsi="Arial" w:cs="Arial"/>
          <w:color w:val="000000"/>
        </w:rPr>
      </w:pPr>
      <w:r w:rsidRPr="00B61C1F">
        <w:rPr>
          <w:rFonts w:ascii="Arial" w:eastAsia="Calibri" w:hAnsi="Arial" w:cs="Arial"/>
          <w:lang w:eastAsia="pl-PL"/>
        </w:rPr>
        <w:t xml:space="preserve">W przypadku, gdy spółka cywilna nie ustanowi pełnomocnika, ofertę i oświadczenia podpisują kwalifikowanym podpisem elektronicznym </w:t>
      </w:r>
      <w:r w:rsidR="003B5773" w:rsidRPr="003B5773">
        <w:rPr>
          <w:rFonts w:ascii="Arial" w:eastAsia="Calibri" w:hAnsi="Arial" w:cs="Arial"/>
          <w:lang w:val="en-US" w:eastAsia="pl-PL"/>
        </w:rPr>
        <w:t>lub podpisem zaufanym lub podpisem osobistym</w:t>
      </w:r>
      <w:r w:rsidR="003B5773" w:rsidRPr="003B5773">
        <w:rPr>
          <w:rFonts w:ascii="Arial" w:eastAsia="Calibri" w:hAnsi="Arial" w:cs="Arial"/>
          <w:lang w:eastAsia="pl-PL"/>
        </w:rPr>
        <w:t xml:space="preserve"> </w:t>
      </w:r>
      <w:r w:rsidRPr="00B61C1F">
        <w:rPr>
          <w:rFonts w:ascii="Arial" w:eastAsia="Calibri" w:hAnsi="Arial" w:cs="Arial"/>
          <w:lang w:eastAsia="pl-PL"/>
        </w:rPr>
        <w:t>wszyscy wspólnicy spółki cywilnej.</w:t>
      </w:r>
    </w:p>
    <w:p w14:paraId="1EBAEA8C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Oferty, zobowiązania podmiotu udostępniającego, podmiotowe i przedmiotowe środki dowodowe, oświadczenia (w tym oświadczenie, o którym mowa w art. 125 ust. 1 Prawa) i dokumenty, o których mowa w „Rozporządzeniu Ministra Rozwoju, Pracy i Technologii w sprawie podmiotowych środków dowodowych oraz innych dokumentów lub oświadczeń, jakich może żądać zamawiający od wykonawcy w postępowaniu o udzielenie zamówienia”, składane są przez Wykonawcę i inne podmioty, na zdolnościach lub sytuacji których polega Wykonawca w postaci elektronicznej, w formatach danych określonych w przepisach wydanych na podstawie art. 18 ustawy z dnia 17 lutego 2005 r. o informatyzacji działalności podmiotów realizujących zadania publiczne (Dz.U. z 2024 r. poz. 307) z zastrzeżeniem formatów, o których mowa w art. 66 ust. 1 Prawa, z uwzględnieniem rodzaju przekazywanych danych.</w:t>
      </w:r>
    </w:p>
    <w:p w14:paraId="03C4CC70" w14:textId="404BBB2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Informacje, oświadczenia lub dokumenty inne niż określone w pkt 5 przekazywane w postępowaniu sporządza się w postaci elektronicznej, w formatach danych określonych w przepisach wydanych na podstawie art. 18 ustawy z dnia 17 lutego 2005 r. o informatyzacji działalności podmiotów realizujących zadania publiczne lub jako tekst wpisany bezpośrednio do wiadomości przekazywanej przy użyciu środków komunikacji elektronicznej, o których mowa w Rozdziale VI – Informacje o sposobie porozumiewania się.</w:t>
      </w:r>
    </w:p>
    <w:p w14:paraId="2FE3946B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W przypadku, gdy podmiotowe środki dowodowe, przedmiotowe środki dowodowe, inne dokumenty, w tym dokumenty, o których mowa w art. 94 ust. 2  Prawa, lub dokumenty potwierdzające umocowanie do reprezentowania odpowiednio wykonawcy, wykonawców wspólnie ubiegających się o udzielenie zamówienia publicznego, podmiotu udostępniającego zasoby na zasadach określonych w art. 118 Prawa lub podwykonawcy niebędącego podmiotem udostępniającym zasoby na takich zasadach, zwane dalej „dokumentami potwierdzającymi umocowanie do reprezentowania”, zostały wystawione przez upoważnione podmioty inne niż wykonawca, wykonawca wspólnie ubiegający się o udzielenie zamówienia, podmiot udostępniający zasoby lub podwykonawca, zwane dalej „upoważnionymi podmiotami”, jako dokument elektroniczny, przekazuje się ten dokument.</w:t>
      </w:r>
    </w:p>
    <w:p w14:paraId="48C19B65" w14:textId="3457959E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W przypadku, gdy dokumenty, o których mowa w pkt 7 zostały wystawione przez upoważnione podmioty jako dokument w postaci papierowej, przekazuje się cyfrowe odwzorowanie tego dokumentu opatrzone kwalifikowanym podpisem elektronicznym</w:t>
      </w:r>
      <w:r w:rsidR="00B61C1F">
        <w:rPr>
          <w:rFonts w:ascii="Arial" w:eastAsia="Times New Roman" w:hAnsi="Arial" w:cs="Arial"/>
          <w:lang w:val="en-US" w:eastAsia="pl-PL"/>
        </w:rPr>
        <w:t xml:space="preserve"> lub podpisem zaufanym lub podpisem osobistym</w:t>
      </w:r>
      <w:r w:rsidRPr="00341737">
        <w:rPr>
          <w:rFonts w:ascii="Arial" w:eastAsia="Times New Roman" w:hAnsi="Arial" w:cs="Arial"/>
          <w:lang w:val="en-US" w:eastAsia="pl-PL"/>
        </w:rPr>
        <w:t xml:space="preserve"> poświadczające zgodność cyfrowego odwzorowania z dokumentem w postaci papierowej.</w:t>
      </w:r>
    </w:p>
    <w:p w14:paraId="46735951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Poświadczenia zgodności cyfrowego odwzorowania z dokumentem w postaci papierowej, o którym mowa w pkt 8, dokonuje w przypadku:</w:t>
      </w:r>
    </w:p>
    <w:p w14:paraId="52365A48" w14:textId="77777777" w:rsidR="00595B21" w:rsidRPr="00341737" w:rsidRDefault="00595B21" w:rsidP="00341737">
      <w:pPr>
        <w:numPr>
          <w:ilvl w:val="0"/>
          <w:numId w:val="27"/>
        </w:numPr>
        <w:tabs>
          <w:tab w:val="left" w:pos="426"/>
        </w:tabs>
        <w:spacing w:after="0" w:line="276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 nich dotyczą;</w:t>
      </w:r>
    </w:p>
    <w:p w14:paraId="0A325E8A" w14:textId="77777777" w:rsidR="00595B21" w:rsidRPr="00341737" w:rsidRDefault="00595B21" w:rsidP="00341737">
      <w:pPr>
        <w:numPr>
          <w:ilvl w:val="0"/>
          <w:numId w:val="27"/>
        </w:numPr>
        <w:tabs>
          <w:tab w:val="left" w:pos="426"/>
        </w:tabs>
        <w:spacing w:after="0" w:line="276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przedmiotowych środków dowodowych – odpowiednio wykonawca lub wykonawca wspólnie ubiegający się o udzielenie zamówienia;</w:t>
      </w:r>
    </w:p>
    <w:p w14:paraId="49619A91" w14:textId="77777777" w:rsidR="00595B21" w:rsidRPr="00341737" w:rsidRDefault="00595B21" w:rsidP="00341737">
      <w:pPr>
        <w:numPr>
          <w:ilvl w:val="0"/>
          <w:numId w:val="27"/>
        </w:numPr>
        <w:tabs>
          <w:tab w:val="left" w:pos="426"/>
        </w:tabs>
        <w:spacing w:after="0" w:line="276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lastRenderedPageBreak/>
        <w:t>innych dokumentów, w tym dokumentów, o których mowa w art. 94 ust. 2 Prawa – odpowiednio wykonawca lub wykonawca wspólnie ubiegający się o udzielenie zamówienia, w zakresie dokumentów, które każdego z nich dotyczą.</w:t>
      </w:r>
    </w:p>
    <w:p w14:paraId="40737CA0" w14:textId="77777777" w:rsidR="00595B21" w:rsidRPr="00B61C1F" w:rsidRDefault="00595B21" w:rsidP="0034173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B61C1F">
        <w:rPr>
          <w:rFonts w:ascii="Arial" w:eastAsia="Calibri" w:hAnsi="Arial" w:cs="Arial"/>
          <w:lang w:eastAsia="pl-PL"/>
        </w:rPr>
        <w:t xml:space="preserve">       Poświadczenia zgodności cyfrowego odwzorowania z dokumentem w postaci papierowej, o którym mowa w pkt 8, może dokonać również notariusz.</w:t>
      </w:r>
    </w:p>
    <w:p w14:paraId="2980D8B3" w14:textId="04DAE54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Podmiotowe</w:t>
      </w:r>
      <w:r w:rsidRPr="00341737">
        <w:rPr>
          <w:rFonts w:ascii="Arial" w:eastAsia="Times New Roman" w:hAnsi="Arial" w:cs="Arial"/>
          <w:lang w:eastAsia="pl-PL"/>
        </w:rPr>
        <w:t xml:space="preserve"> środki</w:t>
      </w:r>
      <w:r w:rsidRPr="00341737">
        <w:rPr>
          <w:rFonts w:ascii="Arial" w:eastAsia="Times New Roman" w:hAnsi="Arial" w:cs="Arial"/>
          <w:lang w:val="en-US" w:eastAsia="pl-PL"/>
        </w:rPr>
        <w:t xml:space="preserve"> dowodowe, w tym oświadczenie, o którym mowa w art. 117 ust. 4 Prawa, oraz zobowiązanie podmiotu udostępniającego zasoby, przedmiotowe środki dowodowe, dokumenty, o których mowa w art. 94 ust. 2 Prawa, niewystawione przez upoważnione podmioty, oraz pełnomocnictwo przekazuje się w postaci elektronicznej i opatruje się kwalifikowanym podpisem elektronicznym</w:t>
      </w:r>
      <w:r w:rsidR="00B61C1F">
        <w:rPr>
          <w:rFonts w:ascii="Arial" w:eastAsia="Times New Roman" w:hAnsi="Arial" w:cs="Arial"/>
          <w:lang w:val="en-US" w:eastAsia="pl-PL"/>
        </w:rPr>
        <w:t xml:space="preserve"> lub podpisem zaufanym</w:t>
      </w:r>
      <w:r w:rsidR="00D653D2">
        <w:rPr>
          <w:rFonts w:ascii="Arial" w:eastAsia="Times New Roman" w:hAnsi="Arial" w:cs="Arial"/>
          <w:lang w:val="en-US" w:eastAsia="pl-PL"/>
        </w:rPr>
        <w:t>,</w:t>
      </w:r>
      <w:r w:rsidR="00B61C1F">
        <w:rPr>
          <w:rFonts w:ascii="Arial" w:eastAsia="Times New Roman" w:hAnsi="Arial" w:cs="Arial"/>
          <w:lang w:val="en-US" w:eastAsia="pl-PL"/>
        </w:rPr>
        <w:t xml:space="preserve"> lub podpisem osobistym</w:t>
      </w:r>
    </w:p>
    <w:p w14:paraId="4F0604F2" w14:textId="5DFC5B9B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W przypadku, gdy podmiotowe środki dowodowe, w tym oświadczenie, o którym mowa w art. 117 ust. 4 Prawa, oraz zobowiązanie podmiotu udostępniającego zasoby, przedmiotowe środki dowodowe, dokumenty, o których mowa w art. 94 ust. 2 Prawa, niewystawione przez upoważnione podmioty lub pełnomocnictwo, zostały sporządzone jako dokument w postaci papierowej i opatrzone własnoręcznym podpisem, przekazuje się cyfrowe odwzorowanie tego dokumentu opatrzone kwalifikowanym podpisem elektronicznym,</w:t>
      </w:r>
      <w:r w:rsidR="00B61C1F">
        <w:rPr>
          <w:rFonts w:ascii="Arial" w:eastAsia="Times New Roman" w:hAnsi="Arial" w:cs="Arial"/>
          <w:lang w:val="en-US" w:eastAsia="pl-PL"/>
        </w:rPr>
        <w:t xml:space="preserve"> podpisem zaufanym lub podpisem osobistym</w:t>
      </w:r>
      <w:r w:rsidRPr="00341737">
        <w:rPr>
          <w:rFonts w:ascii="Arial" w:eastAsia="Times New Roman" w:hAnsi="Arial" w:cs="Arial"/>
          <w:lang w:val="en-US" w:eastAsia="pl-PL"/>
        </w:rPr>
        <w:t xml:space="preserve"> poświadczającym zgodność cyfrowego odwzorowania z dokumentem w postaci papierowej.</w:t>
      </w:r>
    </w:p>
    <w:p w14:paraId="34F8A16A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 xml:space="preserve">Poświadczenia zgodności cyfrowego odwzorowania z dokumentem w postaci papierowej, o którym mowa w pkt 11, dokonuje w przypadku: </w:t>
      </w:r>
    </w:p>
    <w:p w14:paraId="41552FC2" w14:textId="77777777" w:rsidR="00595B21" w:rsidRPr="00341737" w:rsidRDefault="00595B21" w:rsidP="00341737">
      <w:pPr>
        <w:numPr>
          <w:ilvl w:val="0"/>
          <w:numId w:val="28"/>
        </w:numPr>
        <w:tabs>
          <w:tab w:val="left" w:pos="426"/>
        </w:tabs>
        <w:spacing w:after="0" w:line="276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7C15ED8E" w14:textId="77777777" w:rsidR="00595B21" w:rsidRPr="00341737" w:rsidRDefault="00595B21" w:rsidP="00341737">
      <w:pPr>
        <w:numPr>
          <w:ilvl w:val="0"/>
          <w:numId w:val="28"/>
        </w:numPr>
        <w:tabs>
          <w:tab w:val="left" w:pos="426"/>
        </w:tabs>
        <w:spacing w:after="0" w:line="276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przedmiotowego środka dowodowego, dokumentu, o którym mowa w art. 94 ust. 2 Prawa, oświadczenia, o którym mowa w art. 117 ust. 4 Prawa, lub zobowiązania podmiotu udostępniającego zasoby – odpowiednio wykonawca lub wykonawca wspólnie ubiegający się o udzielenie zamówienia;</w:t>
      </w:r>
    </w:p>
    <w:p w14:paraId="704756BF" w14:textId="77777777" w:rsidR="00595B21" w:rsidRPr="00341737" w:rsidRDefault="00595B21" w:rsidP="00341737">
      <w:pPr>
        <w:numPr>
          <w:ilvl w:val="0"/>
          <w:numId w:val="28"/>
        </w:numPr>
        <w:tabs>
          <w:tab w:val="left" w:pos="426"/>
        </w:tabs>
        <w:spacing w:after="0" w:line="276" w:lineRule="auto"/>
        <w:ind w:right="8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 xml:space="preserve">pełnomocnictwa – mocodawca. </w:t>
      </w:r>
    </w:p>
    <w:p w14:paraId="7BD7C875" w14:textId="77777777" w:rsidR="00595B21" w:rsidRPr="00B61C1F" w:rsidRDefault="00595B21" w:rsidP="0034173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B61C1F">
        <w:rPr>
          <w:rFonts w:ascii="Arial" w:eastAsia="Calibri" w:hAnsi="Arial" w:cs="Arial"/>
          <w:lang w:eastAsia="pl-PL"/>
        </w:rPr>
        <w:t xml:space="preserve">       Poświadczenia zgodności cyfrowego odwzorowania z dokumentem w postaci papierowej, o którym mowa w pkt 11, może dokonać również notariusz.</w:t>
      </w:r>
    </w:p>
    <w:p w14:paraId="20322013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Zamawiający wymaga, aby wybrany Wykonawca (konsorcjum firm) przed podpisaniem umowy przedstawił umowę regulującą współpracę tych Wykonawców.</w:t>
      </w:r>
    </w:p>
    <w:p w14:paraId="3E053E36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Uczestnikom postępowania przedkładającym w toku postępowania o zamówienie publiczne podrobione, przerobione, poświadczające nieprawdę albo nierzetelne dokumenty, albo nierzetelne pisemne oświadczenia dotyczące okoliczności o istotnym znaczeniu dla uzyskania zamówienia publicznego, grozi odpowiedzialność karna określona w art. 297 § 1 Kodeksu Karnego.</w:t>
      </w:r>
    </w:p>
    <w:p w14:paraId="6A307821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Ta sama odpowiedzialność zgodnie z art. 297 § 2 Kodeksu Karnego grozi każdemu, kto wbrew ciążącemu na nim obowiązkowi nie powiadamia właściwego podmiotu o powstaniu sytuacji mogącej mieć wpływ na wstrzymanie lub ograniczenie zamówienia publicznego.</w:t>
      </w:r>
    </w:p>
    <w:p w14:paraId="607D7403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 xml:space="preserve">Kto w celu osiągnięcia korzyści majątkowej udaremnia lub utrudnia przetarg publiczny albo wchodzi w porozumienie z inną osobą działając na szkodę właściciela mienia albo osoby lub instytucji, na rzecz której przetarg jest dokonywany, a także ten kto w związku z przetargiem publicznym rozpowszechnia informacje lub przemilcza istotne okoliczności mające znaczenie dla zawarcia umowy będącej przedmiotem przetargu albo wchodzi w porozumienie z inną osobą, działając na szkodę właściciela mienia albo osoby lub </w:t>
      </w:r>
      <w:r w:rsidRPr="00341737">
        <w:rPr>
          <w:rFonts w:ascii="Arial" w:eastAsia="Times New Roman" w:hAnsi="Arial" w:cs="Arial"/>
          <w:lang w:val="en-US" w:eastAsia="pl-PL"/>
        </w:rPr>
        <w:lastRenderedPageBreak/>
        <w:t>instytucji, na rzecz której przetarg jest dokonywany, grozi odpowiedzialność karna z art. 305 Kodeksu Karnego.</w:t>
      </w:r>
    </w:p>
    <w:p w14:paraId="47D871C1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Zamawiający informuje, iż zgodnie z art. 74 Prawa oferty składane w postępowaniu o zamówienie publiczne są jawne i udostępnia się je niezwłocznie, nie później niż 3 dni od dnia otwarcia ofert, z wyjątkiem informacji stanowiących tajemnicę przedsiębiorstwa w rozumieniu przepisów o zwalczaniu nieuczciwej konkurencji.</w:t>
      </w:r>
    </w:p>
    <w:p w14:paraId="5590CAB6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Zgodnie z art. 18 ust. 3 Prawa nie ujawnia się informacji stanowiących tajemnicę przedsiębiorstwa w rozumieniu przepisów o zwalczaniu nieuczciwej konkurencji, jeżeli Wykonawca, nie później niż  w terminie składania ofert zastrzegł, że nie mogą być one udostępnione oraz wykazał, iż zastrzeżone informacje stanowią tajemnicę przedsiębiorstwa.</w:t>
      </w:r>
    </w:p>
    <w:p w14:paraId="2EBD7A8A" w14:textId="77777777" w:rsidR="00595B21" w:rsidRPr="00B61C1F" w:rsidRDefault="00595B21" w:rsidP="00341737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B61C1F">
        <w:rPr>
          <w:rFonts w:ascii="Arial" w:eastAsia="Calibri" w:hAnsi="Arial" w:cs="Arial"/>
          <w:lang w:eastAsia="pl-PL"/>
        </w:rPr>
        <w:t xml:space="preserve">       Powyższy przepis nakłada na Wykonawcę obowiązek wykazania, iż zastrzeżone w ofercie informację stanowią tajemnicę przedsiębiorstwa. </w:t>
      </w:r>
    </w:p>
    <w:p w14:paraId="3612D27B" w14:textId="6333981E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Informacje stanowiące tajemnicę przedsiębiorstwa winny być zawarte w osobnym, odpowiednio wydzielonym pliku opisanym jako tajemnica przedsiębiorstwa i podpisane kwalifikowanym podpisem elektronicznym</w:t>
      </w:r>
      <w:r w:rsidR="00EC73C3">
        <w:rPr>
          <w:rFonts w:ascii="Arial" w:eastAsia="Times New Roman" w:hAnsi="Arial" w:cs="Arial"/>
          <w:lang w:val="en-US" w:eastAsia="pl-PL"/>
        </w:rPr>
        <w:t xml:space="preserve"> lub podpisem zaufanym, lub podpisem osobistym</w:t>
      </w:r>
      <w:r w:rsidRPr="00341737">
        <w:rPr>
          <w:rFonts w:ascii="Arial" w:eastAsia="Times New Roman" w:hAnsi="Arial" w:cs="Arial"/>
          <w:lang w:val="en-US" w:eastAsia="pl-PL"/>
        </w:rPr>
        <w:t>.</w:t>
      </w:r>
    </w:p>
    <w:p w14:paraId="0B218411" w14:textId="77777777" w:rsidR="00595B21" w:rsidRPr="00341737" w:rsidRDefault="00595B21" w:rsidP="00341737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right="86" w:hanging="426"/>
        <w:contextualSpacing/>
        <w:jc w:val="both"/>
        <w:rPr>
          <w:rFonts w:ascii="Arial" w:eastAsia="Times New Roman" w:hAnsi="Arial" w:cs="Arial"/>
          <w:color w:val="000000"/>
          <w:lang w:val="en-US"/>
        </w:rPr>
      </w:pPr>
      <w:r w:rsidRPr="00341737">
        <w:rPr>
          <w:rFonts w:ascii="Arial" w:eastAsia="Times New Roman" w:hAnsi="Arial" w:cs="Arial"/>
          <w:lang w:val="en-US" w:eastAsia="pl-PL"/>
        </w:rPr>
        <w:t>W przypadku złożenia przez Wykonawców dokumentów zawierających dane w innych walutach niż PLN, Zamawiający, jako kurs przeliczeniowy waluty przyjmie średni kurs Narodowego Banku Polskiego (NBP) w dniu zamieszczenia ogłoszenia o zamówieniu na stronie internetowej prowadzonego postępowania. Ten sam kurs Zamawiający przyjmie przy przeliczaniu wszelkich innych danych finansowych.</w:t>
      </w:r>
    </w:p>
    <w:p w14:paraId="1FD42950" w14:textId="77777777" w:rsidR="00595B21" w:rsidRPr="00595B21" w:rsidRDefault="00595B21" w:rsidP="00595B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Times New Roman"/>
          <w:color w:val="000000"/>
        </w:rPr>
      </w:pPr>
    </w:p>
    <w:p w14:paraId="2941B130" w14:textId="77777777" w:rsidR="00595B21" w:rsidRPr="00595B21" w:rsidRDefault="00595B21" w:rsidP="00595B2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Times New Roman"/>
          <w:color w:val="000000"/>
        </w:rPr>
      </w:pPr>
    </w:p>
    <w:p w14:paraId="58375115" w14:textId="77777777" w:rsidR="00595B21" w:rsidRPr="00595B21" w:rsidRDefault="00595B21" w:rsidP="00595B21">
      <w:pPr>
        <w:numPr>
          <w:ilvl w:val="0"/>
          <w:numId w:val="1"/>
        </w:numPr>
        <w:tabs>
          <w:tab w:val="left" w:pos="709"/>
        </w:tabs>
        <w:spacing w:after="0" w:line="240" w:lineRule="auto"/>
        <w:ind w:right="86"/>
        <w:contextualSpacing/>
        <w:jc w:val="both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sz w:val="24"/>
          <w:lang w:val="en-US" w:eastAsia="pl-PL"/>
        </w:rPr>
        <w:t>OPIS SPOSOBU OBLICZENIA CENY OFERTY.</w:t>
      </w:r>
    </w:p>
    <w:p w14:paraId="5D2E79E1" w14:textId="77777777" w:rsidR="00595B21" w:rsidRPr="00595B21" w:rsidRDefault="00595B21" w:rsidP="00595B21">
      <w:pPr>
        <w:tabs>
          <w:tab w:val="left" w:pos="426"/>
        </w:tabs>
        <w:spacing w:after="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</w:p>
    <w:p w14:paraId="2CD5645C" w14:textId="77777777" w:rsidR="00595B21" w:rsidRPr="00595B21" w:rsidRDefault="00595B21" w:rsidP="00595B2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1177D77F" w14:textId="1C4466CC" w:rsidR="00595B21" w:rsidRPr="00591EB2" w:rsidRDefault="00595B21" w:rsidP="00595B21">
      <w:pPr>
        <w:numPr>
          <w:ilvl w:val="0"/>
          <w:numId w:val="25"/>
        </w:numPr>
        <w:spacing w:after="0" w:line="240" w:lineRule="auto"/>
        <w:ind w:left="426" w:right="86" w:hanging="426"/>
        <w:jc w:val="both"/>
        <w:rPr>
          <w:rFonts w:ascii="Arial" w:eastAsia="Times New Roman" w:hAnsi="Arial" w:cs="Arial"/>
          <w:lang w:eastAsia="pl-PL"/>
        </w:rPr>
      </w:pPr>
      <w:r w:rsidRPr="00595B21">
        <w:rPr>
          <w:rFonts w:ascii="Arial" w:eastAsia="Times New Roman" w:hAnsi="Arial" w:cs="Times New Roman"/>
          <w:lang w:eastAsia="pl-PL"/>
        </w:rPr>
        <w:t xml:space="preserve">Cena ofertowa zawiera </w:t>
      </w:r>
      <w:r w:rsidR="00341737">
        <w:rPr>
          <w:rFonts w:ascii="Arial" w:eastAsia="Times New Roman" w:hAnsi="Arial" w:cs="Times New Roman"/>
          <w:lang w:eastAsia="pl-PL"/>
        </w:rPr>
        <w:t xml:space="preserve">całkowitą wartość dzierżawy za okres 24 miesięcy. </w:t>
      </w:r>
    </w:p>
    <w:p w14:paraId="1520D88A" w14:textId="33B93204" w:rsidR="00591EB2" w:rsidRPr="00591EB2" w:rsidRDefault="00591EB2" w:rsidP="00595B21">
      <w:pPr>
        <w:numPr>
          <w:ilvl w:val="0"/>
          <w:numId w:val="25"/>
        </w:numPr>
        <w:spacing w:after="0" w:line="240" w:lineRule="auto"/>
        <w:ind w:left="426" w:right="8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Times New Roman"/>
          <w:lang w:eastAsia="pl-PL"/>
        </w:rPr>
        <w:t xml:space="preserve">Wykonawca w formularzu Oferta Przetargowa podaje cenę </w:t>
      </w:r>
      <w:r w:rsidR="006A2C0D">
        <w:rPr>
          <w:rFonts w:ascii="Arial" w:eastAsia="Times New Roman" w:hAnsi="Arial" w:cs="Times New Roman"/>
          <w:lang w:eastAsia="pl-PL"/>
        </w:rPr>
        <w:t xml:space="preserve">netto </w:t>
      </w:r>
      <w:r>
        <w:rPr>
          <w:rFonts w:ascii="Arial" w:eastAsia="Times New Roman" w:hAnsi="Arial" w:cs="Times New Roman"/>
          <w:lang w:eastAsia="pl-PL"/>
        </w:rPr>
        <w:t>za miesięczną dzierżawę każdego z pięciu samochodów</w:t>
      </w:r>
      <w:r w:rsidR="0061120F">
        <w:rPr>
          <w:rFonts w:ascii="Arial" w:eastAsia="Times New Roman" w:hAnsi="Arial" w:cs="Times New Roman"/>
          <w:lang w:eastAsia="pl-PL"/>
        </w:rPr>
        <w:t xml:space="preserve">, wartość netto i brutto dzierżawy za okres 24 miesięcy dla każdego z </w:t>
      </w:r>
      <w:r w:rsidR="006F41B4">
        <w:rPr>
          <w:rFonts w:ascii="Arial" w:eastAsia="Times New Roman" w:hAnsi="Arial" w:cs="Times New Roman"/>
          <w:lang w:eastAsia="pl-PL"/>
        </w:rPr>
        <w:t>samochodów</w:t>
      </w:r>
      <w:r w:rsidR="0061120F">
        <w:rPr>
          <w:rFonts w:ascii="Arial" w:eastAsia="Times New Roman" w:hAnsi="Arial" w:cs="Times New Roman"/>
          <w:lang w:eastAsia="pl-PL"/>
        </w:rPr>
        <w:t>.</w:t>
      </w:r>
    </w:p>
    <w:p w14:paraId="0EDA6C5B" w14:textId="43B4BC04" w:rsidR="00591EB2" w:rsidRPr="00591EB2" w:rsidRDefault="00591EB2" w:rsidP="00595B21">
      <w:pPr>
        <w:numPr>
          <w:ilvl w:val="0"/>
          <w:numId w:val="25"/>
        </w:numPr>
        <w:spacing w:after="0" w:line="240" w:lineRule="auto"/>
        <w:ind w:left="426" w:right="86" w:hanging="426"/>
        <w:jc w:val="both"/>
        <w:rPr>
          <w:rFonts w:ascii="Arial" w:eastAsia="Times New Roman" w:hAnsi="Arial" w:cs="Arial"/>
          <w:lang w:eastAsia="pl-PL"/>
        </w:rPr>
      </w:pPr>
      <w:r w:rsidRPr="00A63291">
        <w:rPr>
          <w:rFonts w:ascii="Arial" w:eastAsia="Times New Roman" w:hAnsi="Arial" w:cs="Times New Roman"/>
          <w:b/>
          <w:lang w:eastAsia="pl-PL"/>
        </w:rPr>
        <w:t xml:space="preserve">Cenę oferty stanowi suma iloczynów </w:t>
      </w:r>
      <w:r w:rsidR="006A2C0D" w:rsidRPr="00A63291">
        <w:rPr>
          <w:rFonts w:ascii="Arial" w:eastAsia="Times New Roman" w:hAnsi="Arial" w:cs="Times New Roman"/>
          <w:b/>
          <w:lang w:eastAsia="pl-PL"/>
        </w:rPr>
        <w:t>24 miesięcznych</w:t>
      </w:r>
      <w:r w:rsidRPr="00A63291">
        <w:rPr>
          <w:rFonts w:ascii="Arial" w:eastAsia="Times New Roman" w:hAnsi="Arial" w:cs="Times New Roman"/>
          <w:b/>
          <w:lang w:eastAsia="pl-PL"/>
        </w:rPr>
        <w:t xml:space="preserve"> czynszów dzierżawnych dla każdego z samochodów</w:t>
      </w:r>
      <w:r>
        <w:rPr>
          <w:rFonts w:ascii="Arial" w:eastAsia="Times New Roman" w:hAnsi="Arial" w:cs="Times New Roman"/>
          <w:lang w:eastAsia="pl-PL"/>
        </w:rPr>
        <w:t>.</w:t>
      </w:r>
    </w:p>
    <w:p w14:paraId="2BDC48AA" w14:textId="0E5E0499" w:rsidR="00591EB2" w:rsidRPr="006A2C0D" w:rsidRDefault="00591EB2" w:rsidP="00595B21">
      <w:pPr>
        <w:numPr>
          <w:ilvl w:val="0"/>
          <w:numId w:val="25"/>
        </w:numPr>
        <w:spacing w:after="0" w:line="240" w:lineRule="auto"/>
        <w:ind w:left="426" w:right="8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Times New Roman"/>
          <w:lang w:eastAsia="pl-PL"/>
        </w:rPr>
        <w:t>W</w:t>
      </w:r>
      <w:r w:rsidR="006A2C0D">
        <w:rPr>
          <w:rFonts w:ascii="Arial" w:eastAsia="Times New Roman" w:hAnsi="Arial" w:cs="Times New Roman"/>
          <w:lang w:eastAsia="pl-PL"/>
        </w:rPr>
        <w:t xml:space="preserve">ykonawca w tabeli formularza oferta przetargowa wpisuje markę i model oferowanego w dzierżawie </w:t>
      </w:r>
      <w:r w:rsidR="006F41B4">
        <w:rPr>
          <w:rFonts w:ascii="Arial" w:eastAsia="Times New Roman" w:hAnsi="Arial" w:cs="Times New Roman"/>
          <w:lang w:eastAsia="pl-PL"/>
        </w:rPr>
        <w:t>samochodu</w:t>
      </w:r>
      <w:r w:rsidR="006A2C0D">
        <w:rPr>
          <w:rFonts w:ascii="Arial" w:eastAsia="Times New Roman" w:hAnsi="Arial" w:cs="Times New Roman"/>
          <w:lang w:eastAsia="pl-PL"/>
        </w:rPr>
        <w:t>.</w:t>
      </w:r>
    </w:p>
    <w:p w14:paraId="55B74DB9" w14:textId="77777777" w:rsidR="00807A4D" w:rsidRPr="00807A4D" w:rsidRDefault="006A2C0D" w:rsidP="00807A4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Times New Roman"/>
          <w:sz w:val="22"/>
          <w:lang w:eastAsia="pl-PL"/>
        </w:rPr>
      </w:pPr>
      <w:r w:rsidRPr="0061120F">
        <w:rPr>
          <w:rFonts w:ascii="Arial" w:hAnsi="Arial" w:cs="Times New Roman"/>
          <w:sz w:val="22"/>
          <w:lang w:eastAsia="pl-PL"/>
        </w:rPr>
        <w:t>Wykonawca w tabeli formularza oferta przetargowa winien podać rok produkcji oferowanego samochodu.</w:t>
      </w:r>
    </w:p>
    <w:p w14:paraId="58BD69C4" w14:textId="77777777" w:rsidR="0061120F" w:rsidRPr="00807A4D" w:rsidRDefault="0061120F" w:rsidP="00807A4D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Times New Roman"/>
          <w:sz w:val="22"/>
          <w:lang w:eastAsia="pl-PL"/>
        </w:rPr>
      </w:pPr>
      <w:r w:rsidRPr="00807A4D">
        <w:rPr>
          <w:rFonts w:ascii="Arial" w:hAnsi="Arial" w:cs="Times New Roman"/>
          <w:sz w:val="22"/>
          <w:lang w:eastAsia="pl-PL"/>
        </w:rPr>
        <w:t>Zamawiający zgodnie z art. 223 ust. 2 pkt 2 Prawa dokona poprawienia w ofercie Wykonawcy omyłek rachunkowych polegających na błędnych działaniach arytmetycznych, z uwzględnieniem konsekwencji rachunkowych dokonanych poprawek.</w:t>
      </w:r>
    </w:p>
    <w:p w14:paraId="43EFC5D7" w14:textId="77777777" w:rsidR="00595B21" w:rsidRPr="00595B21" w:rsidRDefault="00595B21" w:rsidP="00595B21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Calibri" w:hAnsi="Arial" w:cs="Times New Roman"/>
          <w:lang w:eastAsia="pl-PL"/>
        </w:rPr>
      </w:pPr>
    </w:p>
    <w:p w14:paraId="608591EF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lang w:val="en-US" w:eastAsia="pl-PL"/>
        </w:rPr>
      </w:pPr>
      <w:r w:rsidRPr="00595B21">
        <w:rPr>
          <w:rFonts w:ascii="Times New Roman" w:eastAsia="Times New Roman" w:hAnsi="Times New Roman" w:cs="Arial"/>
          <w:b/>
          <w:sz w:val="24"/>
          <w:szCs w:val="24"/>
          <w:lang w:val="en-US" w:eastAsia="pl-PL"/>
        </w:rPr>
        <w:t>SPOSÓB I TERMIN SKŁADANIA OFERT.</w:t>
      </w:r>
    </w:p>
    <w:p w14:paraId="7F3C6CF0" w14:textId="77777777" w:rsidR="00595B21" w:rsidRPr="00595B21" w:rsidRDefault="00595B21" w:rsidP="00595B21">
      <w:pPr>
        <w:spacing w:after="0" w:line="240" w:lineRule="auto"/>
        <w:ind w:left="360" w:hanging="360"/>
        <w:jc w:val="both"/>
        <w:rPr>
          <w:rFonts w:ascii="Arial" w:eastAsia="Calibri" w:hAnsi="Arial" w:cs="Arial"/>
          <w:szCs w:val="24"/>
          <w:lang w:eastAsia="pl-PL"/>
        </w:rPr>
      </w:pPr>
    </w:p>
    <w:p w14:paraId="4C2C41B3" w14:textId="75149D51" w:rsidR="00595B21" w:rsidRPr="00595B21" w:rsidRDefault="00595B21" w:rsidP="00341737">
      <w:pPr>
        <w:numPr>
          <w:ilvl w:val="0"/>
          <w:numId w:val="15"/>
        </w:numPr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b/>
          <w:lang w:eastAsia="ar-SA"/>
        </w:rPr>
      </w:pPr>
      <w:r w:rsidRPr="00595B21">
        <w:rPr>
          <w:rFonts w:ascii="Arial" w:eastAsia="Calibri" w:hAnsi="Arial" w:cs="Arial"/>
          <w:lang w:eastAsia="ar-SA"/>
        </w:rPr>
        <w:t xml:space="preserve">Oferty elektroniczne należy składać za pośrednictwem Platformy Zakupowej do dnia </w:t>
      </w:r>
      <w:r w:rsidR="00423163">
        <w:rPr>
          <w:rFonts w:ascii="Arial" w:eastAsia="Calibri" w:hAnsi="Arial" w:cs="Arial"/>
          <w:b/>
          <w:lang w:eastAsia="ar-SA"/>
        </w:rPr>
        <w:t>26</w:t>
      </w:r>
      <w:r w:rsidR="00423163" w:rsidRPr="00595B21">
        <w:rPr>
          <w:rFonts w:ascii="Arial" w:eastAsia="Calibri" w:hAnsi="Arial" w:cs="Arial"/>
          <w:b/>
          <w:lang w:eastAsia="ar-SA"/>
        </w:rPr>
        <w:t>.</w:t>
      </w:r>
      <w:r w:rsidR="00AC3E24" w:rsidRPr="00595B21">
        <w:rPr>
          <w:rFonts w:ascii="Arial" w:eastAsia="Calibri" w:hAnsi="Arial" w:cs="Arial"/>
          <w:b/>
          <w:lang w:eastAsia="ar-SA"/>
        </w:rPr>
        <w:t>0</w:t>
      </w:r>
      <w:r w:rsidR="00AC3E24">
        <w:rPr>
          <w:rFonts w:ascii="Arial" w:eastAsia="Calibri" w:hAnsi="Arial" w:cs="Arial"/>
          <w:b/>
          <w:lang w:eastAsia="ar-SA"/>
        </w:rPr>
        <w:t>9</w:t>
      </w:r>
      <w:r w:rsidRPr="00595B21">
        <w:rPr>
          <w:rFonts w:ascii="Arial" w:eastAsia="Calibri" w:hAnsi="Arial" w:cs="Arial"/>
          <w:b/>
          <w:lang w:eastAsia="ar-SA"/>
        </w:rPr>
        <w:t xml:space="preserve">.2024 r. do godziny 10:00. </w:t>
      </w:r>
    </w:p>
    <w:p w14:paraId="58E15C73" w14:textId="77777777" w:rsidR="00595B21" w:rsidRPr="00595B21" w:rsidRDefault="00595B21" w:rsidP="00D653D2">
      <w:pPr>
        <w:numPr>
          <w:ilvl w:val="0"/>
          <w:numId w:val="15"/>
        </w:numPr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 xml:space="preserve">Środkiem komunikacji elektronicznej służącym złożeniu oferty przez Wykonawcę jest jego prawidłowe złożenie na Platformie Zakupowej dostępnej pod adresem </w:t>
      </w:r>
      <w:hyperlink r:id="rId18" w:history="1">
        <w:r w:rsidRPr="00595B21">
          <w:rPr>
            <w:rFonts w:ascii="Arial" w:eastAsia="Calibri" w:hAnsi="Arial" w:cs="Arial"/>
            <w:color w:val="0000FF"/>
            <w:u w:val="single"/>
            <w:lang w:eastAsia="ar-SA"/>
          </w:rPr>
          <w:t>https://platformazakupowa.pl/pn/mzkopole</w:t>
        </w:r>
      </w:hyperlink>
      <w:r w:rsidRPr="00595B21">
        <w:rPr>
          <w:rFonts w:ascii="Arial" w:eastAsia="Calibri" w:hAnsi="Arial" w:cs="Arial"/>
          <w:lang w:eastAsia="ar-SA"/>
        </w:rPr>
        <w:t xml:space="preserve"> w wierszu oznaczonym tytułem oraz znakiem sprawy zgodnym z niniejszym postępowaniem. </w:t>
      </w:r>
    </w:p>
    <w:p w14:paraId="58A47B3F" w14:textId="7343D441" w:rsidR="00595B21" w:rsidRPr="00595B21" w:rsidRDefault="00595B21" w:rsidP="00A63291">
      <w:pPr>
        <w:numPr>
          <w:ilvl w:val="0"/>
          <w:numId w:val="15"/>
        </w:numPr>
        <w:suppressAutoHyphens/>
        <w:spacing w:after="0" w:line="276" w:lineRule="auto"/>
        <w:ind w:left="426" w:right="86" w:hanging="426"/>
        <w:jc w:val="both"/>
        <w:rPr>
          <w:rFonts w:ascii="Arial" w:eastAsia="Calibri" w:hAnsi="Arial" w:cs="Arial"/>
          <w:lang w:eastAsia="ar-SA"/>
        </w:rPr>
      </w:pPr>
      <w:r w:rsidRPr="00595B21">
        <w:rPr>
          <w:rFonts w:ascii="Arial" w:eastAsia="Calibri" w:hAnsi="Arial" w:cs="Arial"/>
          <w:lang w:eastAsia="ar-SA"/>
        </w:rPr>
        <w:t xml:space="preserve">Otwarcie ofert nastąpi w dniu </w:t>
      </w:r>
      <w:r w:rsidR="00423163">
        <w:rPr>
          <w:rFonts w:ascii="Arial" w:eastAsia="Calibri" w:hAnsi="Arial" w:cs="Arial"/>
          <w:b/>
          <w:lang w:eastAsia="ar-SA"/>
        </w:rPr>
        <w:t>26</w:t>
      </w:r>
      <w:r w:rsidR="00423163" w:rsidRPr="00595B21">
        <w:rPr>
          <w:rFonts w:ascii="Arial" w:eastAsia="Calibri" w:hAnsi="Arial" w:cs="Arial"/>
          <w:b/>
          <w:lang w:eastAsia="ar-SA"/>
        </w:rPr>
        <w:t>.</w:t>
      </w:r>
      <w:r w:rsidR="00AC3E24" w:rsidRPr="00595B21">
        <w:rPr>
          <w:rFonts w:ascii="Arial" w:eastAsia="Calibri" w:hAnsi="Arial" w:cs="Arial"/>
          <w:b/>
          <w:lang w:eastAsia="ar-SA"/>
        </w:rPr>
        <w:t>0</w:t>
      </w:r>
      <w:r w:rsidR="00AC3E24">
        <w:rPr>
          <w:rFonts w:ascii="Arial" w:eastAsia="Calibri" w:hAnsi="Arial" w:cs="Arial"/>
          <w:b/>
          <w:lang w:eastAsia="ar-SA"/>
        </w:rPr>
        <w:t>9</w:t>
      </w:r>
      <w:r w:rsidRPr="00595B21">
        <w:rPr>
          <w:rFonts w:ascii="Arial" w:eastAsia="Calibri" w:hAnsi="Arial" w:cs="Arial"/>
          <w:b/>
          <w:lang w:eastAsia="ar-SA"/>
        </w:rPr>
        <w:t>.2024 r. o godzinie 10:</w:t>
      </w:r>
      <w:r w:rsidR="0061120F">
        <w:rPr>
          <w:rFonts w:ascii="Arial" w:eastAsia="Calibri" w:hAnsi="Arial" w:cs="Arial"/>
          <w:b/>
          <w:lang w:eastAsia="ar-SA"/>
        </w:rPr>
        <w:t>30</w:t>
      </w:r>
      <w:r w:rsidRPr="00595B21">
        <w:rPr>
          <w:rFonts w:ascii="Arial" w:eastAsia="Calibri" w:hAnsi="Arial" w:cs="Arial"/>
          <w:b/>
          <w:lang w:eastAsia="ar-SA"/>
        </w:rPr>
        <w:t>.</w:t>
      </w:r>
    </w:p>
    <w:p w14:paraId="39190710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b/>
          <w:szCs w:val="24"/>
          <w:lang w:eastAsia="pl-PL"/>
        </w:rPr>
      </w:pPr>
    </w:p>
    <w:p w14:paraId="1030CF3A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b/>
          <w:szCs w:val="24"/>
          <w:lang w:eastAsia="pl-PL"/>
        </w:rPr>
      </w:pPr>
    </w:p>
    <w:p w14:paraId="3B8A9274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lang w:val="en-US" w:eastAsia="pl-PL"/>
        </w:rPr>
      </w:pPr>
      <w:r w:rsidRPr="00595B21">
        <w:rPr>
          <w:rFonts w:ascii="Times New Roman" w:eastAsia="Times New Roman" w:hAnsi="Times New Roman" w:cs="Arial"/>
          <w:b/>
          <w:sz w:val="24"/>
          <w:szCs w:val="24"/>
          <w:lang w:val="en-US" w:eastAsia="pl-PL"/>
        </w:rPr>
        <w:t>OPIS KRYTERIÓW WYBORU OFERTY.</w:t>
      </w:r>
    </w:p>
    <w:p w14:paraId="4E213053" w14:textId="77777777" w:rsidR="00595B21" w:rsidRPr="00595B21" w:rsidRDefault="00595B21" w:rsidP="00595B2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lang w:val="en-US" w:eastAsia="pl-PL"/>
        </w:rPr>
      </w:pPr>
    </w:p>
    <w:p w14:paraId="6A47C53A" w14:textId="77777777" w:rsidR="00AC3E24" w:rsidRPr="00EC73C3" w:rsidRDefault="00AC3E24" w:rsidP="00AC3E24">
      <w:pPr>
        <w:numPr>
          <w:ilvl w:val="3"/>
          <w:numId w:val="1"/>
        </w:numPr>
        <w:spacing w:after="200" w:line="276" w:lineRule="auto"/>
        <w:ind w:left="284" w:hanging="284"/>
        <w:contextualSpacing/>
        <w:rPr>
          <w:rFonts w:ascii="Arial" w:eastAsia="Calibri" w:hAnsi="Arial" w:cs="Arial"/>
        </w:rPr>
      </w:pPr>
      <w:r w:rsidRPr="005C55E2">
        <w:rPr>
          <w:rFonts w:ascii="Arial" w:eastAsia="Calibri" w:hAnsi="Arial" w:cs="Arial"/>
        </w:rPr>
        <w:t>Przy wyborze oferty Zamawiający kierował się będzie następującymi kryteriami: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3538"/>
        <w:gridCol w:w="1980"/>
        <w:gridCol w:w="2968"/>
      </w:tblGrid>
      <w:tr w:rsidR="00AC3E24" w:rsidRPr="00AC3E24" w14:paraId="42E8E11F" w14:textId="77777777" w:rsidTr="005C55E2">
        <w:trPr>
          <w:trHeight w:val="3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66438B" w14:textId="77777777" w:rsidR="00AC3E24" w:rsidRPr="00AC3E24" w:rsidRDefault="00AC3E24" w:rsidP="00AC3E24">
            <w:pPr>
              <w:widowControl w:val="0"/>
              <w:spacing w:before="60" w:after="60" w:line="360" w:lineRule="auto"/>
              <w:rPr>
                <w:rFonts w:ascii="Arial" w:eastAsia="Calibri" w:hAnsi="Arial" w:cs="Arial"/>
                <w:b/>
                <w:bCs/>
              </w:rPr>
            </w:pPr>
            <w:r w:rsidRPr="00AC3E24">
              <w:rPr>
                <w:rFonts w:ascii="Arial" w:eastAsia="Calibri" w:hAnsi="Arial" w:cs="Arial"/>
                <w:b/>
                <w:bCs/>
              </w:rPr>
              <w:t>Lp.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3A26E8" w14:textId="77777777" w:rsidR="00AC3E24" w:rsidRPr="00AC3E24" w:rsidRDefault="00AC3E24" w:rsidP="00AC3E24">
            <w:pPr>
              <w:widowControl w:val="0"/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3E24">
              <w:rPr>
                <w:rFonts w:ascii="Arial" w:eastAsia="Calibri" w:hAnsi="Arial" w:cs="Arial"/>
                <w:b/>
                <w:bCs/>
              </w:rPr>
              <w:t>Kryterium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5F34BFB" w14:textId="77777777" w:rsidR="00AC3E24" w:rsidRPr="00AC3E24" w:rsidRDefault="00AC3E24" w:rsidP="00AC3E24">
            <w:pPr>
              <w:widowControl w:val="0"/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3E24">
              <w:rPr>
                <w:rFonts w:ascii="Arial" w:eastAsia="Calibri" w:hAnsi="Arial" w:cs="Arial"/>
                <w:b/>
                <w:bCs/>
              </w:rPr>
              <w:t>Znaczenie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B68A6A" w14:textId="77777777" w:rsidR="00AC3E24" w:rsidRPr="00AC3E24" w:rsidRDefault="00AC3E24" w:rsidP="00AC3E24">
            <w:pPr>
              <w:widowControl w:val="0"/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3E24">
              <w:rPr>
                <w:rFonts w:ascii="Arial" w:eastAsia="Calibri" w:hAnsi="Arial" w:cs="Arial"/>
                <w:b/>
                <w:bCs/>
              </w:rPr>
              <w:t>Maksymalna ilość punktów</w:t>
            </w:r>
          </w:p>
        </w:tc>
      </w:tr>
      <w:tr w:rsidR="00AC3E24" w:rsidRPr="00AC3E24" w14:paraId="5F0DA8DE" w14:textId="77777777" w:rsidTr="005C55E2">
        <w:trPr>
          <w:trHeight w:val="38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2937" w14:textId="77777777" w:rsidR="00AC3E24" w:rsidRPr="00AC3E24" w:rsidRDefault="00AC3E24" w:rsidP="00AC3E24">
            <w:pPr>
              <w:widowControl w:val="0"/>
              <w:spacing w:before="60" w:after="60" w:line="360" w:lineRule="auto"/>
              <w:jc w:val="center"/>
              <w:rPr>
                <w:rFonts w:ascii="Arial" w:eastAsia="Calibri" w:hAnsi="Arial" w:cs="Arial"/>
              </w:rPr>
            </w:pPr>
            <w:r w:rsidRPr="00AC3E2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23B5" w14:textId="77777777" w:rsidR="00AC3E24" w:rsidRPr="00AC3E24" w:rsidRDefault="00AC3E24" w:rsidP="00AC3E24">
            <w:pPr>
              <w:widowControl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AC3E24">
              <w:rPr>
                <w:rFonts w:ascii="Arial" w:eastAsia="Calibri" w:hAnsi="Arial" w:cs="Arial"/>
              </w:rPr>
              <w:t>C- Cena brutto oferty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B2FD" w14:textId="77777777" w:rsidR="00AC3E24" w:rsidRPr="00AC3E24" w:rsidRDefault="00AC3E24" w:rsidP="00AC3E24">
            <w:pPr>
              <w:widowControl w:val="0"/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3E24">
              <w:rPr>
                <w:rFonts w:ascii="Arial" w:eastAsia="Calibri" w:hAnsi="Arial" w:cs="Arial"/>
                <w:b/>
                <w:bCs/>
              </w:rPr>
              <w:t>60%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84C1" w14:textId="77777777" w:rsidR="00AC3E24" w:rsidRPr="00AC3E24" w:rsidRDefault="00AC3E24" w:rsidP="00AC3E24">
            <w:pPr>
              <w:widowControl w:val="0"/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3E24">
              <w:rPr>
                <w:rFonts w:ascii="Arial" w:eastAsia="Calibri" w:hAnsi="Arial" w:cs="Arial"/>
                <w:b/>
                <w:bCs/>
              </w:rPr>
              <w:t>60 punktów</w:t>
            </w:r>
          </w:p>
        </w:tc>
      </w:tr>
      <w:tr w:rsidR="00AC3E24" w:rsidRPr="00AC3E24" w14:paraId="4E64B53A" w14:textId="77777777" w:rsidTr="005C55E2">
        <w:trPr>
          <w:trHeight w:val="23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34CD" w14:textId="77777777" w:rsidR="00AC3E24" w:rsidRPr="00AC3E24" w:rsidRDefault="00AC3E24" w:rsidP="00AC3E24">
            <w:pPr>
              <w:widowControl w:val="0"/>
              <w:spacing w:before="60" w:after="60" w:line="360" w:lineRule="auto"/>
              <w:jc w:val="center"/>
              <w:rPr>
                <w:rFonts w:ascii="Arial" w:eastAsia="Calibri" w:hAnsi="Arial" w:cs="Arial"/>
              </w:rPr>
            </w:pPr>
            <w:r w:rsidRPr="00AC3E2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6261" w14:textId="77777777" w:rsidR="00AC3E24" w:rsidRPr="00AC3E24" w:rsidRDefault="00AC3E24" w:rsidP="00AC3E24">
            <w:pPr>
              <w:widowControl w:val="0"/>
              <w:spacing w:before="60" w:after="60" w:line="360" w:lineRule="auto"/>
              <w:rPr>
                <w:rFonts w:ascii="Arial" w:eastAsia="Calibri" w:hAnsi="Arial" w:cs="Arial"/>
              </w:rPr>
            </w:pPr>
            <w:r w:rsidRPr="00AC3E24">
              <w:rPr>
                <w:rFonts w:ascii="Arial" w:eastAsia="Calibri" w:hAnsi="Arial" w:cs="Arial"/>
              </w:rPr>
              <w:t>R- Rok produkcji pojazdu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0F23" w14:textId="77777777" w:rsidR="00AC3E24" w:rsidRPr="00AC3E24" w:rsidRDefault="00AC3E24" w:rsidP="00AC3E24">
            <w:pPr>
              <w:widowControl w:val="0"/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3E24">
              <w:rPr>
                <w:rFonts w:ascii="Arial" w:eastAsia="Calibri" w:hAnsi="Arial" w:cs="Arial"/>
                <w:b/>
                <w:bCs/>
              </w:rPr>
              <w:t>40%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7AC4" w14:textId="77777777" w:rsidR="00AC3E24" w:rsidRPr="00AC3E24" w:rsidRDefault="00AC3E24" w:rsidP="00AC3E24">
            <w:pPr>
              <w:widowControl w:val="0"/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C3E24">
              <w:rPr>
                <w:rFonts w:ascii="Arial" w:eastAsia="Calibri" w:hAnsi="Arial" w:cs="Arial"/>
                <w:b/>
                <w:bCs/>
              </w:rPr>
              <w:t>40 punktów</w:t>
            </w:r>
          </w:p>
        </w:tc>
      </w:tr>
    </w:tbl>
    <w:p w14:paraId="08894E03" w14:textId="77777777" w:rsidR="00AC3E24" w:rsidRPr="00AC3E24" w:rsidRDefault="00AC3E24" w:rsidP="00AC3E24">
      <w:pPr>
        <w:spacing w:after="200" w:line="276" w:lineRule="auto"/>
        <w:rPr>
          <w:rFonts w:ascii="Arial" w:eastAsia="Calibri" w:hAnsi="Arial" w:cs="Arial"/>
        </w:rPr>
      </w:pPr>
    </w:p>
    <w:p w14:paraId="168277B3" w14:textId="77777777" w:rsidR="00AC3E24" w:rsidRPr="00AC3E24" w:rsidRDefault="00AC3E24" w:rsidP="00EC73C3">
      <w:pPr>
        <w:spacing w:after="200" w:line="276" w:lineRule="auto"/>
        <w:rPr>
          <w:rFonts w:ascii="Arial" w:eastAsia="Calibri" w:hAnsi="Arial" w:cs="Arial"/>
        </w:rPr>
      </w:pPr>
      <w:r w:rsidRPr="00AC3E24">
        <w:rPr>
          <w:rFonts w:ascii="Arial" w:eastAsia="Calibri" w:hAnsi="Arial" w:cs="Arial"/>
        </w:rPr>
        <w:t>Łączna ocena punktowa (S) obliczona zostanie wg wzoru:</w:t>
      </w:r>
    </w:p>
    <w:tbl>
      <w:tblPr>
        <w:tblW w:w="5226" w:type="dxa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6"/>
      </w:tblGrid>
      <w:tr w:rsidR="00AC3E24" w:rsidRPr="00AC3E24" w14:paraId="1D8D84D5" w14:textId="77777777" w:rsidTr="00055D0A">
        <w:trPr>
          <w:trHeight w:val="451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C0C1" w14:textId="77777777" w:rsidR="00AC3E24" w:rsidRPr="00AC3E24" w:rsidRDefault="00AC3E24" w:rsidP="005251E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AC3E24">
              <w:rPr>
                <w:rFonts w:ascii="Arial" w:eastAsia="Calibri" w:hAnsi="Arial" w:cs="Arial"/>
                <w:b/>
                <w:bCs/>
              </w:rPr>
              <w:t xml:space="preserve">S </w:t>
            </w:r>
            <w:r w:rsidRPr="00AC3E24">
              <w:rPr>
                <w:rFonts w:ascii="Arial" w:eastAsia="Calibri" w:hAnsi="Arial" w:cs="Arial"/>
                <w:b/>
              </w:rPr>
              <w:t xml:space="preserve">= </w:t>
            </w:r>
            <w:r w:rsidRPr="00AC3E24">
              <w:rPr>
                <w:rFonts w:ascii="Arial" w:eastAsia="Calibri" w:hAnsi="Arial" w:cs="Arial"/>
                <w:b/>
                <w:bCs/>
              </w:rPr>
              <w:t xml:space="preserve">C </w:t>
            </w:r>
            <w:r w:rsidRPr="00AC3E24">
              <w:rPr>
                <w:rFonts w:ascii="Arial" w:eastAsia="Calibri" w:hAnsi="Arial" w:cs="Arial"/>
                <w:b/>
              </w:rPr>
              <w:t xml:space="preserve">+ </w:t>
            </w:r>
            <w:r w:rsidRPr="00AC3E24">
              <w:rPr>
                <w:rFonts w:ascii="Arial" w:eastAsia="Calibri" w:hAnsi="Arial" w:cs="Arial"/>
                <w:b/>
                <w:bCs/>
              </w:rPr>
              <w:t>R</w:t>
            </w:r>
          </w:p>
        </w:tc>
      </w:tr>
    </w:tbl>
    <w:p w14:paraId="592D9540" w14:textId="77777777" w:rsidR="00AC3E24" w:rsidRPr="00AC3E24" w:rsidRDefault="00AC3E24" w:rsidP="00EC73C3">
      <w:pPr>
        <w:spacing w:after="200" w:line="276" w:lineRule="auto"/>
        <w:rPr>
          <w:rFonts w:ascii="Arial" w:eastAsia="Calibri" w:hAnsi="Arial" w:cs="Arial"/>
        </w:rPr>
      </w:pPr>
    </w:p>
    <w:p w14:paraId="44C3A918" w14:textId="77777777" w:rsidR="00AC3E24" w:rsidRPr="00AC3E24" w:rsidRDefault="00AC3E24" w:rsidP="00EC73C3">
      <w:pPr>
        <w:spacing w:after="0" w:line="276" w:lineRule="auto"/>
        <w:ind w:left="284" w:hanging="284"/>
        <w:rPr>
          <w:rFonts w:ascii="Arial" w:eastAsia="Calibri" w:hAnsi="Arial" w:cs="Arial"/>
          <w:bCs/>
          <w:iCs/>
        </w:rPr>
      </w:pPr>
      <w:r w:rsidRPr="00AC3E24">
        <w:rPr>
          <w:rFonts w:ascii="Arial" w:eastAsia="Calibri" w:hAnsi="Arial" w:cs="Arial"/>
          <w:bCs/>
          <w:iCs/>
        </w:rPr>
        <w:t>2.  Oferty oceniane będą punktowo.</w:t>
      </w:r>
    </w:p>
    <w:p w14:paraId="213AC654" w14:textId="77777777" w:rsidR="00AC3E24" w:rsidRPr="00AC3E24" w:rsidRDefault="00AC3E24" w:rsidP="00EC73C3">
      <w:pPr>
        <w:numPr>
          <w:ilvl w:val="0"/>
          <w:numId w:val="46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AC3E24">
        <w:rPr>
          <w:rFonts w:ascii="Arial" w:eastAsia="Calibri" w:hAnsi="Arial" w:cs="Arial"/>
        </w:rPr>
        <w:t>Łączna ocena oferty stanowi sumę punktów otrzymanych za poszczególne kryteria ocenianej oferty. Maksymalna ilość punktów jaką może osiągnąć oferta wynosi 100 pkt.</w:t>
      </w:r>
    </w:p>
    <w:p w14:paraId="66D7385D" w14:textId="77777777" w:rsidR="00AC3E24" w:rsidRPr="00AC3E24" w:rsidRDefault="00AC3E24" w:rsidP="00EC73C3">
      <w:pPr>
        <w:numPr>
          <w:ilvl w:val="0"/>
          <w:numId w:val="46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eastAsia="Calibri" w:hAnsi="Arial" w:cs="Arial"/>
        </w:rPr>
      </w:pPr>
      <w:r w:rsidRPr="00AC3E24">
        <w:rPr>
          <w:rFonts w:ascii="Arial" w:eastAsia="Calibri" w:hAnsi="Arial" w:cs="Arial"/>
        </w:rPr>
        <w:t>W trakcie oceny ofert kolejno porównywanym i ocenianym ofertom przyznawane są punkty za poszczególne kryteria według następujących zasad:</w:t>
      </w:r>
    </w:p>
    <w:p w14:paraId="699A3C4C" w14:textId="77777777" w:rsidR="00AC3E24" w:rsidRPr="00AC3E24" w:rsidRDefault="00AC3E24" w:rsidP="00EC73C3">
      <w:pPr>
        <w:spacing w:after="0" w:line="276" w:lineRule="auto"/>
        <w:ind w:left="1146"/>
        <w:rPr>
          <w:rFonts w:ascii="Arial" w:eastAsia="Calibri" w:hAnsi="Arial" w:cs="Arial"/>
        </w:rPr>
      </w:pPr>
    </w:p>
    <w:p w14:paraId="5D081AC1" w14:textId="77777777" w:rsidR="00AC3E24" w:rsidRPr="00AC3E24" w:rsidRDefault="00AC3E24" w:rsidP="00AC3E24">
      <w:pPr>
        <w:spacing w:after="200" w:line="276" w:lineRule="auto"/>
        <w:rPr>
          <w:rFonts w:ascii="Arial" w:eastAsia="Calibri" w:hAnsi="Arial" w:cs="Arial"/>
          <w:b/>
        </w:rPr>
      </w:pPr>
    </w:p>
    <w:p w14:paraId="1AF75494" w14:textId="77777777" w:rsidR="00AC3E24" w:rsidRPr="00AC3E24" w:rsidRDefault="00AC3E24" w:rsidP="00AC3E24">
      <w:pPr>
        <w:spacing w:after="200" w:line="276" w:lineRule="auto"/>
        <w:rPr>
          <w:rFonts w:ascii="Arial" w:eastAsia="Calibri" w:hAnsi="Arial" w:cs="Arial"/>
          <w:b/>
        </w:rPr>
      </w:pPr>
      <w:r w:rsidRPr="00AC3E24">
        <w:rPr>
          <w:rFonts w:ascii="Arial" w:eastAsia="Calibri" w:hAnsi="Arial" w:cs="Arial"/>
          <w:b/>
        </w:rPr>
        <w:t xml:space="preserve">Kryterium „Cena brutto oferty” </w:t>
      </w:r>
    </w:p>
    <w:p w14:paraId="1D746BEA" w14:textId="77777777" w:rsidR="00AC3E24" w:rsidRPr="00AC3E24" w:rsidRDefault="00AC3E24" w:rsidP="00EC73C3">
      <w:pPr>
        <w:spacing w:after="0" w:line="276" w:lineRule="auto"/>
        <w:rPr>
          <w:rFonts w:ascii="Arial" w:eastAsia="Calibri" w:hAnsi="Arial" w:cs="Arial"/>
        </w:rPr>
      </w:pPr>
      <w:r w:rsidRPr="00AC3E24">
        <w:rPr>
          <w:rFonts w:ascii="Arial" w:eastAsia="Calibri" w:hAnsi="Arial" w:cs="Arial"/>
        </w:rPr>
        <w:t>Cena brutto oferty określona w formularzu „OFERTA PRZETARGOWA”.</w:t>
      </w:r>
    </w:p>
    <w:p w14:paraId="165CA1B0" w14:textId="77777777" w:rsidR="00AC3E24" w:rsidRPr="00AC3E24" w:rsidRDefault="00AC3E24" w:rsidP="00EC73C3">
      <w:pPr>
        <w:spacing w:after="0" w:line="276" w:lineRule="auto"/>
        <w:rPr>
          <w:rFonts w:ascii="Arial" w:eastAsia="Calibri" w:hAnsi="Arial" w:cs="Arial"/>
        </w:rPr>
      </w:pPr>
      <w:r w:rsidRPr="00AC3E24">
        <w:rPr>
          <w:rFonts w:ascii="Arial" w:eastAsia="Calibri" w:hAnsi="Arial" w:cs="Arial"/>
        </w:rPr>
        <w:t>Wykonawca, który zaproponuje najniższą cenę brutto oferty ustaloną zgodnie z formularzem „OFERTA PRZETARGOWA”, otrzyma maksymalną liczbę punktów za to kryterium, tj. 60 punktów.</w:t>
      </w:r>
    </w:p>
    <w:p w14:paraId="7AB3A0D2" w14:textId="77777777" w:rsidR="00AC3E24" w:rsidRPr="00AC3E24" w:rsidRDefault="00AC3E24" w:rsidP="00EC73C3">
      <w:pPr>
        <w:spacing w:after="200" w:line="276" w:lineRule="auto"/>
        <w:rPr>
          <w:rFonts w:ascii="Arial" w:eastAsia="Calibri" w:hAnsi="Arial" w:cs="Arial"/>
        </w:rPr>
      </w:pPr>
      <w:r w:rsidRPr="00AC3E24">
        <w:rPr>
          <w:rFonts w:ascii="Arial" w:eastAsia="Calibri" w:hAnsi="Arial" w:cs="Arial"/>
        </w:rPr>
        <w:t>Pozostałym Wykonawcom punkty zostaną przyznane w  następujący sposób:</w:t>
      </w:r>
    </w:p>
    <w:p w14:paraId="582D87DB" w14:textId="77777777" w:rsidR="00AC3E24" w:rsidRPr="00AC3E24" w:rsidRDefault="00AC3E24" w:rsidP="00AC3E2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AC3E24">
        <w:rPr>
          <w:rFonts w:ascii="Arial" w:eastAsia="Calibri" w:hAnsi="Arial" w:cs="Arial"/>
        </w:rPr>
        <w:t xml:space="preserve"> </w:t>
      </w:r>
      <w:r w:rsidRPr="00AC3E24">
        <w:rPr>
          <w:rFonts w:ascii="Arial" w:eastAsia="Calibri" w:hAnsi="Arial" w:cs="Arial"/>
          <w:b/>
          <w:bCs/>
        </w:rPr>
        <w:tab/>
      </w:r>
      <w:r w:rsidRPr="00AC3E24">
        <w:rPr>
          <w:rFonts w:ascii="Arial" w:eastAsia="Calibri" w:hAnsi="Arial" w:cs="Arial"/>
          <w:b/>
          <w:bCs/>
        </w:rPr>
        <w:tab/>
      </w:r>
      <w:r w:rsidRPr="00AC3E24">
        <w:rPr>
          <w:rFonts w:ascii="Arial" w:eastAsia="Calibri" w:hAnsi="Arial" w:cs="Arial"/>
          <w:b/>
          <w:bCs/>
        </w:rPr>
        <w:tab/>
      </w:r>
      <w:r w:rsidRPr="00AC3E24">
        <w:rPr>
          <w:rFonts w:ascii="Arial" w:eastAsia="Calibri" w:hAnsi="Arial" w:cs="Arial"/>
          <w:b/>
          <w:bCs/>
        </w:rPr>
        <w:tab/>
        <w:t xml:space="preserve">                  najniższa cena brutto oferty</w:t>
      </w:r>
    </w:p>
    <w:p w14:paraId="65C1C83B" w14:textId="01CDA6F3" w:rsidR="00AC3E24" w:rsidRPr="00AC3E24" w:rsidRDefault="00AC3E24" w:rsidP="00AC3E2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bCs/>
        </w:rPr>
      </w:pPr>
      <w:r w:rsidRPr="00AC3E24">
        <w:rPr>
          <w:rFonts w:ascii="Arial" w:eastAsia="Calibri" w:hAnsi="Arial" w:cs="Arial"/>
          <w:b/>
          <w:bCs/>
        </w:rPr>
        <w:t>C - punkty oferty porównywanej = ------------------------------------------------------------ x 60</w:t>
      </w:r>
      <w:r w:rsidRPr="00AC3E24">
        <w:rPr>
          <w:rFonts w:ascii="Arial" w:eastAsia="Calibri" w:hAnsi="Arial" w:cs="Arial"/>
          <w:b/>
          <w:bCs/>
        </w:rPr>
        <w:tab/>
      </w:r>
      <w:r w:rsidRPr="00AC3E24">
        <w:rPr>
          <w:rFonts w:ascii="Arial" w:eastAsia="Calibri" w:hAnsi="Arial" w:cs="Arial"/>
          <w:b/>
          <w:bCs/>
        </w:rPr>
        <w:tab/>
      </w:r>
      <w:r w:rsidRPr="00AC3E24">
        <w:rPr>
          <w:rFonts w:ascii="Arial" w:eastAsia="Calibri" w:hAnsi="Arial" w:cs="Arial"/>
          <w:b/>
          <w:bCs/>
        </w:rPr>
        <w:tab/>
      </w:r>
      <w:r w:rsidRPr="00AC3E24">
        <w:rPr>
          <w:rFonts w:ascii="Arial" w:eastAsia="Calibri" w:hAnsi="Arial" w:cs="Arial"/>
          <w:b/>
          <w:bCs/>
        </w:rPr>
        <w:tab/>
        <w:t xml:space="preserve">     </w:t>
      </w:r>
      <w:r w:rsidR="005251E2">
        <w:rPr>
          <w:rFonts w:ascii="Arial" w:eastAsia="Calibri" w:hAnsi="Arial" w:cs="Arial"/>
          <w:b/>
          <w:bCs/>
        </w:rPr>
        <w:t xml:space="preserve">                      </w:t>
      </w:r>
      <w:r w:rsidRPr="00AC3E24">
        <w:rPr>
          <w:rFonts w:ascii="Arial" w:eastAsia="Calibri" w:hAnsi="Arial" w:cs="Arial"/>
          <w:b/>
          <w:bCs/>
        </w:rPr>
        <w:t>cena brutto oferty porównywanej</w:t>
      </w:r>
    </w:p>
    <w:p w14:paraId="562B59F2" w14:textId="77777777" w:rsidR="00AC3E24" w:rsidRPr="00AC3E24" w:rsidRDefault="00AC3E24" w:rsidP="00AC3E24">
      <w:pPr>
        <w:spacing w:after="200" w:line="276" w:lineRule="auto"/>
        <w:rPr>
          <w:rFonts w:ascii="Arial" w:eastAsia="Calibri" w:hAnsi="Arial" w:cs="Arial"/>
          <w:b/>
        </w:rPr>
      </w:pPr>
      <w:r w:rsidRPr="00AC3E24">
        <w:rPr>
          <w:rFonts w:ascii="Arial" w:eastAsia="Calibri" w:hAnsi="Arial" w:cs="Arial"/>
          <w:b/>
        </w:rPr>
        <w:t>Kryterium „Rok produkcji pojazdu”</w:t>
      </w:r>
    </w:p>
    <w:p w14:paraId="582682F0" w14:textId="77777777" w:rsidR="00AC3E24" w:rsidRPr="00AC3E24" w:rsidRDefault="00AC3E24" w:rsidP="00AC3E24">
      <w:pPr>
        <w:spacing w:after="60" w:line="276" w:lineRule="auto"/>
        <w:contextualSpacing/>
        <w:jc w:val="both"/>
        <w:rPr>
          <w:rFonts w:ascii="Arial" w:eastAsia="Calibri" w:hAnsi="Arial" w:cs="Arial"/>
        </w:rPr>
      </w:pPr>
    </w:p>
    <w:p w14:paraId="517DCD14" w14:textId="77777777" w:rsidR="00E45BB2" w:rsidRPr="00E45BB2" w:rsidRDefault="00E45BB2" w:rsidP="00E45BB2">
      <w:pPr>
        <w:spacing w:after="60" w:line="276" w:lineRule="auto"/>
        <w:contextualSpacing/>
        <w:jc w:val="both"/>
        <w:rPr>
          <w:rFonts w:ascii="Arial" w:eastAsia="Calibri" w:hAnsi="Arial" w:cs="Arial"/>
          <w:bCs/>
        </w:rPr>
      </w:pPr>
      <w:r w:rsidRPr="00E45BB2">
        <w:rPr>
          <w:rFonts w:ascii="Arial" w:eastAsia="Calibri" w:hAnsi="Arial" w:cs="Arial"/>
          <w:bCs/>
        </w:rPr>
        <w:t>W kryterium Rok produkcji pojazdu Wykonawca może uzyskać maksymalnie 40 pkt.</w:t>
      </w:r>
    </w:p>
    <w:p w14:paraId="62316BBA" w14:textId="77777777" w:rsidR="00E45BB2" w:rsidRPr="00E45BB2" w:rsidRDefault="00E45BB2" w:rsidP="00E45BB2">
      <w:pPr>
        <w:spacing w:after="60" w:line="276" w:lineRule="auto"/>
        <w:contextualSpacing/>
        <w:jc w:val="both"/>
        <w:rPr>
          <w:rFonts w:ascii="Arial" w:eastAsia="Calibri" w:hAnsi="Arial" w:cs="Arial"/>
          <w:b/>
          <w:bCs/>
        </w:rPr>
      </w:pPr>
      <w:r w:rsidRPr="00E45BB2">
        <w:rPr>
          <w:rFonts w:ascii="Arial" w:eastAsia="Calibri" w:hAnsi="Arial" w:cs="Arial"/>
          <w:b/>
          <w:bCs/>
        </w:rPr>
        <w:t>R= Rok produkcji zaoferowanych samochodów</w:t>
      </w:r>
    </w:p>
    <w:p w14:paraId="1CFEBB41" w14:textId="77777777" w:rsidR="00E45BB2" w:rsidRPr="00E45BB2" w:rsidRDefault="00E45BB2" w:rsidP="00E45BB2">
      <w:pPr>
        <w:numPr>
          <w:ilvl w:val="0"/>
          <w:numId w:val="47"/>
        </w:numPr>
        <w:spacing w:after="0" w:line="240" w:lineRule="auto"/>
        <w:jc w:val="both"/>
        <w:rPr>
          <w:rFonts w:ascii="Arial" w:eastAsia="Calibri" w:hAnsi="Arial" w:cs="Arial"/>
        </w:rPr>
      </w:pPr>
      <w:r w:rsidRPr="00E45BB2">
        <w:rPr>
          <w:rFonts w:ascii="Arial" w:eastAsia="Calibri" w:hAnsi="Arial" w:cs="Arial"/>
        </w:rPr>
        <w:t>Rok produkcji pojazdu 2023 i wyższy</w:t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  <w:t>- 8 pkt</w:t>
      </w:r>
    </w:p>
    <w:p w14:paraId="736269AD" w14:textId="77777777" w:rsidR="00E45BB2" w:rsidRPr="00E45BB2" w:rsidRDefault="00E45BB2" w:rsidP="00E45BB2">
      <w:pPr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E45BB2">
        <w:rPr>
          <w:rFonts w:ascii="Arial" w:eastAsia="Calibri" w:hAnsi="Arial" w:cs="Arial"/>
        </w:rPr>
        <w:t xml:space="preserve">Rok produkcji pojazdu 2022 </w:t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  <w:t>- 6 pkt</w:t>
      </w:r>
    </w:p>
    <w:p w14:paraId="217D137A" w14:textId="77777777" w:rsidR="00E45BB2" w:rsidRPr="00E45BB2" w:rsidRDefault="00E45BB2" w:rsidP="00E45BB2">
      <w:pPr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E45BB2">
        <w:rPr>
          <w:rFonts w:ascii="Arial" w:eastAsia="Calibri" w:hAnsi="Arial" w:cs="Arial"/>
        </w:rPr>
        <w:t xml:space="preserve">Rok produkcji pojazdu 2021 </w:t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  <w:t>- 4 pkt</w:t>
      </w:r>
    </w:p>
    <w:p w14:paraId="5660EC16" w14:textId="77777777" w:rsidR="00E45BB2" w:rsidRPr="00E45BB2" w:rsidRDefault="00E45BB2" w:rsidP="00E45BB2">
      <w:pPr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E45BB2">
        <w:rPr>
          <w:rFonts w:ascii="Arial" w:eastAsia="Calibri" w:hAnsi="Arial" w:cs="Arial"/>
        </w:rPr>
        <w:t xml:space="preserve">Rok produkcji pojazdu 2020 </w:t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  <w:t>- 2 pkt</w:t>
      </w:r>
    </w:p>
    <w:p w14:paraId="5F4DEDBE" w14:textId="77777777" w:rsidR="00E45BB2" w:rsidRPr="00E45BB2" w:rsidRDefault="00E45BB2" w:rsidP="00E45BB2">
      <w:pPr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E45BB2">
        <w:rPr>
          <w:rFonts w:ascii="Arial" w:eastAsia="Calibri" w:hAnsi="Arial" w:cs="Arial"/>
        </w:rPr>
        <w:t xml:space="preserve">Rok produkcji pojazdu 2019 </w:t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  <w:t>- 1 pkt</w:t>
      </w:r>
    </w:p>
    <w:p w14:paraId="4BA6857D" w14:textId="77777777" w:rsidR="00E45BB2" w:rsidRPr="00E45BB2" w:rsidRDefault="00E45BB2" w:rsidP="00E45BB2">
      <w:pPr>
        <w:numPr>
          <w:ilvl w:val="0"/>
          <w:numId w:val="47"/>
        </w:numPr>
        <w:contextualSpacing/>
        <w:rPr>
          <w:rFonts w:ascii="Arial" w:eastAsia="Calibri" w:hAnsi="Arial" w:cs="Arial"/>
        </w:rPr>
      </w:pPr>
      <w:r w:rsidRPr="00E45BB2">
        <w:rPr>
          <w:rFonts w:ascii="Arial" w:eastAsia="Calibri" w:hAnsi="Arial" w:cs="Arial"/>
        </w:rPr>
        <w:t xml:space="preserve">Rok produkcji pojazdu 2018 </w:t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</w:r>
      <w:r w:rsidRPr="00E45BB2">
        <w:rPr>
          <w:rFonts w:ascii="Arial" w:eastAsia="Calibri" w:hAnsi="Arial" w:cs="Arial"/>
        </w:rPr>
        <w:tab/>
        <w:t>- 0 pkt</w:t>
      </w:r>
    </w:p>
    <w:p w14:paraId="4E5BE2BA" w14:textId="77777777" w:rsidR="00E45BB2" w:rsidRPr="00E45BB2" w:rsidRDefault="00E45BB2" w:rsidP="00E45BB2">
      <w:pPr>
        <w:ind w:left="708"/>
        <w:rPr>
          <w:rFonts w:ascii="Arial" w:eastAsia="Calibri" w:hAnsi="Arial" w:cs="Arial"/>
        </w:rPr>
      </w:pPr>
    </w:p>
    <w:p w14:paraId="3615DD00" w14:textId="77777777" w:rsidR="00E45BB2" w:rsidRPr="00E45BB2" w:rsidRDefault="00E45BB2" w:rsidP="00E45BB2">
      <w:pPr>
        <w:ind w:left="1068"/>
        <w:contextualSpacing/>
        <w:rPr>
          <w:rFonts w:ascii="Arial" w:eastAsia="Calibri" w:hAnsi="Arial" w:cs="Arial"/>
        </w:rPr>
      </w:pPr>
    </w:p>
    <w:p w14:paraId="7FCC2442" w14:textId="77777777" w:rsidR="00E45BB2" w:rsidRPr="00E45BB2" w:rsidRDefault="00E45BB2" w:rsidP="00E45BB2">
      <w:pPr>
        <w:spacing w:after="60" w:line="276" w:lineRule="auto"/>
        <w:contextualSpacing/>
        <w:jc w:val="both"/>
        <w:rPr>
          <w:rFonts w:ascii="Arial" w:eastAsia="Calibri" w:hAnsi="Arial" w:cs="Arial"/>
          <w:bCs/>
        </w:rPr>
      </w:pPr>
    </w:p>
    <w:p w14:paraId="55980152" w14:textId="77777777" w:rsidR="00E45BB2" w:rsidRPr="00E45BB2" w:rsidRDefault="00E45BB2" w:rsidP="00E45BB2">
      <w:pPr>
        <w:spacing w:after="200" w:line="276" w:lineRule="auto"/>
        <w:rPr>
          <w:rFonts w:ascii="Arial" w:eastAsia="Calibri" w:hAnsi="Arial" w:cs="Arial"/>
        </w:rPr>
      </w:pPr>
      <w:r w:rsidRPr="00E45BB2">
        <w:rPr>
          <w:rFonts w:ascii="Arial" w:eastAsia="Calibri" w:hAnsi="Arial" w:cs="Arial"/>
        </w:rPr>
        <w:t>Punkty będą przyznawane za każdy samochód przeznaczony do realizacji zamówienia (łącznie 5 szt. pojazdów).</w:t>
      </w:r>
    </w:p>
    <w:p w14:paraId="43777EAE" w14:textId="77777777" w:rsidR="00E45BB2" w:rsidRPr="00E45BB2" w:rsidRDefault="00E45BB2" w:rsidP="00E45BB2">
      <w:pPr>
        <w:spacing w:after="60" w:line="276" w:lineRule="auto"/>
        <w:contextualSpacing/>
        <w:jc w:val="both"/>
        <w:rPr>
          <w:rFonts w:ascii="Arial" w:eastAsia="Calibri" w:hAnsi="Arial" w:cs="Arial"/>
          <w:bCs/>
        </w:rPr>
      </w:pPr>
      <w:r w:rsidRPr="00E45BB2">
        <w:rPr>
          <w:rFonts w:ascii="Arial" w:eastAsia="Calibri" w:hAnsi="Arial" w:cs="Arial"/>
          <w:bCs/>
        </w:rPr>
        <w:t>UWAGA: Zamawiający nie dopuszcza zaoferowania w postępowaniu samochodów starszych niż z 2018r.</w:t>
      </w:r>
    </w:p>
    <w:p w14:paraId="5A43B585" w14:textId="77777777" w:rsidR="00E45BB2" w:rsidRPr="00E45BB2" w:rsidRDefault="00E45BB2" w:rsidP="00E45BB2">
      <w:pPr>
        <w:spacing w:after="60" w:line="276" w:lineRule="auto"/>
        <w:contextualSpacing/>
        <w:jc w:val="both"/>
        <w:rPr>
          <w:rFonts w:ascii="Arial" w:eastAsia="Calibri" w:hAnsi="Arial" w:cs="Arial"/>
          <w:bCs/>
        </w:rPr>
      </w:pPr>
    </w:p>
    <w:p w14:paraId="7297A720" w14:textId="77777777" w:rsidR="00E45BB2" w:rsidRPr="00E45BB2" w:rsidRDefault="00E45BB2" w:rsidP="00E45BB2">
      <w:pPr>
        <w:spacing w:after="60" w:line="276" w:lineRule="auto"/>
        <w:contextualSpacing/>
        <w:jc w:val="both"/>
        <w:rPr>
          <w:rFonts w:ascii="Arial" w:eastAsia="Calibri" w:hAnsi="Arial" w:cs="Arial"/>
        </w:rPr>
      </w:pPr>
      <w:r w:rsidRPr="00E45BB2">
        <w:rPr>
          <w:rFonts w:ascii="Arial" w:eastAsia="Calibri" w:hAnsi="Arial" w:cs="Arial"/>
          <w:bCs/>
        </w:rPr>
        <w:t>Jeżeli Wykonawca pozostawi pole puste w formularzu oferty, Zamawiający uzna, że Wykonawca zaoferował rok produkcji pojazdu  2018 i przyzna temu Wykonawcy w tej kategorii 0 (zero) punktów.</w:t>
      </w:r>
    </w:p>
    <w:p w14:paraId="3E99EE6D" w14:textId="77777777" w:rsidR="00AC3E24" w:rsidRPr="00AC3E24" w:rsidRDefault="00AC3E24" w:rsidP="00AC3E24">
      <w:pPr>
        <w:spacing w:after="200" w:line="276" w:lineRule="auto"/>
        <w:rPr>
          <w:rFonts w:ascii="Arial" w:eastAsia="Calibri" w:hAnsi="Arial" w:cs="Arial"/>
          <w:b/>
        </w:rPr>
      </w:pPr>
    </w:p>
    <w:p w14:paraId="325C9F12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b/>
          <w:szCs w:val="24"/>
          <w:lang w:eastAsia="pl-PL"/>
        </w:rPr>
      </w:pPr>
    </w:p>
    <w:p w14:paraId="264F365B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Arial"/>
          <w:b/>
          <w:sz w:val="24"/>
          <w:szCs w:val="24"/>
          <w:lang w:val="en-US" w:eastAsia="pl-PL"/>
        </w:rPr>
      </w:pPr>
      <w:r w:rsidRPr="00595B21">
        <w:rPr>
          <w:rFonts w:ascii="Times New Roman" w:eastAsia="Times New Roman" w:hAnsi="Times New Roman" w:cs="Arial"/>
          <w:b/>
          <w:sz w:val="24"/>
          <w:szCs w:val="24"/>
          <w:lang w:val="en-US" w:eastAsia="pl-PL"/>
        </w:rPr>
        <w:t>FORMALNOŚCI PO WYBORZE OFERTY.</w:t>
      </w:r>
    </w:p>
    <w:p w14:paraId="47E4F91B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b/>
          <w:szCs w:val="24"/>
          <w:lang w:eastAsia="pl-PL"/>
        </w:rPr>
      </w:pPr>
    </w:p>
    <w:p w14:paraId="3635558E" w14:textId="77777777" w:rsidR="00595B21" w:rsidRPr="00595B21" w:rsidRDefault="00595B21" w:rsidP="005C55E2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426" w:right="86" w:hanging="426"/>
        <w:jc w:val="both"/>
        <w:rPr>
          <w:rFonts w:ascii="Arial" w:eastAsia="Calibri" w:hAnsi="Arial" w:cs="Arial"/>
          <w:color w:val="000000"/>
        </w:rPr>
      </w:pPr>
      <w:r w:rsidRPr="00595B21">
        <w:rPr>
          <w:rFonts w:ascii="Arial" w:eastAsia="Calibri" w:hAnsi="Arial" w:cs="Arial"/>
          <w:color w:val="000000"/>
        </w:rPr>
        <w:t xml:space="preserve">Zgodnie z art. 253 </w:t>
      </w:r>
      <w:r w:rsidRPr="00595B21">
        <w:rPr>
          <w:rFonts w:ascii="Arial" w:eastAsia="Calibri" w:hAnsi="Arial" w:cs="Arial"/>
          <w:iCs/>
          <w:color w:val="000000"/>
        </w:rPr>
        <w:t>Prawa</w:t>
      </w:r>
      <w:r w:rsidRPr="00595B21">
        <w:rPr>
          <w:rFonts w:ascii="Arial" w:eastAsia="Calibri" w:hAnsi="Arial" w:cs="Arial"/>
          <w:color w:val="000000"/>
        </w:rPr>
        <w:t xml:space="preserve"> Zamawiający powiadomi elektronicznie o wyborze najkorzystniejszej oferty wszystkich uczestników postępowania, którzy złożyli oferty oraz zamieści informację o wyborze najkorzystniejszej oferty na stronie internetowej prowadzonego postępowania.</w:t>
      </w:r>
    </w:p>
    <w:p w14:paraId="371FECC6" w14:textId="77777777" w:rsidR="00595B21" w:rsidRPr="00595B21" w:rsidRDefault="00595B21" w:rsidP="005C55E2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426" w:right="86" w:hanging="426"/>
        <w:jc w:val="both"/>
        <w:rPr>
          <w:rFonts w:ascii="Arial" w:eastAsia="Calibri" w:hAnsi="Arial" w:cs="Arial"/>
          <w:color w:val="000000"/>
        </w:rPr>
      </w:pPr>
      <w:r w:rsidRPr="00595B21">
        <w:rPr>
          <w:rFonts w:ascii="Arial" w:eastAsia="Calibri" w:hAnsi="Arial" w:cs="Arial"/>
          <w:color w:val="000000"/>
        </w:rPr>
        <w:t xml:space="preserve">Podpisanie umowy nastąpi po upływie terminów przewidzianych w art. 264 </w:t>
      </w:r>
      <w:r w:rsidRPr="00595B21">
        <w:rPr>
          <w:rFonts w:ascii="Arial" w:eastAsia="Calibri" w:hAnsi="Arial" w:cs="Arial"/>
          <w:iCs/>
          <w:color w:val="000000"/>
        </w:rPr>
        <w:t>Prawa</w:t>
      </w:r>
      <w:r w:rsidRPr="00595B21">
        <w:rPr>
          <w:rFonts w:ascii="Arial" w:eastAsia="Calibri" w:hAnsi="Arial" w:cs="Arial"/>
          <w:color w:val="000000"/>
        </w:rPr>
        <w:t>,</w:t>
      </w:r>
      <w:r w:rsidRPr="00595B21">
        <w:rPr>
          <w:rFonts w:ascii="Arial" w:eastAsia="Calibri" w:hAnsi="Arial" w:cs="Arial"/>
          <w:i/>
          <w:iCs/>
          <w:color w:val="000000"/>
        </w:rPr>
        <w:t xml:space="preserve"> </w:t>
      </w:r>
      <w:r w:rsidRPr="00595B21">
        <w:rPr>
          <w:rFonts w:ascii="Arial" w:eastAsia="Calibri" w:hAnsi="Arial" w:cs="Arial"/>
          <w:color w:val="000000"/>
        </w:rPr>
        <w:t>z uwzględnieniem art. 577</w:t>
      </w:r>
      <w:r w:rsidRPr="00595B21">
        <w:rPr>
          <w:rFonts w:ascii="Arial" w:eastAsia="Calibri" w:hAnsi="Arial" w:cs="Arial"/>
          <w:i/>
          <w:iCs/>
          <w:color w:val="000000"/>
        </w:rPr>
        <w:t xml:space="preserve"> </w:t>
      </w:r>
      <w:r w:rsidRPr="00595B21">
        <w:rPr>
          <w:rFonts w:ascii="Arial" w:eastAsia="Calibri" w:hAnsi="Arial" w:cs="Arial"/>
          <w:iCs/>
          <w:color w:val="000000"/>
        </w:rPr>
        <w:t>Prawa</w:t>
      </w:r>
      <w:r w:rsidRPr="00595B21">
        <w:rPr>
          <w:rFonts w:ascii="Arial" w:eastAsia="Calibri" w:hAnsi="Arial" w:cs="Arial"/>
          <w:i/>
          <w:iCs/>
          <w:color w:val="000000"/>
        </w:rPr>
        <w:t>.</w:t>
      </w:r>
    </w:p>
    <w:p w14:paraId="5ECB26A5" w14:textId="77777777" w:rsidR="00595B21" w:rsidRPr="00595B21" w:rsidRDefault="00595B21" w:rsidP="005C55E2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426" w:right="86" w:hanging="426"/>
        <w:jc w:val="both"/>
        <w:rPr>
          <w:rFonts w:ascii="Arial" w:eastAsia="Calibri" w:hAnsi="Arial" w:cs="Arial"/>
          <w:color w:val="000000"/>
        </w:rPr>
      </w:pPr>
      <w:r w:rsidRPr="00595B21">
        <w:rPr>
          <w:rFonts w:ascii="Arial" w:eastAsia="Calibri" w:hAnsi="Arial" w:cs="Arial"/>
          <w:color w:val="000000"/>
        </w:rPr>
        <w:t xml:space="preserve">Jeżeli Wykonawca, którego oferta została wybrana jako najkorzystniejsza, uchyla się od zawarcia umowy lub nie wnosi wymaganego zabezpieczenia należytego wykonania umowy, Zamawiający może dokonać ponownego badania i oceny ofert spośród ofert pozostałych w postępowaniu wykonawców oraz wybrać najkorzystniejszą ofertę albo unieważnić postępowanie (art. 263 </w:t>
      </w:r>
      <w:r w:rsidRPr="00595B21">
        <w:rPr>
          <w:rFonts w:ascii="Arial" w:eastAsia="Calibri" w:hAnsi="Arial" w:cs="Arial"/>
          <w:iCs/>
          <w:color w:val="000000"/>
        </w:rPr>
        <w:t>Prawa</w:t>
      </w:r>
      <w:r w:rsidRPr="00595B21">
        <w:rPr>
          <w:rFonts w:ascii="Arial" w:eastAsia="Calibri" w:hAnsi="Arial" w:cs="Arial"/>
          <w:color w:val="000000"/>
        </w:rPr>
        <w:t>).</w:t>
      </w:r>
    </w:p>
    <w:p w14:paraId="3296630E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szCs w:val="24"/>
          <w:lang w:eastAsia="pl-PL"/>
        </w:rPr>
      </w:pPr>
    </w:p>
    <w:p w14:paraId="4E62E521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szCs w:val="24"/>
          <w:lang w:eastAsia="pl-PL"/>
        </w:rPr>
      </w:pPr>
    </w:p>
    <w:p w14:paraId="42FD030C" w14:textId="77777777" w:rsidR="00595B21" w:rsidRPr="00595B21" w:rsidRDefault="00595B21" w:rsidP="00595B21">
      <w:pPr>
        <w:keepNext/>
        <w:numPr>
          <w:ilvl w:val="0"/>
          <w:numId w:val="1"/>
        </w:numPr>
        <w:spacing w:after="0" w:line="240" w:lineRule="auto"/>
        <w:ind w:right="86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WYMAGANIA DOTYCZĄCE ZABEZPIECZENIA NALEŻYTEGO WYKONANIA UMOWY.</w:t>
      </w:r>
    </w:p>
    <w:p w14:paraId="7F6AB7F3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pl-PL"/>
        </w:rPr>
      </w:pPr>
    </w:p>
    <w:p w14:paraId="2F1DCC92" w14:textId="3FB1AB19" w:rsidR="00595B21" w:rsidRPr="00595B21" w:rsidRDefault="00EC73C3" w:rsidP="00595B21">
      <w:pPr>
        <w:numPr>
          <w:ilvl w:val="0"/>
          <w:numId w:val="33"/>
        </w:numPr>
        <w:suppressAutoHyphens/>
        <w:spacing w:after="0" w:line="240" w:lineRule="auto"/>
        <w:ind w:left="426" w:right="86" w:hanging="426"/>
        <w:contextualSpacing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val="en-US" w:eastAsia="ar-SA"/>
        </w:rPr>
        <w:t>Zamawiający nie wymaga zabezpieczenia należytego wykonania umowy</w:t>
      </w:r>
    </w:p>
    <w:p w14:paraId="253DD768" w14:textId="77777777" w:rsidR="00595B21" w:rsidRPr="00595B21" w:rsidRDefault="00595B21" w:rsidP="00595B21">
      <w:pPr>
        <w:spacing w:after="0" w:line="240" w:lineRule="auto"/>
        <w:ind w:left="134" w:firstLine="9"/>
        <w:jc w:val="both"/>
        <w:rPr>
          <w:rFonts w:ascii="Arial" w:eastAsia="Calibri" w:hAnsi="Arial" w:cs="Arial"/>
          <w:lang w:eastAsia="pl-PL"/>
        </w:rPr>
      </w:pPr>
    </w:p>
    <w:p w14:paraId="507D6681" w14:textId="77777777" w:rsidR="00595B21" w:rsidRPr="00595B21" w:rsidRDefault="00595B21" w:rsidP="00595B21">
      <w:pPr>
        <w:spacing w:after="0" w:line="240" w:lineRule="auto"/>
        <w:ind w:left="134" w:firstLine="9"/>
        <w:jc w:val="both"/>
        <w:rPr>
          <w:rFonts w:ascii="Arial" w:eastAsia="Calibri" w:hAnsi="Arial" w:cs="Arial"/>
          <w:szCs w:val="20"/>
          <w:lang w:eastAsia="pl-PL"/>
        </w:rPr>
      </w:pPr>
    </w:p>
    <w:p w14:paraId="75D245C4" w14:textId="77777777" w:rsidR="00595B21" w:rsidRPr="00595B21" w:rsidRDefault="00595B21" w:rsidP="00595B21">
      <w:pPr>
        <w:keepNext/>
        <w:numPr>
          <w:ilvl w:val="0"/>
          <w:numId w:val="1"/>
        </w:numPr>
        <w:spacing w:after="0" w:line="240" w:lineRule="auto"/>
        <w:ind w:right="86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sz w:val="24"/>
          <w:lang w:val="en-US" w:eastAsia="pl-PL"/>
        </w:rPr>
        <w:t xml:space="preserve">ŚRODKI OCHRONY PRAWNEJ. </w:t>
      </w:r>
    </w:p>
    <w:p w14:paraId="1ECB676B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sz w:val="26"/>
          <w:szCs w:val="24"/>
          <w:lang w:eastAsia="pl-PL"/>
        </w:rPr>
      </w:pPr>
    </w:p>
    <w:p w14:paraId="7C4B270B" w14:textId="77777777" w:rsidR="00595B21" w:rsidRPr="00595B21" w:rsidRDefault="00595B21" w:rsidP="005C55E2">
      <w:pPr>
        <w:numPr>
          <w:ilvl w:val="0"/>
          <w:numId w:val="3"/>
        </w:numPr>
        <w:tabs>
          <w:tab w:val="left" w:pos="1080"/>
        </w:tabs>
        <w:spacing w:after="0" w:line="276" w:lineRule="auto"/>
        <w:ind w:left="357" w:right="86" w:hanging="357"/>
        <w:jc w:val="both"/>
        <w:rPr>
          <w:rFonts w:ascii="Arial" w:eastAsia="Calibri" w:hAnsi="Arial" w:cs="Times New Roman"/>
          <w:lang w:eastAsia="pl-PL"/>
        </w:rPr>
      </w:pPr>
      <w:r w:rsidRPr="00595B21">
        <w:rPr>
          <w:rFonts w:ascii="Arial" w:eastAsia="Calibri" w:hAnsi="Arial" w:cs="Times New Roman"/>
          <w:lang w:eastAsia="pl-PL"/>
        </w:rPr>
        <w:t xml:space="preserve">W toku postępowania środki ochrony prawnej opisane w Dziale IX „Środki ochrony prawnej” </w:t>
      </w:r>
      <w:r w:rsidRPr="00595B21">
        <w:rPr>
          <w:rFonts w:ascii="Arial" w:eastAsia="Calibri" w:hAnsi="Arial" w:cs="Times New Roman"/>
          <w:iCs/>
          <w:lang w:eastAsia="pl-PL"/>
        </w:rPr>
        <w:t>Prawa</w:t>
      </w:r>
      <w:r w:rsidRPr="00595B21">
        <w:rPr>
          <w:rFonts w:ascii="Arial" w:eastAsia="Calibri" w:hAnsi="Arial" w:cs="Times New Roman"/>
          <w:i/>
          <w:iCs/>
          <w:lang w:eastAsia="pl-PL"/>
        </w:rPr>
        <w:t xml:space="preserve"> </w:t>
      </w:r>
      <w:r w:rsidRPr="00595B21">
        <w:rPr>
          <w:rFonts w:ascii="Arial" w:eastAsia="Calibri" w:hAnsi="Arial" w:cs="Times New Roman"/>
          <w:lang w:eastAsia="pl-PL"/>
        </w:rPr>
        <w:t xml:space="preserve">przysługują podmiotom, o których mowa w art. 505 </w:t>
      </w:r>
      <w:r w:rsidRPr="00595B21">
        <w:rPr>
          <w:rFonts w:ascii="Arial" w:eastAsia="Calibri" w:hAnsi="Arial" w:cs="Times New Roman"/>
          <w:iCs/>
          <w:lang w:eastAsia="pl-PL"/>
        </w:rPr>
        <w:t>Prawa</w:t>
      </w:r>
      <w:r w:rsidRPr="00595B21">
        <w:rPr>
          <w:rFonts w:ascii="Arial" w:eastAsia="Calibri" w:hAnsi="Arial" w:cs="Times New Roman"/>
          <w:i/>
          <w:iCs/>
          <w:lang w:eastAsia="pl-PL"/>
        </w:rPr>
        <w:t>.</w:t>
      </w:r>
    </w:p>
    <w:p w14:paraId="6A25D385" w14:textId="77777777" w:rsidR="00595B21" w:rsidRPr="00595B21" w:rsidRDefault="00595B21" w:rsidP="005C55E2">
      <w:pPr>
        <w:numPr>
          <w:ilvl w:val="0"/>
          <w:numId w:val="3"/>
        </w:numPr>
        <w:tabs>
          <w:tab w:val="left" w:pos="1080"/>
        </w:tabs>
        <w:spacing w:after="0" w:line="276" w:lineRule="auto"/>
        <w:ind w:left="357" w:right="86" w:hanging="357"/>
        <w:jc w:val="both"/>
        <w:rPr>
          <w:rFonts w:ascii="Arial" w:eastAsia="Calibri" w:hAnsi="Arial" w:cs="Times New Roman"/>
          <w:lang w:eastAsia="pl-PL"/>
        </w:rPr>
      </w:pPr>
      <w:r w:rsidRPr="00595B21">
        <w:rPr>
          <w:rFonts w:ascii="Arial" w:eastAsia="Calibri" w:hAnsi="Arial" w:cs="Times New Roman"/>
          <w:lang w:eastAsia="pl-PL"/>
        </w:rPr>
        <w:t xml:space="preserve">Odwołanie przysługuje w przypadkach określonych w art. 513 oraz w terminach opisanych w art. 515 </w:t>
      </w:r>
      <w:r w:rsidRPr="00595B21">
        <w:rPr>
          <w:rFonts w:ascii="Arial" w:eastAsia="Calibri" w:hAnsi="Arial" w:cs="Times New Roman"/>
          <w:iCs/>
          <w:lang w:eastAsia="pl-PL"/>
        </w:rPr>
        <w:t>Prawa</w:t>
      </w:r>
      <w:r w:rsidRPr="00595B21">
        <w:rPr>
          <w:rFonts w:ascii="Arial" w:eastAsia="Calibri" w:hAnsi="Arial" w:cs="Times New Roman"/>
          <w:i/>
          <w:iCs/>
          <w:lang w:eastAsia="pl-PL"/>
        </w:rPr>
        <w:t>.</w:t>
      </w:r>
    </w:p>
    <w:p w14:paraId="48307F57" w14:textId="77777777" w:rsidR="00595B21" w:rsidRPr="00595B21" w:rsidRDefault="00595B21" w:rsidP="00595B21">
      <w:pPr>
        <w:keepNext/>
        <w:spacing w:after="0" w:line="240" w:lineRule="auto"/>
        <w:ind w:left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</w:p>
    <w:p w14:paraId="07920746" w14:textId="77777777" w:rsidR="00595B21" w:rsidRPr="00595B21" w:rsidRDefault="00595B21" w:rsidP="00595B21">
      <w:pPr>
        <w:keepNext/>
        <w:spacing w:after="0" w:line="240" w:lineRule="auto"/>
        <w:ind w:left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</w:p>
    <w:p w14:paraId="082DB3AB" w14:textId="77777777" w:rsidR="00595B21" w:rsidRPr="00595B21" w:rsidRDefault="00595B21" w:rsidP="00595B21">
      <w:pPr>
        <w:keepNext/>
        <w:numPr>
          <w:ilvl w:val="0"/>
          <w:numId w:val="1"/>
        </w:numPr>
        <w:spacing w:after="0" w:line="240" w:lineRule="auto"/>
        <w:ind w:right="86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sz w:val="24"/>
          <w:lang w:val="en-US" w:eastAsia="pl-PL"/>
        </w:rPr>
        <w:t>KLAUZULA INFORMACYJNA.</w:t>
      </w:r>
    </w:p>
    <w:p w14:paraId="5C52532D" w14:textId="77777777" w:rsidR="00595B21" w:rsidRPr="00595B21" w:rsidRDefault="00595B21" w:rsidP="00595B21">
      <w:pPr>
        <w:keepNext/>
        <w:spacing w:after="0" w:line="240" w:lineRule="auto"/>
        <w:ind w:left="709" w:hanging="709"/>
        <w:contextualSpacing/>
        <w:outlineLvl w:val="1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</w:p>
    <w:p w14:paraId="5D4DDE0E" w14:textId="77777777" w:rsidR="00595B21" w:rsidRPr="00595B21" w:rsidRDefault="00595B21" w:rsidP="005C55E2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Arial" w:eastAsia="MS Mincho" w:hAnsi="Arial" w:cs="Arial"/>
          <w:b/>
          <w:lang w:eastAsia="pl-PL"/>
        </w:rPr>
      </w:pPr>
      <w:r w:rsidRPr="00595B21">
        <w:rPr>
          <w:rFonts w:ascii="Arial" w:eastAsia="MS Mincho" w:hAnsi="Arial" w:cs="Arial"/>
          <w:b/>
          <w:lang w:eastAsia="pl-PL"/>
        </w:rPr>
        <w:t>Klauzula informacyjna dla podmiotów biorących udział w postepowaniach o wyłonienie wykonawcy:</w:t>
      </w:r>
    </w:p>
    <w:p w14:paraId="0F4CB0D5" w14:textId="77777777" w:rsidR="00595B21" w:rsidRPr="00595B21" w:rsidRDefault="00595B21" w:rsidP="005C55E2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Arial" w:eastAsia="MS Mincho" w:hAnsi="Arial" w:cs="Arial"/>
          <w:lang w:eastAsia="pl-PL"/>
        </w:rPr>
      </w:pPr>
    </w:p>
    <w:p w14:paraId="0C288485" w14:textId="77777777" w:rsidR="00595B21" w:rsidRPr="00595B21" w:rsidRDefault="00595B21" w:rsidP="005C55E2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 xml:space="preserve">Wypełniając obowiązek informacyjny, w tym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595B21">
        <w:rPr>
          <w:rFonts w:ascii="Arial" w:eastAsia="MS Mincho" w:hAnsi="Arial" w:cs="Arial"/>
          <w:lang w:eastAsia="pl-PL"/>
        </w:rPr>
        <w:lastRenderedPageBreak/>
        <w:t>o ochronie danych), zwanego dalej RODO informujemy, iż:</w:t>
      </w:r>
    </w:p>
    <w:p w14:paraId="09708B15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57" w:right="86" w:hanging="357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 xml:space="preserve">Administratorem Pani/Pana danych osobowych jest Miejski Zakład Komunikacyjny </w:t>
      </w:r>
      <w:r w:rsidRPr="00595B21">
        <w:rPr>
          <w:rFonts w:ascii="Arial" w:eastAsia="MS Mincho" w:hAnsi="Arial" w:cs="Arial"/>
          <w:lang w:eastAsia="pl-PL"/>
        </w:rPr>
        <w:br/>
        <w:t>sp. z o.o., ul. Luboszycka 19, 45-015 Opole, tel. 77 40 23 100.</w:t>
      </w:r>
    </w:p>
    <w:p w14:paraId="3D9450E9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57" w:right="86" w:hanging="357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>Jeżeli chce Pani/Pan zasięgnąć informacje dotyczące danych osobowych u Inspektora ochrony danych prosimy o kontakt pod adresem mailowym: iod@mzkopole.pl .</w:t>
      </w:r>
    </w:p>
    <w:p w14:paraId="7DF0E1E4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57" w:right="86" w:hanging="357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 xml:space="preserve">Pani/Pana dane osobowe przetwarzane będą na postawie art. 6 ust. 1 lit b) w celu realizacji przez Administratora obowiązków nałożonych na niego jako Zamawiającego na podstawie ustawy Prawo zamówień publicznych, wyłonienia wykonawcy oraz zawarcia i realizacji umowy, archiwizacji dokumentów postepowania.  </w:t>
      </w:r>
    </w:p>
    <w:p w14:paraId="1D16F392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57" w:right="86" w:hanging="357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 xml:space="preserve">Uzyskane od Pani/Pana dane osobowe niezbędne dla realizacji celów wskazanych w pkt 3, należą do kategorii tzw. danych zwykłych. </w:t>
      </w:r>
    </w:p>
    <w:p w14:paraId="148AF8BD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57" w:right="86" w:hanging="357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>Odbiorcami Pani/Pana danych osobowych będą:</w:t>
      </w:r>
    </w:p>
    <w:p w14:paraId="32753630" w14:textId="77777777" w:rsidR="00595B21" w:rsidRPr="00595B21" w:rsidRDefault="00595B21" w:rsidP="005C55E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54" w:right="86" w:hanging="357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Times New Roman" w:hAnsi="Arial" w:cs="Arial"/>
          <w:lang w:eastAsia="pl-PL"/>
        </w:rPr>
        <w:t>operator pocztowy, któremu zlecone zostanie doręczenie kierowanej do Pana/Pani korespondencji,</w:t>
      </w:r>
    </w:p>
    <w:p w14:paraId="55ACACDF" w14:textId="77777777" w:rsidR="00595B21" w:rsidRPr="00595B21" w:rsidRDefault="00595B21" w:rsidP="005C55E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54" w:right="86" w:hanging="357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>podmioty, którym zostanie zlecona obsługa prawna Spółki,</w:t>
      </w:r>
    </w:p>
    <w:p w14:paraId="5C70D441" w14:textId="77777777" w:rsidR="00595B21" w:rsidRPr="00595B21" w:rsidRDefault="00595B21" w:rsidP="005C55E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54" w:right="86" w:hanging="357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>podmiotom uprawnionym na podstawie ustawy prawo zamówień publicznych, którym zostanie udostępniona dokumentacja, w szczególności w celach kontrolnych.</w:t>
      </w:r>
    </w:p>
    <w:p w14:paraId="6F8BBB5F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57" w:right="86" w:hanging="357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Times New Roman" w:hAnsi="Arial" w:cs="Arial"/>
          <w:lang w:eastAsia="pl-PL"/>
        </w:rPr>
        <w:t>Pani/Pana dane osobowe będą przechowywane do momentu zrealizowania lub ustania celów przetwarzania danych, o których mowa w pkt. 3.</w:t>
      </w:r>
    </w:p>
    <w:p w14:paraId="5EA00BB8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357" w:right="86" w:hanging="357"/>
        <w:jc w:val="both"/>
        <w:rPr>
          <w:rFonts w:ascii="Arial" w:eastAsia="Times New Roman" w:hAnsi="Arial" w:cs="Arial"/>
          <w:lang w:eastAsia="pl-PL"/>
        </w:rPr>
      </w:pPr>
      <w:r w:rsidRPr="00595B21">
        <w:rPr>
          <w:rFonts w:ascii="Arial" w:eastAsia="Times New Roman" w:hAnsi="Arial" w:cs="Arial"/>
          <w:lang w:eastAsia="pl-PL"/>
        </w:rPr>
        <w:t>Posiada Pani/Pan dostępu do swoich danych prawo do sprostowania (poprawiania) swoich danych; prawo do usunięcia danych, ograniczenia przetwarzania danych; prawo do wniesienia sprzeciwu wobec przetwarzania danych; prawo do przenoszenia danych, a także prawo do cofnięcia udzielonej zgody w dowolnym momencie bez wpływu na zgodność z prawem przetwarzania, którego dokonano na podstawie zgody przed jej cofnięciem.</w:t>
      </w:r>
    </w:p>
    <w:p w14:paraId="3CEE7460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5" w:right="86" w:hanging="425"/>
        <w:jc w:val="both"/>
        <w:rPr>
          <w:rFonts w:ascii="Arial" w:eastAsia="MS Mincho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>Ma Pani/Pan prawo do wniesienia skargi do Prezesa Urzędu Ochrony Danych Osobowych, ul. Stawki 2, 00-193 Warszawa.</w:t>
      </w:r>
    </w:p>
    <w:p w14:paraId="22F35B3F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6" w:right="51" w:hanging="426"/>
        <w:jc w:val="both"/>
        <w:rPr>
          <w:rFonts w:ascii="Arial" w:eastAsia="Times New Roman" w:hAnsi="Arial" w:cs="Arial"/>
          <w:lang w:eastAsia="pl-PL"/>
        </w:rPr>
      </w:pPr>
      <w:r w:rsidRPr="00595B21">
        <w:rPr>
          <w:rFonts w:ascii="Arial" w:eastAsia="Times New Roman" w:hAnsi="Arial" w:cs="Arial"/>
          <w:lang w:eastAsia="pl-PL"/>
        </w:rPr>
        <w:t>Pani/Pana dane nie będą przetwarzane w sposób zautomatyzowany, w tym również w formie profilowania.</w:t>
      </w:r>
      <w:r w:rsidRPr="00595B21">
        <w:rPr>
          <w:rFonts w:ascii="Arial" w:eastAsia="MS Mincho" w:hAnsi="Arial" w:cs="Arial"/>
          <w:lang w:eastAsia="pl-PL"/>
        </w:rPr>
        <w:t xml:space="preserve"> </w:t>
      </w:r>
    </w:p>
    <w:p w14:paraId="6D004797" w14:textId="77777777" w:rsidR="00595B21" w:rsidRPr="00595B21" w:rsidRDefault="00595B21" w:rsidP="005C55E2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426" w:right="51" w:hanging="426"/>
        <w:jc w:val="both"/>
        <w:rPr>
          <w:rFonts w:ascii="Arial" w:eastAsia="Times New Roman" w:hAnsi="Arial" w:cs="Arial"/>
          <w:lang w:eastAsia="pl-PL"/>
        </w:rPr>
      </w:pPr>
      <w:r w:rsidRPr="00595B21">
        <w:rPr>
          <w:rFonts w:ascii="Arial" w:eastAsia="MS Mincho" w:hAnsi="Arial" w:cs="Arial"/>
          <w:lang w:eastAsia="pl-PL"/>
        </w:rPr>
        <w:t>Podanie przez Panią/Pana danych osobowych ma charakter dobrowolny, ale jest konieczne do celów wskazanych w pkt 3.</w:t>
      </w:r>
    </w:p>
    <w:p w14:paraId="3EC7658A" w14:textId="77777777" w:rsidR="00595B21" w:rsidRPr="00595B21" w:rsidRDefault="00595B21" w:rsidP="005C55E2">
      <w:pPr>
        <w:spacing w:after="0" w:line="276" w:lineRule="auto"/>
        <w:jc w:val="both"/>
        <w:rPr>
          <w:rFonts w:ascii="Arial" w:eastAsia="Calibri" w:hAnsi="Arial" w:cs="Arial"/>
          <w:lang w:eastAsia="pl-PL"/>
        </w:rPr>
      </w:pPr>
    </w:p>
    <w:p w14:paraId="028F3860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4B727B2A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sz w:val="24"/>
          <w:lang w:val="en-US" w:eastAsia="pl-PL"/>
        </w:rPr>
        <w:t>POSTANOWIENIA KOŃCOWE.</w:t>
      </w:r>
    </w:p>
    <w:p w14:paraId="01EBCE42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sz w:val="26"/>
          <w:szCs w:val="24"/>
          <w:lang w:eastAsia="pl-PL"/>
        </w:rPr>
      </w:pPr>
    </w:p>
    <w:p w14:paraId="4E5475D8" w14:textId="77777777" w:rsidR="00595B21" w:rsidRPr="00595B21" w:rsidRDefault="00595B21" w:rsidP="005C55E2">
      <w:pPr>
        <w:keepNext/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595B21">
        <w:rPr>
          <w:rFonts w:ascii="Arial" w:eastAsia="Calibri" w:hAnsi="Arial" w:cs="Arial"/>
          <w:lang w:eastAsia="pl-PL"/>
        </w:rPr>
        <w:t>W sprawach nieuregulowanych w SWZ zastosowanie mają przepisy Prawa oraz przepisy wykonawcze do Prawa.</w:t>
      </w:r>
    </w:p>
    <w:p w14:paraId="1939BE55" w14:textId="77777777" w:rsidR="00595B21" w:rsidRPr="00595B21" w:rsidRDefault="00595B21" w:rsidP="005C55E2">
      <w:pPr>
        <w:spacing w:after="0" w:line="276" w:lineRule="auto"/>
        <w:jc w:val="both"/>
        <w:rPr>
          <w:rFonts w:ascii="Arial" w:eastAsia="Calibri" w:hAnsi="Arial" w:cs="Times New Roman"/>
          <w:b/>
          <w:lang w:eastAsia="pl-PL"/>
        </w:rPr>
      </w:pPr>
    </w:p>
    <w:p w14:paraId="57478BB5" w14:textId="77777777" w:rsidR="00595B21" w:rsidRPr="00595B21" w:rsidRDefault="00595B21" w:rsidP="00595B21">
      <w:pPr>
        <w:spacing w:after="0" w:line="240" w:lineRule="auto"/>
        <w:jc w:val="both"/>
        <w:rPr>
          <w:rFonts w:ascii="Arial" w:eastAsia="Calibri" w:hAnsi="Arial" w:cs="Times New Roman"/>
          <w:b/>
          <w:lang w:eastAsia="pl-PL"/>
        </w:rPr>
      </w:pPr>
    </w:p>
    <w:p w14:paraId="6EC78DDF" w14:textId="77777777" w:rsidR="00595B21" w:rsidRPr="00595B21" w:rsidRDefault="00595B21" w:rsidP="00595B21">
      <w:pPr>
        <w:numPr>
          <w:ilvl w:val="0"/>
          <w:numId w:val="1"/>
        </w:numPr>
        <w:spacing w:after="0" w:line="240" w:lineRule="auto"/>
        <w:ind w:right="86"/>
        <w:contextualSpacing/>
        <w:jc w:val="both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  <w:r w:rsidRPr="00595B21">
        <w:rPr>
          <w:rFonts w:ascii="Times New Roman" w:eastAsia="Times New Roman" w:hAnsi="Times New Roman" w:cs="Times New Roman"/>
          <w:b/>
          <w:sz w:val="24"/>
          <w:lang w:val="en-US" w:eastAsia="pl-PL"/>
        </w:rPr>
        <w:t>WYKAZ ZAŁĄCZNIKÓW STANOWIĄCYCH INTEGRALNĄ CZĘŚĆ SWZ.</w:t>
      </w:r>
    </w:p>
    <w:p w14:paraId="789A8C29" w14:textId="77777777" w:rsidR="00595B21" w:rsidRPr="00595B21" w:rsidRDefault="00595B21" w:rsidP="00595B21">
      <w:pPr>
        <w:keepNext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5BFFED50" w14:textId="72E2F06E" w:rsidR="00595B21" w:rsidRPr="00595B21" w:rsidRDefault="00A63291" w:rsidP="00D653D2">
      <w:pPr>
        <w:numPr>
          <w:ilvl w:val="0"/>
          <w:numId w:val="4"/>
        </w:numPr>
        <w:spacing w:after="0" w:line="276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Formularz </w:t>
      </w:r>
      <w:r w:rsidR="00595B21" w:rsidRPr="00595B21">
        <w:rPr>
          <w:rFonts w:ascii="Arial" w:eastAsia="Calibri" w:hAnsi="Arial" w:cs="Arial"/>
          <w:lang w:eastAsia="pl-PL"/>
        </w:rPr>
        <w:t>Oferta – załącznik nr 1.</w:t>
      </w:r>
    </w:p>
    <w:p w14:paraId="28B18B3D" w14:textId="12B161FD" w:rsidR="00595B21" w:rsidRDefault="00595B21" w:rsidP="00D653D2">
      <w:pPr>
        <w:numPr>
          <w:ilvl w:val="0"/>
          <w:numId w:val="4"/>
        </w:numPr>
        <w:spacing w:after="0" w:line="276" w:lineRule="auto"/>
        <w:ind w:right="86"/>
        <w:jc w:val="both"/>
        <w:rPr>
          <w:rFonts w:ascii="Arial" w:eastAsia="Calibri" w:hAnsi="Arial" w:cs="Arial"/>
          <w:lang w:eastAsia="pl-PL"/>
        </w:rPr>
      </w:pPr>
      <w:r w:rsidRPr="00595B21">
        <w:rPr>
          <w:rFonts w:ascii="Arial" w:eastAsia="Calibri" w:hAnsi="Arial" w:cs="Arial"/>
          <w:lang w:eastAsia="pl-PL"/>
        </w:rPr>
        <w:t xml:space="preserve">Oświadczenie Wykonawcy </w:t>
      </w:r>
      <w:r w:rsidR="00EC73C3">
        <w:rPr>
          <w:rFonts w:ascii="Arial" w:eastAsia="Calibri" w:hAnsi="Arial" w:cs="Arial"/>
          <w:lang w:eastAsia="pl-PL"/>
        </w:rPr>
        <w:t>dotyczące</w:t>
      </w:r>
      <w:r w:rsidR="00EC73C3" w:rsidRPr="00595B21">
        <w:rPr>
          <w:rFonts w:ascii="Arial" w:eastAsia="Calibri" w:hAnsi="Arial" w:cs="Arial"/>
          <w:lang w:eastAsia="pl-PL"/>
        </w:rPr>
        <w:t xml:space="preserve"> </w:t>
      </w:r>
      <w:r w:rsidRPr="00595B21">
        <w:rPr>
          <w:rFonts w:ascii="Arial" w:eastAsia="Calibri" w:hAnsi="Arial" w:cs="Arial"/>
          <w:lang w:eastAsia="pl-PL"/>
        </w:rPr>
        <w:t xml:space="preserve">braku podstaw wykluczenia – </w:t>
      </w:r>
      <w:r w:rsidR="00EC73C3">
        <w:rPr>
          <w:rFonts w:ascii="Arial" w:eastAsia="Calibri" w:hAnsi="Arial" w:cs="Arial"/>
          <w:lang w:eastAsia="pl-PL"/>
        </w:rPr>
        <w:t xml:space="preserve">załącznik nr </w:t>
      </w:r>
      <w:r w:rsidR="00D653D2">
        <w:rPr>
          <w:rFonts w:ascii="Arial" w:eastAsia="Calibri" w:hAnsi="Arial" w:cs="Arial"/>
          <w:lang w:eastAsia="pl-PL"/>
        </w:rPr>
        <w:t>2</w:t>
      </w:r>
    </w:p>
    <w:p w14:paraId="3A08EC12" w14:textId="29184302" w:rsidR="00D653D2" w:rsidRPr="00595B21" w:rsidRDefault="00D653D2" w:rsidP="00D653D2">
      <w:pPr>
        <w:numPr>
          <w:ilvl w:val="0"/>
          <w:numId w:val="4"/>
        </w:numPr>
        <w:spacing w:after="0" w:line="276" w:lineRule="auto"/>
        <w:ind w:right="8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Oświadczenie wykonawców występujących wspólnie – załącznik nr 3</w:t>
      </w:r>
    </w:p>
    <w:p w14:paraId="3E377D73" w14:textId="77777777" w:rsidR="007239F4" w:rsidRDefault="007239F4" w:rsidP="00D653D2">
      <w:pPr>
        <w:spacing w:line="276" w:lineRule="auto"/>
      </w:pPr>
    </w:p>
    <w:sectPr w:rsidR="007239F4">
      <w:pgSz w:w="11906" w:h="16838"/>
      <w:pgMar w:top="1418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7565CDE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50A319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239000C"/>
    <w:multiLevelType w:val="hybridMultilevel"/>
    <w:tmpl w:val="07468C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E74A23"/>
    <w:multiLevelType w:val="hybridMultilevel"/>
    <w:tmpl w:val="B3C04FA6"/>
    <w:lvl w:ilvl="0" w:tplc="9CB0914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1096"/>
    <w:multiLevelType w:val="hybridMultilevel"/>
    <w:tmpl w:val="ED8CC43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8635BCE"/>
    <w:multiLevelType w:val="hybridMultilevel"/>
    <w:tmpl w:val="9ABCA4F6"/>
    <w:lvl w:ilvl="0" w:tplc="1DB6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7A09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F1901"/>
    <w:multiLevelType w:val="hybridMultilevel"/>
    <w:tmpl w:val="E2AA2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312CA"/>
    <w:multiLevelType w:val="multilevel"/>
    <w:tmpl w:val="06DE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67DB3"/>
    <w:multiLevelType w:val="hybridMultilevel"/>
    <w:tmpl w:val="427032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BE62C0"/>
    <w:multiLevelType w:val="hybridMultilevel"/>
    <w:tmpl w:val="3BFA3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2AF"/>
    <w:multiLevelType w:val="hybridMultilevel"/>
    <w:tmpl w:val="5E5A065C"/>
    <w:lvl w:ilvl="0" w:tplc="1B9222D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D586F"/>
    <w:multiLevelType w:val="multilevel"/>
    <w:tmpl w:val="04D0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BF3D3E"/>
    <w:multiLevelType w:val="hybridMultilevel"/>
    <w:tmpl w:val="5A34072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315CB4"/>
    <w:multiLevelType w:val="hybridMultilevel"/>
    <w:tmpl w:val="776AB906"/>
    <w:lvl w:ilvl="0" w:tplc="B47ED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227778"/>
    <w:multiLevelType w:val="hybridMultilevel"/>
    <w:tmpl w:val="0F7EC27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8EE6E17"/>
    <w:multiLevelType w:val="hybridMultilevel"/>
    <w:tmpl w:val="5D6464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404C9"/>
    <w:multiLevelType w:val="singleLevel"/>
    <w:tmpl w:val="2AF66FA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sz w:val="22"/>
        <w:szCs w:val="22"/>
      </w:rPr>
    </w:lvl>
  </w:abstractNum>
  <w:abstractNum w:abstractNumId="17" w15:restartNumberingAfterBreak="0">
    <w:nsid w:val="2D0E32F8"/>
    <w:multiLevelType w:val="hybridMultilevel"/>
    <w:tmpl w:val="252C7E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C32E5"/>
    <w:multiLevelType w:val="multilevel"/>
    <w:tmpl w:val="838E41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C058EB"/>
    <w:multiLevelType w:val="multilevel"/>
    <w:tmpl w:val="CD8CF192"/>
    <w:lvl w:ilvl="0">
      <w:start w:val="1"/>
      <w:numFmt w:val="decimal"/>
      <w:lvlText w:val="%1)"/>
      <w:lvlJc w:val="center"/>
      <w:pPr>
        <w:tabs>
          <w:tab w:val="num" w:pos="684"/>
        </w:tabs>
        <w:ind w:left="680" w:hanging="396"/>
      </w:pPr>
      <w:rPr>
        <w:rFonts w:ascii="Arial" w:hAnsi="Arial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F5304C"/>
    <w:multiLevelType w:val="multilevel"/>
    <w:tmpl w:val="23ACD638"/>
    <w:lvl w:ilvl="0">
      <w:start w:val="1"/>
      <w:numFmt w:val="lowerLetter"/>
      <w:lvlText w:val="%1)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3A3127C0"/>
    <w:multiLevelType w:val="hybridMultilevel"/>
    <w:tmpl w:val="5C407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56E"/>
    <w:multiLevelType w:val="hybridMultilevel"/>
    <w:tmpl w:val="DB88A0D0"/>
    <w:lvl w:ilvl="0" w:tplc="D8F85A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A94F98"/>
    <w:multiLevelType w:val="multilevel"/>
    <w:tmpl w:val="5B5655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456B8B"/>
    <w:multiLevelType w:val="multilevel"/>
    <w:tmpl w:val="F088173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D32DBE"/>
    <w:multiLevelType w:val="hybridMultilevel"/>
    <w:tmpl w:val="0A828B00"/>
    <w:lvl w:ilvl="0" w:tplc="850A319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A462D69"/>
    <w:multiLevelType w:val="multilevel"/>
    <w:tmpl w:val="855EE0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4D2992"/>
    <w:multiLevelType w:val="hybridMultilevel"/>
    <w:tmpl w:val="279862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FE29CF"/>
    <w:multiLevelType w:val="hybridMultilevel"/>
    <w:tmpl w:val="DD92B59C"/>
    <w:lvl w:ilvl="0" w:tplc="706C3D64">
      <w:start w:val="3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9E1E8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F8399F"/>
    <w:multiLevelType w:val="multilevel"/>
    <w:tmpl w:val="949E115C"/>
    <w:lvl w:ilvl="0">
      <w:start w:val="1"/>
      <w:numFmt w:val="decimal"/>
      <w:lvlText w:val="%1."/>
      <w:lvlJc w:val="left"/>
      <w:pPr>
        <w:ind w:left="785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0BC7440"/>
    <w:multiLevelType w:val="multilevel"/>
    <w:tmpl w:val="1018EA68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344CF"/>
    <w:multiLevelType w:val="multilevel"/>
    <w:tmpl w:val="D9285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484158"/>
    <w:multiLevelType w:val="hybridMultilevel"/>
    <w:tmpl w:val="A0EE71DC"/>
    <w:lvl w:ilvl="0" w:tplc="69CE7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D6D9F"/>
    <w:multiLevelType w:val="multilevel"/>
    <w:tmpl w:val="985C7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7AF26B0"/>
    <w:multiLevelType w:val="hybridMultilevel"/>
    <w:tmpl w:val="624A22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733BFF"/>
    <w:multiLevelType w:val="hybridMultilevel"/>
    <w:tmpl w:val="ADBC95B6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C10F4"/>
    <w:multiLevelType w:val="multilevel"/>
    <w:tmpl w:val="0840C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733707"/>
    <w:multiLevelType w:val="hybridMultilevel"/>
    <w:tmpl w:val="BE3813D6"/>
    <w:lvl w:ilvl="0" w:tplc="438E13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A7515"/>
    <w:multiLevelType w:val="hybridMultilevel"/>
    <w:tmpl w:val="9800B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B1293"/>
    <w:multiLevelType w:val="multilevel"/>
    <w:tmpl w:val="E7A090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74800E5"/>
    <w:multiLevelType w:val="hybridMultilevel"/>
    <w:tmpl w:val="935CAB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676F62"/>
    <w:multiLevelType w:val="hybridMultilevel"/>
    <w:tmpl w:val="252C7E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10809"/>
    <w:multiLevelType w:val="hybridMultilevel"/>
    <w:tmpl w:val="D630AD5A"/>
    <w:lvl w:ilvl="0" w:tplc="3EC2EC1E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E806D74"/>
    <w:multiLevelType w:val="multilevel"/>
    <w:tmpl w:val="7A5EEF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F76435F"/>
    <w:multiLevelType w:val="multilevel"/>
    <w:tmpl w:val="89C25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94EDB"/>
    <w:multiLevelType w:val="hybridMultilevel"/>
    <w:tmpl w:val="388E046A"/>
    <w:lvl w:ilvl="0" w:tplc="F7922F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62D7CE8"/>
    <w:multiLevelType w:val="hybridMultilevel"/>
    <w:tmpl w:val="6240BC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6B426AF"/>
    <w:multiLevelType w:val="multilevel"/>
    <w:tmpl w:val="A622F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F10C95"/>
    <w:multiLevelType w:val="multilevel"/>
    <w:tmpl w:val="C50A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sz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0"/>
  </w:num>
  <w:num w:numId="2">
    <w:abstractNumId w:val="36"/>
  </w:num>
  <w:num w:numId="3">
    <w:abstractNumId w:val="48"/>
  </w:num>
  <w:num w:numId="4">
    <w:abstractNumId w:val="19"/>
  </w:num>
  <w:num w:numId="5">
    <w:abstractNumId w:val="44"/>
  </w:num>
  <w:num w:numId="6">
    <w:abstractNumId w:val="23"/>
  </w:num>
  <w:num w:numId="7">
    <w:abstractNumId w:val="43"/>
  </w:num>
  <w:num w:numId="8">
    <w:abstractNumId w:val="24"/>
  </w:num>
  <w:num w:numId="9">
    <w:abstractNumId w:val="18"/>
  </w:num>
  <w:num w:numId="10">
    <w:abstractNumId w:val="20"/>
  </w:num>
  <w:num w:numId="11">
    <w:abstractNumId w:val="10"/>
  </w:num>
  <w:num w:numId="12">
    <w:abstractNumId w:val="1"/>
  </w:num>
  <w:num w:numId="13">
    <w:abstractNumId w:val="3"/>
  </w:num>
  <w:num w:numId="14">
    <w:abstractNumId w:val="4"/>
  </w:num>
  <w:num w:numId="15">
    <w:abstractNumId w:val="32"/>
  </w:num>
  <w:num w:numId="16">
    <w:abstractNumId w:val="5"/>
  </w:num>
  <w:num w:numId="17">
    <w:abstractNumId w:val="29"/>
  </w:num>
  <w:num w:numId="18">
    <w:abstractNumId w:val="33"/>
  </w:num>
  <w:num w:numId="19">
    <w:abstractNumId w:val="11"/>
  </w:num>
  <w:num w:numId="20">
    <w:abstractNumId w:val="47"/>
  </w:num>
  <w:num w:numId="21">
    <w:abstractNumId w:val="7"/>
  </w:num>
  <w:num w:numId="22">
    <w:abstractNumId w:val="31"/>
  </w:num>
  <w:num w:numId="23">
    <w:abstractNumId w:val="26"/>
  </w:num>
  <w:num w:numId="24">
    <w:abstractNumId w:val="39"/>
  </w:num>
  <w:num w:numId="25">
    <w:abstractNumId w:val="45"/>
  </w:num>
  <w:num w:numId="26">
    <w:abstractNumId w:val="38"/>
  </w:num>
  <w:num w:numId="27">
    <w:abstractNumId w:val="27"/>
  </w:num>
  <w:num w:numId="28">
    <w:abstractNumId w:val="2"/>
  </w:num>
  <w:num w:numId="29">
    <w:abstractNumId w:val="8"/>
  </w:num>
  <w:num w:numId="30">
    <w:abstractNumId w:val="9"/>
  </w:num>
  <w:num w:numId="31">
    <w:abstractNumId w:val="34"/>
  </w:num>
  <w:num w:numId="32">
    <w:abstractNumId w:val="37"/>
  </w:num>
  <w:num w:numId="33">
    <w:abstractNumId w:val="21"/>
  </w:num>
  <w:num w:numId="34">
    <w:abstractNumId w:val="41"/>
  </w:num>
  <w:num w:numId="35">
    <w:abstractNumId w:val="15"/>
  </w:num>
  <w:num w:numId="36">
    <w:abstractNumId w:val="13"/>
  </w:num>
  <w:num w:numId="37">
    <w:abstractNumId w:val="17"/>
  </w:num>
  <w:num w:numId="38">
    <w:abstractNumId w:val="14"/>
  </w:num>
  <w:num w:numId="39">
    <w:abstractNumId w:val="42"/>
  </w:num>
  <w:num w:numId="40">
    <w:abstractNumId w:val="46"/>
  </w:num>
  <w:num w:numId="41">
    <w:abstractNumId w:val="12"/>
  </w:num>
  <w:num w:numId="42">
    <w:abstractNumId w:val="0"/>
  </w:num>
  <w:num w:numId="43">
    <w:abstractNumId w:val="25"/>
  </w:num>
  <w:num w:numId="44">
    <w:abstractNumId w:val="35"/>
  </w:num>
  <w:num w:numId="45">
    <w:abstractNumId w:val="6"/>
  </w:num>
  <w:num w:numId="4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22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21"/>
    <w:rsid w:val="00030217"/>
    <w:rsid w:val="001832DE"/>
    <w:rsid w:val="001E4130"/>
    <w:rsid w:val="00326C24"/>
    <w:rsid w:val="00341737"/>
    <w:rsid w:val="00377591"/>
    <w:rsid w:val="003B5773"/>
    <w:rsid w:val="00423163"/>
    <w:rsid w:val="005238EE"/>
    <w:rsid w:val="005251E2"/>
    <w:rsid w:val="00591EB2"/>
    <w:rsid w:val="00595B21"/>
    <w:rsid w:val="005C55E2"/>
    <w:rsid w:val="0061120F"/>
    <w:rsid w:val="006417C6"/>
    <w:rsid w:val="006648C0"/>
    <w:rsid w:val="006A2C0D"/>
    <w:rsid w:val="006F41B4"/>
    <w:rsid w:val="00715FDE"/>
    <w:rsid w:val="007228C0"/>
    <w:rsid w:val="007239F4"/>
    <w:rsid w:val="007A1F0A"/>
    <w:rsid w:val="007C25E9"/>
    <w:rsid w:val="007E3B39"/>
    <w:rsid w:val="00807A4D"/>
    <w:rsid w:val="0081428F"/>
    <w:rsid w:val="00837CCB"/>
    <w:rsid w:val="009D7185"/>
    <w:rsid w:val="00A2250E"/>
    <w:rsid w:val="00A63291"/>
    <w:rsid w:val="00AC3E24"/>
    <w:rsid w:val="00B0158F"/>
    <w:rsid w:val="00B436E1"/>
    <w:rsid w:val="00B61C1F"/>
    <w:rsid w:val="00B94D92"/>
    <w:rsid w:val="00C56AC5"/>
    <w:rsid w:val="00D15EFC"/>
    <w:rsid w:val="00D56B06"/>
    <w:rsid w:val="00D653D2"/>
    <w:rsid w:val="00D814A4"/>
    <w:rsid w:val="00E10D37"/>
    <w:rsid w:val="00E45BB2"/>
    <w:rsid w:val="00E54A44"/>
    <w:rsid w:val="00EC73C3"/>
    <w:rsid w:val="00F76713"/>
    <w:rsid w:val="00F94EA8"/>
    <w:rsid w:val="00F9657B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273A"/>
  <w15:chartTrackingRefBased/>
  <w15:docId w15:val="{5AE0259E-6CDD-4A0B-8350-A5E60870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B21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B21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b/>
      <w:b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595B21"/>
    <w:pPr>
      <w:keepNext/>
      <w:keepLines/>
      <w:spacing w:before="240" w:after="0" w:line="228" w:lineRule="auto"/>
      <w:ind w:left="134" w:right="86" w:firstLine="9"/>
      <w:jc w:val="both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595B21"/>
    <w:pPr>
      <w:keepNext/>
      <w:keepLines/>
      <w:spacing w:before="200" w:after="0" w:line="228" w:lineRule="auto"/>
      <w:ind w:left="134" w:right="86" w:firstLine="9"/>
      <w:jc w:val="both"/>
      <w:outlineLvl w:val="2"/>
    </w:pPr>
    <w:rPr>
      <w:rFonts w:ascii="Calibri Light" w:eastAsia="Calibri Light" w:hAnsi="Calibri Light" w:cs="Calibri Light"/>
      <w:b/>
      <w:bCs/>
      <w:color w:val="4472C4"/>
    </w:rPr>
  </w:style>
  <w:style w:type="numbering" w:customStyle="1" w:styleId="Bezlisty1">
    <w:name w:val="Bez listy1"/>
    <w:next w:val="Bezlisty"/>
    <w:uiPriority w:val="99"/>
    <w:semiHidden/>
    <w:unhideWhenUsed/>
    <w:rsid w:val="00595B21"/>
  </w:style>
  <w:style w:type="character" w:customStyle="1" w:styleId="Nagwek1Znak">
    <w:name w:val="Nagłówek 1 Znak"/>
    <w:basedOn w:val="Domylnaczcionkaakapitu"/>
    <w:link w:val="Nagwek1"/>
    <w:uiPriority w:val="9"/>
    <w:rsid w:val="00595B21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95B21"/>
    <w:rPr>
      <w:rFonts w:ascii="Calibri Light" w:eastAsia="Calibri Light" w:hAnsi="Calibri Light" w:cs="Calibri Light"/>
      <w:b/>
      <w:bCs/>
      <w:color w:val="4472C4"/>
    </w:rPr>
  </w:style>
  <w:style w:type="character" w:customStyle="1" w:styleId="czeinternetowe">
    <w:name w:val="Łącze internetowe"/>
    <w:basedOn w:val="Domylnaczcionkaakapitu"/>
    <w:uiPriority w:val="99"/>
    <w:unhideWhenUsed/>
    <w:rsid w:val="00595B21"/>
    <w:rPr>
      <w:color w:val="0563C1"/>
      <w:u w:val="single"/>
    </w:rPr>
  </w:style>
  <w:style w:type="character" w:customStyle="1" w:styleId="alb">
    <w:name w:val="a_lb"/>
    <w:basedOn w:val="Domylnaczcionkaakapitu"/>
    <w:qFormat/>
    <w:rsid w:val="00595B21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5B21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B21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5B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5B21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5B21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99"/>
    <w:qFormat/>
    <w:locked/>
    <w:rsid w:val="00595B21"/>
    <w:rPr>
      <w:rFonts w:ascii="Times New Roman" w:eastAsia="Times New Roman" w:hAnsi="Times New Roman"/>
      <w:sz w:val="24"/>
      <w:lang w:val="en-US"/>
    </w:rPr>
  </w:style>
  <w:style w:type="character" w:customStyle="1" w:styleId="lrzxr">
    <w:name w:val="lrzxr"/>
    <w:qFormat/>
    <w:rsid w:val="00595B21"/>
  </w:style>
  <w:style w:type="character" w:customStyle="1" w:styleId="ListLabel1">
    <w:name w:val="ListLabel 1"/>
    <w:qFormat/>
    <w:rsid w:val="00595B21"/>
    <w:rPr>
      <w:rFonts w:ascii="Arial" w:hAnsi="Arial"/>
      <w:b w:val="0"/>
      <w:color w:val="auto"/>
      <w:sz w:val="22"/>
    </w:rPr>
  </w:style>
  <w:style w:type="character" w:customStyle="1" w:styleId="ListLabel2">
    <w:name w:val="ListLabel 2"/>
    <w:qFormat/>
    <w:rsid w:val="00595B21"/>
    <w:rPr>
      <w:rFonts w:ascii="Arial" w:hAnsi="Arial"/>
      <w:b/>
      <w:sz w:val="22"/>
    </w:rPr>
  </w:style>
  <w:style w:type="character" w:customStyle="1" w:styleId="ListLabel3">
    <w:name w:val="ListLabel 3"/>
    <w:qFormat/>
    <w:rsid w:val="00595B21"/>
    <w:rPr>
      <w:rFonts w:cs="Courier New"/>
    </w:rPr>
  </w:style>
  <w:style w:type="character" w:customStyle="1" w:styleId="ListLabel4">
    <w:name w:val="ListLabel 4"/>
    <w:qFormat/>
    <w:rsid w:val="00595B21"/>
    <w:rPr>
      <w:rFonts w:cs="Courier New"/>
    </w:rPr>
  </w:style>
  <w:style w:type="character" w:customStyle="1" w:styleId="ListLabel5">
    <w:name w:val="ListLabel 5"/>
    <w:qFormat/>
    <w:rsid w:val="00595B21"/>
    <w:rPr>
      <w:rFonts w:cs="Courier New"/>
    </w:rPr>
  </w:style>
  <w:style w:type="character" w:customStyle="1" w:styleId="ListLabel6">
    <w:name w:val="ListLabel 6"/>
    <w:qFormat/>
    <w:rsid w:val="00595B21"/>
    <w:rPr>
      <w:sz w:val="22"/>
      <w:szCs w:val="22"/>
    </w:rPr>
  </w:style>
  <w:style w:type="character" w:customStyle="1" w:styleId="ListLabel7">
    <w:name w:val="ListLabel 7"/>
    <w:qFormat/>
    <w:rsid w:val="00595B21"/>
    <w:rPr>
      <w:rFonts w:ascii="Arial" w:hAnsi="Arial"/>
      <w:b/>
      <w:color w:val="auto"/>
      <w:sz w:val="22"/>
    </w:rPr>
  </w:style>
  <w:style w:type="character" w:customStyle="1" w:styleId="ListLabel8">
    <w:name w:val="ListLabel 8"/>
    <w:qFormat/>
    <w:rsid w:val="00595B21"/>
    <w:rPr>
      <w:rFonts w:ascii="Arial" w:hAnsi="Arial"/>
      <w:b/>
      <w:color w:val="000000"/>
      <w:sz w:val="22"/>
    </w:rPr>
  </w:style>
  <w:style w:type="character" w:customStyle="1" w:styleId="ListLabel9">
    <w:name w:val="ListLabel 9"/>
    <w:qFormat/>
    <w:rsid w:val="00595B21"/>
    <w:rPr>
      <w:color w:val="000000"/>
    </w:rPr>
  </w:style>
  <w:style w:type="character" w:customStyle="1" w:styleId="ListLabel10">
    <w:name w:val="ListLabel 10"/>
    <w:qFormat/>
    <w:rsid w:val="00595B21"/>
    <w:rPr>
      <w:color w:val="000000"/>
    </w:rPr>
  </w:style>
  <w:style w:type="character" w:customStyle="1" w:styleId="ListLabel11">
    <w:name w:val="ListLabel 11"/>
    <w:qFormat/>
    <w:rsid w:val="00595B21"/>
    <w:rPr>
      <w:color w:val="000000"/>
    </w:rPr>
  </w:style>
  <w:style w:type="character" w:customStyle="1" w:styleId="ListLabel12">
    <w:name w:val="ListLabel 12"/>
    <w:qFormat/>
    <w:rsid w:val="00595B21"/>
    <w:rPr>
      <w:color w:val="000000"/>
    </w:rPr>
  </w:style>
  <w:style w:type="character" w:customStyle="1" w:styleId="ListLabel13">
    <w:name w:val="ListLabel 13"/>
    <w:qFormat/>
    <w:rsid w:val="00595B21"/>
    <w:rPr>
      <w:color w:val="000000"/>
    </w:rPr>
  </w:style>
  <w:style w:type="character" w:customStyle="1" w:styleId="ListLabel14">
    <w:name w:val="ListLabel 14"/>
    <w:qFormat/>
    <w:rsid w:val="00595B21"/>
    <w:rPr>
      <w:color w:val="000000"/>
    </w:rPr>
  </w:style>
  <w:style w:type="character" w:customStyle="1" w:styleId="ListLabel15">
    <w:name w:val="ListLabel 15"/>
    <w:qFormat/>
    <w:rsid w:val="00595B21"/>
    <w:rPr>
      <w:color w:val="000000"/>
    </w:rPr>
  </w:style>
  <w:style w:type="character" w:customStyle="1" w:styleId="ListLabel16">
    <w:name w:val="ListLabel 16"/>
    <w:qFormat/>
    <w:rsid w:val="00595B21"/>
    <w:rPr>
      <w:rFonts w:ascii="Arial" w:hAnsi="Arial" w:cs="Arial"/>
      <w:sz w:val="20"/>
      <w:szCs w:val="22"/>
    </w:rPr>
  </w:style>
  <w:style w:type="character" w:customStyle="1" w:styleId="ListLabel17">
    <w:name w:val="ListLabel 17"/>
    <w:qFormat/>
    <w:rsid w:val="00595B21"/>
    <w:rPr>
      <w:rFonts w:ascii="Arial" w:hAnsi="Arial"/>
      <w:b w:val="0"/>
      <w:i w:val="0"/>
      <w:strike w:val="0"/>
      <w:dstrike w:val="0"/>
      <w:vanish w:val="0"/>
      <w:sz w:val="22"/>
      <w:szCs w:val="22"/>
    </w:rPr>
  </w:style>
  <w:style w:type="character" w:customStyle="1" w:styleId="ListLabel18">
    <w:name w:val="ListLabel 18"/>
    <w:qFormat/>
    <w:rsid w:val="00595B21"/>
    <w:rPr>
      <w:rFonts w:ascii="Arial" w:hAnsi="Arial"/>
      <w:b/>
      <w:i w:val="0"/>
      <w:sz w:val="22"/>
    </w:rPr>
  </w:style>
  <w:style w:type="character" w:customStyle="1" w:styleId="ListLabel19">
    <w:name w:val="ListLabel 19"/>
    <w:qFormat/>
    <w:rsid w:val="00595B21"/>
    <w:rPr>
      <w:rFonts w:eastAsia="Times New Roman" w:cs="Times New Roman"/>
    </w:rPr>
  </w:style>
  <w:style w:type="character" w:customStyle="1" w:styleId="ListLabel20">
    <w:name w:val="ListLabel 20"/>
    <w:qFormat/>
    <w:rsid w:val="00595B21"/>
    <w:rPr>
      <w:rFonts w:ascii="Arial" w:hAnsi="Arial"/>
      <w:b w:val="0"/>
      <w:sz w:val="22"/>
    </w:rPr>
  </w:style>
  <w:style w:type="character" w:customStyle="1" w:styleId="ListLabel21">
    <w:name w:val="ListLabel 21"/>
    <w:qFormat/>
    <w:rsid w:val="00595B21"/>
    <w:rPr>
      <w:sz w:val="22"/>
    </w:rPr>
  </w:style>
  <w:style w:type="character" w:customStyle="1" w:styleId="ListLabel22">
    <w:name w:val="ListLabel 22"/>
    <w:qFormat/>
    <w:rsid w:val="00595B21"/>
    <w:rPr>
      <w:sz w:val="22"/>
      <w:szCs w:val="22"/>
    </w:rPr>
  </w:style>
  <w:style w:type="character" w:customStyle="1" w:styleId="ListLabel23">
    <w:name w:val="ListLabel 23"/>
    <w:qFormat/>
    <w:rsid w:val="00595B21"/>
    <w:rPr>
      <w:rFonts w:ascii="Arial" w:hAnsi="Arial"/>
      <w:b w:val="0"/>
      <w:i w:val="0"/>
      <w:sz w:val="22"/>
      <w:szCs w:val="24"/>
    </w:rPr>
  </w:style>
  <w:style w:type="character" w:customStyle="1" w:styleId="ListLabel24">
    <w:name w:val="ListLabel 24"/>
    <w:qFormat/>
    <w:rsid w:val="00595B21"/>
    <w:rPr>
      <w:rFonts w:ascii="Arial" w:hAnsi="Arial"/>
      <w:b/>
      <w:sz w:val="22"/>
    </w:rPr>
  </w:style>
  <w:style w:type="character" w:customStyle="1" w:styleId="ListLabel25">
    <w:name w:val="ListLabel 25"/>
    <w:qFormat/>
    <w:rsid w:val="00595B21"/>
    <w:rPr>
      <w:rFonts w:cs="Courier New"/>
    </w:rPr>
  </w:style>
  <w:style w:type="character" w:customStyle="1" w:styleId="ListLabel26">
    <w:name w:val="ListLabel 26"/>
    <w:qFormat/>
    <w:rsid w:val="00595B21"/>
    <w:rPr>
      <w:rFonts w:cs="Courier New"/>
    </w:rPr>
  </w:style>
  <w:style w:type="character" w:customStyle="1" w:styleId="ListLabel27">
    <w:name w:val="ListLabel 27"/>
    <w:qFormat/>
    <w:rsid w:val="00595B21"/>
    <w:rPr>
      <w:rFonts w:cs="Courier New"/>
    </w:rPr>
  </w:style>
  <w:style w:type="character" w:customStyle="1" w:styleId="ListLabel28">
    <w:name w:val="ListLabel 28"/>
    <w:qFormat/>
    <w:rsid w:val="00595B21"/>
    <w:rPr>
      <w:rFonts w:ascii="Arial" w:hAnsi="Arial"/>
      <w:b w:val="0"/>
      <w:sz w:val="22"/>
    </w:rPr>
  </w:style>
  <w:style w:type="character" w:customStyle="1" w:styleId="ListLabel29">
    <w:name w:val="ListLabel 29"/>
    <w:qFormat/>
    <w:rsid w:val="00595B21"/>
    <w:rPr>
      <w:rFonts w:ascii="Arial" w:hAnsi="Arial"/>
      <w:b/>
      <w:sz w:val="22"/>
    </w:rPr>
  </w:style>
  <w:style w:type="character" w:customStyle="1" w:styleId="ListLabel30">
    <w:name w:val="ListLabel 30"/>
    <w:qFormat/>
    <w:rsid w:val="00595B21"/>
    <w:rPr>
      <w:color w:val="auto"/>
    </w:rPr>
  </w:style>
  <w:style w:type="character" w:customStyle="1" w:styleId="ListLabel31">
    <w:name w:val="ListLabel 31"/>
    <w:qFormat/>
    <w:rsid w:val="00595B21"/>
    <w:rPr>
      <w:rFonts w:ascii="Arial" w:hAnsi="Arial"/>
      <w:color w:val="auto"/>
      <w:sz w:val="22"/>
    </w:rPr>
  </w:style>
  <w:style w:type="character" w:customStyle="1" w:styleId="ListLabel32">
    <w:name w:val="ListLabel 32"/>
    <w:qFormat/>
    <w:rsid w:val="00595B21"/>
    <w:rPr>
      <w:color w:val="auto"/>
    </w:rPr>
  </w:style>
  <w:style w:type="character" w:customStyle="1" w:styleId="ListLabel33">
    <w:name w:val="ListLabel 33"/>
    <w:qFormat/>
    <w:rsid w:val="00595B21"/>
    <w:rPr>
      <w:color w:val="auto"/>
    </w:rPr>
  </w:style>
  <w:style w:type="character" w:customStyle="1" w:styleId="ListLabel34">
    <w:name w:val="ListLabel 34"/>
    <w:qFormat/>
    <w:rsid w:val="00595B21"/>
    <w:rPr>
      <w:color w:val="auto"/>
    </w:rPr>
  </w:style>
  <w:style w:type="character" w:customStyle="1" w:styleId="ListLabel35">
    <w:name w:val="ListLabel 35"/>
    <w:qFormat/>
    <w:rsid w:val="00595B21"/>
    <w:rPr>
      <w:color w:val="auto"/>
    </w:rPr>
  </w:style>
  <w:style w:type="character" w:customStyle="1" w:styleId="ListLabel36">
    <w:name w:val="ListLabel 36"/>
    <w:qFormat/>
    <w:rsid w:val="00595B21"/>
    <w:rPr>
      <w:color w:val="auto"/>
    </w:rPr>
  </w:style>
  <w:style w:type="character" w:customStyle="1" w:styleId="ListLabel37">
    <w:name w:val="ListLabel 37"/>
    <w:qFormat/>
    <w:rsid w:val="00595B21"/>
    <w:rPr>
      <w:color w:val="auto"/>
    </w:rPr>
  </w:style>
  <w:style w:type="character" w:customStyle="1" w:styleId="ListLabel38">
    <w:name w:val="ListLabel 38"/>
    <w:qFormat/>
    <w:rsid w:val="00595B21"/>
    <w:rPr>
      <w:color w:val="auto"/>
    </w:rPr>
  </w:style>
  <w:style w:type="character" w:customStyle="1" w:styleId="ListLabel39">
    <w:name w:val="ListLabel 39"/>
    <w:qFormat/>
    <w:rsid w:val="00595B21"/>
    <w:rPr>
      <w:b/>
    </w:rPr>
  </w:style>
  <w:style w:type="character" w:customStyle="1" w:styleId="ListLabel40">
    <w:name w:val="ListLabel 40"/>
    <w:qFormat/>
    <w:rsid w:val="00595B21"/>
    <w:rPr>
      <w:rFonts w:ascii="Arial" w:hAnsi="Arial"/>
      <w:b w:val="0"/>
      <w:sz w:val="22"/>
    </w:rPr>
  </w:style>
  <w:style w:type="character" w:customStyle="1" w:styleId="ListLabel41">
    <w:name w:val="ListLabel 41"/>
    <w:qFormat/>
    <w:rsid w:val="00595B21"/>
    <w:rPr>
      <w:b/>
    </w:rPr>
  </w:style>
  <w:style w:type="character" w:customStyle="1" w:styleId="ListLabel42">
    <w:name w:val="ListLabel 42"/>
    <w:qFormat/>
    <w:rsid w:val="00595B21"/>
    <w:rPr>
      <w:b/>
    </w:rPr>
  </w:style>
  <w:style w:type="character" w:customStyle="1" w:styleId="ListLabel43">
    <w:name w:val="ListLabel 43"/>
    <w:qFormat/>
    <w:rsid w:val="00595B21"/>
    <w:rPr>
      <w:b/>
    </w:rPr>
  </w:style>
  <w:style w:type="character" w:customStyle="1" w:styleId="ListLabel44">
    <w:name w:val="ListLabel 44"/>
    <w:qFormat/>
    <w:rsid w:val="00595B21"/>
    <w:rPr>
      <w:b/>
    </w:rPr>
  </w:style>
  <w:style w:type="character" w:customStyle="1" w:styleId="ListLabel45">
    <w:name w:val="ListLabel 45"/>
    <w:qFormat/>
    <w:rsid w:val="00595B21"/>
    <w:rPr>
      <w:b/>
    </w:rPr>
  </w:style>
  <w:style w:type="character" w:customStyle="1" w:styleId="ListLabel46">
    <w:name w:val="ListLabel 46"/>
    <w:qFormat/>
    <w:rsid w:val="00595B21"/>
    <w:rPr>
      <w:b/>
    </w:rPr>
  </w:style>
  <w:style w:type="character" w:customStyle="1" w:styleId="ListLabel47">
    <w:name w:val="ListLabel 47"/>
    <w:qFormat/>
    <w:rsid w:val="00595B21"/>
    <w:rPr>
      <w:b/>
    </w:rPr>
  </w:style>
  <w:style w:type="character" w:customStyle="1" w:styleId="ListLabel48">
    <w:name w:val="ListLabel 48"/>
    <w:qFormat/>
    <w:rsid w:val="00595B21"/>
    <w:rPr>
      <w:rFonts w:cs="Courier New"/>
    </w:rPr>
  </w:style>
  <w:style w:type="character" w:customStyle="1" w:styleId="ListLabel49">
    <w:name w:val="ListLabel 49"/>
    <w:qFormat/>
    <w:rsid w:val="00595B21"/>
    <w:rPr>
      <w:rFonts w:cs="Courier New"/>
    </w:rPr>
  </w:style>
  <w:style w:type="character" w:customStyle="1" w:styleId="ListLabel50">
    <w:name w:val="ListLabel 50"/>
    <w:qFormat/>
    <w:rsid w:val="00595B21"/>
    <w:rPr>
      <w:rFonts w:cs="Courier New"/>
    </w:rPr>
  </w:style>
  <w:style w:type="character" w:customStyle="1" w:styleId="ListLabel51">
    <w:name w:val="ListLabel 51"/>
    <w:qFormat/>
    <w:rsid w:val="00595B21"/>
    <w:rPr>
      <w:rFonts w:eastAsia="Times New Roman" w:cs="Times New Roman"/>
    </w:rPr>
  </w:style>
  <w:style w:type="character" w:customStyle="1" w:styleId="ListLabel52">
    <w:name w:val="ListLabel 52"/>
    <w:qFormat/>
    <w:rsid w:val="00595B21"/>
    <w:rPr>
      <w:rFonts w:cs="Courier New"/>
    </w:rPr>
  </w:style>
  <w:style w:type="character" w:customStyle="1" w:styleId="ListLabel53">
    <w:name w:val="ListLabel 53"/>
    <w:qFormat/>
    <w:rsid w:val="00595B21"/>
    <w:rPr>
      <w:rFonts w:cs="Courier New"/>
    </w:rPr>
  </w:style>
  <w:style w:type="character" w:customStyle="1" w:styleId="ListLabel54">
    <w:name w:val="ListLabel 54"/>
    <w:qFormat/>
    <w:rsid w:val="00595B21"/>
    <w:rPr>
      <w:rFonts w:cs="Courier New"/>
    </w:rPr>
  </w:style>
  <w:style w:type="character" w:customStyle="1" w:styleId="ListLabel55">
    <w:name w:val="ListLabel 55"/>
    <w:qFormat/>
    <w:rsid w:val="00595B21"/>
    <w:rPr>
      <w:rFonts w:cs="Arial"/>
      <w:sz w:val="22"/>
      <w:szCs w:val="22"/>
    </w:rPr>
  </w:style>
  <w:style w:type="character" w:customStyle="1" w:styleId="ListLabel56">
    <w:name w:val="ListLabel 56"/>
    <w:qFormat/>
    <w:rsid w:val="00595B21"/>
    <w:rPr>
      <w:rFonts w:cs="Courier New"/>
    </w:rPr>
  </w:style>
  <w:style w:type="character" w:customStyle="1" w:styleId="ListLabel57">
    <w:name w:val="ListLabel 57"/>
    <w:qFormat/>
    <w:rsid w:val="00595B21"/>
    <w:rPr>
      <w:rFonts w:cs="Courier New"/>
    </w:rPr>
  </w:style>
  <w:style w:type="character" w:customStyle="1" w:styleId="ListLabel58">
    <w:name w:val="ListLabel 58"/>
    <w:qFormat/>
    <w:rsid w:val="00595B21"/>
    <w:rPr>
      <w:rFonts w:cs="Courier New"/>
    </w:rPr>
  </w:style>
  <w:style w:type="character" w:customStyle="1" w:styleId="ListLabel59">
    <w:name w:val="ListLabel 59"/>
    <w:qFormat/>
    <w:rsid w:val="00595B21"/>
    <w:rPr>
      <w:rFonts w:cs="Courier New"/>
    </w:rPr>
  </w:style>
  <w:style w:type="character" w:customStyle="1" w:styleId="ListLabel60">
    <w:name w:val="ListLabel 60"/>
    <w:qFormat/>
    <w:rsid w:val="00595B21"/>
    <w:rPr>
      <w:rFonts w:cs="Courier New"/>
    </w:rPr>
  </w:style>
  <w:style w:type="character" w:customStyle="1" w:styleId="ListLabel61">
    <w:name w:val="ListLabel 61"/>
    <w:qFormat/>
    <w:rsid w:val="00595B21"/>
    <w:rPr>
      <w:rFonts w:cs="Courier New"/>
    </w:rPr>
  </w:style>
  <w:style w:type="character" w:customStyle="1" w:styleId="ListLabel62">
    <w:name w:val="ListLabel 62"/>
    <w:qFormat/>
    <w:rsid w:val="00595B21"/>
    <w:rPr>
      <w:rFonts w:cs="Courier New"/>
    </w:rPr>
  </w:style>
  <w:style w:type="character" w:customStyle="1" w:styleId="ListLabel63">
    <w:name w:val="ListLabel 63"/>
    <w:qFormat/>
    <w:rsid w:val="00595B21"/>
    <w:rPr>
      <w:rFonts w:cs="Courier New"/>
    </w:rPr>
  </w:style>
  <w:style w:type="character" w:customStyle="1" w:styleId="ListLabel64">
    <w:name w:val="ListLabel 64"/>
    <w:qFormat/>
    <w:rsid w:val="00595B21"/>
    <w:rPr>
      <w:rFonts w:cs="Courier New"/>
    </w:rPr>
  </w:style>
  <w:style w:type="character" w:customStyle="1" w:styleId="ListLabel65">
    <w:name w:val="ListLabel 65"/>
    <w:qFormat/>
    <w:rsid w:val="00595B21"/>
    <w:rPr>
      <w:rFonts w:ascii="Arial" w:hAnsi="Arial"/>
      <w:b/>
      <w:color w:val="auto"/>
      <w:sz w:val="22"/>
    </w:rPr>
  </w:style>
  <w:style w:type="character" w:customStyle="1" w:styleId="ListLabel66">
    <w:name w:val="ListLabel 66"/>
    <w:qFormat/>
    <w:rsid w:val="00595B21"/>
    <w:rPr>
      <w:rFonts w:cs="Courier New"/>
    </w:rPr>
  </w:style>
  <w:style w:type="character" w:customStyle="1" w:styleId="ListLabel67">
    <w:name w:val="ListLabel 67"/>
    <w:qFormat/>
    <w:rsid w:val="00595B21"/>
    <w:rPr>
      <w:rFonts w:cs="Courier New"/>
    </w:rPr>
  </w:style>
  <w:style w:type="character" w:customStyle="1" w:styleId="ListLabel68">
    <w:name w:val="ListLabel 68"/>
    <w:qFormat/>
    <w:rsid w:val="00595B21"/>
    <w:rPr>
      <w:rFonts w:cs="Courier New"/>
    </w:rPr>
  </w:style>
  <w:style w:type="character" w:customStyle="1" w:styleId="ListLabel69">
    <w:name w:val="ListLabel 69"/>
    <w:qFormat/>
    <w:rsid w:val="00595B21"/>
    <w:rPr>
      <w:rFonts w:ascii="Arial" w:hAnsi="Arial" w:cs="Times New Roman"/>
      <w:color w:val="auto"/>
      <w:sz w:val="22"/>
    </w:rPr>
  </w:style>
  <w:style w:type="character" w:customStyle="1" w:styleId="ListLabel70">
    <w:name w:val="ListLabel 70"/>
    <w:qFormat/>
    <w:rsid w:val="00595B21"/>
    <w:rPr>
      <w:rFonts w:cs="Courier New"/>
    </w:rPr>
  </w:style>
  <w:style w:type="character" w:customStyle="1" w:styleId="ListLabel71">
    <w:name w:val="ListLabel 71"/>
    <w:qFormat/>
    <w:rsid w:val="00595B21"/>
    <w:rPr>
      <w:rFonts w:cs="Courier New"/>
    </w:rPr>
  </w:style>
  <w:style w:type="character" w:customStyle="1" w:styleId="ListLabel72">
    <w:name w:val="ListLabel 72"/>
    <w:qFormat/>
    <w:rsid w:val="00595B21"/>
    <w:rPr>
      <w:rFonts w:cs="Courier New"/>
    </w:rPr>
  </w:style>
  <w:style w:type="character" w:customStyle="1" w:styleId="ListLabel73">
    <w:name w:val="ListLabel 73"/>
    <w:qFormat/>
    <w:rsid w:val="00595B21"/>
    <w:rPr>
      <w:rFonts w:ascii="Arial" w:hAnsi="Arial" w:cs="Times New Roman"/>
      <w:b/>
      <w:color w:val="auto"/>
      <w:sz w:val="22"/>
    </w:rPr>
  </w:style>
  <w:style w:type="character" w:customStyle="1" w:styleId="ListLabel74">
    <w:name w:val="ListLabel 74"/>
    <w:qFormat/>
    <w:rsid w:val="00595B21"/>
    <w:rPr>
      <w:rFonts w:cs="Courier New"/>
    </w:rPr>
  </w:style>
  <w:style w:type="character" w:customStyle="1" w:styleId="ListLabel75">
    <w:name w:val="ListLabel 75"/>
    <w:qFormat/>
    <w:rsid w:val="00595B21"/>
    <w:rPr>
      <w:rFonts w:cs="Courier New"/>
    </w:rPr>
  </w:style>
  <w:style w:type="character" w:customStyle="1" w:styleId="ListLabel76">
    <w:name w:val="ListLabel 76"/>
    <w:qFormat/>
    <w:rsid w:val="00595B21"/>
    <w:rPr>
      <w:rFonts w:cs="Courier New"/>
    </w:rPr>
  </w:style>
  <w:style w:type="character" w:customStyle="1" w:styleId="ListLabel77">
    <w:name w:val="ListLabel 77"/>
    <w:qFormat/>
    <w:rsid w:val="00595B21"/>
    <w:rPr>
      <w:b/>
      <w:color w:val="auto"/>
    </w:rPr>
  </w:style>
  <w:style w:type="character" w:customStyle="1" w:styleId="ListLabel78">
    <w:name w:val="ListLabel 78"/>
    <w:qFormat/>
    <w:rsid w:val="00595B21"/>
    <w:rPr>
      <w:rFonts w:eastAsia="Times New Roman" w:cs="Calibri"/>
      <w:b w:val="0"/>
    </w:rPr>
  </w:style>
  <w:style w:type="character" w:customStyle="1" w:styleId="ListLabel79">
    <w:name w:val="ListLabel 79"/>
    <w:qFormat/>
    <w:rsid w:val="00595B21"/>
    <w:rPr>
      <w:rFonts w:cs="Times New Roman"/>
      <w:color w:val="auto"/>
    </w:rPr>
  </w:style>
  <w:style w:type="character" w:customStyle="1" w:styleId="ListLabel80">
    <w:name w:val="ListLabel 80"/>
    <w:qFormat/>
    <w:rsid w:val="00595B21"/>
    <w:rPr>
      <w:rFonts w:cs="Courier New"/>
    </w:rPr>
  </w:style>
  <w:style w:type="character" w:customStyle="1" w:styleId="ListLabel81">
    <w:name w:val="ListLabel 81"/>
    <w:qFormat/>
    <w:rsid w:val="00595B21"/>
    <w:rPr>
      <w:rFonts w:cs="Courier New"/>
    </w:rPr>
  </w:style>
  <w:style w:type="character" w:customStyle="1" w:styleId="ListLabel82">
    <w:name w:val="ListLabel 82"/>
    <w:qFormat/>
    <w:rsid w:val="00595B21"/>
    <w:rPr>
      <w:rFonts w:cs="Courier New"/>
    </w:rPr>
  </w:style>
  <w:style w:type="character" w:customStyle="1" w:styleId="ListLabel83">
    <w:name w:val="ListLabel 83"/>
    <w:qFormat/>
    <w:rsid w:val="00595B21"/>
    <w:rPr>
      <w:rFonts w:ascii="Arial" w:eastAsia="Times New Roman" w:hAnsi="Arial" w:cs="Times New Roman"/>
      <w:sz w:val="22"/>
    </w:rPr>
  </w:style>
  <w:style w:type="character" w:customStyle="1" w:styleId="ListLabel84">
    <w:name w:val="ListLabel 84"/>
    <w:qFormat/>
    <w:rsid w:val="00595B21"/>
    <w:rPr>
      <w:rFonts w:eastAsia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85">
    <w:name w:val="ListLabel 85"/>
    <w:qFormat/>
    <w:rsid w:val="00595B21"/>
    <w:rPr>
      <w:rFonts w:cs="Calibri"/>
      <w:b w:val="0"/>
      <w:color w:val="000000"/>
      <w:sz w:val="22"/>
      <w:szCs w:val="22"/>
    </w:rPr>
  </w:style>
  <w:style w:type="character" w:customStyle="1" w:styleId="ListLabel86">
    <w:name w:val="ListLabel 86"/>
    <w:qFormat/>
    <w:rsid w:val="00595B21"/>
    <w:rPr>
      <w:rFonts w:cs="Times New Roman"/>
      <w:sz w:val="22"/>
    </w:rPr>
  </w:style>
  <w:style w:type="character" w:customStyle="1" w:styleId="ListLabel87">
    <w:name w:val="ListLabel 87"/>
    <w:qFormat/>
    <w:rsid w:val="00595B21"/>
    <w:rPr>
      <w:rFonts w:cs="Times New Roman"/>
      <w:caps w:val="0"/>
      <w:smallCaps w:val="0"/>
      <w:strike w:val="0"/>
      <w:dstrike w:val="0"/>
      <w:vanish w:val="0"/>
      <w:color w:val="000000"/>
      <w:position w:val="0"/>
      <w:sz w:val="22"/>
      <w:u w:val="none"/>
      <w:effect w:val="none"/>
      <w:vertAlign w:val="baseline"/>
    </w:rPr>
  </w:style>
  <w:style w:type="character" w:customStyle="1" w:styleId="ListLabel88">
    <w:name w:val="ListLabel 88"/>
    <w:qFormat/>
    <w:rsid w:val="00595B21"/>
    <w:rPr>
      <w:rFonts w:eastAsia="Times New Roman" w:cs="Times New Roman"/>
    </w:rPr>
  </w:style>
  <w:style w:type="character" w:customStyle="1" w:styleId="ListLabel89">
    <w:name w:val="ListLabel 89"/>
    <w:qFormat/>
    <w:rsid w:val="00595B21"/>
    <w:rPr>
      <w:sz w:val="22"/>
      <w:szCs w:val="22"/>
    </w:rPr>
  </w:style>
  <w:style w:type="character" w:customStyle="1" w:styleId="ListLabel90">
    <w:name w:val="ListLabel 90"/>
    <w:qFormat/>
    <w:rsid w:val="00595B21"/>
    <w:rPr>
      <w:rFonts w:ascii="Arial" w:hAnsi="Arial"/>
      <w:color w:val="auto"/>
      <w:sz w:val="22"/>
      <w:u w:val="none"/>
      <w:lang w:val="pl-PL" w:eastAsia="pl-PL"/>
    </w:rPr>
  </w:style>
  <w:style w:type="character" w:customStyle="1" w:styleId="ListLabel91">
    <w:name w:val="ListLabel 91"/>
    <w:qFormat/>
    <w:rsid w:val="00595B21"/>
    <w:rPr>
      <w:rFonts w:ascii="Arial" w:eastAsia="TimesNewRoman" w:hAnsi="Arial" w:cs="Arial"/>
      <w:color w:val="auto"/>
      <w:sz w:val="22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qFormat/>
    <w:rsid w:val="00595B21"/>
    <w:pPr>
      <w:keepNext/>
      <w:spacing w:before="240" w:after="120" w:line="228" w:lineRule="auto"/>
      <w:ind w:left="134" w:right="86" w:firstLine="9"/>
      <w:jc w:val="both"/>
    </w:pPr>
    <w:rPr>
      <w:rFonts w:ascii="Liberation Sans" w:eastAsia="Microsoft YaHei" w:hAnsi="Liberation Sans" w:cs="Lucida Sans"/>
      <w:color w:val="00000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95B21"/>
    <w:rPr>
      <w:rFonts w:ascii="Liberation Sans" w:eastAsia="Microsoft YaHei" w:hAnsi="Liberation Sans" w:cs="Lucida Sans"/>
      <w:color w:val="000000"/>
      <w:sz w:val="28"/>
      <w:szCs w:val="28"/>
    </w:rPr>
  </w:style>
  <w:style w:type="paragraph" w:customStyle="1" w:styleId="Tekstpodstawowy1">
    <w:name w:val="Tekst podstawowy1"/>
    <w:basedOn w:val="Normalny"/>
    <w:next w:val="Tekstpodstawowy"/>
    <w:link w:val="TekstpodstawowyZnak"/>
    <w:rsid w:val="00595B21"/>
    <w:pPr>
      <w:spacing w:after="140" w:line="276" w:lineRule="auto"/>
      <w:ind w:left="134" w:right="86" w:firstLine="9"/>
      <w:jc w:val="both"/>
    </w:pPr>
  </w:style>
  <w:style w:type="character" w:customStyle="1" w:styleId="TekstpodstawowyZnak">
    <w:name w:val="Tekst podstawowy Znak"/>
    <w:basedOn w:val="Domylnaczcionkaakapitu"/>
    <w:link w:val="Tekstpodstawowy1"/>
    <w:rsid w:val="00595B21"/>
  </w:style>
  <w:style w:type="paragraph" w:customStyle="1" w:styleId="Lista1">
    <w:name w:val="Lista1"/>
    <w:basedOn w:val="Tekstpodstawowy"/>
    <w:next w:val="Lista"/>
    <w:rsid w:val="00595B21"/>
    <w:pPr>
      <w:spacing w:after="140" w:line="276" w:lineRule="auto"/>
      <w:ind w:left="134" w:right="86" w:firstLine="9"/>
      <w:jc w:val="both"/>
    </w:pPr>
    <w:rPr>
      <w:rFonts w:ascii="Arial" w:hAnsi="Arial" w:cs="Lucida Sans"/>
      <w:color w:val="000000"/>
    </w:rPr>
  </w:style>
  <w:style w:type="paragraph" w:customStyle="1" w:styleId="Legenda1">
    <w:name w:val="Legenda1"/>
    <w:basedOn w:val="Normalny"/>
    <w:next w:val="Legenda"/>
    <w:qFormat/>
    <w:rsid w:val="00595B21"/>
    <w:pPr>
      <w:suppressLineNumbers/>
      <w:spacing w:before="120" w:after="120" w:line="228" w:lineRule="auto"/>
      <w:ind w:left="134" w:right="86" w:firstLine="9"/>
      <w:jc w:val="both"/>
    </w:pPr>
    <w:rPr>
      <w:rFonts w:ascii="Arial" w:hAnsi="Arial" w:cs="Lucida Sans"/>
      <w:i/>
      <w:iCs/>
      <w:color w:val="000000"/>
      <w:sz w:val="24"/>
      <w:szCs w:val="24"/>
    </w:rPr>
  </w:style>
  <w:style w:type="paragraph" w:customStyle="1" w:styleId="Indeks">
    <w:name w:val="Indeks"/>
    <w:basedOn w:val="Normalny"/>
    <w:qFormat/>
    <w:rsid w:val="00595B21"/>
    <w:pPr>
      <w:suppressLineNumbers/>
      <w:spacing w:after="5" w:line="228" w:lineRule="auto"/>
      <w:ind w:left="134" w:right="86" w:firstLine="9"/>
      <w:jc w:val="both"/>
    </w:pPr>
    <w:rPr>
      <w:rFonts w:ascii="Arial" w:hAnsi="Arial" w:cs="Lucida Sans"/>
      <w:color w:val="000000"/>
    </w:rPr>
  </w:style>
  <w:style w:type="paragraph" w:customStyle="1" w:styleId="Akapitzlist1">
    <w:name w:val="Akapit z listą1"/>
    <w:basedOn w:val="Normalny"/>
    <w:next w:val="Akapitzlist"/>
    <w:uiPriority w:val="99"/>
    <w:qFormat/>
    <w:rsid w:val="00595B21"/>
    <w:pPr>
      <w:spacing w:after="5" w:line="228" w:lineRule="auto"/>
      <w:ind w:left="720" w:right="86" w:firstLine="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Poprawka">
    <w:name w:val="Revision"/>
    <w:uiPriority w:val="99"/>
    <w:semiHidden/>
    <w:qFormat/>
    <w:rsid w:val="00595B21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Default">
    <w:name w:val="Default"/>
    <w:qFormat/>
    <w:rsid w:val="00595B21"/>
    <w:pPr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customStyle="1" w:styleId="redniasiatka21">
    <w:name w:val="Średnia siatka 21"/>
    <w:uiPriority w:val="1"/>
    <w:qFormat/>
    <w:rsid w:val="00595B21"/>
    <w:pPr>
      <w:suppressAutoHyphens/>
      <w:spacing w:after="0" w:line="240" w:lineRule="auto"/>
    </w:pPr>
    <w:rPr>
      <w:rFonts w:ascii="Arial" w:hAnsi="Arial" w:cs="Calibri"/>
      <w:color w:val="000000"/>
      <w:lang w:eastAsia="zh-CN"/>
    </w:rPr>
  </w:style>
  <w:style w:type="paragraph" w:customStyle="1" w:styleId="Tekstpodstawowywcity1">
    <w:name w:val="Tekst podstawowy wcięty1"/>
    <w:basedOn w:val="Normalny"/>
    <w:next w:val="Tekstpodstawowywcity"/>
    <w:rsid w:val="00595B21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5B21"/>
  </w:style>
  <w:style w:type="paragraph" w:customStyle="1" w:styleId="Tekstdymka1">
    <w:name w:val="Tekst dymka1"/>
    <w:basedOn w:val="Normalny"/>
    <w:next w:val="Tekstdymka"/>
    <w:uiPriority w:val="99"/>
    <w:semiHidden/>
    <w:unhideWhenUsed/>
    <w:qFormat/>
    <w:rsid w:val="00595B21"/>
    <w:pPr>
      <w:spacing w:after="0" w:line="240" w:lineRule="auto"/>
      <w:ind w:left="134" w:right="86" w:firstLine="9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TekstdymkaZnak1">
    <w:name w:val="Tekst dymka Znak1"/>
    <w:basedOn w:val="Domylnaczcionkaakapitu"/>
    <w:uiPriority w:val="99"/>
    <w:semiHidden/>
    <w:rsid w:val="00595B21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qFormat/>
    <w:rsid w:val="00595B21"/>
    <w:pPr>
      <w:spacing w:after="5" w:line="240" w:lineRule="auto"/>
      <w:ind w:left="134" w:right="86" w:firstLine="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595B21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qFormat/>
    <w:rsid w:val="00595B21"/>
    <w:pPr>
      <w:spacing w:after="5"/>
      <w:ind w:left="134" w:right="86" w:firstLine="9"/>
      <w:jc w:val="both"/>
    </w:pPr>
    <w:rPr>
      <w:rFonts w:cs="Times New Roman"/>
      <w:b/>
      <w:bCs/>
      <w:color w:val="000000"/>
    </w:rPr>
  </w:style>
  <w:style w:type="character" w:customStyle="1" w:styleId="TematkomentarzaZnak1">
    <w:name w:val="Temat komentarza Znak1"/>
    <w:basedOn w:val="TekstkomentarzaZnak1"/>
    <w:uiPriority w:val="99"/>
    <w:semiHidden/>
    <w:rsid w:val="00595B21"/>
    <w:rPr>
      <w:b/>
      <w:bCs/>
      <w:sz w:val="20"/>
      <w:szCs w:val="20"/>
    </w:rPr>
  </w:style>
  <w:style w:type="paragraph" w:customStyle="1" w:styleId="Zawartoramki">
    <w:name w:val="Zawartość ramki"/>
    <w:basedOn w:val="Normalny"/>
    <w:qFormat/>
    <w:rsid w:val="00595B21"/>
    <w:pPr>
      <w:spacing w:after="5" w:line="228" w:lineRule="auto"/>
      <w:ind w:left="134" w:right="86" w:firstLine="9"/>
      <w:jc w:val="both"/>
    </w:pPr>
    <w:rPr>
      <w:rFonts w:ascii="Arial" w:hAnsi="Arial" w:cs="Times New Roman"/>
      <w:color w:val="000000"/>
    </w:rPr>
  </w:style>
  <w:style w:type="paragraph" w:customStyle="1" w:styleId="Tytu1">
    <w:name w:val="Tytuł1"/>
    <w:basedOn w:val="Normalny"/>
    <w:next w:val="Tytu"/>
    <w:link w:val="TytuZnak"/>
    <w:qFormat/>
    <w:rsid w:val="00595B21"/>
    <w:pPr>
      <w:spacing w:after="5" w:line="360" w:lineRule="auto"/>
      <w:ind w:left="134" w:right="86" w:firstLine="9"/>
      <w:jc w:val="center"/>
    </w:pPr>
    <w:rPr>
      <w:b/>
      <w:bCs/>
      <w:sz w:val="26"/>
      <w:szCs w:val="26"/>
      <w:lang w:val="x-none" w:eastAsia="x-none"/>
    </w:rPr>
  </w:style>
  <w:style w:type="character" w:customStyle="1" w:styleId="TytuZnak">
    <w:name w:val="Tytuł Znak"/>
    <w:basedOn w:val="Domylnaczcionkaakapitu"/>
    <w:link w:val="Tytu1"/>
    <w:rsid w:val="00595B21"/>
    <w:rPr>
      <w:b/>
      <w:bCs/>
      <w:sz w:val="26"/>
      <w:szCs w:val="26"/>
      <w:lang w:val="x-none" w:eastAsia="x-none"/>
    </w:rPr>
  </w:style>
  <w:style w:type="paragraph" w:customStyle="1" w:styleId="western">
    <w:name w:val="western"/>
    <w:basedOn w:val="Normalny"/>
    <w:rsid w:val="00595B21"/>
    <w:pPr>
      <w:spacing w:before="100" w:beforeAutospacing="1" w:after="100" w:afterAutospacing="1" w:line="360" w:lineRule="auto"/>
      <w:jc w:val="both"/>
    </w:pPr>
    <w:rPr>
      <w:rFonts w:ascii="Times New Roman" w:hAnsi="Times New Roman" w:cs="Times New Roman"/>
      <w:lang w:eastAsia="pl-PL"/>
    </w:rPr>
  </w:style>
  <w:style w:type="paragraph" w:customStyle="1" w:styleId="NormalnyWeb1">
    <w:name w:val="Normalny (Web)1"/>
    <w:basedOn w:val="Normalny"/>
    <w:next w:val="NormalnyWeb"/>
    <w:uiPriority w:val="99"/>
    <w:semiHidden/>
    <w:unhideWhenUsed/>
    <w:rsid w:val="00595B21"/>
    <w:pPr>
      <w:spacing w:after="5" w:line="228" w:lineRule="auto"/>
      <w:ind w:left="134" w:right="86" w:firstLine="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percze1">
    <w:name w:val="Hiperłącze1"/>
    <w:basedOn w:val="Domylnaczcionkaakapitu"/>
    <w:uiPriority w:val="99"/>
    <w:unhideWhenUsed/>
    <w:rsid w:val="00595B21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595B21"/>
    <w:pPr>
      <w:spacing w:after="120" w:line="480" w:lineRule="auto"/>
    </w:pPr>
    <w:rPr>
      <w:rFonts w:ascii="Arial" w:eastAsia="Times New Roman" w:hAnsi="Arial" w:cs="Times New Roman"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95B21"/>
    <w:rPr>
      <w:rFonts w:ascii="Arial" w:eastAsia="Times New Roman" w:hAnsi="Arial" w:cs="Times New Roman"/>
      <w:sz w:val="26"/>
      <w:szCs w:val="24"/>
      <w:lang w:eastAsia="pl-PL"/>
    </w:rPr>
  </w:style>
  <w:style w:type="paragraph" w:customStyle="1" w:styleId="ust">
    <w:name w:val="ust"/>
    <w:uiPriority w:val="99"/>
    <w:rsid w:val="00595B2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595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1">
    <w:name w:val="Nagłówek 3 Znak1"/>
    <w:basedOn w:val="Domylnaczcionkaakapitu"/>
    <w:uiPriority w:val="9"/>
    <w:semiHidden/>
    <w:rsid w:val="00595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95B2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595B21"/>
  </w:style>
  <w:style w:type="paragraph" w:styleId="Tekstdymka">
    <w:name w:val="Balloon Text"/>
    <w:basedOn w:val="Normalny"/>
    <w:link w:val="TekstdymkaZnak"/>
    <w:uiPriority w:val="99"/>
    <w:semiHidden/>
    <w:unhideWhenUsed/>
    <w:rsid w:val="00595B2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2">
    <w:name w:val="Tekst dymka Znak2"/>
    <w:basedOn w:val="Domylnaczcionkaakapitu"/>
    <w:uiPriority w:val="99"/>
    <w:semiHidden/>
    <w:rsid w:val="00595B2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B21"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2">
    <w:name w:val="Tekst komentarza Znak2"/>
    <w:basedOn w:val="Domylnaczcionkaakapitu"/>
    <w:uiPriority w:val="99"/>
    <w:semiHidden/>
    <w:rsid w:val="00595B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B21"/>
    <w:rPr>
      <w:b/>
      <w:bCs/>
    </w:rPr>
  </w:style>
  <w:style w:type="character" w:customStyle="1" w:styleId="TematkomentarzaZnak2">
    <w:name w:val="Temat komentarza Znak2"/>
    <w:basedOn w:val="TekstkomentarzaZnak"/>
    <w:uiPriority w:val="99"/>
    <w:semiHidden/>
    <w:rsid w:val="00595B21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595B21"/>
    <w:pPr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595B21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595B21"/>
  </w:style>
  <w:style w:type="paragraph" w:styleId="Lista">
    <w:name w:val="List"/>
    <w:basedOn w:val="Normalny"/>
    <w:uiPriority w:val="99"/>
    <w:semiHidden/>
    <w:unhideWhenUsed/>
    <w:rsid w:val="00595B21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595B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1"/>
    <w:uiPriority w:val="10"/>
    <w:qFormat/>
    <w:rsid w:val="00595B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uiPriority w:val="10"/>
    <w:rsid w:val="0059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595B2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5B2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2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-dowod" TargetMode="External"/><Relationship Id="rId13" Type="http://schemas.openxmlformats.org/officeDocument/2006/relationships/hyperlink" Target="https://www.gov.pl/web/e-dowod/podpis-osobisty" TargetMode="External"/><Relationship Id="rId18" Type="http://schemas.openxmlformats.org/officeDocument/2006/relationships/hyperlink" Target="https://platformazakupowa.pl/pn/mzkopo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web/e-dowod/podpis-osobisty" TargetMode="External"/><Relationship Id="rId12" Type="http://schemas.openxmlformats.org/officeDocument/2006/relationships/hyperlink" Target="https://platformazakupowa.pl/pn/mzkopole" TargetMode="External"/><Relationship Id="rId17" Type="http://schemas.openxmlformats.org/officeDocument/2006/relationships/hyperlink" Target="https://www.gov.pl/web/e-dowo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e-dowod/podpis-osobis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tformazakupowa.pl/pn/mzkopole/proceedings%20" TargetMode="External"/><Relationship Id="rId11" Type="http://schemas.openxmlformats.org/officeDocument/2006/relationships/hyperlink" Target="https://platformazakupowa.pl/pn/mzkopo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mzkopole" TargetMode="External"/><Relationship Id="rId10" Type="http://schemas.openxmlformats.org/officeDocument/2006/relationships/hyperlink" Target="https://platformazakupowa.pl/pn/mzkopol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zkopole" TargetMode="External"/><Relationship Id="rId14" Type="http://schemas.openxmlformats.org/officeDocument/2006/relationships/hyperlink" Target="https://www.gov.pl/web/e-dowo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A453-D4E1-42C2-A488-DC922BBF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5716</Words>
  <Characters>34297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Moskwa</dc:creator>
  <cp:keywords/>
  <dc:description/>
  <cp:lastModifiedBy>Spychała Alicja</cp:lastModifiedBy>
  <cp:revision>5</cp:revision>
  <dcterms:created xsi:type="dcterms:W3CDTF">2024-09-17T10:21:00Z</dcterms:created>
  <dcterms:modified xsi:type="dcterms:W3CDTF">2024-09-17T11:18:00Z</dcterms:modified>
</cp:coreProperties>
</file>