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A0" w:rsidRPr="00DB3B70" w:rsidRDefault="009406A0" w:rsidP="009406A0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Załącznik nr 8 do SWZ</w:t>
      </w:r>
    </w:p>
    <w:p w:rsidR="009406A0" w:rsidRPr="00DB3B70" w:rsidRDefault="009406A0" w:rsidP="009406A0">
      <w:pPr>
        <w:spacing w:after="0" w:line="360" w:lineRule="auto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 xml:space="preserve">Zamawiający: </w:t>
      </w:r>
    </w:p>
    <w:p w:rsidR="009406A0" w:rsidRPr="00DB3B70" w:rsidRDefault="009406A0" w:rsidP="009406A0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shd w:val="clear" w:color="auto" w:fill="C0C0C0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Gmina Lgota Wielka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ul. Radomszczańska 60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97-565 Lgota Wielka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Podmiot składający oświadczenie</w:t>
      </w:r>
      <w:r w:rsidRPr="00DB3B70">
        <w:rPr>
          <w:rFonts w:eastAsia="SimSun" w:cs="Times New Roman"/>
          <w:b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: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CEiDG</w:t>
      </w:r>
      <w:proofErr w:type="spellEnd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)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  <w:t>reprezentowany przez: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(imię, nazwisko, stanowisko/podstawa do  reprezentacji)</w:t>
      </w:r>
    </w:p>
    <w:p w:rsidR="009406A0" w:rsidRPr="00DB3B70" w:rsidRDefault="009406A0" w:rsidP="009406A0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</w:p>
    <w:p w:rsidR="009406A0" w:rsidRPr="00DB3B70" w:rsidRDefault="009406A0" w:rsidP="009406A0">
      <w:pPr>
        <w:shd w:val="clear" w:color="auto" w:fill="DDD9C3" w:themeFill="background2" w:themeFillShade="E6"/>
        <w:spacing w:after="0" w:line="360" w:lineRule="auto"/>
        <w:jc w:val="center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b/>
          <w:bCs/>
          <w:sz w:val="24"/>
          <w:szCs w:val="24"/>
        </w:rPr>
        <w:t>OŚWIADCZENIE WYKONAWCY W ZAKRESIE ART. 108 UST. 1 PKT 5 USTAWY PZP, O BRAKU PRZYNALEŻNOŚCI DO TEJ SAMEJ GRUPY KAPITAŁOWEJ</w:t>
      </w:r>
    </w:p>
    <w:p w:rsidR="009406A0" w:rsidRPr="00DB3B70" w:rsidRDefault="009406A0" w:rsidP="009406A0">
      <w:pPr>
        <w:spacing w:after="0" w:line="360" w:lineRule="auto"/>
        <w:ind w:firstLine="567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 xml:space="preserve"> </w:t>
      </w:r>
    </w:p>
    <w:p w:rsidR="009406A0" w:rsidRPr="00DB3B70" w:rsidRDefault="009406A0" w:rsidP="009406A0">
      <w:pPr>
        <w:spacing w:after="0" w:line="360" w:lineRule="auto"/>
        <w:ind w:firstLine="567"/>
        <w:jc w:val="both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 xml:space="preserve">Na potrzeby postępowania o udzielenie zamówienia publicznego pn.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>RIG.GO.271.1.2023</w:t>
      </w:r>
      <w:r w:rsidRPr="00DB3B70">
        <w:rPr>
          <w:rFonts w:eastAsia="Calibri" w:cs="Times New Roman"/>
          <w:i/>
          <w:iCs/>
          <w:sz w:val="24"/>
          <w:szCs w:val="24"/>
        </w:rPr>
        <w:t xml:space="preserve">, </w:t>
      </w:r>
      <w:r w:rsidRPr="00DB3B70">
        <w:rPr>
          <w:rFonts w:eastAsia="Calibri" w:cs="Times New Roman"/>
          <w:sz w:val="24"/>
          <w:szCs w:val="24"/>
        </w:rPr>
        <w:t>oświadczam, że (</w:t>
      </w:r>
      <w:r w:rsidRPr="00DB3B70">
        <w:rPr>
          <w:rFonts w:eastAsia="Calibri" w:cs="Times New Roman"/>
          <w:b/>
          <w:bCs/>
          <w:i/>
          <w:iCs/>
          <w:sz w:val="24"/>
          <w:szCs w:val="24"/>
        </w:rPr>
        <w:t>zaznaczyć właściwe</w:t>
      </w:r>
      <w:r w:rsidRPr="00DB3B70">
        <w:rPr>
          <w:rFonts w:eastAsia="Calibri" w:cs="Times New Roman"/>
          <w:sz w:val="24"/>
          <w:szCs w:val="24"/>
        </w:rPr>
        <w:t>):</w:t>
      </w:r>
    </w:p>
    <w:p w:rsidR="009406A0" w:rsidRPr="00DB3B70" w:rsidRDefault="009406A0" w:rsidP="009406A0">
      <w:pPr>
        <w:spacing w:after="0" w:line="360" w:lineRule="auto"/>
        <w:ind w:left="567"/>
        <w:jc w:val="both"/>
        <w:rPr>
          <w:rFonts w:eastAsia="Calibri" w:cs="Times New Roman"/>
          <w:b/>
          <w:bCs/>
          <w:sz w:val="24"/>
          <w:szCs w:val="24"/>
        </w:rPr>
      </w:pPr>
      <w:r w:rsidRPr="005C2D7E">
        <w:rPr>
          <w:rFonts w:eastAsia="Calibri" w:cs="Times New Roman"/>
          <w:noProof/>
          <w:sz w:val="24"/>
          <w:szCs w:val="24"/>
          <w:lang w:eastAsia="pl-PL"/>
        </w:rPr>
        <w:pict>
          <v:rect id="Prostokąt 3" o:spid="_x0000_s1026" style="position:absolute;left:0;text-align:left;margin-left:0;margin-top:1.65pt;width:18.9pt;height:18.2pt;z-index:251660288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ipJgIAADw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">
            <w10:wrap anchorx="margin"/>
          </v:rect>
        </w:pict>
      </w:r>
      <w:r w:rsidRPr="00DB3B70">
        <w:rPr>
          <w:rFonts w:eastAsia="Calibri" w:cs="Times New Roman"/>
          <w:b/>
          <w:bCs/>
          <w:sz w:val="24"/>
          <w:szCs w:val="24"/>
          <w:u w:val="single"/>
        </w:rPr>
        <w:t>należę</w:t>
      </w:r>
      <w:r w:rsidRPr="00DB3B70">
        <w:rPr>
          <w:rFonts w:eastAsia="Calibri" w:cs="Times New Roman"/>
          <w:b/>
          <w:bCs/>
          <w:sz w:val="24"/>
          <w:szCs w:val="24"/>
        </w:rPr>
        <w:t xml:space="preserve"> do tej samej grupy kapitałowej</w:t>
      </w:r>
      <w:r w:rsidRPr="00DB3B70">
        <w:rPr>
          <w:rFonts w:eastAsia="Calibri" w:cs="Times New Roman"/>
          <w:sz w:val="24"/>
          <w:szCs w:val="24"/>
        </w:rPr>
        <w:t xml:space="preserve"> w rozumieniu ustawy z dnia 16 lutego 2007r. o ochronie konkurencji i konsumentów (Dz. U. z 2021 r. poz. 275), </w:t>
      </w:r>
      <w:r w:rsidRPr="00DB3B70">
        <w:rPr>
          <w:rFonts w:eastAsia="Calibri" w:cs="Times New Roman"/>
          <w:b/>
          <w:bCs/>
          <w:sz w:val="24"/>
          <w:szCs w:val="24"/>
        </w:rPr>
        <w:t>co następujący Wykonawcy, który złożyli odrębne oferty, w postępowaniu:</w:t>
      </w:r>
    </w:p>
    <w:p w:rsidR="009406A0" w:rsidRPr="00DB3B70" w:rsidRDefault="009406A0" w:rsidP="009406A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textAlignment w:val="baseline"/>
        <w:rPr>
          <w:rFonts w:eastAsia="Times New Roman" w:cs="Times New Roman"/>
          <w:b/>
          <w:bCs/>
          <w:snapToGrid w:val="0"/>
          <w:sz w:val="24"/>
          <w:szCs w:val="24"/>
          <w:lang w:eastAsia="pl-PL"/>
        </w:rPr>
      </w:pPr>
      <w:r w:rsidRPr="00DB3B70">
        <w:rPr>
          <w:rFonts w:eastAsia="Times New Roman" w:cs="Times New Roman"/>
          <w:b/>
          <w:bCs/>
          <w:snapToGrid w:val="0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………………………………………………………………………………………………………………………………………………………..</w:t>
      </w:r>
    </w:p>
    <w:p w:rsidR="009406A0" w:rsidRPr="00DB3B70" w:rsidRDefault="009406A0" w:rsidP="009406A0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ind w:left="426"/>
        <w:jc w:val="both"/>
        <w:textAlignment w:val="baseline"/>
        <w:rPr>
          <w:rFonts w:eastAsia="Calibri" w:cs="Times New Roman"/>
          <w:b/>
          <w:snapToGrid w:val="0"/>
          <w:sz w:val="24"/>
          <w:szCs w:val="24"/>
        </w:rPr>
      </w:pPr>
      <w:r w:rsidRPr="00DB3B70">
        <w:rPr>
          <w:rFonts w:eastAsia="Calibri" w:cs="Times New Roman"/>
          <w:b/>
          <w:bCs/>
          <w:snapToGrid w:val="0"/>
          <w:sz w:val="24"/>
          <w:szCs w:val="24"/>
        </w:rPr>
        <w:t>………………………………………………………………………………………………………….……………………………….……………</w:t>
      </w:r>
    </w:p>
    <w:p w:rsidR="009406A0" w:rsidRPr="00DB3B70" w:rsidRDefault="009406A0" w:rsidP="009406A0">
      <w:pPr>
        <w:spacing w:after="0" w:line="360" w:lineRule="auto"/>
        <w:jc w:val="both"/>
        <w:rPr>
          <w:rFonts w:eastAsia="Calibri" w:cs="Times New Roman"/>
          <w:snapToGrid w:val="0"/>
          <w:sz w:val="24"/>
          <w:szCs w:val="24"/>
        </w:rPr>
      </w:pPr>
      <w:r w:rsidRPr="00DB3B70">
        <w:rPr>
          <w:rFonts w:eastAsia="Calibri" w:cs="Times New Roman"/>
          <w:snapToGrid w:val="0"/>
          <w:sz w:val="24"/>
          <w:szCs w:val="24"/>
        </w:rPr>
        <w:t>W</w:t>
      </w:r>
      <w:r w:rsidRPr="00DB3B70">
        <w:rPr>
          <w:rFonts w:eastAsia="Calibri" w:cs="Times New Roman"/>
          <w:b/>
          <w:bCs/>
          <w:snapToGrid w:val="0"/>
          <w:sz w:val="24"/>
          <w:szCs w:val="24"/>
        </w:rPr>
        <w:t xml:space="preserve"> </w:t>
      </w:r>
      <w:r w:rsidRPr="00DB3B70">
        <w:rPr>
          <w:rFonts w:eastAsia="Calibri" w:cs="Times New Roman"/>
          <w:snapToGrid w:val="0"/>
          <w:sz w:val="24"/>
          <w:szCs w:val="24"/>
        </w:rPr>
        <w:t xml:space="preserve"> załączeniu składam dokumenty lub informacje potwierdzające przygotowanie oferty niezależnie od innego Wykonawcy należącego do tej samej grupy kapitałowej.</w:t>
      </w:r>
    </w:p>
    <w:p w:rsidR="009406A0" w:rsidRPr="00DB3B70" w:rsidRDefault="009406A0" w:rsidP="009406A0">
      <w:pPr>
        <w:spacing w:after="0" w:line="360" w:lineRule="auto"/>
        <w:jc w:val="both"/>
        <w:rPr>
          <w:rFonts w:eastAsia="Calibri" w:cs="Times New Roman"/>
          <w:snapToGrid w:val="0"/>
          <w:sz w:val="24"/>
          <w:szCs w:val="24"/>
        </w:rPr>
      </w:pPr>
    </w:p>
    <w:p w:rsidR="009406A0" w:rsidRPr="00DB3B70" w:rsidRDefault="009406A0" w:rsidP="009406A0">
      <w:pPr>
        <w:spacing w:after="0" w:line="360" w:lineRule="auto"/>
        <w:jc w:val="both"/>
        <w:rPr>
          <w:rFonts w:eastAsia="Calibri" w:cs="Times New Roman"/>
          <w:b/>
          <w:bCs/>
          <w:snapToGrid w:val="0"/>
          <w:sz w:val="24"/>
          <w:szCs w:val="24"/>
          <w:u w:val="single"/>
        </w:rPr>
      </w:pPr>
      <w:r w:rsidRPr="00DB3B70">
        <w:rPr>
          <w:rFonts w:eastAsia="Calibri" w:cs="Times New Roman"/>
          <w:b/>
          <w:bCs/>
          <w:snapToGrid w:val="0"/>
          <w:sz w:val="24"/>
          <w:szCs w:val="24"/>
          <w:u w:val="single"/>
        </w:rPr>
        <w:t>lub</w:t>
      </w:r>
    </w:p>
    <w:p w:rsidR="009406A0" w:rsidRPr="00DB3B70" w:rsidRDefault="009406A0" w:rsidP="009406A0">
      <w:pPr>
        <w:spacing w:after="0" w:line="360" w:lineRule="auto"/>
        <w:ind w:left="567"/>
        <w:jc w:val="both"/>
        <w:rPr>
          <w:rFonts w:eastAsia="Calibri" w:cs="Times New Roman"/>
          <w:b/>
          <w:bCs/>
          <w:sz w:val="24"/>
          <w:szCs w:val="24"/>
        </w:rPr>
      </w:pPr>
      <w:r w:rsidRPr="005C2D7E">
        <w:rPr>
          <w:rFonts w:eastAsia="Calibri" w:cs="Times New Roman"/>
          <w:noProof/>
          <w:sz w:val="24"/>
          <w:szCs w:val="24"/>
          <w:lang w:eastAsia="pl-PL"/>
        </w:rPr>
        <w:pict>
          <v:rect id="Prostokąt 4" o:spid="_x0000_s1027" style="position:absolute;left:0;text-align:left;margin-left:0;margin-top:3.9pt;width:18.9pt;height:18.2pt;z-index:251661312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">
            <w10:wrap anchorx="margin"/>
          </v:rect>
        </w:pict>
      </w:r>
      <w:r w:rsidRPr="00DB3B70">
        <w:rPr>
          <w:rFonts w:eastAsia="Calibri" w:cs="Times New Roman"/>
          <w:b/>
          <w:bCs/>
          <w:sz w:val="24"/>
          <w:szCs w:val="24"/>
          <w:u w:val="single"/>
        </w:rPr>
        <w:t>nie należę</w:t>
      </w:r>
      <w:r w:rsidRPr="00DB3B70">
        <w:rPr>
          <w:rFonts w:eastAsia="Calibri" w:cs="Times New Roman"/>
          <w:b/>
          <w:bCs/>
          <w:sz w:val="24"/>
          <w:szCs w:val="24"/>
        </w:rPr>
        <w:t xml:space="preserve"> do tej samej grupy kapitałowej</w:t>
      </w:r>
      <w:r w:rsidRPr="00DB3B70">
        <w:rPr>
          <w:rFonts w:eastAsia="Calibri" w:cs="Times New Roman"/>
          <w:sz w:val="24"/>
          <w:szCs w:val="24"/>
        </w:rPr>
        <w:t xml:space="preserve"> w rozumieniu ustawy z dnia 16 lutego 2007r.  o ochronie konkurencji i konsumentów (Dz. U. z 2021 r. poz. 275), </w:t>
      </w:r>
      <w:r w:rsidRPr="00DB3B70">
        <w:rPr>
          <w:rFonts w:eastAsia="Calibri" w:cs="Times New Roman"/>
          <w:b/>
          <w:bCs/>
          <w:sz w:val="24"/>
          <w:szCs w:val="24"/>
        </w:rPr>
        <w:t>co inni Wykonawcy, którzy złożyli odrębną ofertę, w postępowaniu.</w:t>
      </w:r>
    </w:p>
    <w:p w:rsidR="009406A0" w:rsidRPr="00DB3B70" w:rsidRDefault="009406A0" w:rsidP="009406A0">
      <w:pPr>
        <w:tabs>
          <w:tab w:val="left" w:pos="4272"/>
          <w:tab w:val="center" w:pos="6301"/>
        </w:tabs>
        <w:spacing w:after="0" w:line="360" w:lineRule="auto"/>
        <w:rPr>
          <w:rFonts w:eastAsia="Calibri" w:cs="Times New Roman"/>
          <w:i/>
          <w:iCs/>
          <w:sz w:val="24"/>
          <w:szCs w:val="24"/>
        </w:rPr>
      </w:pPr>
      <w:r w:rsidRPr="00DB3B70">
        <w:rPr>
          <w:rFonts w:eastAsia="Calibri" w:cs="Times New Roman"/>
          <w:i/>
          <w:iCs/>
          <w:sz w:val="24"/>
          <w:szCs w:val="24"/>
        </w:rPr>
        <w:tab/>
      </w:r>
    </w:p>
    <w:p w:rsidR="009406A0" w:rsidRPr="00DB3B70" w:rsidRDefault="009406A0" w:rsidP="009406A0">
      <w:pPr>
        <w:shd w:val="clear" w:color="auto" w:fill="DDD9C3" w:themeFill="background2" w:themeFillShade="E6"/>
        <w:spacing w:after="0" w:line="360" w:lineRule="auto"/>
        <w:jc w:val="both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b/>
          <w:bCs/>
          <w:sz w:val="24"/>
          <w:szCs w:val="24"/>
        </w:rPr>
        <w:t>OŚWIADCZENIE DOTYCZĄCE PODANYCH INFORMACJI:</w:t>
      </w:r>
    </w:p>
    <w:p w:rsidR="009406A0" w:rsidRPr="00DB3B70" w:rsidRDefault="009406A0" w:rsidP="009406A0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9406A0" w:rsidRPr="00DB3B70" w:rsidRDefault="009406A0" w:rsidP="009406A0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 xml:space="preserve">Oświadczam, że wszystkie informacje podane w powyższych oświadczeniach są aktualne </w:t>
      </w:r>
      <w:r w:rsidRPr="00DB3B70">
        <w:rPr>
          <w:rFonts w:eastAsia="Calibri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406A0" w:rsidRPr="00DB3B70" w:rsidRDefault="009406A0" w:rsidP="009406A0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</w:p>
    <w:p w:rsidR="009406A0" w:rsidRPr="00DB3B70" w:rsidRDefault="009406A0" w:rsidP="009406A0">
      <w:pPr>
        <w:tabs>
          <w:tab w:val="left" w:pos="4536"/>
          <w:tab w:val="left" w:pos="4820"/>
        </w:tabs>
        <w:spacing w:after="0" w:line="360" w:lineRule="auto"/>
        <w:rPr>
          <w:rFonts w:cs="Times New Roman"/>
          <w:sz w:val="24"/>
          <w:szCs w:val="24"/>
        </w:rPr>
      </w:pPr>
      <w:r w:rsidRPr="00DB3B70">
        <w:rPr>
          <w:rFonts w:cs="Times New Roman"/>
          <w:sz w:val="24"/>
          <w:szCs w:val="24"/>
        </w:rPr>
        <w:t>..........................................                                                   ......................................................................</w:t>
      </w:r>
    </w:p>
    <w:p w:rsidR="009406A0" w:rsidRPr="00DB3B70" w:rsidRDefault="009406A0" w:rsidP="009406A0">
      <w:pPr>
        <w:tabs>
          <w:tab w:val="left" w:pos="4536"/>
          <w:tab w:val="left" w:pos="4820"/>
        </w:tabs>
        <w:spacing w:after="0" w:line="360" w:lineRule="auto"/>
        <w:rPr>
          <w:rFonts w:cs="Times New Roman"/>
          <w:sz w:val="24"/>
          <w:szCs w:val="24"/>
        </w:rPr>
      </w:pPr>
      <w:r w:rsidRPr="005C2D7E">
        <w:rPr>
          <w:rFonts w:cstheme="minorHAnsi"/>
          <w:noProof/>
          <w:sz w:val="24"/>
          <w:szCs w:val="24"/>
          <w:lang w:eastAsia="pl-PL"/>
        </w:rPr>
        <w:pict>
          <v:rect id="Prostokąt 1" o:spid="_x0000_s1028" style="position:absolute;margin-left:261.1pt;margin-top:5.45pt;width:178.75pt;height:59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" strokeweight=".18mm">
            <v:stroke joinstyle="round"/>
            <v:textbox>
              <w:txbxContent>
                <w:p w:rsidR="009406A0" w:rsidRPr="00976B95" w:rsidRDefault="009406A0" w:rsidP="009406A0">
                  <w:pPr>
                    <w:pStyle w:val="Zawartoramki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76B95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pl-PL"/>
                    </w:rPr>
                    <w:t xml:space="preserve">kwalifikowany elektroniczny  podpis osób(-y) uprawnionych (-ej) do składania </w:t>
                  </w:r>
                  <w:r w:rsidRPr="00976B95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oświadczenia woli w imieniu wykonawcy</w:t>
                  </w:r>
                </w:p>
              </w:txbxContent>
            </v:textbox>
            <w10:wrap type="square"/>
          </v:rect>
        </w:pict>
      </w:r>
      <w:r w:rsidRPr="00DB3B70">
        <w:rPr>
          <w:rFonts w:cs="Times New Roman"/>
          <w:sz w:val="24"/>
          <w:szCs w:val="24"/>
        </w:rPr>
        <w:t xml:space="preserve">    </w:t>
      </w:r>
      <w:r w:rsidRPr="00DB3B70">
        <w:rPr>
          <w:rFonts w:cs="Times New Roman"/>
          <w:b/>
          <w:bCs/>
          <w:sz w:val="24"/>
          <w:szCs w:val="24"/>
        </w:rPr>
        <w:t xml:space="preserve">  </w:t>
      </w:r>
      <w:r w:rsidRPr="00DB3B70">
        <w:rPr>
          <w:sz w:val="24"/>
          <w:szCs w:val="24"/>
        </w:rPr>
        <w:t>(</w:t>
      </w:r>
      <w:r w:rsidRPr="00DB3B70">
        <w:rPr>
          <w:rFonts w:cs="Times New Roman"/>
          <w:sz w:val="24"/>
          <w:szCs w:val="24"/>
        </w:rPr>
        <w:t>miejscowość, data)</w:t>
      </w:r>
      <w:r w:rsidRPr="00DB3B70">
        <w:rPr>
          <w:rFonts w:cs="Times New Roman"/>
          <w:sz w:val="24"/>
          <w:szCs w:val="24"/>
        </w:rPr>
        <w:tab/>
      </w:r>
    </w:p>
    <w:p w:rsidR="009406A0" w:rsidRPr="00DB3B70" w:rsidRDefault="009406A0" w:rsidP="009406A0">
      <w:pPr>
        <w:spacing w:after="0" w:line="360" w:lineRule="auto"/>
        <w:rPr>
          <w:rFonts w:cstheme="minorHAnsi"/>
          <w:kern w:val="2"/>
          <w:sz w:val="24"/>
          <w:szCs w:val="24"/>
          <w:lang w:eastAsia="zh-CN"/>
        </w:rPr>
      </w:pPr>
      <w:r w:rsidRPr="00DB3B70">
        <w:rPr>
          <w:rFonts w:cstheme="minorHAnsi"/>
          <w:kern w:val="2"/>
          <w:sz w:val="24"/>
          <w:szCs w:val="24"/>
          <w:lang w:eastAsia="zh-CN"/>
        </w:rPr>
        <w:t xml:space="preserve"> </w:t>
      </w:r>
    </w:p>
    <w:p w:rsidR="00F533FD" w:rsidRPr="009406A0" w:rsidRDefault="00F533FD" w:rsidP="009406A0">
      <w:pPr>
        <w:spacing w:after="0" w:line="360" w:lineRule="auto"/>
        <w:rPr>
          <w:rFonts w:eastAsia="Calibri" w:cstheme="minorHAnsi"/>
          <w:b/>
          <w:bCs/>
          <w:sz w:val="24"/>
          <w:szCs w:val="24"/>
        </w:rPr>
      </w:pPr>
    </w:p>
    <w:sectPr w:rsidR="00F533FD" w:rsidRPr="009406A0" w:rsidSect="00F533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DA" w:rsidRDefault="00D61CDA" w:rsidP="009406A0">
      <w:pPr>
        <w:spacing w:after="0" w:line="240" w:lineRule="auto"/>
      </w:pPr>
      <w:r>
        <w:separator/>
      </w:r>
    </w:p>
  </w:endnote>
  <w:endnote w:type="continuationSeparator" w:id="0">
    <w:p w:rsidR="00D61CDA" w:rsidRDefault="00D61CDA" w:rsidP="0094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DA" w:rsidRDefault="00D61CDA" w:rsidP="009406A0">
      <w:pPr>
        <w:spacing w:after="0" w:line="240" w:lineRule="auto"/>
      </w:pPr>
      <w:r>
        <w:separator/>
      </w:r>
    </w:p>
  </w:footnote>
  <w:footnote w:type="continuationSeparator" w:id="0">
    <w:p w:rsidR="00D61CDA" w:rsidRDefault="00D61CDA" w:rsidP="009406A0">
      <w:pPr>
        <w:spacing w:after="0" w:line="240" w:lineRule="auto"/>
      </w:pPr>
      <w:r>
        <w:continuationSeparator/>
      </w:r>
    </w:p>
  </w:footnote>
  <w:footnote w:id="1">
    <w:p w:rsidR="009406A0" w:rsidRPr="007B4D4B" w:rsidRDefault="009406A0" w:rsidP="009406A0">
      <w:pPr>
        <w:pStyle w:val="Tekstprzypisudolnego"/>
        <w:rPr>
          <w:rFonts w:cstheme="minorHAnsi"/>
        </w:rPr>
      </w:pPr>
      <w:r w:rsidRPr="007B4D4B">
        <w:rPr>
          <w:rStyle w:val="Odwoanieprzypisudolnego"/>
          <w:rFonts w:cstheme="minorHAnsi"/>
        </w:rPr>
        <w:footnoteRef/>
      </w:r>
      <w:r w:rsidRPr="007B4D4B">
        <w:rPr>
          <w:rFonts w:cstheme="minorHAnsi"/>
        </w:rPr>
        <w:t xml:space="preserve"> Składa je wykonawca, każdy z wykonawców wspólnie ubiegających się o zamówienie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6A0" w:rsidRPr="005A5EDB" w:rsidRDefault="009406A0" w:rsidP="009406A0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9406A0" w:rsidRPr="004E088C" w:rsidRDefault="009406A0" w:rsidP="009406A0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9406A0" w:rsidRDefault="009406A0" w:rsidP="009406A0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9406A0" w:rsidRDefault="009406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4660B"/>
    <w:multiLevelType w:val="hybridMultilevel"/>
    <w:tmpl w:val="028E4654"/>
    <w:lvl w:ilvl="0" w:tplc="AFC45DC0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00" w:hanging="360"/>
      </w:pPr>
    </w:lvl>
    <w:lvl w:ilvl="2" w:tplc="0415001B">
      <w:start w:val="1"/>
      <w:numFmt w:val="lowerRoman"/>
      <w:lvlText w:val="%3."/>
      <w:lvlJc w:val="right"/>
      <w:pPr>
        <w:ind w:left="2820" w:hanging="180"/>
      </w:pPr>
    </w:lvl>
    <w:lvl w:ilvl="3" w:tplc="0415000F">
      <w:start w:val="1"/>
      <w:numFmt w:val="decimal"/>
      <w:lvlText w:val="%4."/>
      <w:lvlJc w:val="left"/>
      <w:pPr>
        <w:ind w:left="3540" w:hanging="360"/>
      </w:pPr>
    </w:lvl>
    <w:lvl w:ilvl="4" w:tplc="04150019">
      <w:start w:val="1"/>
      <w:numFmt w:val="lowerLetter"/>
      <w:lvlText w:val="%5."/>
      <w:lvlJc w:val="left"/>
      <w:pPr>
        <w:ind w:left="4260" w:hanging="360"/>
      </w:pPr>
    </w:lvl>
    <w:lvl w:ilvl="5" w:tplc="0415001B">
      <w:start w:val="1"/>
      <w:numFmt w:val="lowerRoman"/>
      <w:lvlText w:val="%6."/>
      <w:lvlJc w:val="right"/>
      <w:pPr>
        <w:ind w:left="4980" w:hanging="180"/>
      </w:pPr>
    </w:lvl>
    <w:lvl w:ilvl="6" w:tplc="0415000F">
      <w:start w:val="1"/>
      <w:numFmt w:val="decimal"/>
      <w:lvlText w:val="%7."/>
      <w:lvlJc w:val="left"/>
      <w:pPr>
        <w:ind w:left="5700" w:hanging="360"/>
      </w:pPr>
    </w:lvl>
    <w:lvl w:ilvl="7" w:tplc="04150019">
      <w:start w:val="1"/>
      <w:numFmt w:val="lowerLetter"/>
      <w:lvlText w:val="%8."/>
      <w:lvlJc w:val="left"/>
      <w:pPr>
        <w:ind w:left="6420" w:hanging="360"/>
      </w:pPr>
    </w:lvl>
    <w:lvl w:ilvl="8" w:tplc="0415001B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6A0"/>
    <w:rsid w:val="009406A0"/>
    <w:rsid w:val="00D61CDA"/>
    <w:rsid w:val="00F5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6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ramki">
    <w:name w:val="Zawartość ramki"/>
    <w:basedOn w:val="Normalny"/>
    <w:qFormat/>
    <w:rsid w:val="009406A0"/>
    <w:pPr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2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6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6A0"/>
    <w:rPr>
      <w:sz w:val="20"/>
      <w:szCs w:val="20"/>
    </w:rPr>
  </w:style>
  <w:style w:type="character" w:styleId="Odwoanieprzypisudolnego">
    <w:name w:val="footnote reference"/>
    <w:uiPriority w:val="99"/>
    <w:rsid w:val="009406A0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40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06A0"/>
  </w:style>
  <w:style w:type="paragraph" w:styleId="Stopka">
    <w:name w:val="footer"/>
    <w:basedOn w:val="Normalny"/>
    <w:link w:val="StopkaZnak"/>
    <w:uiPriority w:val="99"/>
    <w:semiHidden/>
    <w:unhideWhenUsed/>
    <w:rsid w:val="00940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06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2023-06-26T12:35:00Z</dcterms:created>
  <dcterms:modified xsi:type="dcterms:W3CDTF">2023-06-26T12:37:00Z</dcterms:modified>
</cp:coreProperties>
</file>