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3BCA" w14:textId="0E93A832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Hlk135828633"/>
      <w:r w:rsidRPr="00A131B0">
        <w:rPr>
          <w:rFonts w:ascii="Arial" w:hAnsi="Arial" w:cs="Arial"/>
          <w:b/>
          <w:sz w:val="20"/>
          <w:szCs w:val="20"/>
        </w:rPr>
        <w:t xml:space="preserve">Załącznik nr </w:t>
      </w:r>
      <w:r w:rsidR="009E5289" w:rsidRPr="00A131B0">
        <w:rPr>
          <w:rFonts w:ascii="Arial" w:hAnsi="Arial" w:cs="Arial"/>
          <w:b/>
          <w:sz w:val="20"/>
          <w:szCs w:val="20"/>
        </w:rPr>
        <w:t>6</w:t>
      </w:r>
      <w:r w:rsidR="004868A0">
        <w:rPr>
          <w:rFonts w:ascii="Arial" w:hAnsi="Arial" w:cs="Arial"/>
          <w:b/>
          <w:sz w:val="20"/>
          <w:szCs w:val="20"/>
        </w:rPr>
        <w:t>b</w:t>
      </w:r>
      <w:r w:rsidRPr="00A131B0">
        <w:rPr>
          <w:rFonts w:ascii="Arial" w:hAnsi="Arial" w:cs="Arial"/>
          <w:b/>
          <w:sz w:val="20"/>
          <w:szCs w:val="20"/>
        </w:rPr>
        <w:t xml:space="preserve"> do SWZ</w:t>
      </w:r>
    </w:p>
    <w:p w14:paraId="6A848F6B" w14:textId="6A529C0A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31B0">
        <w:rPr>
          <w:rFonts w:ascii="Arial" w:hAnsi="Arial" w:cs="Arial"/>
          <w:b/>
          <w:sz w:val="20"/>
          <w:szCs w:val="20"/>
        </w:rPr>
        <w:t>ZP/</w:t>
      </w:r>
      <w:r w:rsidR="008A63D2">
        <w:rPr>
          <w:rFonts w:ascii="Arial" w:hAnsi="Arial" w:cs="Arial"/>
          <w:b/>
          <w:sz w:val="20"/>
          <w:szCs w:val="20"/>
        </w:rPr>
        <w:t>31</w:t>
      </w:r>
      <w:r w:rsidRPr="00A131B0">
        <w:rPr>
          <w:rFonts w:ascii="Arial" w:hAnsi="Arial" w:cs="Arial"/>
          <w:b/>
          <w:sz w:val="20"/>
          <w:szCs w:val="20"/>
        </w:rPr>
        <w:t>/2023</w:t>
      </w:r>
    </w:p>
    <w:p w14:paraId="7A7EF04E" w14:textId="77777777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1E9AA59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Oświadczenie Wykonawcy </w:t>
      </w:r>
    </w:p>
    <w:p w14:paraId="1C38DF24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>potwierdzające zgodność zaoferowanego przedmiotu zamówienia</w:t>
      </w:r>
    </w:p>
    <w:p w14:paraId="4CD53481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 z opisem przedmiotu zamówienia</w:t>
      </w:r>
    </w:p>
    <w:p w14:paraId="2A4C1D32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508C2F5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131B0">
        <w:rPr>
          <w:rFonts w:ascii="Arial" w:hAnsi="Arial" w:cs="Arial"/>
          <w:b/>
          <w:color w:val="FF0000"/>
          <w:sz w:val="20"/>
          <w:szCs w:val="20"/>
        </w:rPr>
        <w:t>UWAGA: Oferta Wykonawcy, który nie wypełnił poniższej tabeli, lub nie potwierdził spełniania któregokolwiek z wymaganych parametrów zostanie odrzucona na podstawie art. 226 ust. 1 punkt 5), który stanowi, że Zamawiający odrzuca ofertę jej treść jest niezgodna z warunkami zamówienia.</w:t>
      </w:r>
    </w:p>
    <w:p w14:paraId="7E3D981C" w14:textId="7A748CFE" w:rsidR="009E5289" w:rsidRPr="00071E06" w:rsidRDefault="009E5289" w:rsidP="009E5289">
      <w:pPr>
        <w:tabs>
          <w:tab w:val="left" w:pos="2268"/>
        </w:tabs>
        <w:rPr>
          <w:rFonts w:ascii="Arial" w:hAnsi="Arial" w:cs="Arial"/>
          <w:b/>
          <w:bCs/>
          <w:sz w:val="20"/>
          <w:szCs w:val="20"/>
        </w:rPr>
      </w:pPr>
      <w:bookmarkStart w:id="1" w:name="_Hlk109385081"/>
      <w:r w:rsidRPr="00A131B0">
        <w:rPr>
          <w:rFonts w:ascii="Arial" w:hAnsi="Arial" w:cs="Arial"/>
          <w:b/>
          <w:bCs/>
          <w:sz w:val="20"/>
          <w:szCs w:val="20"/>
        </w:rPr>
        <w:t xml:space="preserve">PARAMETRY TECHNICZNE </w:t>
      </w:r>
      <w:bookmarkEnd w:id="1"/>
      <w:r w:rsidR="00071E06" w:rsidRPr="00071E06">
        <w:rPr>
          <w:rFonts w:ascii="Arial" w:hAnsi="Arial" w:cs="Arial"/>
          <w:b/>
          <w:bCs/>
          <w:sz w:val="20"/>
          <w:szCs w:val="20"/>
        </w:rPr>
        <w:t>SAMOCHODU DOSTAWCZEGO  Z NAPĘDEM ELEKTRYCZNYM DO PRZEWOZU TOWARÓW KATEGORIA N1</w:t>
      </w:r>
    </w:p>
    <w:p w14:paraId="2985E1D9" w14:textId="48A044F0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Marka: …………………</w:t>
      </w:r>
    </w:p>
    <w:p w14:paraId="1C0153AC" w14:textId="25010CC4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Model: ...........................</w:t>
      </w:r>
    </w:p>
    <w:p w14:paraId="79F3BDBB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Rok produkcji: ...........................</w:t>
      </w:r>
    </w:p>
    <w:p w14:paraId="16C29D61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tbl>
      <w:tblPr>
        <w:tblW w:w="9780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4887"/>
        <w:gridCol w:w="1910"/>
        <w:gridCol w:w="1984"/>
      </w:tblGrid>
      <w:tr w:rsidR="009E5289" w:rsidRPr="00A131B0" w14:paraId="711AC1C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431C6230" w14:textId="77777777" w:rsidR="009E5289" w:rsidRPr="00A131B0" w:rsidRDefault="009E5289" w:rsidP="00C71D3D">
            <w:pPr>
              <w:snapToGrid w:val="0"/>
              <w:ind w:right="76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32EF9E02" w14:textId="77777777" w:rsidR="009E5289" w:rsidRPr="00A131B0" w:rsidRDefault="009E5289">
            <w:pPr>
              <w:snapToGrid w:val="0"/>
              <w:ind w:left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PARAMETRY / WYMOGI ZAMAWIAJĄCEGO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2D8D9303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POTWIERDZENIE </w:t>
            </w:r>
          </w:p>
          <w:p w14:paraId="2B4D9D3A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Wpisać </w:t>
            </w:r>
          </w:p>
          <w:p w14:paraId="5B958A51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TAK lub 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12E833E0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OPIS WYKONAWCY</w:t>
            </w:r>
          </w:p>
        </w:tc>
      </w:tr>
      <w:tr w:rsidR="00F20308" w:rsidRPr="00A131B0" w14:paraId="62271C85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5FA1F4E" w14:textId="6DBF8AFA" w:rsidR="00F20308" w:rsidRPr="00A131B0" w:rsidRDefault="00F2030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3A504C" w14:textId="7A9DB9AA" w:rsidR="00F20308" w:rsidRPr="00A131B0" w:rsidRDefault="00F20308" w:rsidP="00F2030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Dane techniczne</w:t>
            </w:r>
            <w:r w:rsidR="006254E1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7ED3DB6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7290" w14:textId="7B049610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E39E" w14:textId="6073F31A" w:rsidR="00C0425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Samochód  dostawczy  z napędem elektrycznym.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EE0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57C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8FC3CB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B3C2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1064" w14:textId="42AD032E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Fabrycznie nowy.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89F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C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419A91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8D9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097B" w14:textId="46752C33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Rok produkcji: 2023.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AC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895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012D09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ED6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0D24" w14:textId="7C4721D7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Typ nadwozia: Zamknięte.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E2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88E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BA2613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F01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FD6A" w14:textId="4D824499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Objętość przestrzeni ładunkowej min. 4 m3.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BB6A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1B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8BCE6B8" w14:textId="77777777" w:rsidTr="005F6248">
        <w:trPr>
          <w:cantSplit/>
          <w:trHeight w:val="57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BE40" w14:textId="77777777" w:rsidR="00E048FB" w:rsidRPr="00A131B0" w:rsidRDefault="00E048FB" w:rsidP="005F6248">
            <w:pPr>
              <w:pStyle w:val="Akapitzlist"/>
              <w:numPr>
                <w:ilvl w:val="1"/>
                <w:numId w:val="38"/>
              </w:numPr>
              <w:snapToGrid w:val="0"/>
              <w:spacing w:after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8E9E" w14:textId="737A0D42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Długość użytkowa przestrzeni ładunkowej min. 2100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16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EA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5C6CBF7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BD5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2EA2" w14:textId="04716D06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Wysokość przestrzeni ładunkowej min. 1100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E50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1D4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B38D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9521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CFE8" w14:textId="28514F37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Liczba miejsc siedzących min.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C49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598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4839FA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48D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2DD9" w14:textId="4D0D30B6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dwu drzwiowy w przedziale pasażerskim.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8F7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8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11DE87A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25E2B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3385E" w14:textId="1FCFE4B6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Przestrzeń ładunkowa: prawe drzwi przesuwne, tylne drzwi dwuskrzydłowe z blokadą otwierania.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6301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8FD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09A9CD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7789D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AFAAD" w14:textId="25CB4997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Przegroda metalowa pomiędzy częścią pasażerską a ładunkową.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F77F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9422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16DD5A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5F47C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10E51" w14:textId="17C18D37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Dopuszczalna masa całkowita (DMC) do 3500 kg.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F080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3BCC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3267F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C9C8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D4D92" w14:textId="235344FA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Ładowność maksymalna min. 500 kg.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596C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742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4B102C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735F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DD915" w14:textId="6180D4BF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Kierownica po lewej stronie.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DBEB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36C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CFD1536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13277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9FB29" w14:textId="589DCA04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Uchwyty do mocowania ładunku w przestrzeni towarowej min. 6 szt.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53E5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7A4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06175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14EA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righ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04E7" w14:textId="5F6D1389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Podłoga uniwersalna w przedziale ładunkowym z osłonami na nadkola.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0008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07F5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7EFD1C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F9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98F04" w14:textId="49DF7191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Wewnętrzna tapicerka boczna w przedziale ładunkowym ze sklejki do ramy dachu.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057E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935B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B674A" w:rsidRPr="00A131B0" w14:paraId="280D8F0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229D9" w14:textId="77777777" w:rsidR="006B674A" w:rsidRPr="00A131B0" w:rsidRDefault="006B674A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C1AB0" w14:textId="33590500" w:rsidR="006B674A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Wentylator dachowy mechaniczny w przestrzeni ładunkowej.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895E7" w14:textId="77777777" w:rsidR="006B674A" w:rsidRPr="00A131B0" w:rsidRDefault="006B674A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B68BB" w14:textId="77777777" w:rsidR="006B674A" w:rsidRPr="00A131B0" w:rsidRDefault="006B674A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DC28E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F888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83" w:righ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97A95" w14:textId="48F82E8E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Kolor: Srebrny lub szary lub grafitowy lub czarny (wszystkie odcienie tych kolorów).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85A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494F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6248" w:rsidRPr="00A131B0" w14:paraId="50ECF903" w14:textId="77777777" w:rsidTr="005F6248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D2B48D5" w14:textId="55563DD8" w:rsidR="005F6248" w:rsidRPr="00A131B0" w:rsidRDefault="005F624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A10296" w14:textId="0FE8A213" w:rsidR="005F6248" w:rsidRPr="00A131B0" w:rsidRDefault="005F6248" w:rsidP="005F624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Układ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napędowy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, zasilanie</w:t>
            </w:r>
            <w:r w:rsidR="006254E1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3DC87C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2381" w14:textId="7A597E0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C9C2" w14:textId="2D090096" w:rsidR="00E048FB" w:rsidRPr="000A33FA" w:rsidRDefault="000A33FA" w:rsidP="000A33F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0A33FA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Napęd na oś przednią.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CC4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81F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8F8D27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F2F8" w14:textId="5643BC5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1951" w14:textId="1A1055E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Rodzaj silnika: elektryczny.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10C4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EF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FDFAF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AD3C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A65E" w14:textId="026738E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Moc maksymalna (KW): min. 80.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60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E8E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260C24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5C36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6793" w14:textId="19324B8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Skrzynia biegów: automatyczna.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1B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25F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C89A9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FD14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C64D" w14:textId="3F2CB23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Źródło zasilania: akumulator </w:t>
            </w:r>
            <w:proofErr w:type="spellStart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litowo</w:t>
            </w:r>
            <w:proofErr w:type="spellEnd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-jonowy.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503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0CF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F22920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DE8E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E120" w14:textId="34B00EF2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Pojemność źródła zasilania brutto (kWh): min. 40.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6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3AB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5ED1BDC9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DDD6FC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3423AAC" w14:textId="4BF7269C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Hamulce z układem odzyskiwania energii:</w:t>
            </w:r>
          </w:p>
        </w:tc>
      </w:tr>
      <w:tr w:rsidR="00E048FB" w:rsidRPr="00A131B0" w14:paraId="21AF82A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2CB4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D884" w14:textId="49B1D7FB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przednia: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4C2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FB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491B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20D2B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F39B" w14:textId="382B684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tylna: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31A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1A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42D08CFB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DD4FFA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E9FE61" w14:textId="18B13AE6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Osiągi i normy emisji:</w:t>
            </w:r>
          </w:p>
        </w:tc>
      </w:tr>
      <w:tr w:rsidR="00E048FB" w:rsidRPr="00A131B0" w14:paraId="7219D3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3443D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AB55" w14:textId="7E1D67E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Prędkość maksymalna (km/h) nieograniczona min. 90.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A72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7E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B7C22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F938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ACE4" w14:textId="3D70103E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Zasięg km w cyklu miejskim (WLTP): min. 150.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6E9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30F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BB210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319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E057" w14:textId="5550A0D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Emisja CO2 (g/km): max. 0,0.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1D4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1F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6073EF70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4445437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AE3CE74" w14:textId="738AB557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Wyposażenie samochodu:</w:t>
            </w:r>
          </w:p>
        </w:tc>
      </w:tr>
      <w:tr w:rsidR="00E048FB" w:rsidRPr="00A131B0" w14:paraId="1C5244A0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A83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21B9" w14:textId="70E7D7B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Klimatyzacja.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8FD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4E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0128746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B5C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8455" w14:textId="70808C1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Wspomaganie kierownicy.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4D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2C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2601B4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252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15B2" w14:textId="53C3AC73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do jazdy dziennej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52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76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50ECCA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A7B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D1B4" w14:textId="7BEF138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mijania w technologii LED.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9F0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026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437B76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07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A5C9" w14:textId="56895C8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Elektrycznie sterowane szyby przednie.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DE7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824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FAE00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86FA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D66D" w14:textId="62AECBD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Fotel kierowcy z regulacją wysokości w dwóch płaszczyznach.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D0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25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78497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1A0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3498" w14:textId="360225F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Poszycie foteli: materiałowe lub tkaninowe.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9D2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F87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4ACACA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825E9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5D2" w14:textId="173946BE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Centralny zamek zdalnie sterowany.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E2C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A4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A363DC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206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2D7D" w14:textId="16438CE3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Czujniki parkowania: min.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DEB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D9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C13E4F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CA86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5384" w14:textId="0206E64C" w:rsidR="00E048FB" w:rsidRPr="0037192F" w:rsidRDefault="0037192F" w:rsidP="0037192F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37192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Stacja multimedialna z: radioodtwarzaczem, nawigacją i podglądem obrazu z kamery cofania oraz z zestawem głośnomówiącym.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CAD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C8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5820623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310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275E" w14:textId="190DC683" w:rsidR="00E048FB" w:rsidRPr="0037192F" w:rsidRDefault="0037192F" w:rsidP="0037192F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bookmarkStart w:id="2" w:name="_Hlk147756294"/>
            <w:r w:rsidRPr="0037192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Kamera cofania kompatybilna ze stacją multimedialną pojazdu.</w:t>
            </w:r>
            <w:bookmarkEnd w:id="2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401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0DB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A463CC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E54F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E522" w14:textId="06E70672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USB.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36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5F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642A409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3D4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609B" w14:textId="7334227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12V w konsoli środkowej.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E58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5A0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B5AAD2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55D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3A65" w14:textId="08B7D293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Felgi stalowe z kołpakami lub aluminiowe.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353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866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4214" w:rsidRPr="00A131B0" w14:paraId="7F7DDE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6EDA" w14:textId="77777777" w:rsidR="00504214" w:rsidRPr="00A131B0" w:rsidRDefault="00504214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64A1" w14:textId="2DEF24FE" w:rsidR="00504214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Opony na sezon letni i zimowy.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C609C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1EB5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327516A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F37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6AED" w14:textId="66AB019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Koło zapasowe lub zestaw do naprawy uszkodzeń opon.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F25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EC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05B1987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ECA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A9D0" w14:textId="5C109751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Dywaniki gumowe  w przestrzeni  osobowej.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7BC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A5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EF158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589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1930" w14:textId="36B471EE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Podnośnik przystosowany do masy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9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FD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148ABDB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926B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60F0" w14:textId="2AB5264F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wyposażony w gniazdo do ładowania TYP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D5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CD0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6EE7974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7CEDD" w14:textId="77777777" w:rsidR="00024B35" w:rsidRPr="00A131B0" w:rsidRDefault="00024B35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7C429" w14:textId="24D78856" w:rsidR="00024B35" w:rsidRPr="0037192F" w:rsidRDefault="0037192F" w:rsidP="0037192F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37192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Standardowe kable do ładowania, jeden do ładowania z gniazdek 230V (z ładowarką pokładową lub przenośną), drugi do terminali o prądzie ładowania do 22 </w:t>
            </w:r>
            <w:proofErr w:type="spellStart"/>
            <w:r w:rsidRPr="0037192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kW.</w:t>
            </w:r>
            <w:proofErr w:type="spellEnd"/>
            <w:r w:rsidRPr="0037192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D2480" w14:textId="77777777" w:rsidR="00024B35" w:rsidRPr="00A131B0" w:rsidRDefault="00024B35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E008B" w14:textId="77777777" w:rsidR="00024B35" w:rsidRPr="00A131B0" w:rsidRDefault="00024B35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2DF916AC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A3E6FC" w14:textId="77777777" w:rsidR="00CB0360" w:rsidRPr="00A131B0" w:rsidRDefault="00CB0360" w:rsidP="00854B9D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1456324" w14:textId="09172BC1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Bezpieczeństwo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0C0EE6A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7209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26" w:hanging="426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A0A1" w14:textId="0AA3553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powietrzne min. kierowcy i pasażera.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26C4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104B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30074A4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725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04E9" w14:textId="3B00371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3 – punktowe pasy bezpieczeństwa na wszystkich siedzeniach.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5D4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1F5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25967C8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02FD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823F" w14:textId="521566BE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proofErr w:type="spellStart"/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Immobilizer</w:t>
            </w:r>
            <w:proofErr w:type="spellEnd"/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78A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DA10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0D1F6E10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933" w14:textId="77777777" w:rsidR="00024B35" w:rsidRPr="00A131B0" w:rsidRDefault="00024B35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73F8" w14:textId="36A2AE87" w:rsidR="00024B35" w:rsidRPr="00A131B0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Autoalarm.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ADC9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D6CD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8F1DA4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F1B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B50C" w14:textId="2CCA48B5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ABS.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76B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1E66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3F5008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83BA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36DD" w14:textId="665CECCA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ESP.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69E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79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169E2799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6ED987" w14:textId="580132B7" w:rsidR="00CB0360" w:rsidRPr="00A131B0" w:rsidRDefault="00945B2D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76130E8" w14:textId="58F6530B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Dokumentacja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854B9D" w:rsidRPr="00A131B0" w14:paraId="43CAC68A" w14:textId="77777777" w:rsidTr="00F05B1B">
        <w:trPr>
          <w:cantSplit/>
          <w:trHeight w:val="368"/>
        </w:trPr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0007" w14:textId="30C649F8" w:rsidR="00854B9D" w:rsidRPr="008F2C87" w:rsidRDefault="00854B9D" w:rsidP="00854B9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 dniu dostawy samochod</w:t>
            </w:r>
            <w:r w:rsidR="0081464F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u</w:t>
            </w: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Wykonawca dostarczy:</w:t>
            </w:r>
          </w:p>
        </w:tc>
      </w:tr>
      <w:tr w:rsidR="00A131B0" w:rsidRPr="00A131B0" w14:paraId="1EBE1F9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6E11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64DC" w14:textId="08DD23F1" w:rsidR="00A131B0" w:rsidRPr="00A131B0" w:rsidRDefault="008F2C87" w:rsidP="008F2C87">
            <w:pPr>
              <w:snapToGrid w:val="0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3814E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Komplet dokumentów umożliwiających zarejestrowanie pojazdów.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07D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8F1C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95073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4C9D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2B7C" w14:textId="254765A2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Karty gwarancyjne wraz z listą ASO.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DEA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A09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477CF9A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838E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7B102" w14:textId="3A7426D1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Instrukcję obsługi pojazdu w języku polskim.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6C13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E04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3450B80A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6EF042" w14:textId="77777777" w:rsidR="00CB0360" w:rsidRPr="00A131B0" w:rsidRDefault="00CB0360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23FA93" w14:textId="1669B912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Gwarancja</w:t>
            </w:r>
            <w:r w:rsidR="00B704F4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6A9CAD7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0968" w14:textId="2C06A69A" w:rsid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  <w:p w14:paraId="409D23C0" w14:textId="54815E0C" w:rsidR="00B704F4" w:rsidRPr="00B704F4" w:rsidRDefault="00B704F4" w:rsidP="00B704F4">
            <w:p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59E2" w14:textId="3438924C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Gwarancja mechaniczna na samochód obejmująca perforację nadwozia oraz pełen pakiet serwisowy (wymiana płynów eksploatacyjnych, klocków hamulcowych, przeglądy okresowe), (bez limitu kilometrów) 36 miesięcy.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2AD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379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747C52B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7ECB0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1A1D" w14:textId="0C3419D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Gwarancja na źródło zasilania samochodu (bez limitu kilometrów) 60 miesięcy.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C63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0E2B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D60D8FF" w14:textId="77777777" w:rsidR="00D23023" w:rsidRDefault="00D23023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333F8540" w14:textId="77777777" w:rsidR="006706F6" w:rsidRDefault="006706F6" w:rsidP="006706F6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Należy złożyć w postaci elektronicznej i podpisać kwalifikowanym podpisem elektronicznym lub podpisem zaufanym lub podpisem osobistym.</w:t>
      </w:r>
    </w:p>
    <w:p w14:paraId="79736841" w14:textId="77777777" w:rsidR="006706F6" w:rsidRPr="00A131B0" w:rsidRDefault="006706F6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sectPr w:rsidR="006706F6" w:rsidRPr="00A131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150A" w14:textId="77777777" w:rsidR="008F2C87" w:rsidRDefault="008F2C87" w:rsidP="008F2C87">
      <w:pPr>
        <w:spacing w:after="0" w:line="240" w:lineRule="auto"/>
      </w:pPr>
      <w:r>
        <w:separator/>
      </w:r>
    </w:p>
  </w:endnote>
  <w:endnote w:type="continuationSeparator" w:id="0">
    <w:p w14:paraId="2BB1D6E5" w14:textId="77777777" w:rsidR="008F2C87" w:rsidRDefault="008F2C87" w:rsidP="008F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178984"/>
      <w:docPartObj>
        <w:docPartGallery w:val="Page Numbers (Bottom of Page)"/>
        <w:docPartUnique/>
      </w:docPartObj>
    </w:sdtPr>
    <w:sdtEndPr/>
    <w:sdtContent>
      <w:p w14:paraId="3CC40AB1" w14:textId="2AF1993E" w:rsidR="008F2C87" w:rsidRDefault="008F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A7878" w14:textId="77777777" w:rsidR="008F2C87" w:rsidRDefault="008F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A00" w14:textId="77777777" w:rsidR="008F2C87" w:rsidRDefault="008F2C87" w:rsidP="008F2C87">
      <w:pPr>
        <w:spacing w:after="0" w:line="240" w:lineRule="auto"/>
      </w:pPr>
      <w:r>
        <w:separator/>
      </w:r>
    </w:p>
  </w:footnote>
  <w:footnote w:type="continuationSeparator" w:id="0">
    <w:p w14:paraId="35189301" w14:textId="77777777" w:rsidR="008F2C87" w:rsidRDefault="008F2C87" w:rsidP="008F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"/>
      <w:lvlJc w:val="left"/>
      <w:pPr>
        <w:tabs>
          <w:tab w:val="num" w:pos="491"/>
        </w:tabs>
        <w:ind w:left="120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491"/>
        </w:tabs>
        <w:ind w:left="192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491"/>
        </w:tabs>
        <w:ind w:left="26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491"/>
        </w:tabs>
        <w:ind w:left="336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491"/>
        </w:tabs>
        <w:ind w:left="408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491"/>
        </w:tabs>
        <w:ind w:left="480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491"/>
        </w:tabs>
        <w:ind w:left="552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491"/>
        </w:tabs>
        <w:ind w:left="6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491"/>
        </w:tabs>
        <w:ind w:left="696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84D14F5"/>
    <w:multiLevelType w:val="hybridMultilevel"/>
    <w:tmpl w:val="3A5E9C60"/>
    <w:lvl w:ilvl="0" w:tplc="71B83F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D1254D"/>
    <w:multiLevelType w:val="multilevel"/>
    <w:tmpl w:val="4B705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0AEE0F1D"/>
    <w:multiLevelType w:val="hybridMultilevel"/>
    <w:tmpl w:val="D22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7F8"/>
    <w:multiLevelType w:val="multilevel"/>
    <w:tmpl w:val="A836CA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0FD87527"/>
    <w:multiLevelType w:val="hybridMultilevel"/>
    <w:tmpl w:val="CDE6A5F2"/>
    <w:lvl w:ilvl="0" w:tplc="041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8522648"/>
    <w:multiLevelType w:val="hybridMultilevel"/>
    <w:tmpl w:val="64D6E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865DF"/>
    <w:multiLevelType w:val="multilevel"/>
    <w:tmpl w:val="04F232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1BF24F04"/>
    <w:multiLevelType w:val="multilevel"/>
    <w:tmpl w:val="53FC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212D57"/>
    <w:multiLevelType w:val="hybridMultilevel"/>
    <w:tmpl w:val="4002FFC6"/>
    <w:lvl w:ilvl="0" w:tplc="96A4755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E671470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F4EA7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259A3D5B"/>
    <w:multiLevelType w:val="multilevel"/>
    <w:tmpl w:val="AEA0C62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103261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281B59E8"/>
    <w:multiLevelType w:val="multilevel"/>
    <w:tmpl w:val="FB42B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8D953E0"/>
    <w:multiLevelType w:val="multilevel"/>
    <w:tmpl w:val="386E48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CA743AE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2FA80342"/>
    <w:multiLevelType w:val="multilevel"/>
    <w:tmpl w:val="E8A8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2969B7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1" w15:restartNumberingAfterBreak="0">
    <w:nsid w:val="38623747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267391F"/>
    <w:multiLevelType w:val="multilevel"/>
    <w:tmpl w:val="706AF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3A42D72"/>
    <w:multiLevelType w:val="hybridMultilevel"/>
    <w:tmpl w:val="002E1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E7067"/>
    <w:multiLevelType w:val="multilevel"/>
    <w:tmpl w:val="229650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5" w15:restartNumberingAfterBreak="0">
    <w:nsid w:val="4C0A6390"/>
    <w:multiLevelType w:val="multilevel"/>
    <w:tmpl w:val="F35463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4E1B243F"/>
    <w:multiLevelType w:val="hybridMultilevel"/>
    <w:tmpl w:val="1A36F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71EB9"/>
    <w:multiLevelType w:val="multilevel"/>
    <w:tmpl w:val="878C90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8" w15:restartNumberingAfterBreak="0">
    <w:nsid w:val="52ED23AC"/>
    <w:multiLevelType w:val="multilevel"/>
    <w:tmpl w:val="F3A49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9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3AF19B4"/>
    <w:multiLevelType w:val="multilevel"/>
    <w:tmpl w:val="F7E48A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7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0" w15:restartNumberingAfterBreak="0">
    <w:nsid w:val="559B594E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1" w15:restartNumberingAfterBreak="0">
    <w:nsid w:val="568561E3"/>
    <w:multiLevelType w:val="hybridMultilevel"/>
    <w:tmpl w:val="F89ACA9C"/>
    <w:lvl w:ilvl="0" w:tplc="430EFB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6BC0F91"/>
    <w:multiLevelType w:val="multilevel"/>
    <w:tmpl w:val="74B49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9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72679AD"/>
    <w:multiLevelType w:val="hybridMultilevel"/>
    <w:tmpl w:val="9EF2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20692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BC40577"/>
    <w:multiLevelType w:val="multilevel"/>
    <w:tmpl w:val="0E7875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lvlText w:val="8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6" w15:restartNumberingAfterBreak="0">
    <w:nsid w:val="729F7FB6"/>
    <w:multiLevelType w:val="hybridMultilevel"/>
    <w:tmpl w:val="F9D0543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7DB611E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8" w15:restartNumberingAfterBreak="0">
    <w:nsid w:val="79FB6358"/>
    <w:multiLevelType w:val="multilevel"/>
    <w:tmpl w:val="AAB8CE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9" w15:restartNumberingAfterBreak="0">
    <w:nsid w:val="7E43139D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0" w15:restartNumberingAfterBreak="0">
    <w:nsid w:val="7F604C8C"/>
    <w:multiLevelType w:val="hybridMultilevel"/>
    <w:tmpl w:val="75D28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954883"/>
    <w:multiLevelType w:val="multilevel"/>
    <w:tmpl w:val="CDF6D73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7FDF60DC"/>
    <w:multiLevelType w:val="hybridMultilevel"/>
    <w:tmpl w:val="282C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232258">
    <w:abstractNumId w:val="0"/>
  </w:num>
  <w:num w:numId="2" w16cid:durableId="465398433">
    <w:abstractNumId w:val="1"/>
  </w:num>
  <w:num w:numId="3" w16cid:durableId="645163641">
    <w:abstractNumId w:val="2"/>
  </w:num>
  <w:num w:numId="4" w16cid:durableId="204215134">
    <w:abstractNumId w:val="15"/>
  </w:num>
  <w:num w:numId="5" w16cid:durableId="286546124">
    <w:abstractNumId w:val="23"/>
  </w:num>
  <w:num w:numId="6" w16cid:durableId="1688562104">
    <w:abstractNumId w:val="8"/>
  </w:num>
  <w:num w:numId="7" w16cid:durableId="135993124">
    <w:abstractNumId w:val="33"/>
  </w:num>
  <w:num w:numId="8" w16cid:durableId="405343856">
    <w:abstractNumId w:val="42"/>
  </w:num>
  <w:num w:numId="9" w16cid:durableId="295187358">
    <w:abstractNumId w:val="11"/>
  </w:num>
  <w:num w:numId="10" w16cid:durableId="150408830">
    <w:abstractNumId w:val="3"/>
  </w:num>
  <w:num w:numId="11" w16cid:durableId="204997428">
    <w:abstractNumId w:val="31"/>
  </w:num>
  <w:num w:numId="12" w16cid:durableId="1245992177">
    <w:abstractNumId w:val="13"/>
  </w:num>
  <w:num w:numId="13" w16cid:durableId="1868905617">
    <w:abstractNumId w:val="36"/>
  </w:num>
  <w:num w:numId="14" w16cid:durableId="1305238873">
    <w:abstractNumId w:val="28"/>
  </w:num>
  <w:num w:numId="15" w16cid:durableId="394475257">
    <w:abstractNumId w:val="14"/>
  </w:num>
  <w:num w:numId="16" w16cid:durableId="1047559791">
    <w:abstractNumId w:val="19"/>
  </w:num>
  <w:num w:numId="17" w16cid:durableId="209388408">
    <w:abstractNumId w:val="40"/>
  </w:num>
  <w:num w:numId="18" w16cid:durableId="501549070">
    <w:abstractNumId w:val="22"/>
  </w:num>
  <w:num w:numId="19" w16cid:durableId="133182406">
    <w:abstractNumId w:val="39"/>
  </w:num>
  <w:num w:numId="20" w16cid:durableId="1597637906">
    <w:abstractNumId w:val="30"/>
  </w:num>
  <w:num w:numId="21" w16cid:durableId="1274946927">
    <w:abstractNumId w:val="21"/>
  </w:num>
  <w:num w:numId="22" w16cid:durableId="2130396785">
    <w:abstractNumId w:val="24"/>
  </w:num>
  <w:num w:numId="23" w16cid:durableId="643698324">
    <w:abstractNumId w:val="18"/>
  </w:num>
  <w:num w:numId="24" w16cid:durableId="1476795713">
    <w:abstractNumId w:val="20"/>
  </w:num>
  <w:num w:numId="25" w16cid:durableId="922646591">
    <w:abstractNumId w:val="24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1500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26" w16cid:durableId="2139034056">
    <w:abstractNumId w:val="17"/>
  </w:num>
  <w:num w:numId="27" w16cid:durableId="1998916631">
    <w:abstractNumId w:val="38"/>
  </w:num>
  <w:num w:numId="28" w16cid:durableId="1663924313">
    <w:abstractNumId w:val="25"/>
  </w:num>
  <w:num w:numId="29" w16cid:durableId="1524633302">
    <w:abstractNumId w:val="9"/>
  </w:num>
  <w:num w:numId="30" w16cid:durableId="1421366051">
    <w:abstractNumId w:val="27"/>
  </w:num>
  <w:num w:numId="31" w16cid:durableId="1680040134">
    <w:abstractNumId w:val="27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2" w16cid:durableId="111704109">
    <w:abstractNumId w:val="27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3" w16cid:durableId="839541716">
    <w:abstractNumId w:val="29"/>
  </w:num>
  <w:num w:numId="34" w16cid:durableId="1737311872">
    <w:abstractNumId w:val="6"/>
  </w:num>
  <w:num w:numId="35" w16cid:durableId="778062114">
    <w:abstractNumId w:val="6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6" w16cid:durableId="567224213">
    <w:abstractNumId w:val="4"/>
  </w:num>
  <w:num w:numId="37" w16cid:durableId="957032589">
    <w:abstractNumId w:val="7"/>
  </w:num>
  <w:num w:numId="38" w16cid:durableId="657997512">
    <w:abstractNumId w:val="10"/>
  </w:num>
  <w:num w:numId="39" w16cid:durableId="527988062">
    <w:abstractNumId w:val="41"/>
  </w:num>
  <w:num w:numId="40" w16cid:durableId="1409772316">
    <w:abstractNumId w:val="16"/>
  </w:num>
  <w:num w:numId="41" w16cid:durableId="718633801">
    <w:abstractNumId w:val="32"/>
  </w:num>
  <w:num w:numId="42" w16cid:durableId="1566138904">
    <w:abstractNumId w:val="35"/>
  </w:num>
  <w:num w:numId="43" w16cid:durableId="1041513966">
    <w:abstractNumId w:val="12"/>
  </w:num>
  <w:num w:numId="44" w16cid:durableId="1324238697">
    <w:abstractNumId w:val="26"/>
  </w:num>
  <w:num w:numId="45" w16cid:durableId="613365543">
    <w:abstractNumId w:val="5"/>
  </w:num>
  <w:num w:numId="46" w16cid:durableId="973565424">
    <w:abstractNumId w:val="34"/>
  </w:num>
  <w:num w:numId="47" w16cid:durableId="38341053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AB9"/>
    <w:rsid w:val="00011F0F"/>
    <w:rsid w:val="00014CCB"/>
    <w:rsid w:val="00024B35"/>
    <w:rsid w:val="000522A8"/>
    <w:rsid w:val="00071E06"/>
    <w:rsid w:val="000A33FA"/>
    <w:rsid w:val="000A760D"/>
    <w:rsid w:val="000F0DD1"/>
    <w:rsid w:val="000F3FB1"/>
    <w:rsid w:val="00125197"/>
    <w:rsid w:val="001A08B5"/>
    <w:rsid w:val="001D2FDF"/>
    <w:rsid w:val="00233E6E"/>
    <w:rsid w:val="00246A76"/>
    <w:rsid w:val="002544ED"/>
    <w:rsid w:val="00281964"/>
    <w:rsid w:val="002819DC"/>
    <w:rsid w:val="002826A6"/>
    <w:rsid w:val="00290F41"/>
    <w:rsid w:val="002C258A"/>
    <w:rsid w:val="002F2787"/>
    <w:rsid w:val="002F7F8A"/>
    <w:rsid w:val="003154E3"/>
    <w:rsid w:val="00321A4B"/>
    <w:rsid w:val="00367B39"/>
    <w:rsid w:val="0037192F"/>
    <w:rsid w:val="003A1F95"/>
    <w:rsid w:val="003A3650"/>
    <w:rsid w:val="003F17FD"/>
    <w:rsid w:val="003F6C4D"/>
    <w:rsid w:val="00430A3B"/>
    <w:rsid w:val="00477EAA"/>
    <w:rsid w:val="004868A0"/>
    <w:rsid w:val="004A4DC4"/>
    <w:rsid w:val="00500128"/>
    <w:rsid w:val="00504214"/>
    <w:rsid w:val="00516298"/>
    <w:rsid w:val="005B1FAA"/>
    <w:rsid w:val="005F10E6"/>
    <w:rsid w:val="005F5EBD"/>
    <w:rsid w:val="005F6248"/>
    <w:rsid w:val="00604B32"/>
    <w:rsid w:val="006254E1"/>
    <w:rsid w:val="006452F8"/>
    <w:rsid w:val="006706F6"/>
    <w:rsid w:val="006A063B"/>
    <w:rsid w:val="006A2F6E"/>
    <w:rsid w:val="006B674A"/>
    <w:rsid w:val="006D1949"/>
    <w:rsid w:val="006E2F82"/>
    <w:rsid w:val="006E3B6E"/>
    <w:rsid w:val="007134AB"/>
    <w:rsid w:val="00720C96"/>
    <w:rsid w:val="00732960"/>
    <w:rsid w:val="00742BAE"/>
    <w:rsid w:val="00743FBA"/>
    <w:rsid w:val="00753920"/>
    <w:rsid w:val="007E757F"/>
    <w:rsid w:val="0081464F"/>
    <w:rsid w:val="00835CCB"/>
    <w:rsid w:val="0084193F"/>
    <w:rsid w:val="00854B9D"/>
    <w:rsid w:val="00867718"/>
    <w:rsid w:val="008A3035"/>
    <w:rsid w:val="008A63D2"/>
    <w:rsid w:val="008B79E4"/>
    <w:rsid w:val="008E61AE"/>
    <w:rsid w:val="008F2C87"/>
    <w:rsid w:val="008F66F7"/>
    <w:rsid w:val="009013C4"/>
    <w:rsid w:val="00922C7C"/>
    <w:rsid w:val="00944F40"/>
    <w:rsid w:val="00945B2D"/>
    <w:rsid w:val="00960879"/>
    <w:rsid w:val="009642F8"/>
    <w:rsid w:val="0099076D"/>
    <w:rsid w:val="009C058C"/>
    <w:rsid w:val="009D4224"/>
    <w:rsid w:val="009E5289"/>
    <w:rsid w:val="00A01826"/>
    <w:rsid w:val="00A131B0"/>
    <w:rsid w:val="00A75792"/>
    <w:rsid w:val="00A92264"/>
    <w:rsid w:val="00AE3329"/>
    <w:rsid w:val="00B704F4"/>
    <w:rsid w:val="00B83069"/>
    <w:rsid w:val="00BE1FD6"/>
    <w:rsid w:val="00BF581A"/>
    <w:rsid w:val="00C0425B"/>
    <w:rsid w:val="00C71245"/>
    <w:rsid w:val="00C71D3D"/>
    <w:rsid w:val="00CB0360"/>
    <w:rsid w:val="00CB48DF"/>
    <w:rsid w:val="00CE245C"/>
    <w:rsid w:val="00CF4FC1"/>
    <w:rsid w:val="00D03B4E"/>
    <w:rsid w:val="00D23023"/>
    <w:rsid w:val="00D54909"/>
    <w:rsid w:val="00D9458A"/>
    <w:rsid w:val="00DA110F"/>
    <w:rsid w:val="00DB61A1"/>
    <w:rsid w:val="00E048FB"/>
    <w:rsid w:val="00E35EED"/>
    <w:rsid w:val="00E55F9F"/>
    <w:rsid w:val="00E84339"/>
    <w:rsid w:val="00E917C7"/>
    <w:rsid w:val="00EC4AB9"/>
    <w:rsid w:val="00F20308"/>
    <w:rsid w:val="00F21D4A"/>
    <w:rsid w:val="00F95CFA"/>
    <w:rsid w:val="00FB47BB"/>
    <w:rsid w:val="00FC772C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E064"/>
  <w15:docId w15:val="{B58772E5-2CF7-4131-B9AE-B73761B4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0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9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93F"/>
    <w:rPr>
      <w:b/>
      <w:bCs/>
      <w:sz w:val="20"/>
      <w:szCs w:val="20"/>
    </w:rPr>
  </w:style>
  <w:style w:type="paragraph" w:customStyle="1" w:styleId="Default">
    <w:name w:val="Default"/>
    <w:rsid w:val="003F6C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0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C87"/>
  </w:style>
  <w:style w:type="paragraph" w:styleId="Stopka">
    <w:name w:val="footer"/>
    <w:basedOn w:val="Normalny"/>
    <w:link w:val="Stopka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0855-D605-4646-B092-7E05626D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Ornafa</dc:creator>
  <cp:lastModifiedBy>Krzysztof Pałaszewski</cp:lastModifiedBy>
  <cp:revision>6</cp:revision>
  <cp:lastPrinted>2023-07-04T08:16:00Z</cp:lastPrinted>
  <dcterms:created xsi:type="dcterms:W3CDTF">2023-11-09T10:59:00Z</dcterms:created>
  <dcterms:modified xsi:type="dcterms:W3CDTF">2023-11-10T09:10:00Z</dcterms:modified>
</cp:coreProperties>
</file>