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06B7" w:rsidRDefault="00E3364E">
      <w:pPr>
        <w:spacing w:after="84" w:line="216" w:lineRule="auto"/>
        <w:ind w:left="4678" w:hanging="4536"/>
      </w:pPr>
      <w:r>
        <w:rPr>
          <w:noProof/>
        </w:rPr>
        <w:drawing>
          <wp:inline distT="0" distB="0" distL="0" distR="0">
            <wp:extent cx="5764530" cy="658495"/>
            <wp:effectExtent l="0" t="0" r="0" b="0"/>
            <wp:docPr id="87" name="Picture 87"/>
            <wp:cNvGraphicFramePr/>
            <a:graphic xmlns:a="http://schemas.openxmlformats.org/drawingml/2006/main">
              <a:graphicData uri="http://schemas.openxmlformats.org/drawingml/2006/picture">
                <pic:pic xmlns:pic="http://schemas.openxmlformats.org/drawingml/2006/picture">
                  <pic:nvPicPr>
                    <pic:cNvPr id="87" name="Picture 87"/>
                    <pic:cNvPicPr/>
                  </pic:nvPicPr>
                  <pic:blipFill>
                    <a:blip r:embed="rId7"/>
                    <a:stretch>
                      <a:fillRect/>
                    </a:stretch>
                  </pic:blipFill>
                  <pic:spPr>
                    <a:xfrm>
                      <a:off x="0" y="0"/>
                      <a:ext cx="5764530" cy="658495"/>
                    </a:xfrm>
                    <a:prstGeom prst="rect">
                      <a:avLst/>
                    </a:prstGeom>
                  </pic:spPr>
                </pic:pic>
              </a:graphicData>
            </a:graphic>
          </wp:inline>
        </w:drawing>
      </w:r>
      <w:r>
        <w:t xml:space="preserve"> </w:t>
      </w:r>
      <w:r>
        <w:rPr>
          <w:b/>
          <w:i/>
          <w:color w:val="365F91"/>
          <w:sz w:val="24"/>
        </w:rPr>
        <w:t xml:space="preserve"> </w:t>
      </w:r>
    </w:p>
    <w:p w:rsidR="005B06B7" w:rsidRDefault="00E3364E">
      <w:pPr>
        <w:spacing w:after="0"/>
        <w:ind w:left="175"/>
      </w:pPr>
      <w:r>
        <w:rPr>
          <w:b/>
          <w:sz w:val="30"/>
        </w:rPr>
        <w:t xml:space="preserve">Wojewódzkie Centrum Szpitalne Kotliny Jeleniogórskiej w Jeleniej Górze </w:t>
      </w:r>
    </w:p>
    <w:p w:rsidR="005B06B7" w:rsidRDefault="00E3364E">
      <w:pPr>
        <w:spacing w:after="0"/>
        <w:ind w:left="141"/>
        <w:jc w:val="center"/>
      </w:pPr>
      <w:r>
        <w:rPr>
          <w:b/>
          <w:i/>
          <w:color w:val="365F91"/>
          <w:sz w:val="24"/>
        </w:rPr>
        <w:t xml:space="preserve"> </w:t>
      </w:r>
    </w:p>
    <w:p w:rsidR="005B06B7" w:rsidRDefault="00E3364E">
      <w:pPr>
        <w:spacing w:after="0"/>
        <w:ind w:left="98" w:right="8" w:hanging="10"/>
        <w:jc w:val="center"/>
      </w:pPr>
      <w:r>
        <w:rPr>
          <w:b/>
        </w:rPr>
        <w:t xml:space="preserve">SPECYFIKACJA ISTOTNYCH WARUNKÓW ZAMÓWIENIA </w:t>
      </w:r>
    </w:p>
    <w:p w:rsidR="005B06B7" w:rsidRDefault="00E3364E">
      <w:pPr>
        <w:spacing w:after="0"/>
        <w:ind w:left="98" w:right="3" w:hanging="10"/>
        <w:jc w:val="center"/>
      </w:pPr>
      <w:r>
        <w:rPr>
          <w:b/>
        </w:rPr>
        <w:t xml:space="preserve">W POSTĘPOWANIU O UDZIELENIE ZAMÓWIENIA PUBLICZNEGO </w:t>
      </w:r>
    </w:p>
    <w:p w:rsidR="005B06B7" w:rsidRDefault="00E3364E">
      <w:pPr>
        <w:spacing w:after="71"/>
        <w:ind w:left="136"/>
        <w:jc w:val="center"/>
      </w:pPr>
      <w:r>
        <w:rPr>
          <w:b/>
        </w:rPr>
        <w:t xml:space="preserve"> </w:t>
      </w:r>
    </w:p>
    <w:p w:rsidR="005B06B7" w:rsidRDefault="00E3364E">
      <w:pPr>
        <w:spacing w:after="0" w:line="238" w:lineRule="auto"/>
        <w:ind w:left="162" w:right="9"/>
        <w:jc w:val="center"/>
      </w:pPr>
      <w:r>
        <w:rPr>
          <w:b/>
          <w:sz w:val="28"/>
          <w:vertAlign w:val="subscript"/>
        </w:rPr>
        <w:t>„</w:t>
      </w:r>
      <w:r>
        <w:rPr>
          <w:rFonts w:ascii="Times New Roman" w:eastAsia="Times New Roman" w:hAnsi="Times New Roman" w:cs="Times New Roman"/>
          <w:b/>
          <w:sz w:val="28"/>
        </w:rPr>
        <w:t>Dostawa produktów leczniczych stosowanych w ramach chemioterapii oraz w ramach programów lekowych”</w:t>
      </w:r>
      <w:r>
        <w:rPr>
          <w:b/>
        </w:rPr>
        <w:t xml:space="preserve"> </w:t>
      </w:r>
    </w:p>
    <w:p w:rsidR="005B06B7" w:rsidRDefault="00E3364E">
      <w:pPr>
        <w:spacing w:after="0"/>
        <w:ind w:left="142"/>
      </w:pPr>
      <w:r>
        <w:rPr>
          <w:b/>
        </w:rPr>
        <w:t xml:space="preserve"> </w:t>
      </w:r>
    </w:p>
    <w:p w:rsidR="005B06B7" w:rsidRDefault="00E3364E">
      <w:pPr>
        <w:spacing w:after="26"/>
        <w:ind w:left="86"/>
        <w:jc w:val="center"/>
      </w:pPr>
      <w:r>
        <w:rPr>
          <w:b/>
        </w:rPr>
        <w:t xml:space="preserve">ZNAK SPRAWY:  ZP/PN/49/12/2018 </w:t>
      </w:r>
    </w:p>
    <w:p w:rsidR="005B06B7" w:rsidRDefault="00E3364E">
      <w:pPr>
        <w:spacing w:after="0"/>
        <w:ind w:left="201" w:right="106" w:hanging="10"/>
        <w:jc w:val="center"/>
      </w:pPr>
      <w:r>
        <w:t>PUBLIKACJA OGŁOSZENIA DUUE: 2019/S 017-035349 z dnia 24.01.2019 r.</w:t>
      </w:r>
      <w:r>
        <w:rPr>
          <w:rFonts w:ascii="Times New Roman" w:eastAsia="Times New Roman" w:hAnsi="Times New Roman" w:cs="Times New Roman"/>
          <w:sz w:val="24"/>
        </w:rPr>
        <w:t xml:space="preserve"> </w:t>
      </w:r>
      <w:r>
        <w:t xml:space="preserve"> </w:t>
      </w:r>
    </w:p>
    <w:p w:rsidR="005B06B7" w:rsidRDefault="00E3364E">
      <w:pPr>
        <w:spacing w:after="0"/>
        <w:ind w:left="142"/>
      </w:pPr>
      <w:r>
        <w:t xml:space="preserve"> </w:t>
      </w:r>
    </w:p>
    <w:p w:rsidR="005B06B7" w:rsidRDefault="00E3364E">
      <w:pPr>
        <w:spacing w:after="0"/>
        <w:ind w:left="142"/>
      </w:pPr>
      <w:r>
        <w:t xml:space="preserve"> </w:t>
      </w:r>
    </w:p>
    <w:p w:rsidR="005B06B7" w:rsidRDefault="00E3364E">
      <w:pPr>
        <w:spacing w:after="0" w:line="249" w:lineRule="auto"/>
        <w:ind w:left="137" w:right="46" w:hanging="10"/>
        <w:jc w:val="both"/>
      </w:pPr>
      <w:r>
        <w:rPr>
          <w:b/>
        </w:rPr>
        <w:t xml:space="preserve">Postępowanie prowadzone jest w trybie przetargu nieograniczonego o wartości szacunkowej powyżej 221.000 EURO, zgodnie z przepisami ustawy z dnia 29 stycznia 2004r. Prawo zamówień publicznych (tekst jednolity Dz. U.  z 2018 r., poz. 1986) – zwanej dalej: ustawą. </w:t>
      </w:r>
    </w:p>
    <w:p w:rsidR="005B06B7" w:rsidRDefault="00E3364E">
      <w:pPr>
        <w:spacing w:after="0"/>
        <w:ind w:left="142"/>
      </w:pPr>
      <w:r>
        <w:rPr>
          <w:sz w:val="24"/>
        </w:rPr>
        <w:t xml:space="preserve"> </w:t>
      </w:r>
    </w:p>
    <w:p w:rsidR="005B06B7" w:rsidRDefault="00E3364E">
      <w:pPr>
        <w:spacing w:after="0"/>
        <w:ind w:left="142"/>
      </w:pPr>
      <w:r>
        <w:rPr>
          <w:b/>
          <w:i/>
          <w:sz w:val="24"/>
        </w:rPr>
        <w:t xml:space="preserve"> </w:t>
      </w:r>
    </w:p>
    <w:p w:rsidR="005B06B7" w:rsidRDefault="00E3364E">
      <w:pPr>
        <w:spacing w:after="0"/>
        <w:ind w:left="142"/>
      </w:pPr>
      <w:r>
        <w:rPr>
          <w:b/>
          <w:i/>
          <w:sz w:val="24"/>
        </w:rPr>
        <w:t xml:space="preserve"> </w:t>
      </w:r>
    </w:p>
    <w:p w:rsidR="005B06B7" w:rsidRDefault="00E3364E">
      <w:pPr>
        <w:spacing w:after="0"/>
        <w:ind w:left="142"/>
      </w:pPr>
      <w:r>
        <w:rPr>
          <w:b/>
          <w:i/>
          <w:sz w:val="24"/>
        </w:rPr>
        <w:t xml:space="preserve"> </w:t>
      </w:r>
    </w:p>
    <w:p w:rsidR="005B06B7" w:rsidRDefault="00E3364E">
      <w:pPr>
        <w:spacing w:after="0"/>
        <w:ind w:left="142"/>
      </w:pPr>
      <w:r>
        <w:rPr>
          <w:b/>
          <w:i/>
          <w:sz w:val="24"/>
        </w:rPr>
        <w:t xml:space="preserve"> </w:t>
      </w:r>
    </w:p>
    <w:p w:rsidR="005B06B7" w:rsidRDefault="00E3364E">
      <w:pPr>
        <w:spacing w:after="0"/>
        <w:ind w:left="142"/>
      </w:pPr>
      <w:r>
        <w:rPr>
          <w:b/>
          <w:i/>
          <w:sz w:val="24"/>
        </w:rPr>
        <w:t xml:space="preserve"> </w:t>
      </w:r>
    </w:p>
    <w:p w:rsidR="005B06B7" w:rsidRDefault="00E3364E">
      <w:pPr>
        <w:spacing w:after="0"/>
        <w:ind w:left="142"/>
      </w:pPr>
      <w:r>
        <w:rPr>
          <w:b/>
          <w:i/>
          <w:sz w:val="24"/>
        </w:rPr>
        <w:t xml:space="preserve"> </w:t>
      </w:r>
    </w:p>
    <w:p w:rsidR="005B06B7" w:rsidRDefault="00E3364E">
      <w:pPr>
        <w:spacing w:after="0"/>
        <w:ind w:left="142"/>
      </w:pPr>
      <w:r>
        <w:rPr>
          <w:b/>
          <w:i/>
          <w:sz w:val="24"/>
        </w:rPr>
        <w:t xml:space="preserve"> </w:t>
      </w:r>
    </w:p>
    <w:p w:rsidR="005B06B7" w:rsidRDefault="00E3364E">
      <w:pPr>
        <w:spacing w:after="0"/>
        <w:ind w:left="142"/>
      </w:pPr>
      <w:r>
        <w:rPr>
          <w:b/>
          <w:i/>
          <w:sz w:val="24"/>
        </w:rPr>
        <w:t xml:space="preserve"> </w:t>
      </w:r>
    </w:p>
    <w:p w:rsidR="005B06B7" w:rsidRDefault="00E3364E">
      <w:pPr>
        <w:spacing w:after="0"/>
        <w:ind w:left="142"/>
      </w:pPr>
      <w:r>
        <w:rPr>
          <w:b/>
          <w:i/>
          <w:sz w:val="24"/>
        </w:rPr>
        <w:t xml:space="preserve"> </w:t>
      </w:r>
    </w:p>
    <w:p w:rsidR="005B06B7" w:rsidRDefault="00E3364E">
      <w:pPr>
        <w:spacing w:after="0"/>
        <w:ind w:left="142"/>
      </w:pPr>
      <w:r>
        <w:rPr>
          <w:b/>
          <w:i/>
          <w:sz w:val="24"/>
        </w:rPr>
        <w:t xml:space="preserve"> </w:t>
      </w:r>
    </w:p>
    <w:p w:rsidR="005B06B7" w:rsidRDefault="00E3364E">
      <w:pPr>
        <w:spacing w:after="0"/>
        <w:ind w:left="142"/>
      </w:pPr>
      <w:r>
        <w:rPr>
          <w:b/>
          <w:i/>
          <w:sz w:val="24"/>
        </w:rPr>
        <w:t xml:space="preserve"> </w:t>
      </w:r>
    </w:p>
    <w:p w:rsidR="005B06B7" w:rsidRDefault="00E3364E">
      <w:pPr>
        <w:spacing w:after="0"/>
        <w:ind w:right="843"/>
        <w:jc w:val="right"/>
      </w:pPr>
      <w:r>
        <w:rPr>
          <w:sz w:val="20"/>
        </w:rPr>
        <w:t xml:space="preserve">z up. Dyrektora WCSKJ </w:t>
      </w:r>
    </w:p>
    <w:p w:rsidR="005B06B7" w:rsidRDefault="00E3364E">
      <w:pPr>
        <w:spacing w:after="0"/>
        <w:ind w:right="768"/>
        <w:jc w:val="right"/>
      </w:pPr>
      <w:r>
        <w:rPr>
          <w:sz w:val="20"/>
        </w:rPr>
        <w:t xml:space="preserve">Kierownik Działu Umów, </w:t>
      </w:r>
    </w:p>
    <w:p w:rsidR="005B06B7" w:rsidRDefault="00E3364E">
      <w:pPr>
        <w:spacing w:after="36" w:line="242" w:lineRule="auto"/>
        <w:ind w:left="5854" w:right="50"/>
        <w:jc w:val="center"/>
      </w:pPr>
      <w:r>
        <w:rPr>
          <w:sz w:val="20"/>
        </w:rPr>
        <w:t>Zamówień Publicznych i Zaopatrzenia inż. Jerzy Świątkowski</w:t>
      </w:r>
      <w:r>
        <w:rPr>
          <w:b/>
          <w:sz w:val="20"/>
        </w:rPr>
        <w:t xml:space="preserve"> </w:t>
      </w:r>
    </w:p>
    <w:p w:rsidR="005B06B7" w:rsidRDefault="00E3364E">
      <w:pPr>
        <w:spacing w:after="0"/>
        <w:ind w:left="142"/>
      </w:pPr>
      <w:r>
        <w:rPr>
          <w:b/>
          <w:sz w:val="24"/>
        </w:rPr>
        <w:t xml:space="preserve"> </w:t>
      </w:r>
    </w:p>
    <w:p w:rsidR="005B06B7" w:rsidRDefault="00E3364E">
      <w:pPr>
        <w:spacing w:after="0"/>
        <w:ind w:left="142"/>
      </w:pPr>
      <w:r>
        <w:rPr>
          <w:b/>
          <w:sz w:val="24"/>
        </w:rPr>
        <w:t xml:space="preserve"> </w:t>
      </w:r>
    </w:p>
    <w:p w:rsidR="005B06B7" w:rsidRDefault="00E3364E">
      <w:pPr>
        <w:spacing w:after="0"/>
        <w:ind w:left="142"/>
      </w:pPr>
      <w:r>
        <w:rPr>
          <w:b/>
          <w:sz w:val="24"/>
        </w:rPr>
        <w:t xml:space="preserve"> </w:t>
      </w:r>
    </w:p>
    <w:p w:rsidR="005B06B7" w:rsidRDefault="00E3364E">
      <w:pPr>
        <w:spacing w:after="0"/>
        <w:ind w:left="142"/>
      </w:pPr>
      <w:r>
        <w:rPr>
          <w:b/>
          <w:sz w:val="24"/>
        </w:rPr>
        <w:t xml:space="preserve"> </w:t>
      </w:r>
    </w:p>
    <w:p w:rsidR="005B06B7" w:rsidRDefault="00E3364E">
      <w:pPr>
        <w:spacing w:after="0"/>
        <w:ind w:left="142"/>
      </w:pPr>
      <w:r>
        <w:rPr>
          <w:b/>
          <w:sz w:val="24"/>
        </w:rPr>
        <w:t xml:space="preserve"> </w:t>
      </w:r>
    </w:p>
    <w:p w:rsidR="005B06B7" w:rsidRDefault="00E3364E">
      <w:pPr>
        <w:spacing w:after="0"/>
        <w:ind w:left="142"/>
      </w:pPr>
      <w:r>
        <w:rPr>
          <w:b/>
          <w:sz w:val="24"/>
        </w:rPr>
        <w:t xml:space="preserve"> </w:t>
      </w:r>
    </w:p>
    <w:p w:rsidR="005B06B7" w:rsidRDefault="00E3364E">
      <w:pPr>
        <w:spacing w:after="0"/>
        <w:ind w:left="142"/>
      </w:pPr>
      <w:r>
        <w:rPr>
          <w:b/>
          <w:sz w:val="24"/>
        </w:rPr>
        <w:t xml:space="preserve"> </w:t>
      </w:r>
    </w:p>
    <w:p w:rsidR="005B06B7" w:rsidRDefault="00E3364E">
      <w:pPr>
        <w:spacing w:after="0"/>
        <w:ind w:left="142"/>
      </w:pPr>
      <w:r>
        <w:rPr>
          <w:b/>
          <w:sz w:val="24"/>
        </w:rPr>
        <w:t xml:space="preserve"> </w:t>
      </w:r>
    </w:p>
    <w:p w:rsidR="005B06B7" w:rsidRDefault="00E3364E">
      <w:pPr>
        <w:spacing w:after="0"/>
        <w:ind w:left="142"/>
      </w:pPr>
      <w:r>
        <w:rPr>
          <w:b/>
          <w:sz w:val="24"/>
        </w:rPr>
        <w:t xml:space="preserve"> </w:t>
      </w:r>
    </w:p>
    <w:p w:rsidR="005B06B7" w:rsidRDefault="00E3364E">
      <w:pPr>
        <w:spacing w:after="0"/>
        <w:ind w:left="142"/>
      </w:pPr>
      <w:r>
        <w:rPr>
          <w:b/>
          <w:sz w:val="24"/>
        </w:rPr>
        <w:t xml:space="preserve"> </w:t>
      </w:r>
    </w:p>
    <w:p w:rsidR="005B06B7" w:rsidRDefault="00E3364E">
      <w:pPr>
        <w:spacing w:after="0"/>
        <w:ind w:left="142"/>
      </w:pPr>
      <w:r>
        <w:rPr>
          <w:b/>
          <w:sz w:val="24"/>
        </w:rPr>
        <w:t xml:space="preserve"> </w:t>
      </w:r>
    </w:p>
    <w:p w:rsidR="005B06B7" w:rsidRDefault="00E3364E">
      <w:pPr>
        <w:spacing w:after="0"/>
        <w:ind w:left="142"/>
      </w:pPr>
      <w:r>
        <w:rPr>
          <w:b/>
          <w:sz w:val="24"/>
        </w:rPr>
        <w:t xml:space="preserve"> </w:t>
      </w:r>
    </w:p>
    <w:p w:rsidR="005B06B7" w:rsidRDefault="00E3364E">
      <w:pPr>
        <w:spacing w:after="0"/>
        <w:ind w:left="142"/>
      </w:pPr>
      <w:r>
        <w:rPr>
          <w:b/>
          <w:sz w:val="24"/>
        </w:rPr>
        <w:t xml:space="preserve"> </w:t>
      </w:r>
    </w:p>
    <w:p w:rsidR="005B06B7" w:rsidRDefault="00E3364E">
      <w:pPr>
        <w:spacing w:after="0"/>
        <w:ind w:left="142"/>
      </w:pPr>
      <w:r>
        <w:rPr>
          <w:b/>
          <w:sz w:val="24"/>
        </w:rPr>
        <w:lastRenderedPageBreak/>
        <w:t xml:space="preserve"> </w:t>
      </w:r>
    </w:p>
    <w:p w:rsidR="005B06B7" w:rsidRDefault="00E3364E">
      <w:pPr>
        <w:spacing w:after="0"/>
        <w:ind w:left="142"/>
      </w:pPr>
      <w:r>
        <w:rPr>
          <w:b/>
          <w:sz w:val="24"/>
        </w:rPr>
        <w:t xml:space="preserve"> </w:t>
      </w:r>
    </w:p>
    <w:p w:rsidR="005B06B7" w:rsidRDefault="00E3364E">
      <w:pPr>
        <w:spacing w:after="13"/>
        <w:ind w:left="142"/>
      </w:pPr>
      <w:r>
        <w:rPr>
          <w:b/>
          <w:sz w:val="24"/>
          <w:shd w:val="clear" w:color="auto" w:fill="D3D3D3"/>
        </w:rPr>
        <w:t>Informacje wstępne</w:t>
      </w:r>
      <w:r>
        <w:rPr>
          <w:sz w:val="24"/>
        </w:rPr>
        <w:t xml:space="preserve"> </w:t>
      </w:r>
    </w:p>
    <w:p w:rsidR="005B06B7" w:rsidRDefault="00E3364E">
      <w:pPr>
        <w:tabs>
          <w:tab w:val="center" w:pos="1933"/>
        </w:tabs>
        <w:spacing w:after="5" w:line="250" w:lineRule="auto"/>
      </w:pPr>
      <w:r>
        <w:rPr>
          <w:rFonts w:ascii="Arial" w:eastAsia="Arial" w:hAnsi="Arial" w:cs="Arial"/>
          <w:b/>
          <w:sz w:val="24"/>
        </w:rPr>
        <w:t xml:space="preserve"> </w:t>
      </w:r>
      <w:r>
        <w:rPr>
          <w:rFonts w:ascii="Arial" w:eastAsia="Arial" w:hAnsi="Arial" w:cs="Arial"/>
          <w:b/>
          <w:sz w:val="24"/>
        </w:rPr>
        <w:tab/>
      </w:r>
      <w:r>
        <w:rPr>
          <w:b/>
          <w:sz w:val="24"/>
          <w:u w:val="single" w:color="000000"/>
        </w:rPr>
        <w:t>Numer i tytuł postępowania.</w:t>
      </w:r>
      <w:r>
        <w:rPr>
          <w:b/>
          <w:sz w:val="24"/>
        </w:rPr>
        <w:t xml:space="preserve">  </w:t>
      </w:r>
    </w:p>
    <w:p w:rsidR="005B06B7" w:rsidRDefault="00E3364E">
      <w:pPr>
        <w:spacing w:after="5" w:line="250" w:lineRule="auto"/>
        <w:ind w:left="512" w:right="45" w:hanging="10"/>
        <w:jc w:val="both"/>
      </w:pPr>
      <w:r>
        <w:rPr>
          <w:sz w:val="24"/>
        </w:rPr>
        <w:t xml:space="preserve">Postępowanie, którego dotyczy niniejszy dokument oznaczone jest znakiem: </w:t>
      </w:r>
    </w:p>
    <w:p w:rsidR="005B06B7" w:rsidRDefault="00E3364E">
      <w:pPr>
        <w:spacing w:after="5" w:line="250" w:lineRule="auto"/>
        <w:ind w:left="512" w:right="45" w:hanging="10"/>
        <w:jc w:val="both"/>
      </w:pPr>
      <w:r>
        <w:rPr>
          <w:b/>
          <w:sz w:val="24"/>
        </w:rPr>
        <w:t xml:space="preserve">Publikacja DUUE nr 2019/S 017-035349 z dnia 24.01.2019 r. </w:t>
      </w:r>
    </w:p>
    <w:p w:rsidR="005B06B7" w:rsidRDefault="00E3364E">
      <w:pPr>
        <w:spacing w:after="26" w:line="249" w:lineRule="auto"/>
        <w:ind w:left="512" w:right="41" w:hanging="10"/>
        <w:jc w:val="both"/>
      </w:pPr>
      <w:r>
        <w:rPr>
          <w:sz w:val="24"/>
        </w:rPr>
        <w:t xml:space="preserve">Nr ref. : </w:t>
      </w:r>
      <w:r>
        <w:rPr>
          <w:rFonts w:ascii="Times New Roman" w:eastAsia="Times New Roman" w:hAnsi="Times New Roman" w:cs="Times New Roman"/>
          <w:b/>
          <w:sz w:val="24"/>
        </w:rPr>
        <w:t>ZP/PN/49/12/2018</w:t>
      </w:r>
      <w:r>
        <w:rPr>
          <w:b/>
        </w:rPr>
        <w:t xml:space="preserve"> </w:t>
      </w:r>
      <w:r>
        <w:rPr>
          <w:sz w:val="24"/>
        </w:rPr>
        <w:t xml:space="preserve">oraz tytułem: </w:t>
      </w:r>
    </w:p>
    <w:p w:rsidR="005B06B7" w:rsidRDefault="00E3364E">
      <w:pPr>
        <w:pBdr>
          <w:top w:val="single" w:sz="4" w:space="0" w:color="000000"/>
          <w:left w:val="single" w:sz="4" w:space="0" w:color="000000"/>
          <w:bottom w:val="single" w:sz="4" w:space="0" w:color="000000"/>
          <w:right w:val="single" w:sz="4" w:space="0" w:color="000000"/>
        </w:pBdr>
        <w:shd w:val="clear" w:color="auto" w:fill="33CCCC"/>
        <w:spacing w:after="62"/>
        <w:ind w:left="141"/>
        <w:jc w:val="center"/>
      </w:pPr>
      <w:r>
        <w:rPr>
          <w:b/>
          <w:sz w:val="24"/>
        </w:rPr>
        <w:t xml:space="preserve"> </w:t>
      </w:r>
    </w:p>
    <w:p w:rsidR="005B06B7" w:rsidRDefault="00E3364E">
      <w:pPr>
        <w:pBdr>
          <w:top w:val="single" w:sz="4" w:space="0" w:color="000000"/>
          <w:left w:val="single" w:sz="4" w:space="0" w:color="000000"/>
          <w:bottom w:val="single" w:sz="4" w:space="0" w:color="000000"/>
          <w:right w:val="single" w:sz="4" w:space="0" w:color="000000"/>
        </w:pBdr>
        <w:shd w:val="clear" w:color="auto" w:fill="33CCCC"/>
        <w:spacing w:after="0" w:line="244" w:lineRule="auto"/>
        <w:ind w:left="141"/>
        <w:jc w:val="center"/>
      </w:pPr>
      <w:r>
        <w:rPr>
          <w:b/>
          <w:sz w:val="24"/>
        </w:rPr>
        <w:t>„</w:t>
      </w:r>
      <w:r>
        <w:rPr>
          <w:rFonts w:ascii="Times New Roman" w:eastAsia="Times New Roman" w:hAnsi="Times New Roman" w:cs="Times New Roman"/>
          <w:b/>
          <w:sz w:val="28"/>
        </w:rPr>
        <w:t>Dostawa produktów leczniczych stosowanych w ramach chemioterapii oraz w ramach programów lekowych</w:t>
      </w:r>
      <w:r>
        <w:rPr>
          <w:b/>
          <w:sz w:val="24"/>
        </w:rPr>
        <w:t xml:space="preserve">” </w:t>
      </w:r>
    </w:p>
    <w:p w:rsidR="005B06B7" w:rsidRDefault="00E3364E">
      <w:pPr>
        <w:pBdr>
          <w:top w:val="single" w:sz="4" w:space="0" w:color="000000"/>
          <w:left w:val="single" w:sz="4" w:space="0" w:color="000000"/>
          <w:bottom w:val="single" w:sz="4" w:space="0" w:color="000000"/>
          <w:right w:val="single" w:sz="4" w:space="0" w:color="000000"/>
        </w:pBdr>
        <w:shd w:val="clear" w:color="auto" w:fill="33CCCC"/>
        <w:spacing w:after="6"/>
        <w:ind w:left="141"/>
        <w:jc w:val="center"/>
      </w:pPr>
      <w:r>
        <w:rPr>
          <w:b/>
          <w:sz w:val="24"/>
        </w:rPr>
        <w:t xml:space="preserve"> </w:t>
      </w:r>
    </w:p>
    <w:p w:rsidR="005B06B7" w:rsidRDefault="00E3364E">
      <w:pPr>
        <w:spacing w:after="0"/>
        <w:ind w:left="502"/>
      </w:pPr>
      <w:r>
        <w:rPr>
          <w:sz w:val="24"/>
        </w:rPr>
        <w:t xml:space="preserve"> </w:t>
      </w:r>
    </w:p>
    <w:p w:rsidR="005B06B7" w:rsidRDefault="00E3364E">
      <w:pPr>
        <w:spacing w:after="5" w:line="250" w:lineRule="auto"/>
        <w:ind w:left="512" w:right="45" w:hanging="10"/>
        <w:jc w:val="both"/>
      </w:pPr>
      <w:r>
        <w:rPr>
          <w:sz w:val="24"/>
        </w:rPr>
        <w:t xml:space="preserve">Wykonawcy we wszelkich kontaktach z Zamawiającym w sprawie niniejszego postępowania powinni powoływać się na ten znak i tytuł. </w:t>
      </w:r>
    </w:p>
    <w:p w:rsidR="005B06B7" w:rsidRDefault="00E3364E">
      <w:pPr>
        <w:spacing w:after="21"/>
        <w:ind w:left="142"/>
      </w:pPr>
      <w:r>
        <w:rPr>
          <w:rFonts w:ascii="Arial" w:eastAsia="Arial" w:hAnsi="Arial" w:cs="Arial"/>
          <w:b/>
          <w:sz w:val="24"/>
        </w:rPr>
        <w:t xml:space="preserve"> </w:t>
      </w:r>
      <w:r>
        <w:rPr>
          <w:rFonts w:ascii="Arial" w:eastAsia="Arial" w:hAnsi="Arial" w:cs="Arial"/>
          <w:b/>
          <w:sz w:val="24"/>
        </w:rPr>
        <w:tab/>
      </w:r>
      <w:r>
        <w:rPr>
          <w:b/>
          <w:sz w:val="24"/>
        </w:rPr>
        <w:t xml:space="preserve"> </w:t>
      </w:r>
    </w:p>
    <w:p w:rsidR="005B06B7" w:rsidRDefault="00E3364E">
      <w:pPr>
        <w:tabs>
          <w:tab w:val="center" w:pos="3246"/>
        </w:tabs>
        <w:spacing w:after="5" w:line="250" w:lineRule="auto"/>
      </w:pPr>
      <w:r>
        <w:rPr>
          <w:rFonts w:ascii="Arial" w:eastAsia="Arial" w:hAnsi="Arial" w:cs="Arial"/>
          <w:b/>
          <w:sz w:val="24"/>
        </w:rPr>
        <w:t xml:space="preserve"> </w:t>
      </w:r>
      <w:r>
        <w:rPr>
          <w:rFonts w:ascii="Arial" w:eastAsia="Arial" w:hAnsi="Arial" w:cs="Arial"/>
          <w:b/>
          <w:sz w:val="24"/>
        </w:rPr>
        <w:tab/>
      </w:r>
      <w:r>
        <w:rPr>
          <w:b/>
          <w:sz w:val="24"/>
          <w:u w:val="single" w:color="000000"/>
        </w:rPr>
        <w:t>Specyfikacja istotnych warunków zamówienia stanowi:</w:t>
      </w:r>
      <w:r>
        <w:rPr>
          <w:b/>
          <w:sz w:val="24"/>
        </w:rPr>
        <w:t xml:space="preserve">  </w:t>
      </w:r>
    </w:p>
    <w:p w:rsidR="005B06B7" w:rsidRDefault="00E3364E">
      <w:pPr>
        <w:spacing w:after="5" w:line="250" w:lineRule="auto"/>
        <w:ind w:left="512" w:right="1259" w:hanging="10"/>
        <w:jc w:val="both"/>
      </w:pPr>
      <w:r>
        <w:rPr>
          <w:sz w:val="24"/>
        </w:rPr>
        <w:t xml:space="preserve">   - podstawę do ogłoszenia i przeprowadzenia przetargu nieograniczonego,     - integralną część umowy na realizowanie dostawy objętej zamówieniem.  </w:t>
      </w:r>
    </w:p>
    <w:p w:rsidR="005B06B7" w:rsidRDefault="00E3364E">
      <w:pPr>
        <w:spacing w:after="0"/>
        <w:ind w:left="251"/>
        <w:jc w:val="center"/>
      </w:pPr>
      <w:r>
        <w:rPr>
          <w:b/>
          <w:sz w:val="24"/>
        </w:rPr>
        <w:t xml:space="preserve"> </w:t>
      </w:r>
    </w:p>
    <w:p w:rsidR="005B06B7" w:rsidRDefault="00E3364E">
      <w:pPr>
        <w:spacing w:after="0"/>
        <w:ind w:left="251"/>
        <w:jc w:val="center"/>
      </w:pPr>
      <w:r>
        <w:rPr>
          <w:b/>
          <w:sz w:val="24"/>
        </w:rPr>
        <w:t xml:space="preserve"> </w:t>
      </w:r>
    </w:p>
    <w:p w:rsidR="005B06B7" w:rsidRDefault="00E3364E">
      <w:pPr>
        <w:spacing w:after="5" w:line="250" w:lineRule="auto"/>
        <w:ind w:left="598" w:hanging="10"/>
      </w:pPr>
      <w:r>
        <w:rPr>
          <w:b/>
          <w:sz w:val="24"/>
          <w:u w:val="single" w:color="000000"/>
        </w:rPr>
        <w:t>Specyfikacja istotnych warunków zamówienia zawiera następujące rozdziały:</w:t>
      </w:r>
      <w:r>
        <w:rPr>
          <w:b/>
          <w:sz w:val="24"/>
        </w:rPr>
        <w:t xml:space="preserve"> </w:t>
      </w:r>
    </w:p>
    <w:tbl>
      <w:tblPr>
        <w:tblStyle w:val="TableGrid"/>
        <w:tblW w:w="8446" w:type="dxa"/>
        <w:tblInd w:w="142" w:type="dxa"/>
        <w:tblLook w:val="04A0" w:firstRow="1" w:lastRow="0" w:firstColumn="1" w:lastColumn="0" w:noHBand="0" w:noVBand="1"/>
      </w:tblPr>
      <w:tblGrid>
        <w:gridCol w:w="2124"/>
        <w:gridCol w:w="709"/>
        <w:gridCol w:w="708"/>
        <w:gridCol w:w="4905"/>
      </w:tblGrid>
      <w:tr w:rsidR="005B06B7">
        <w:trPr>
          <w:trHeight w:val="867"/>
        </w:trPr>
        <w:tc>
          <w:tcPr>
            <w:tcW w:w="2124" w:type="dxa"/>
            <w:tcBorders>
              <w:top w:val="nil"/>
              <w:left w:val="nil"/>
              <w:bottom w:val="nil"/>
              <w:right w:val="nil"/>
            </w:tcBorders>
          </w:tcPr>
          <w:p w:rsidR="005B06B7" w:rsidRDefault="00E3364E">
            <w:pPr>
              <w:tabs>
                <w:tab w:val="center" w:pos="1180"/>
              </w:tabs>
            </w:pPr>
            <w:r>
              <w:rPr>
                <w:sz w:val="24"/>
              </w:rPr>
              <w:t xml:space="preserve">       </w:t>
            </w:r>
            <w:r>
              <w:rPr>
                <w:sz w:val="24"/>
              </w:rPr>
              <w:tab/>
            </w:r>
            <w:r>
              <w:rPr>
                <w:b/>
                <w:sz w:val="24"/>
              </w:rPr>
              <w:t xml:space="preserve">Rozdział I </w:t>
            </w:r>
          </w:p>
        </w:tc>
        <w:tc>
          <w:tcPr>
            <w:tcW w:w="709" w:type="dxa"/>
            <w:tcBorders>
              <w:top w:val="nil"/>
              <w:left w:val="nil"/>
              <w:bottom w:val="nil"/>
              <w:right w:val="nil"/>
            </w:tcBorders>
          </w:tcPr>
          <w:p w:rsidR="005B06B7" w:rsidRDefault="00E3364E">
            <w:r>
              <w:rPr>
                <w:b/>
                <w:sz w:val="24"/>
              </w:rPr>
              <w:t xml:space="preserve"> </w:t>
            </w:r>
          </w:p>
        </w:tc>
        <w:tc>
          <w:tcPr>
            <w:tcW w:w="708" w:type="dxa"/>
            <w:tcBorders>
              <w:top w:val="nil"/>
              <w:left w:val="nil"/>
              <w:bottom w:val="nil"/>
              <w:right w:val="nil"/>
            </w:tcBorders>
          </w:tcPr>
          <w:p w:rsidR="005B06B7" w:rsidRDefault="00E3364E">
            <w:r>
              <w:rPr>
                <w:b/>
                <w:sz w:val="24"/>
              </w:rPr>
              <w:t xml:space="preserve">-  </w:t>
            </w:r>
          </w:p>
        </w:tc>
        <w:tc>
          <w:tcPr>
            <w:tcW w:w="4906" w:type="dxa"/>
            <w:tcBorders>
              <w:top w:val="nil"/>
              <w:left w:val="nil"/>
              <w:bottom w:val="nil"/>
              <w:right w:val="nil"/>
            </w:tcBorders>
          </w:tcPr>
          <w:p w:rsidR="005B06B7" w:rsidRDefault="00E3364E">
            <w:pPr>
              <w:spacing w:after="26"/>
            </w:pPr>
            <w:r>
              <w:rPr>
                <w:b/>
                <w:sz w:val="24"/>
              </w:rPr>
              <w:t xml:space="preserve">Instrukcja dla Wykonawcy,   </w:t>
            </w:r>
          </w:p>
          <w:p w:rsidR="005B06B7" w:rsidRDefault="00E3364E">
            <w:pPr>
              <w:ind w:left="881" w:hanging="360"/>
            </w:pPr>
            <w:r>
              <w:rPr>
                <w:rFonts w:ascii="Segoe UI Symbol" w:eastAsia="Segoe UI Symbol" w:hAnsi="Segoe UI Symbol" w:cs="Segoe UI Symbol"/>
                <w:sz w:val="24"/>
              </w:rPr>
              <w:t>•</w:t>
            </w:r>
            <w:r>
              <w:rPr>
                <w:rFonts w:ascii="Arial" w:eastAsia="Arial" w:hAnsi="Arial" w:cs="Arial"/>
                <w:sz w:val="24"/>
              </w:rPr>
              <w:t xml:space="preserve"> </w:t>
            </w:r>
            <w:r>
              <w:rPr>
                <w:b/>
                <w:sz w:val="24"/>
              </w:rPr>
              <w:t xml:space="preserve">Załącznik nr 1- Wykaz asortymentowo- ilościowy wraz z formularzem cenowym </w:t>
            </w:r>
          </w:p>
        </w:tc>
      </w:tr>
      <w:tr w:rsidR="005B06B7">
        <w:trPr>
          <w:trHeight w:val="293"/>
        </w:trPr>
        <w:tc>
          <w:tcPr>
            <w:tcW w:w="2124" w:type="dxa"/>
            <w:tcBorders>
              <w:top w:val="nil"/>
              <w:left w:val="nil"/>
              <w:bottom w:val="nil"/>
              <w:right w:val="nil"/>
            </w:tcBorders>
          </w:tcPr>
          <w:p w:rsidR="005B06B7" w:rsidRDefault="00E3364E">
            <w:pPr>
              <w:tabs>
                <w:tab w:val="center" w:pos="1211"/>
              </w:tabs>
            </w:pPr>
            <w:r>
              <w:rPr>
                <w:sz w:val="24"/>
              </w:rPr>
              <w:t xml:space="preserve">       </w:t>
            </w:r>
            <w:r>
              <w:rPr>
                <w:sz w:val="24"/>
              </w:rPr>
              <w:tab/>
            </w:r>
            <w:r>
              <w:rPr>
                <w:b/>
                <w:sz w:val="24"/>
              </w:rPr>
              <w:t xml:space="preserve">Rozdział II </w:t>
            </w:r>
          </w:p>
        </w:tc>
        <w:tc>
          <w:tcPr>
            <w:tcW w:w="709" w:type="dxa"/>
            <w:tcBorders>
              <w:top w:val="nil"/>
              <w:left w:val="nil"/>
              <w:bottom w:val="nil"/>
              <w:right w:val="nil"/>
            </w:tcBorders>
          </w:tcPr>
          <w:p w:rsidR="005B06B7" w:rsidRDefault="00E3364E">
            <w:r>
              <w:rPr>
                <w:b/>
                <w:sz w:val="24"/>
              </w:rPr>
              <w:t xml:space="preserve"> </w:t>
            </w:r>
          </w:p>
        </w:tc>
        <w:tc>
          <w:tcPr>
            <w:tcW w:w="708" w:type="dxa"/>
            <w:tcBorders>
              <w:top w:val="nil"/>
              <w:left w:val="nil"/>
              <w:bottom w:val="nil"/>
              <w:right w:val="nil"/>
            </w:tcBorders>
          </w:tcPr>
          <w:p w:rsidR="005B06B7" w:rsidRDefault="00E3364E">
            <w:r>
              <w:rPr>
                <w:b/>
                <w:sz w:val="24"/>
              </w:rPr>
              <w:t xml:space="preserve">-  </w:t>
            </w:r>
          </w:p>
        </w:tc>
        <w:tc>
          <w:tcPr>
            <w:tcW w:w="4906" w:type="dxa"/>
            <w:tcBorders>
              <w:top w:val="nil"/>
              <w:left w:val="nil"/>
              <w:bottom w:val="nil"/>
              <w:right w:val="nil"/>
            </w:tcBorders>
          </w:tcPr>
          <w:p w:rsidR="005B06B7" w:rsidRDefault="00E3364E">
            <w:r>
              <w:rPr>
                <w:b/>
                <w:sz w:val="24"/>
              </w:rPr>
              <w:t xml:space="preserve">Wzór umowy – załącznik nr 3 do SIWZ, </w:t>
            </w:r>
          </w:p>
        </w:tc>
      </w:tr>
      <w:tr w:rsidR="005B06B7">
        <w:trPr>
          <w:trHeight w:val="294"/>
        </w:trPr>
        <w:tc>
          <w:tcPr>
            <w:tcW w:w="2124" w:type="dxa"/>
            <w:tcBorders>
              <w:top w:val="nil"/>
              <w:left w:val="nil"/>
              <w:bottom w:val="nil"/>
              <w:right w:val="nil"/>
            </w:tcBorders>
          </w:tcPr>
          <w:p w:rsidR="005B06B7" w:rsidRDefault="00E3364E">
            <w:pPr>
              <w:ind w:left="708"/>
            </w:pPr>
            <w:r>
              <w:rPr>
                <w:b/>
                <w:sz w:val="24"/>
              </w:rPr>
              <w:t xml:space="preserve">Rozdział III </w:t>
            </w:r>
          </w:p>
        </w:tc>
        <w:tc>
          <w:tcPr>
            <w:tcW w:w="709" w:type="dxa"/>
            <w:tcBorders>
              <w:top w:val="nil"/>
              <w:left w:val="nil"/>
              <w:bottom w:val="nil"/>
              <w:right w:val="nil"/>
            </w:tcBorders>
          </w:tcPr>
          <w:p w:rsidR="005B06B7" w:rsidRDefault="00E3364E">
            <w:r>
              <w:rPr>
                <w:b/>
                <w:sz w:val="24"/>
              </w:rPr>
              <w:t xml:space="preserve"> </w:t>
            </w:r>
          </w:p>
        </w:tc>
        <w:tc>
          <w:tcPr>
            <w:tcW w:w="708" w:type="dxa"/>
            <w:tcBorders>
              <w:top w:val="nil"/>
              <w:left w:val="nil"/>
              <w:bottom w:val="nil"/>
              <w:right w:val="nil"/>
            </w:tcBorders>
          </w:tcPr>
          <w:p w:rsidR="005B06B7" w:rsidRDefault="00E3364E">
            <w:r>
              <w:rPr>
                <w:b/>
                <w:sz w:val="24"/>
              </w:rPr>
              <w:t xml:space="preserve">-  </w:t>
            </w:r>
          </w:p>
        </w:tc>
        <w:tc>
          <w:tcPr>
            <w:tcW w:w="4906" w:type="dxa"/>
            <w:tcBorders>
              <w:top w:val="nil"/>
              <w:left w:val="nil"/>
              <w:bottom w:val="nil"/>
              <w:right w:val="nil"/>
            </w:tcBorders>
          </w:tcPr>
          <w:p w:rsidR="005B06B7" w:rsidRDefault="00E3364E">
            <w:r>
              <w:rPr>
                <w:b/>
                <w:sz w:val="24"/>
              </w:rPr>
              <w:t xml:space="preserve">Formularz oferty -załącznik nr 2 do SIWZ,  </w:t>
            </w:r>
          </w:p>
        </w:tc>
      </w:tr>
      <w:tr w:rsidR="005B06B7">
        <w:trPr>
          <w:trHeight w:val="270"/>
        </w:trPr>
        <w:tc>
          <w:tcPr>
            <w:tcW w:w="2124" w:type="dxa"/>
            <w:tcBorders>
              <w:top w:val="nil"/>
              <w:left w:val="nil"/>
              <w:bottom w:val="nil"/>
              <w:right w:val="nil"/>
            </w:tcBorders>
          </w:tcPr>
          <w:p w:rsidR="005B06B7" w:rsidRDefault="00E3364E">
            <w:pPr>
              <w:ind w:left="708"/>
            </w:pPr>
            <w:r>
              <w:rPr>
                <w:b/>
                <w:sz w:val="24"/>
              </w:rPr>
              <w:t xml:space="preserve">Rozdział IV </w:t>
            </w:r>
          </w:p>
        </w:tc>
        <w:tc>
          <w:tcPr>
            <w:tcW w:w="709" w:type="dxa"/>
            <w:tcBorders>
              <w:top w:val="nil"/>
              <w:left w:val="nil"/>
              <w:bottom w:val="nil"/>
              <w:right w:val="nil"/>
            </w:tcBorders>
          </w:tcPr>
          <w:p w:rsidR="005B06B7" w:rsidRDefault="00E3364E">
            <w:r>
              <w:rPr>
                <w:b/>
                <w:sz w:val="24"/>
              </w:rPr>
              <w:t xml:space="preserve"> </w:t>
            </w:r>
          </w:p>
        </w:tc>
        <w:tc>
          <w:tcPr>
            <w:tcW w:w="708" w:type="dxa"/>
            <w:tcBorders>
              <w:top w:val="nil"/>
              <w:left w:val="nil"/>
              <w:bottom w:val="nil"/>
              <w:right w:val="nil"/>
            </w:tcBorders>
          </w:tcPr>
          <w:p w:rsidR="005B06B7" w:rsidRDefault="00E3364E">
            <w:r>
              <w:rPr>
                <w:b/>
                <w:sz w:val="24"/>
              </w:rPr>
              <w:t xml:space="preserve">-  </w:t>
            </w:r>
          </w:p>
        </w:tc>
        <w:tc>
          <w:tcPr>
            <w:tcW w:w="4906" w:type="dxa"/>
            <w:tcBorders>
              <w:top w:val="nil"/>
              <w:left w:val="nil"/>
              <w:bottom w:val="nil"/>
              <w:right w:val="nil"/>
            </w:tcBorders>
          </w:tcPr>
          <w:p w:rsidR="005B06B7" w:rsidRDefault="00E3364E">
            <w:r>
              <w:rPr>
                <w:b/>
                <w:sz w:val="24"/>
              </w:rPr>
              <w:t xml:space="preserve">Oświadczenie JEDZ - załącznik nr 4 do SIWZ, </w:t>
            </w:r>
          </w:p>
        </w:tc>
      </w:tr>
    </w:tbl>
    <w:p w:rsidR="005B06B7" w:rsidRDefault="00E3364E">
      <w:pPr>
        <w:spacing w:after="0"/>
        <w:ind w:left="850"/>
      </w:pPr>
      <w:r>
        <w:rPr>
          <w:b/>
          <w:sz w:val="24"/>
        </w:rPr>
        <w:t xml:space="preserve"> </w:t>
      </w:r>
    </w:p>
    <w:p w:rsidR="005B06B7" w:rsidRDefault="00E3364E">
      <w:pPr>
        <w:spacing w:after="0"/>
        <w:ind w:left="142"/>
      </w:pPr>
      <w:r>
        <w:rPr>
          <w:sz w:val="24"/>
        </w:rPr>
        <w:t xml:space="preserve"> </w:t>
      </w:r>
    </w:p>
    <w:p w:rsidR="005B06B7" w:rsidRDefault="00E3364E">
      <w:pPr>
        <w:spacing w:after="5" w:line="250" w:lineRule="auto"/>
        <w:ind w:left="137" w:right="45" w:hanging="10"/>
        <w:jc w:val="both"/>
      </w:pPr>
      <w:r>
        <w:rPr>
          <w:sz w:val="24"/>
        </w:rPr>
        <w:t xml:space="preserve">Wykonawcą może być osoba fizyczna, osoba prawna lub jednostka organizacyjna nieposiadająca osobowości prawnej oraz podmioty te występujące wspólnie.  </w:t>
      </w:r>
    </w:p>
    <w:p w:rsidR="005B06B7" w:rsidRDefault="00E3364E">
      <w:pPr>
        <w:spacing w:after="5" w:line="250" w:lineRule="auto"/>
        <w:ind w:left="137" w:right="45" w:hanging="10"/>
        <w:jc w:val="both"/>
      </w:pPr>
      <w:r>
        <w:rPr>
          <w:sz w:val="24"/>
        </w:rPr>
        <w:t xml:space="preserve">Podmioty występujące wspólnie (w rozumieniu art. 23 ustawy) ponoszą solidarną odpowiedzialność prawną za ewentualne nienależyte wykonanie zamówienia. </w:t>
      </w:r>
    </w:p>
    <w:p w:rsidR="005B06B7" w:rsidRDefault="00E3364E">
      <w:pPr>
        <w:spacing w:after="13"/>
        <w:ind w:left="142"/>
      </w:pPr>
      <w:r>
        <w:rPr>
          <w:b/>
          <w:sz w:val="24"/>
        </w:rPr>
        <w:t xml:space="preserve"> </w:t>
      </w:r>
    </w:p>
    <w:p w:rsidR="005B06B7" w:rsidRDefault="00E3364E">
      <w:pPr>
        <w:numPr>
          <w:ilvl w:val="0"/>
          <w:numId w:val="1"/>
        </w:numPr>
        <w:spacing w:after="5" w:line="250" w:lineRule="auto"/>
        <w:ind w:right="49" w:hanging="360"/>
        <w:jc w:val="both"/>
      </w:pPr>
      <w:r>
        <w:rPr>
          <w:b/>
          <w:sz w:val="24"/>
        </w:rPr>
        <w:t xml:space="preserve">Adres strony internetowej Zamawiającego – </w:t>
      </w:r>
      <w:r>
        <w:rPr>
          <w:sz w:val="24"/>
        </w:rPr>
        <w:t xml:space="preserve">www.spzoz.jgora.pl  </w:t>
      </w:r>
      <w:r>
        <w:rPr>
          <w:b/>
          <w:sz w:val="24"/>
        </w:rPr>
        <w:t xml:space="preserve"> </w:t>
      </w:r>
    </w:p>
    <w:p w:rsidR="005B06B7" w:rsidRDefault="00E3364E">
      <w:pPr>
        <w:numPr>
          <w:ilvl w:val="0"/>
          <w:numId w:val="1"/>
        </w:numPr>
        <w:spacing w:after="14"/>
        <w:ind w:right="49" w:hanging="360"/>
        <w:jc w:val="both"/>
      </w:pPr>
      <w:r>
        <w:rPr>
          <w:b/>
          <w:sz w:val="24"/>
        </w:rPr>
        <w:t xml:space="preserve">Adres poczty e-mail Zamawiającego – </w:t>
      </w:r>
      <w:r>
        <w:rPr>
          <w:color w:val="0000FF"/>
          <w:sz w:val="24"/>
          <w:u w:val="single" w:color="0000FF"/>
        </w:rPr>
        <w:t>przetargi@spzoz.jgora.pl</w:t>
      </w:r>
      <w:r>
        <w:rPr>
          <w:b/>
          <w:sz w:val="24"/>
        </w:rPr>
        <w:t xml:space="preserve"> </w:t>
      </w:r>
    </w:p>
    <w:p w:rsidR="005B06B7" w:rsidRDefault="00E3364E">
      <w:pPr>
        <w:numPr>
          <w:ilvl w:val="0"/>
          <w:numId w:val="1"/>
        </w:numPr>
        <w:spacing w:after="5" w:line="250" w:lineRule="auto"/>
        <w:ind w:right="49" w:hanging="360"/>
        <w:jc w:val="both"/>
      </w:pPr>
      <w:r>
        <w:rPr>
          <w:b/>
          <w:sz w:val="24"/>
        </w:rPr>
        <w:t xml:space="preserve">Adres poczty e-mail Zamawiającego za pośrednictwem platformy zakupowej-  </w:t>
      </w:r>
      <w:r>
        <w:rPr>
          <w:b/>
          <w:color w:val="000081"/>
          <w:sz w:val="24"/>
        </w:rPr>
        <w:t>https://platformazakupowa.pl/wcskj</w:t>
      </w:r>
      <w:r>
        <w:rPr>
          <w:b/>
          <w:sz w:val="24"/>
        </w:rPr>
        <w:t xml:space="preserve"> </w:t>
      </w:r>
    </w:p>
    <w:p w:rsidR="005B06B7" w:rsidRDefault="00E3364E">
      <w:pPr>
        <w:spacing w:after="15"/>
        <w:ind w:left="142"/>
      </w:pPr>
      <w:r>
        <w:rPr>
          <w:b/>
          <w:sz w:val="24"/>
        </w:rPr>
        <w:t xml:space="preserve"> </w:t>
      </w:r>
    </w:p>
    <w:p w:rsidR="005B06B7" w:rsidRDefault="00E3364E">
      <w:pPr>
        <w:spacing w:after="0"/>
        <w:ind w:left="150"/>
        <w:jc w:val="center"/>
      </w:pPr>
      <w:r>
        <w:rPr>
          <w:b/>
          <w:sz w:val="28"/>
        </w:rPr>
        <w:t xml:space="preserve"> </w:t>
      </w:r>
    </w:p>
    <w:p w:rsidR="005B06B7" w:rsidRDefault="00E3364E">
      <w:pPr>
        <w:spacing w:after="0"/>
        <w:ind w:left="150"/>
        <w:jc w:val="center"/>
      </w:pPr>
      <w:r>
        <w:rPr>
          <w:b/>
          <w:sz w:val="28"/>
        </w:rPr>
        <w:t xml:space="preserve"> </w:t>
      </w:r>
    </w:p>
    <w:p w:rsidR="005B06B7" w:rsidRDefault="00E3364E">
      <w:pPr>
        <w:spacing w:after="0"/>
        <w:ind w:left="150"/>
        <w:jc w:val="center"/>
      </w:pPr>
      <w:r>
        <w:rPr>
          <w:b/>
          <w:sz w:val="28"/>
        </w:rPr>
        <w:t xml:space="preserve"> </w:t>
      </w:r>
    </w:p>
    <w:p w:rsidR="005B06B7" w:rsidRDefault="00E3364E">
      <w:pPr>
        <w:spacing w:after="0"/>
        <w:ind w:left="142"/>
      </w:pPr>
      <w:r>
        <w:rPr>
          <w:b/>
          <w:sz w:val="28"/>
        </w:rPr>
        <w:t xml:space="preserve"> </w:t>
      </w:r>
    </w:p>
    <w:p w:rsidR="005B06B7" w:rsidRDefault="00E3364E">
      <w:pPr>
        <w:spacing w:after="0"/>
        <w:ind w:left="142"/>
      </w:pPr>
      <w:r>
        <w:rPr>
          <w:b/>
          <w:sz w:val="28"/>
        </w:rPr>
        <w:t xml:space="preserve"> </w:t>
      </w:r>
    </w:p>
    <w:p w:rsidR="005B06B7" w:rsidRDefault="00E3364E">
      <w:pPr>
        <w:spacing w:after="0"/>
        <w:ind w:left="142"/>
      </w:pPr>
      <w:r>
        <w:rPr>
          <w:b/>
          <w:sz w:val="28"/>
        </w:rPr>
        <w:t xml:space="preserve"> </w:t>
      </w:r>
    </w:p>
    <w:p w:rsidR="005B06B7" w:rsidRDefault="00E3364E">
      <w:pPr>
        <w:spacing w:after="0"/>
        <w:ind w:left="142"/>
      </w:pPr>
      <w:r>
        <w:rPr>
          <w:b/>
          <w:sz w:val="28"/>
        </w:rPr>
        <w:t xml:space="preserve"> </w:t>
      </w:r>
    </w:p>
    <w:p w:rsidR="005B06B7" w:rsidRDefault="00E3364E">
      <w:pPr>
        <w:spacing w:after="0"/>
        <w:ind w:left="142"/>
      </w:pPr>
      <w:r>
        <w:rPr>
          <w:b/>
          <w:sz w:val="28"/>
        </w:rPr>
        <w:lastRenderedPageBreak/>
        <w:t xml:space="preserve"> </w:t>
      </w:r>
    </w:p>
    <w:p w:rsidR="005B06B7" w:rsidRDefault="00E3364E">
      <w:pPr>
        <w:spacing w:after="48"/>
        <w:ind w:left="113"/>
      </w:pPr>
      <w:r>
        <w:rPr>
          <w:noProof/>
        </w:rPr>
        <mc:AlternateContent>
          <mc:Choice Requires="wpg">
            <w:drawing>
              <wp:inline distT="0" distB="0" distL="0" distR="0">
                <wp:extent cx="5798185" cy="806501"/>
                <wp:effectExtent l="0" t="0" r="0" b="0"/>
                <wp:docPr id="47900" name="Group 47900"/>
                <wp:cNvGraphicFramePr/>
                <a:graphic xmlns:a="http://schemas.openxmlformats.org/drawingml/2006/main">
                  <a:graphicData uri="http://schemas.microsoft.com/office/word/2010/wordprocessingGroup">
                    <wpg:wgp>
                      <wpg:cNvGrpSpPr/>
                      <wpg:grpSpPr>
                        <a:xfrm>
                          <a:off x="0" y="0"/>
                          <a:ext cx="5798185" cy="806501"/>
                          <a:chOff x="0" y="0"/>
                          <a:chExt cx="5798185" cy="806501"/>
                        </a:xfrm>
                      </wpg:grpSpPr>
                      <wps:wsp>
                        <wps:cNvPr id="62597" name="Shape 62597"/>
                        <wps:cNvSpPr/>
                        <wps:spPr>
                          <a:xfrm>
                            <a:off x="2446350" y="0"/>
                            <a:ext cx="823265" cy="216713"/>
                          </a:xfrm>
                          <a:custGeom>
                            <a:avLst/>
                            <a:gdLst/>
                            <a:ahLst/>
                            <a:cxnLst/>
                            <a:rect l="0" t="0" r="0" b="0"/>
                            <a:pathLst>
                              <a:path w="823265" h="216713">
                                <a:moveTo>
                                  <a:pt x="0" y="0"/>
                                </a:moveTo>
                                <a:lnTo>
                                  <a:pt x="823265" y="0"/>
                                </a:lnTo>
                                <a:lnTo>
                                  <a:pt x="823265" y="216713"/>
                                </a:lnTo>
                                <a:lnTo>
                                  <a:pt x="0" y="216713"/>
                                </a:lnTo>
                                <a:lnTo>
                                  <a:pt x="0" y="0"/>
                                </a:lnTo>
                              </a:path>
                            </a:pathLst>
                          </a:custGeom>
                          <a:ln w="0" cap="flat">
                            <a:miter lim="127000"/>
                          </a:ln>
                        </wps:spPr>
                        <wps:style>
                          <a:lnRef idx="0">
                            <a:srgbClr val="000000">
                              <a:alpha val="0"/>
                            </a:srgbClr>
                          </a:lnRef>
                          <a:fillRef idx="1">
                            <a:srgbClr val="D3D3D3"/>
                          </a:fillRef>
                          <a:effectRef idx="0">
                            <a:scrgbClr r="0" g="0" b="0"/>
                          </a:effectRef>
                          <a:fontRef idx="none"/>
                        </wps:style>
                        <wps:bodyPr/>
                      </wps:wsp>
                      <wps:wsp>
                        <wps:cNvPr id="47587" name="Rectangle 47587"/>
                        <wps:cNvSpPr/>
                        <wps:spPr>
                          <a:xfrm>
                            <a:off x="2446350" y="35738"/>
                            <a:ext cx="1094445" cy="241550"/>
                          </a:xfrm>
                          <a:prstGeom prst="rect">
                            <a:avLst/>
                          </a:prstGeom>
                          <a:ln>
                            <a:noFill/>
                          </a:ln>
                        </wps:spPr>
                        <wps:txbx>
                          <w:txbxContent>
                            <w:p w:rsidR="005B06B7" w:rsidRDefault="00E3364E">
                              <w:r>
                                <w:rPr>
                                  <w:b/>
                                  <w:sz w:val="28"/>
                                </w:rPr>
                                <w:t>ROZDZIAŁ I</w:t>
                              </w:r>
                            </w:p>
                          </w:txbxContent>
                        </wps:txbx>
                        <wps:bodyPr horzOverflow="overflow" vert="horz" lIns="0" tIns="0" rIns="0" bIns="0" rtlCol="0">
                          <a:noAutofit/>
                        </wps:bodyPr>
                      </wps:wsp>
                      <wps:wsp>
                        <wps:cNvPr id="47588" name="Rectangle 47588"/>
                        <wps:cNvSpPr/>
                        <wps:spPr>
                          <a:xfrm>
                            <a:off x="3269242" y="35738"/>
                            <a:ext cx="105769" cy="241550"/>
                          </a:xfrm>
                          <a:prstGeom prst="rect">
                            <a:avLst/>
                          </a:prstGeom>
                          <a:ln>
                            <a:noFill/>
                          </a:ln>
                        </wps:spPr>
                        <wps:txbx>
                          <w:txbxContent>
                            <w:p w:rsidR="005B06B7" w:rsidRDefault="00E3364E">
                              <w:r>
                                <w:rPr>
                                  <w:b/>
                                  <w:sz w:val="28"/>
                                </w:rPr>
                                <w:t xml:space="preserve">  </w:t>
                              </w:r>
                            </w:p>
                          </w:txbxContent>
                        </wps:txbx>
                        <wps:bodyPr horzOverflow="overflow" vert="horz" lIns="0" tIns="0" rIns="0" bIns="0" rtlCol="0">
                          <a:noAutofit/>
                        </wps:bodyPr>
                      </wps:wsp>
                      <wps:wsp>
                        <wps:cNvPr id="318" name="Rectangle 318"/>
                        <wps:cNvSpPr/>
                        <wps:spPr>
                          <a:xfrm>
                            <a:off x="3348812" y="35738"/>
                            <a:ext cx="53596" cy="241550"/>
                          </a:xfrm>
                          <a:prstGeom prst="rect">
                            <a:avLst/>
                          </a:prstGeom>
                          <a:ln>
                            <a:noFill/>
                          </a:ln>
                        </wps:spPr>
                        <wps:txbx>
                          <w:txbxContent>
                            <w:p w:rsidR="005B06B7" w:rsidRDefault="00E3364E">
                              <w:r>
                                <w:rPr>
                                  <w:b/>
                                  <w:sz w:val="28"/>
                                </w:rPr>
                                <w:t xml:space="preserve"> </w:t>
                              </w:r>
                            </w:p>
                          </w:txbxContent>
                        </wps:txbx>
                        <wps:bodyPr horzOverflow="overflow" vert="horz" lIns="0" tIns="0" rIns="0" bIns="0" rtlCol="0">
                          <a:noAutofit/>
                        </wps:bodyPr>
                      </wps:wsp>
                      <wps:wsp>
                        <wps:cNvPr id="62598" name="Shape 62598"/>
                        <wps:cNvSpPr/>
                        <wps:spPr>
                          <a:xfrm>
                            <a:off x="1734642" y="216714"/>
                            <a:ext cx="2328926" cy="217932"/>
                          </a:xfrm>
                          <a:custGeom>
                            <a:avLst/>
                            <a:gdLst/>
                            <a:ahLst/>
                            <a:cxnLst/>
                            <a:rect l="0" t="0" r="0" b="0"/>
                            <a:pathLst>
                              <a:path w="2328926" h="217932">
                                <a:moveTo>
                                  <a:pt x="0" y="0"/>
                                </a:moveTo>
                                <a:lnTo>
                                  <a:pt x="2328926" y="0"/>
                                </a:lnTo>
                                <a:lnTo>
                                  <a:pt x="2328926" y="217932"/>
                                </a:lnTo>
                                <a:lnTo>
                                  <a:pt x="0" y="217932"/>
                                </a:lnTo>
                                <a:lnTo>
                                  <a:pt x="0" y="0"/>
                                </a:lnTo>
                              </a:path>
                            </a:pathLst>
                          </a:custGeom>
                          <a:ln w="0" cap="flat">
                            <a:miter lim="127000"/>
                          </a:ln>
                        </wps:spPr>
                        <wps:style>
                          <a:lnRef idx="0">
                            <a:srgbClr val="000000">
                              <a:alpha val="0"/>
                            </a:srgbClr>
                          </a:lnRef>
                          <a:fillRef idx="1">
                            <a:srgbClr val="D3D3D3"/>
                          </a:fillRef>
                          <a:effectRef idx="0">
                            <a:scrgbClr r="0" g="0" b="0"/>
                          </a:effectRef>
                          <a:fontRef idx="none"/>
                        </wps:style>
                        <wps:bodyPr/>
                      </wps:wsp>
                      <wps:wsp>
                        <wps:cNvPr id="47589" name="Rectangle 47589"/>
                        <wps:cNvSpPr/>
                        <wps:spPr>
                          <a:xfrm>
                            <a:off x="1734642" y="252146"/>
                            <a:ext cx="2977414" cy="241550"/>
                          </a:xfrm>
                          <a:prstGeom prst="rect">
                            <a:avLst/>
                          </a:prstGeom>
                          <a:ln>
                            <a:noFill/>
                          </a:ln>
                        </wps:spPr>
                        <wps:txbx>
                          <w:txbxContent>
                            <w:p w:rsidR="005B06B7" w:rsidRDefault="00E3364E">
                              <w:r>
                                <w:rPr>
                                  <w:b/>
                                  <w:sz w:val="28"/>
                                </w:rPr>
                                <w:t>INSTRUKCJA DLA WYKONAWC</w:t>
                              </w:r>
                            </w:p>
                          </w:txbxContent>
                        </wps:txbx>
                        <wps:bodyPr horzOverflow="overflow" vert="horz" lIns="0" tIns="0" rIns="0" bIns="0" rtlCol="0">
                          <a:noAutofit/>
                        </wps:bodyPr>
                      </wps:wsp>
                      <wps:wsp>
                        <wps:cNvPr id="47590" name="Rectangle 47590"/>
                        <wps:cNvSpPr/>
                        <wps:spPr>
                          <a:xfrm>
                            <a:off x="3971873" y="252146"/>
                            <a:ext cx="123318" cy="241550"/>
                          </a:xfrm>
                          <a:prstGeom prst="rect">
                            <a:avLst/>
                          </a:prstGeom>
                          <a:ln>
                            <a:noFill/>
                          </a:ln>
                        </wps:spPr>
                        <wps:txbx>
                          <w:txbxContent>
                            <w:p w:rsidR="005B06B7" w:rsidRDefault="00E3364E">
                              <w:r>
                                <w:rPr>
                                  <w:b/>
                                  <w:sz w:val="28"/>
                                </w:rPr>
                                <w:t>Y</w:t>
                              </w:r>
                            </w:p>
                          </w:txbxContent>
                        </wps:txbx>
                        <wps:bodyPr horzOverflow="overflow" vert="horz" lIns="0" tIns="0" rIns="0" bIns="0" rtlCol="0">
                          <a:noAutofit/>
                        </wps:bodyPr>
                      </wps:wsp>
                      <wps:wsp>
                        <wps:cNvPr id="321" name="Rectangle 321"/>
                        <wps:cNvSpPr/>
                        <wps:spPr>
                          <a:xfrm>
                            <a:off x="4063568" y="252146"/>
                            <a:ext cx="53596" cy="241550"/>
                          </a:xfrm>
                          <a:prstGeom prst="rect">
                            <a:avLst/>
                          </a:prstGeom>
                          <a:ln>
                            <a:noFill/>
                          </a:ln>
                        </wps:spPr>
                        <wps:txbx>
                          <w:txbxContent>
                            <w:p w:rsidR="005B06B7" w:rsidRDefault="00E3364E">
                              <w:r>
                                <w:rPr>
                                  <w:b/>
                                  <w:sz w:val="28"/>
                                </w:rPr>
                                <w:t xml:space="preserve"> </w:t>
                              </w:r>
                            </w:p>
                          </w:txbxContent>
                        </wps:txbx>
                        <wps:bodyPr horzOverflow="overflow" vert="horz" lIns="0" tIns="0" rIns="0" bIns="0" rtlCol="0">
                          <a:noAutofit/>
                        </wps:bodyPr>
                      </wps:wsp>
                      <wps:wsp>
                        <wps:cNvPr id="62599" name="Shape 62599"/>
                        <wps:cNvSpPr/>
                        <wps:spPr>
                          <a:xfrm>
                            <a:off x="0" y="434646"/>
                            <a:ext cx="5798185" cy="185928"/>
                          </a:xfrm>
                          <a:custGeom>
                            <a:avLst/>
                            <a:gdLst/>
                            <a:ahLst/>
                            <a:cxnLst/>
                            <a:rect l="0" t="0" r="0" b="0"/>
                            <a:pathLst>
                              <a:path w="5798185" h="185928">
                                <a:moveTo>
                                  <a:pt x="0" y="0"/>
                                </a:moveTo>
                                <a:lnTo>
                                  <a:pt x="5798185" y="0"/>
                                </a:lnTo>
                                <a:lnTo>
                                  <a:pt x="5798185" y="185928"/>
                                </a:lnTo>
                                <a:lnTo>
                                  <a:pt x="0" y="18592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23" name="Rectangle 323"/>
                        <wps:cNvSpPr/>
                        <wps:spPr>
                          <a:xfrm>
                            <a:off x="18288" y="465125"/>
                            <a:ext cx="45808" cy="206453"/>
                          </a:xfrm>
                          <a:prstGeom prst="rect">
                            <a:avLst/>
                          </a:prstGeom>
                          <a:ln>
                            <a:noFill/>
                          </a:ln>
                        </wps:spPr>
                        <wps:txbx>
                          <w:txbxContent>
                            <w:p w:rsidR="005B06B7" w:rsidRDefault="00E3364E">
                              <w:r>
                                <w:rPr>
                                  <w:b/>
                                  <w:sz w:val="24"/>
                                </w:rPr>
                                <w:t xml:space="preserve"> </w:t>
                              </w:r>
                            </w:p>
                          </w:txbxContent>
                        </wps:txbx>
                        <wps:bodyPr horzOverflow="overflow" vert="horz" lIns="0" tIns="0" rIns="0" bIns="0" rtlCol="0">
                          <a:noAutofit/>
                        </wps:bodyPr>
                      </wps:wsp>
                      <wps:wsp>
                        <wps:cNvPr id="62600" name="Shape 62600"/>
                        <wps:cNvSpPr/>
                        <wps:spPr>
                          <a:xfrm>
                            <a:off x="18288" y="620573"/>
                            <a:ext cx="2050034" cy="185928"/>
                          </a:xfrm>
                          <a:custGeom>
                            <a:avLst/>
                            <a:gdLst/>
                            <a:ahLst/>
                            <a:cxnLst/>
                            <a:rect l="0" t="0" r="0" b="0"/>
                            <a:pathLst>
                              <a:path w="2050034" h="185928">
                                <a:moveTo>
                                  <a:pt x="0" y="0"/>
                                </a:moveTo>
                                <a:lnTo>
                                  <a:pt x="2050034" y="0"/>
                                </a:lnTo>
                                <a:lnTo>
                                  <a:pt x="2050034" y="185928"/>
                                </a:lnTo>
                                <a:lnTo>
                                  <a:pt x="0" y="185928"/>
                                </a:lnTo>
                                <a:lnTo>
                                  <a:pt x="0" y="0"/>
                                </a:lnTo>
                              </a:path>
                            </a:pathLst>
                          </a:custGeom>
                          <a:ln w="0" cap="flat">
                            <a:miter lim="127000"/>
                          </a:ln>
                        </wps:spPr>
                        <wps:style>
                          <a:lnRef idx="0">
                            <a:srgbClr val="000000">
                              <a:alpha val="0"/>
                            </a:srgbClr>
                          </a:lnRef>
                          <a:fillRef idx="1">
                            <a:srgbClr val="00FFFF"/>
                          </a:fillRef>
                          <a:effectRef idx="0">
                            <a:scrgbClr r="0" g="0" b="0"/>
                          </a:effectRef>
                          <a:fontRef idx="none"/>
                        </wps:style>
                        <wps:bodyPr/>
                      </wps:wsp>
                      <wps:wsp>
                        <wps:cNvPr id="47300" name="Rectangle 47300"/>
                        <wps:cNvSpPr/>
                        <wps:spPr>
                          <a:xfrm>
                            <a:off x="18288" y="651053"/>
                            <a:ext cx="102765" cy="206453"/>
                          </a:xfrm>
                          <a:prstGeom prst="rect">
                            <a:avLst/>
                          </a:prstGeom>
                          <a:ln>
                            <a:noFill/>
                          </a:ln>
                        </wps:spPr>
                        <wps:txbx>
                          <w:txbxContent>
                            <w:p w:rsidR="005B06B7" w:rsidRDefault="00E3364E">
                              <w:r>
                                <w:rPr>
                                  <w:b/>
                                  <w:sz w:val="24"/>
                                  <w:u w:val="single" w:color="000000"/>
                                </w:rPr>
                                <w:t>1</w:t>
                              </w:r>
                            </w:p>
                          </w:txbxContent>
                        </wps:txbx>
                        <wps:bodyPr horzOverflow="overflow" vert="horz" lIns="0" tIns="0" rIns="0" bIns="0" rtlCol="0">
                          <a:noAutofit/>
                        </wps:bodyPr>
                      </wps:wsp>
                      <wps:wsp>
                        <wps:cNvPr id="47301" name="Rectangle 47301"/>
                        <wps:cNvSpPr/>
                        <wps:spPr>
                          <a:xfrm>
                            <a:off x="95555" y="651053"/>
                            <a:ext cx="2620808" cy="206453"/>
                          </a:xfrm>
                          <a:prstGeom prst="rect">
                            <a:avLst/>
                          </a:prstGeom>
                          <a:ln>
                            <a:noFill/>
                          </a:ln>
                        </wps:spPr>
                        <wps:txbx>
                          <w:txbxContent>
                            <w:p w:rsidR="005B06B7" w:rsidRDefault="00E3364E">
                              <w:r>
                                <w:rPr>
                                  <w:b/>
                                  <w:sz w:val="24"/>
                                  <w:u w:val="single" w:color="000000"/>
                                </w:rPr>
                                <w:t>. Nazwa i adres Zamawiającego</w:t>
                              </w:r>
                            </w:p>
                          </w:txbxContent>
                        </wps:txbx>
                        <wps:bodyPr horzOverflow="overflow" vert="horz" lIns="0" tIns="0" rIns="0" bIns="0" rtlCol="0">
                          <a:noAutofit/>
                        </wps:bodyPr>
                      </wps:wsp>
                      <wps:wsp>
                        <wps:cNvPr id="327" name="Rectangle 327"/>
                        <wps:cNvSpPr/>
                        <wps:spPr>
                          <a:xfrm>
                            <a:off x="2068398" y="651053"/>
                            <a:ext cx="45808" cy="206453"/>
                          </a:xfrm>
                          <a:prstGeom prst="rect">
                            <a:avLst/>
                          </a:prstGeom>
                          <a:ln>
                            <a:noFill/>
                          </a:ln>
                        </wps:spPr>
                        <wps:txbx>
                          <w:txbxContent>
                            <w:p w:rsidR="005B06B7" w:rsidRDefault="00E3364E">
                              <w:r>
                                <w:rPr>
                                  <w:b/>
                                  <w:sz w:val="24"/>
                                </w:rPr>
                                <w:t xml:space="preserve"> </w:t>
                              </w:r>
                            </w:p>
                          </w:txbxContent>
                        </wps:txbx>
                        <wps:bodyPr horzOverflow="overflow" vert="horz" lIns="0" tIns="0" rIns="0" bIns="0" rtlCol="0">
                          <a:noAutofit/>
                        </wps:bodyPr>
                      </wps:wsp>
                    </wpg:wgp>
                  </a:graphicData>
                </a:graphic>
              </wp:inline>
            </w:drawing>
          </mc:Choice>
          <mc:Fallback>
            <w:pict>
              <v:group id="Group 47900" o:spid="_x0000_s1026" style="width:456.55pt;height:63.5pt;mso-position-horizontal-relative:char;mso-position-vertical-relative:line" coordsize="57981,80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">
                <v:shape id="Shape 62597" o:spid="_x0000_s1027" style="position:absolute;left:24463;width:8233;height:2167;visibility:visible;mso-wrap-style:square;v-text-anchor:top" coordsize="823265,2167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" path="m,l823265,r,216713l,216713,,e" fillcolor="#d3d3d3" stroked="f" strokeweight="0">
                  <v:stroke miterlimit="83231f" joinstyle="miter"/>
                  <v:path arrowok="t" textboxrect="0,0,823265,216713"/>
                </v:shape>
                <v:rect id="Rectangle 47587" o:spid="_x0000_s1028" style="position:absolute;left:24463;top:357;width:10944;height:2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" filled="f" stroked="f">
                  <v:textbox inset="0,0,0,0">
                    <w:txbxContent>
                      <w:p w:rsidR="005B06B7" w:rsidRDefault="00E3364E">
                        <w:r>
                          <w:rPr>
                            <w:b/>
                            <w:sz w:val="28"/>
                          </w:rPr>
                          <w:t>ROZDZIAŁ I</w:t>
                        </w:r>
                      </w:p>
                    </w:txbxContent>
                  </v:textbox>
                </v:rect>
                <v:rect id="Rectangle 47588" o:spid="_x0000_s1029" style="position:absolute;left:32692;top:357;width:1058;height:2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" filled="f" stroked="f">
                  <v:textbox inset="0,0,0,0">
                    <w:txbxContent>
                      <w:p w:rsidR="005B06B7" w:rsidRDefault="00E3364E">
                        <w:r>
                          <w:rPr>
                            <w:b/>
                            <w:sz w:val="28"/>
                          </w:rPr>
                          <w:t xml:space="preserve">  </w:t>
                        </w:r>
                      </w:p>
                    </w:txbxContent>
                  </v:textbox>
                </v:rect>
                <v:rect id="Rectangle 318" o:spid="_x0000_s1030" style="position:absolute;left:33488;top:357;width:536;height:2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" filled="f" stroked="f">
                  <v:textbox inset="0,0,0,0">
                    <w:txbxContent>
                      <w:p w:rsidR="005B06B7" w:rsidRDefault="00E3364E">
                        <w:r>
                          <w:rPr>
                            <w:b/>
                            <w:sz w:val="28"/>
                          </w:rPr>
                          <w:t xml:space="preserve"> </w:t>
                        </w:r>
                      </w:p>
                    </w:txbxContent>
                  </v:textbox>
                </v:rect>
                <v:shape id="Shape 62598" o:spid="_x0000_s1031" style="position:absolute;left:17346;top:2167;width:23289;height:2179;visibility:visible;mso-wrap-style:square;v-text-anchor:top" coordsize="2328926,217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" path="m,l2328926,r,217932l,217932,,e" fillcolor="#d3d3d3" stroked="f" strokeweight="0">
                  <v:stroke miterlimit="83231f" joinstyle="miter"/>
                  <v:path arrowok="t" textboxrect="0,0,2328926,217932"/>
                </v:shape>
                <v:rect id="Rectangle 47589" o:spid="_x0000_s1032" style="position:absolute;left:17346;top:2521;width:29774;height:2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" filled="f" stroked="f">
                  <v:textbox inset="0,0,0,0">
                    <w:txbxContent>
                      <w:p w:rsidR="005B06B7" w:rsidRDefault="00E3364E">
                        <w:r>
                          <w:rPr>
                            <w:b/>
                            <w:sz w:val="28"/>
                          </w:rPr>
                          <w:t>INSTRUKCJA DLA WYKONAWC</w:t>
                        </w:r>
                      </w:p>
                    </w:txbxContent>
                  </v:textbox>
                </v:rect>
                <v:rect id="Rectangle 47590" o:spid="_x0000_s1033" style="position:absolute;left:39718;top:2521;width:1233;height:2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" filled="f" stroked="f">
                  <v:textbox inset="0,0,0,0">
                    <w:txbxContent>
                      <w:p w:rsidR="005B06B7" w:rsidRDefault="00E3364E">
                        <w:r>
                          <w:rPr>
                            <w:b/>
                            <w:sz w:val="28"/>
                          </w:rPr>
                          <w:t>Y</w:t>
                        </w:r>
                      </w:p>
                    </w:txbxContent>
                  </v:textbox>
                </v:rect>
                <v:rect id="Rectangle 321" o:spid="_x0000_s1034" style="position:absolute;left:40635;top:2521;width:536;height:2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" filled="f" stroked="f">
                  <v:textbox inset="0,0,0,0">
                    <w:txbxContent>
                      <w:p w:rsidR="005B06B7" w:rsidRDefault="00E3364E">
                        <w:r>
                          <w:rPr>
                            <w:b/>
                            <w:sz w:val="28"/>
                          </w:rPr>
                          <w:t xml:space="preserve"> </w:t>
                        </w:r>
                      </w:p>
                    </w:txbxContent>
                  </v:textbox>
                </v:rect>
                <v:shape id="Shape 62599" o:spid="_x0000_s1035" style="position:absolute;top:4346;width:57981;height:1859;visibility:visible;mso-wrap-style:square;v-text-anchor:top" coordsize="5798185,1859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" path="m,l5798185,r,185928l,185928,,e" stroked="f" strokeweight="0">
                  <v:stroke miterlimit="83231f" joinstyle="miter"/>
                  <v:path arrowok="t" textboxrect="0,0,5798185,185928"/>
                </v:shape>
                <v:rect id="Rectangle 323" o:spid="_x0000_s1036" style="position:absolute;left:182;top:4651;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" filled="f" stroked="f">
                  <v:textbox inset="0,0,0,0">
                    <w:txbxContent>
                      <w:p w:rsidR="005B06B7" w:rsidRDefault="00E3364E">
                        <w:r>
                          <w:rPr>
                            <w:b/>
                            <w:sz w:val="24"/>
                          </w:rPr>
                          <w:t xml:space="preserve"> </w:t>
                        </w:r>
                      </w:p>
                    </w:txbxContent>
                  </v:textbox>
                </v:rect>
                <v:shape id="Shape 62600" o:spid="_x0000_s1037" style="position:absolute;left:182;top:6205;width:20501;height:1860;visibility:visible;mso-wrap-style:square;v-text-anchor:top" coordsize="2050034,1859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" path="m,l2050034,r,185928l,185928,,e" fillcolor="aqua" stroked="f" strokeweight="0">
                  <v:stroke miterlimit="83231f" joinstyle="miter"/>
                  <v:path arrowok="t" textboxrect="0,0,2050034,185928"/>
                </v:shape>
                <v:rect id="Rectangle 47300" o:spid="_x0000_s1038" style="position:absolute;left:182;top:6510;width:102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" filled="f" stroked="f">
                  <v:textbox inset="0,0,0,0">
                    <w:txbxContent>
                      <w:p w:rsidR="005B06B7" w:rsidRDefault="00E3364E">
                        <w:r>
                          <w:rPr>
                            <w:b/>
                            <w:sz w:val="24"/>
                            <w:u w:val="single" w:color="000000"/>
                          </w:rPr>
                          <w:t>1</w:t>
                        </w:r>
                      </w:p>
                    </w:txbxContent>
                  </v:textbox>
                </v:rect>
                <v:rect id="Rectangle 47301" o:spid="_x0000_s1039" style="position:absolute;left:955;top:6510;width:2620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" filled="f" stroked="f">
                  <v:textbox inset="0,0,0,0">
                    <w:txbxContent>
                      <w:p w:rsidR="005B06B7" w:rsidRDefault="00E3364E">
                        <w:r>
                          <w:rPr>
                            <w:b/>
                            <w:sz w:val="24"/>
                            <w:u w:val="single" w:color="000000"/>
                          </w:rPr>
                          <w:t>. Nazwa i adres Zamawiającego</w:t>
                        </w:r>
                      </w:p>
                    </w:txbxContent>
                  </v:textbox>
                </v:rect>
                <v:rect id="Rectangle 327" o:spid="_x0000_s1040" style="position:absolute;left:20683;top:6510;width:459;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" filled="f" stroked="f">
                  <v:textbox inset="0,0,0,0">
                    <w:txbxContent>
                      <w:p w:rsidR="005B06B7" w:rsidRDefault="00E3364E">
                        <w:r>
                          <w:rPr>
                            <w:b/>
                            <w:sz w:val="24"/>
                          </w:rPr>
                          <w:t xml:space="preserve"> </w:t>
                        </w:r>
                      </w:p>
                    </w:txbxContent>
                  </v:textbox>
                </v:rect>
                <w10:anchorlock/>
              </v:group>
            </w:pict>
          </mc:Fallback>
        </mc:AlternateContent>
      </w:r>
    </w:p>
    <w:p w:rsidR="005B06B7" w:rsidRDefault="00E3364E">
      <w:pPr>
        <w:spacing w:after="5" w:line="250" w:lineRule="auto"/>
        <w:ind w:left="137" w:right="45" w:hanging="10"/>
        <w:jc w:val="both"/>
      </w:pPr>
      <w:r>
        <w:rPr>
          <w:sz w:val="24"/>
        </w:rPr>
        <w:t xml:space="preserve">Wojewódzkie Centrum Szpitalne kotliny Jeleniogórskiej w Jeleniej Górze; 58-506 Jelenia Góra, ul. Ogińskiego 6, tel. 075 753 7286, zwany dalej „Zamawiającym”. </w:t>
      </w:r>
    </w:p>
    <w:p w:rsidR="005B06B7" w:rsidRDefault="00E3364E">
      <w:pPr>
        <w:pStyle w:val="Nagwek1"/>
        <w:ind w:left="137"/>
      </w:pPr>
      <w:r>
        <w:t>2. Tryb udzielenia zamówienia</w:t>
      </w:r>
      <w:r>
        <w:rPr>
          <w:u w:val="none"/>
          <w:shd w:val="clear" w:color="auto" w:fill="auto"/>
        </w:rPr>
        <w:t xml:space="preserve"> </w:t>
      </w:r>
    </w:p>
    <w:p w:rsidR="005B06B7" w:rsidRDefault="00E3364E">
      <w:pPr>
        <w:spacing w:after="27" w:line="250" w:lineRule="auto"/>
        <w:ind w:left="137" w:right="45" w:hanging="10"/>
        <w:jc w:val="both"/>
      </w:pPr>
      <w:r>
        <w:rPr>
          <w:sz w:val="24"/>
        </w:rPr>
        <w:t xml:space="preserve">Postępowanie prowadzone jest w trybie przetargu nieograniczonego. Zamawiający zastosuje procedurę uregulowaną w art. 24aa Ustawy </w:t>
      </w:r>
      <w:proofErr w:type="spellStart"/>
      <w:r>
        <w:rPr>
          <w:sz w:val="24"/>
        </w:rPr>
        <w:t>Pzp</w:t>
      </w:r>
      <w:proofErr w:type="spellEnd"/>
      <w:r>
        <w:rPr>
          <w:sz w:val="24"/>
        </w:rPr>
        <w:t xml:space="preserve">, tzw. „procedura odwrócona”. Zamawiający  zastrzega zgodnie z art. 24 aa Ustawy </w:t>
      </w:r>
      <w:proofErr w:type="spellStart"/>
      <w:r>
        <w:rPr>
          <w:sz w:val="24"/>
        </w:rPr>
        <w:t>Pzp</w:t>
      </w:r>
      <w:proofErr w:type="spellEnd"/>
      <w:r>
        <w:rPr>
          <w:sz w:val="24"/>
        </w:rPr>
        <w:t xml:space="preserve">, że najpierw dokona oceny ofert a następnie zbada czy Wykonawca, którego została oceniona najwyżej, nie podlegała wykluczeniu oraz spełnia warunki udziału w postępowaniu. Zamawiający na etapie postępowania może odstąpić od prowadzenia „procedury odwróconej”.  </w:t>
      </w:r>
    </w:p>
    <w:p w:rsidR="005B06B7" w:rsidRDefault="00E3364E">
      <w:pPr>
        <w:pStyle w:val="Nagwek2"/>
        <w:ind w:left="137"/>
      </w:pPr>
      <w:r>
        <w:rPr>
          <w:u w:val="none"/>
          <w:shd w:val="clear" w:color="auto" w:fill="auto"/>
        </w:rPr>
        <w:t>2.1</w:t>
      </w:r>
      <w:r>
        <w:rPr>
          <w:rFonts w:ascii="Arial" w:eastAsia="Arial" w:hAnsi="Arial" w:cs="Arial"/>
          <w:u w:val="none"/>
          <w:shd w:val="clear" w:color="auto" w:fill="auto"/>
        </w:rPr>
        <w:t xml:space="preserve"> </w:t>
      </w:r>
      <w:r>
        <w:t>. Opis przedmiotu zamówienia</w:t>
      </w:r>
      <w:r>
        <w:rPr>
          <w:u w:val="none"/>
          <w:shd w:val="clear" w:color="auto" w:fill="auto"/>
        </w:rPr>
        <w:t xml:space="preserve"> </w:t>
      </w:r>
    </w:p>
    <w:p w:rsidR="005B06B7" w:rsidRDefault="00E3364E">
      <w:pPr>
        <w:spacing w:after="3" w:line="249" w:lineRule="auto"/>
        <w:ind w:left="1232" w:right="41" w:hanging="10"/>
        <w:jc w:val="both"/>
      </w:pPr>
      <w:r>
        <w:rPr>
          <w:sz w:val="24"/>
        </w:rPr>
        <w:t xml:space="preserve">Zamówienie obejmuje </w:t>
      </w:r>
      <w:r>
        <w:rPr>
          <w:rFonts w:ascii="Times New Roman" w:eastAsia="Times New Roman" w:hAnsi="Times New Roman" w:cs="Times New Roman"/>
          <w:b/>
          <w:sz w:val="24"/>
        </w:rPr>
        <w:t>Dostawa produktów leczniczych stosowanych w ramach chemioterapii oraz w ramach programów lekowych</w:t>
      </w:r>
      <w:r>
        <w:t xml:space="preserve"> </w:t>
      </w:r>
      <w:r>
        <w:rPr>
          <w:sz w:val="24"/>
        </w:rPr>
        <w:t xml:space="preserve">dla potrzeb Wojewódzkiego Centrum Szpitalnego Kotliny Jeleniogórskiej: </w:t>
      </w:r>
    </w:p>
    <w:p w:rsidR="005B06B7" w:rsidRDefault="00E3364E">
      <w:pPr>
        <w:spacing w:after="5"/>
        <w:ind w:left="1222"/>
      </w:pPr>
      <w:r>
        <w:rPr>
          <w:sz w:val="24"/>
        </w:rPr>
        <w:t xml:space="preserve"> </w:t>
      </w:r>
    </w:p>
    <w:p w:rsidR="005B06B7" w:rsidRDefault="00E3364E">
      <w:pPr>
        <w:spacing w:after="109" w:line="250" w:lineRule="auto"/>
        <w:ind w:left="137" w:right="45" w:hanging="10"/>
        <w:jc w:val="both"/>
      </w:pPr>
      <w:r>
        <w:rPr>
          <w:b/>
          <w:sz w:val="20"/>
        </w:rPr>
        <w:t>1.</w:t>
      </w:r>
      <w:r>
        <w:rPr>
          <w:rFonts w:ascii="Arial" w:eastAsia="Arial" w:hAnsi="Arial" w:cs="Arial"/>
          <w:b/>
          <w:sz w:val="20"/>
        </w:rPr>
        <w:t xml:space="preserve"> </w:t>
      </w:r>
      <w:r>
        <w:rPr>
          <w:sz w:val="24"/>
        </w:rPr>
        <w:t xml:space="preserve">Pakiety od 1 do 93 rozpatrywane będą osobno, jako samodzielne zadania </w:t>
      </w:r>
      <w:r>
        <w:rPr>
          <w:rFonts w:ascii="Times New Roman" w:eastAsia="Times New Roman" w:hAnsi="Times New Roman" w:cs="Times New Roman"/>
          <w:b/>
          <w:sz w:val="24"/>
        </w:rPr>
        <w:t>CPV-</w:t>
      </w:r>
      <w:r>
        <w:rPr>
          <w:rFonts w:ascii="Times New Roman" w:eastAsia="Times New Roman" w:hAnsi="Times New Roman" w:cs="Times New Roman"/>
          <w:color w:val="365F91"/>
          <w:sz w:val="24"/>
        </w:rPr>
        <w:t xml:space="preserve"> </w:t>
      </w:r>
      <w:r>
        <w:rPr>
          <w:rFonts w:ascii="Times New Roman" w:eastAsia="Times New Roman" w:hAnsi="Times New Roman" w:cs="Times New Roman"/>
          <w:b/>
          <w:sz w:val="24"/>
        </w:rPr>
        <w:t>33600000.</w:t>
      </w:r>
      <w:r>
        <w:rPr>
          <w:sz w:val="24"/>
        </w:rPr>
        <w:t xml:space="preserve"> </w:t>
      </w:r>
    </w:p>
    <w:p w:rsidR="005B06B7" w:rsidRDefault="00E3364E">
      <w:pPr>
        <w:spacing w:after="13"/>
        <w:ind w:left="142"/>
      </w:pPr>
      <w:r>
        <w:rPr>
          <w:b/>
          <w:sz w:val="24"/>
        </w:rPr>
        <w:t xml:space="preserve"> </w:t>
      </w:r>
    </w:p>
    <w:p w:rsidR="005B06B7" w:rsidRDefault="00E3364E">
      <w:pPr>
        <w:spacing w:after="27" w:line="250" w:lineRule="auto"/>
        <w:ind w:left="487" w:right="45" w:hanging="360"/>
        <w:jc w:val="both"/>
      </w:pPr>
      <w:r>
        <w:rPr>
          <w:b/>
          <w:sz w:val="24"/>
        </w:rPr>
        <w:t>2.2</w:t>
      </w:r>
      <w:r>
        <w:rPr>
          <w:rFonts w:ascii="Arial" w:eastAsia="Arial" w:hAnsi="Arial" w:cs="Arial"/>
          <w:b/>
          <w:sz w:val="24"/>
        </w:rPr>
        <w:t xml:space="preserve"> </w:t>
      </w:r>
      <w:r>
        <w:rPr>
          <w:sz w:val="24"/>
        </w:rPr>
        <w:t xml:space="preserve">Szczegółowy opis przedmiotu zamówienia zawierają załącznik nr 1 do specyfikacji. Opis ten należy odczytywać wraz z ewentualnymi zmianami treści specyfikacji, będącymi np. wynikiem udzielonych odpowiedzi na zapytania wykonawców. </w:t>
      </w:r>
    </w:p>
    <w:p w:rsidR="005B06B7" w:rsidRDefault="00E3364E">
      <w:pPr>
        <w:numPr>
          <w:ilvl w:val="1"/>
          <w:numId w:val="2"/>
        </w:numPr>
        <w:spacing w:after="27" w:line="250" w:lineRule="auto"/>
        <w:ind w:right="45" w:hanging="360"/>
        <w:jc w:val="both"/>
      </w:pPr>
      <w:r>
        <w:rPr>
          <w:sz w:val="24"/>
        </w:rPr>
        <w:t xml:space="preserve">Opis przedmiotu zamówienia opracowano zgodnie z treścią art. 29 ust. 3 ustawy Prawo zamówień publicznych (Dz. U. z 2018, poz. 1986 ). Jednakże  w przypadku, gdy opis przedmiotu zamówienia lub załączona dokumentacja zawiera przywołania znaków towarowych, patentów lub pochodzenia, źródła lub szczególnego procesu, który charakteryzuje produkty lub usługi dostarczane przez konkretnego wykonawcę należy uznać, iż wskazaniu temu towarzyszą wyrazu „lub równoważny”. Zamawiający dopuszcza stosowanie rozwiązań równoważnych, których zastosowanie prowadzić będzie do zakładanego efektu. </w:t>
      </w:r>
    </w:p>
    <w:p w:rsidR="005B06B7" w:rsidRDefault="00E3364E">
      <w:pPr>
        <w:numPr>
          <w:ilvl w:val="1"/>
          <w:numId w:val="2"/>
        </w:numPr>
        <w:spacing w:after="27" w:line="250" w:lineRule="auto"/>
        <w:ind w:right="45" w:hanging="360"/>
        <w:jc w:val="both"/>
      </w:pPr>
      <w:r>
        <w:rPr>
          <w:sz w:val="24"/>
        </w:rPr>
        <w:t xml:space="preserve">Ewentualne przywołane w załączniku nr 1 do SIWZ </w:t>
      </w:r>
      <w:r>
        <w:rPr>
          <w:b/>
          <w:sz w:val="24"/>
        </w:rPr>
        <w:t>znaki towarowe, patenty lub pochodzenia, źródła lub szczególne procesy urządzeń i wyrobów należy traktować jako definicje standardowe</w:t>
      </w:r>
      <w:r>
        <w:rPr>
          <w:sz w:val="24"/>
        </w:rPr>
        <w:t xml:space="preserve">, </w:t>
      </w:r>
      <w:r>
        <w:rPr>
          <w:b/>
          <w:sz w:val="24"/>
        </w:rPr>
        <w:t>a nie konkretne nazwy firmowe urządzeń i wyrobów zastosowanych w dokumentacji</w:t>
      </w:r>
      <w:r>
        <w:rPr>
          <w:sz w:val="24"/>
        </w:rPr>
        <w:t>. Obowiązek udowodnienia równoważności leży po stronie Wykonawcy.</w:t>
      </w:r>
      <w:r>
        <w:rPr>
          <w:b/>
          <w:sz w:val="24"/>
        </w:rPr>
        <w:t xml:space="preserve"> </w:t>
      </w:r>
    </w:p>
    <w:p w:rsidR="005B06B7" w:rsidRDefault="00E3364E">
      <w:pPr>
        <w:numPr>
          <w:ilvl w:val="1"/>
          <w:numId w:val="2"/>
        </w:numPr>
        <w:spacing w:after="5" w:line="250" w:lineRule="auto"/>
        <w:ind w:right="45" w:hanging="360"/>
        <w:jc w:val="both"/>
      </w:pPr>
      <w:r>
        <w:rPr>
          <w:sz w:val="24"/>
        </w:rPr>
        <w:t xml:space="preserve">Zgodnie z art. 30 ust. 4 ustawy Prawo zamówień publicznych, ilekroć w opisie przedmiotu zamówienia lub w załączonej dokumentacji przedmiot zamówienia opisany został za pomocą norm, europejskich ocen technicznych, aprobat, specyfikacji technicznych i systemów referencji technicznych - </w:t>
      </w:r>
      <w:r>
        <w:rPr>
          <w:b/>
          <w:sz w:val="24"/>
          <w:u w:val="single" w:color="000000"/>
        </w:rPr>
        <w:t>Zamawiający</w:t>
      </w:r>
      <w:r>
        <w:rPr>
          <w:b/>
          <w:sz w:val="24"/>
        </w:rPr>
        <w:t xml:space="preserve"> </w:t>
      </w:r>
    </w:p>
    <w:p w:rsidR="005B06B7" w:rsidRDefault="00E3364E">
      <w:pPr>
        <w:spacing w:after="27" w:line="250" w:lineRule="auto"/>
        <w:ind w:left="1592" w:right="45" w:hanging="10"/>
        <w:jc w:val="both"/>
      </w:pPr>
      <w:r>
        <w:rPr>
          <w:b/>
          <w:sz w:val="24"/>
          <w:u w:val="single" w:color="000000"/>
        </w:rPr>
        <w:t>dopuszcza zastosowanie rozwiązań równoważnym</w:t>
      </w:r>
      <w:r>
        <w:rPr>
          <w:sz w:val="24"/>
        </w:rPr>
        <w:t xml:space="preserve"> opisywanym,  a odniesieniu takiemu towarzyszą wyrazy „lub równoważne”. Wykonawca, który powołuje się na rozwiązania równoważne opisywanym przez Zamawiającego, </w:t>
      </w:r>
      <w:r>
        <w:rPr>
          <w:sz w:val="24"/>
        </w:rPr>
        <w:lastRenderedPageBreak/>
        <w:t>jest obowiązany wykazać, że oferowane przez niego materiały/ asortyment/ sprzęt spełniają wymagania określone przez Zamawiającego. W takiej sytuacji Zamawiający wymaga złożenie stosownych dokumentów, potwierdzających spełnienie wymagań.</w:t>
      </w:r>
      <w:r>
        <w:rPr>
          <w:b/>
          <w:sz w:val="24"/>
        </w:rPr>
        <w:t xml:space="preserve"> </w:t>
      </w:r>
    </w:p>
    <w:p w:rsidR="005B06B7" w:rsidRDefault="00E3364E">
      <w:pPr>
        <w:numPr>
          <w:ilvl w:val="1"/>
          <w:numId w:val="2"/>
        </w:numPr>
        <w:spacing w:after="5" w:line="250" w:lineRule="auto"/>
        <w:ind w:right="45" w:hanging="360"/>
        <w:jc w:val="both"/>
      </w:pPr>
      <w:r>
        <w:rPr>
          <w:sz w:val="24"/>
        </w:rPr>
        <w:t xml:space="preserve">Zamawiający nie przewiduje zamówień uzupełniających. </w:t>
      </w:r>
      <w:r>
        <w:rPr>
          <w:b/>
          <w:sz w:val="24"/>
        </w:rPr>
        <w:t xml:space="preserve"> </w:t>
      </w:r>
    </w:p>
    <w:p w:rsidR="005B06B7" w:rsidRDefault="00E3364E">
      <w:pPr>
        <w:numPr>
          <w:ilvl w:val="1"/>
          <w:numId w:val="2"/>
        </w:numPr>
        <w:spacing w:after="5" w:line="250" w:lineRule="auto"/>
        <w:ind w:right="45" w:hanging="360"/>
        <w:jc w:val="both"/>
      </w:pPr>
      <w:r>
        <w:rPr>
          <w:sz w:val="24"/>
        </w:rPr>
        <w:t>Zamawiający nie przewiduje zastosowania aukcji elektronicznej.</w:t>
      </w:r>
      <w:r>
        <w:rPr>
          <w:b/>
          <w:sz w:val="24"/>
        </w:rPr>
        <w:t xml:space="preserve"> </w:t>
      </w:r>
    </w:p>
    <w:p w:rsidR="005B06B7" w:rsidRDefault="00E3364E">
      <w:pPr>
        <w:numPr>
          <w:ilvl w:val="1"/>
          <w:numId w:val="2"/>
        </w:numPr>
        <w:spacing w:after="27" w:line="250" w:lineRule="auto"/>
        <w:ind w:right="45" w:hanging="360"/>
        <w:jc w:val="both"/>
      </w:pPr>
      <w:r>
        <w:rPr>
          <w:sz w:val="24"/>
        </w:rPr>
        <w:t xml:space="preserve">Zamawiający </w:t>
      </w:r>
      <w:r>
        <w:rPr>
          <w:b/>
          <w:sz w:val="24"/>
          <w:u w:val="single" w:color="000000"/>
        </w:rPr>
        <w:t>dopuszcza składanie ofert częściowych</w:t>
      </w:r>
      <w:r>
        <w:rPr>
          <w:sz w:val="24"/>
        </w:rPr>
        <w:t xml:space="preserve">. Każdy pakiet do osobnego rozpatrywania. Liczba pakietów: </w:t>
      </w:r>
      <w:r>
        <w:rPr>
          <w:b/>
          <w:sz w:val="24"/>
        </w:rPr>
        <w:t>93.</w:t>
      </w:r>
      <w:r>
        <w:rPr>
          <w:sz w:val="24"/>
        </w:rPr>
        <w:t xml:space="preserve"> Ofertę można złożyć na całość zamówienia (wszystkie pakiety) lub na poszczególne zadania</w:t>
      </w:r>
      <w:r>
        <w:rPr>
          <w:b/>
          <w:sz w:val="24"/>
        </w:rPr>
        <w:t xml:space="preserve">. W danym pakiecie należy zaoferować cały asortyment w nim zawarty. </w:t>
      </w:r>
    </w:p>
    <w:p w:rsidR="005B06B7" w:rsidRDefault="00E3364E">
      <w:pPr>
        <w:numPr>
          <w:ilvl w:val="1"/>
          <w:numId w:val="2"/>
        </w:numPr>
        <w:spacing w:after="5" w:line="250" w:lineRule="auto"/>
        <w:ind w:right="45" w:hanging="360"/>
        <w:jc w:val="both"/>
      </w:pPr>
      <w:r>
        <w:rPr>
          <w:sz w:val="24"/>
        </w:rPr>
        <w:t>Zamawiający nie dopuszcza składania ofert wariantowych.</w:t>
      </w:r>
      <w:r>
        <w:rPr>
          <w:b/>
          <w:sz w:val="24"/>
        </w:rPr>
        <w:t xml:space="preserve"> </w:t>
      </w:r>
    </w:p>
    <w:p w:rsidR="005B06B7" w:rsidRDefault="00E3364E">
      <w:pPr>
        <w:spacing w:after="0"/>
        <w:ind w:left="1582"/>
      </w:pPr>
      <w:r>
        <w:rPr>
          <w:b/>
          <w:sz w:val="24"/>
        </w:rPr>
        <w:t xml:space="preserve"> </w:t>
      </w:r>
    </w:p>
    <w:p w:rsidR="005B06B7" w:rsidRDefault="00E3364E">
      <w:pPr>
        <w:spacing w:after="5" w:line="250" w:lineRule="auto"/>
        <w:ind w:left="137" w:right="39" w:hanging="10"/>
        <w:jc w:val="both"/>
      </w:pPr>
      <w:r>
        <w:rPr>
          <w:sz w:val="24"/>
        </w:rPr>
        <w:t xml:space="preserve">2.3  </w:t>
      </w:r>
    </w:p>
    <w:p w:rsidR="005B06B7" w:rsidRDefault="00E3364E">
      <w:pPr>
        <w:spacing w:after="5" w:line="250" w:lineRule="auto"/>
        <w:ind w:left="137" w:right="45" w:hanging="10"/>
        <w:jc w:val="both"/>
      </w:pPr>
      <w:r>
        <w:rPr>
          <w:sz w:val="24"/>
        </w:rPr>
        <w:t xml:space="preserve">W obrębie pozycji numerycznej należy zaoferować wszystkie dawki (np. lek </w:t>
      </w:r>
      <w:proofErr w:type="spellStart"/>
      <w:r>
        <w:rPr>
          <w:sz w:val="24"/>
        </w:rPr>
        <w:t>bendamustyna</w:t>
      </w:r>
      <w:proofErr w:type="spellEnd"/>
      <w:r>
        <w:rPr>
          <w:sz w:val="24"/>
        </w:rPr>
        <w:t xml:space="preserve">- należy zaoferować zarówno fiolki 25 mg jak i 100 mg) </w:t>
      </w:r>
    </w:p>
    <w:p w:rsidR="005B06B7" w:rsidRDefault="00E3364E">
      <w:pPr>
        <w:spacing w:after="5" w:line="250" w:lineRule="auto"/>
        <w:ind w:left="137" w:right="39" w:hanging="10"/>
        <w:jc w:val="both"/>
      </w:pPr>
      <w:r>
        <w:rPr>
          <w:sz w:val="24"/>
        </w:rPr>
        <w:t xml:space="preserve">2.4 </w:t>
      </w:r>
    </w:p>
    <w:p w:rsidR="005B06B7" w:rsidRDefault="00E3364E">
      <w:pPr>
        <w:spacing w:after="5" w:line="250" w:lineRule="auto"/>
        <w:ind w:left="137" w:right="39" w:hanging="10"/>
        <w:jc w:val="both"/>
      </w:pPr>
      <w:r>
        <w:rPr>
          <w:sz w:val="24"/>
        </w:rPr>
        <w:t xml:space="preserve">Dostarczenia faktury wraz z towarem w dniu dostawy w formie papierowej i elektronicznej oraz czytelnej dla systemu informatycznego szpitala SIS ESKULAP. </w:t>
      </w:r>
    </w:p>
    <w:p w:rsidR="005B06B7" w:rsidRDefault="00E3364E">
      <w:pPr>
        <w:spacing w:after="0"/>
        <w:ind w:left="142"/>
      </w:pPr>
      <w:r>
        <w:rPr>
          <w:sz w:val="24"/>
        </w:rPr>
        <w:t xml:space="preserve"> </w:t>
      </w:r>
    </w:p>
    <w:p w:rsidR="005B06B7" w:rsidRDefault="00E3364E">
      <w:pPr>
        <w:spacing w:after="5" w:line="250" w:lineRule="auto"/>
        <w:ind w:left="137" w:right="39" w:hanging="10"/>
        <w:jc w:val="both"/>
      </w:pPr>
      <w:r>
        <w:rPr>
          <w:sz w:val="24"/>
        </w:rPr>
        <w:t xml:space="preserve">2.5  </w:t>
      </w:r>
    </w:p>
    <w:p w:rsidR="005B06B7" w:rsidRDefault="00E3364E">
      <w:pPr>
        <w:spacing w:after="5" w:line="250" w:lineRule="auto"/>
        <w:ind w:left="137" w:right="39" w:hanging="10"/>
        <w:jc w:val="both"/>
      </w:pPr>
      <w:r>
        <w:rPr>
          <w:sz w:val="24"/>
        </w:rPr>
        <w:t xml:space="preserve">Informacji, na etapie tworzenia oferty przetargowej o zaprzestaniu produkcji czasowym lub całkowitym zaprzestaniu. </w:t>
      </w:r>
    </w:p>
    <w:p w:rsidR="005B06B7" w:rsidRDefault="00E3364E">
      <w:pPr>
        <w:spacing w:after="0"/>
        <w:ind w:left="142"/>
      </w:pPr>
      <w:r>
        <w:rPr>
          <w:sz w:val="24"/>
        </w:rPr>
        <w:t xml:space="preserve"> </w:t>
      </w:r>
    </w:p>
    <w:p w:rsidR="005B06B7" w:rsidRDefault="00E3364E">
      <w:pPr>
        <w:spacing w:after="5" w:line="250" w:lineRule="auto"/>
        <w:ind w:left="137" w:right="39" w:hanging="10"/>
        <w:jc w:val="both"/>
      </w:pPr>
      <w:r>
        <w:rPr>
          <w:sz w:val="24"/>
        </w:rPr>
        <w:t xml:space="preserve">2.6.  </w:t>
      </w:r>
    </w:p>
    <w:p w:rsidR="005B06B7" w:rsidRDefault="00E3364E">
      <w:pPr>
        <w:spacing w:after="5" w:line="250" w:lineRule="auto"/>
        <w:ind w:left="137" w:right="45" w:hanging="10"/>
        <w:jc w:val="both"/>
      </w:pPr>
      <w:r>
        <w:rPr>
          <w:sz w:val="24"/>
        </w:rPr>
        <w:t xml:space="preserve">Dostarczenia </w:t>
      </w:r>
      <w:r>
        <w:rPr>
          <w:sz w:val="24"/>
        </w:rPr>
        <w:tab/>
        <w:t xml:space="preserve">towaru </w:t>
      </w:r>
      <w:r>
        <w:rPr>
          <w:sz w:val="24"/>
        </w:rPr>
        <w:tab/>
        <w:t xml:space="preserve">oznakowanego </w:t>
      </w:r>
      <w:r>
        <w:rPr>
          <w:sz w:val="24"/>
        </w:rPr>
        <w:tab/>
        <w:t xml:space="preserve">w </w:t>
      </w:r>
      <w:r>
        <w:rPr>
          <w:sz w:val="24"/>
        </w:rPr>
        <w:tab/>
        <w:t xml:space="preserve">języku </w:t>
      </w:r>
      <w:r>
        <w:rPr>
          <w:sz w:val="24"/>
        </w:rPr>
        <w:tab/>
        <w:t xml:space="preserve">polskim, </w:t>
      </w:r>
      <w:r>
        <w:rPr>
          <w:sz w:val="24"/>
        </w:rPr>
        <w:tab/>
        <w:t xml:space="preserve">zarówno </w:t>
      </w:r>
      <w:r>
        <w:rPr>
          <w:sz w:val="24"/>
        </w:rPr>
        <w:tab/>
        <w:t xml:space="preserve">na </w:t>
      </w:r>
      <w:r>
        <w:rPr>
          <w:sz w:val="24"/>
        </w:rPr>
        <w:tab/>
        <w:t xml:space="preserve">opakowaniu bezpośrednim jak i zewnętrznym i zaopatrzonego w ulotkę w języku polskim. </w:t>
      </w:r>
    </w:p>
    <w:p w:rsidR="005B06B7" w:rsidRDefault="00E3364E">
      <w:pPr>
        <w:spacing w:after="0"/>
        <w:ind w:left="142"/>
      </w:pPr>
      <w:r>
        <w:rPr>
          <w:sz w:val="24"/>
        </w:rPr>
        <w:t xml:space="preserve"> </w:t>
      </w:r>
    </w:p>
    <w:p w:rsidR="005B06B7" w:rsidRDefault="00E3364E">
      <w:pPr>
        <w:spacing w:after="5" w:line="250" w:lineRule="auto"/>
        <w:ind w:left="137" w:right="39" w:hanging="10"/>
        <w:jc w:val="both"/>
      </w:pPr>
      <w:r>
        <w:rPr>
          <w:sz w:val="24"/>
        </w:rPr>
        <w:t xml:space="preserve">2.7 </w:t>
      </w:r>
    </w:p>
    <w:p w:rsidR="005B06B7" w:rsidRDefault="00E3364E">
      <w:pPr>
        <w:spacing w:after="5" w:line="250" w:lineRule="auto"/>
        <w:ind w:left="137" w:right="45" w:hanging="10"/>
        <w:jc w:val="both"/>
      </w:pPr>
      <w:r>
        <w:rPr>
          <w:sz w:val="24"/>
        </w:rPr>
        <w:t xml:space="preserve">Dostarczania towaru zgodnego z zaoferowanym. Dostarczenie zamiennika musi być wcześniej uzgodnione z Zamawiającym. </w:t>
      </w:r>
    </w:p>
    <w:p w:rsidR="005B06B7" w:rsidRDefault="00E3364E">
      <w:pPr>
        <w:spacing w:after="0"/>
        <w:ind w:left="142"/>
      </w:pPr>
      <w:r>
        <w:rPr>
          <w:sz w:val="24"/>
        </w:rPr>
        <w:t xml:space="preserve"> </w:t>
      </w:r>
    </w:p>
    <w:p w:rsidR="005B06B7" w:rsidRDefault="00E3364E">
      <w:pPr>
        <w:spacing w:after="5" w:line="250" w:lineRule="auto"/>
        <w:ind w:left="137" w:right="39" w:hanging="10"/>
        <w:jc w:val="both"/>
      </w:pPr>
      <w:r>
        <w:rPr>
          <w:sz w:val="24"/>
        </w:rPr>
        <w:t xml:space="preserve">2.8 </w:t>
      </w:r>
    </w:p>
    <w:p w:rsidR="005B06B7" w:rsidRDefault="00E3364E">
      <w:pPr>
        <w:spacing w:after="5" w:line="250" w:lineRule="auto"/>
        <w:ind w:left="137" w:right="45" w:hanging="10"/>
        <w:jc w:val="both"/>
      </w:pPr>
      <w:r>
        <w:rPr>
          <w:sz w:val="24"/>
        </w:rPr>
        <w:t xml:space="preserve">Do jednego zamówienia należy dostarczyć tylko jedną fakturę. Zamawiający nie dopuszcza wystawiania kilku faktur do jednego zamówienia (dzielenia zamówienia na kilka faktur). </w:t>
      </w:r>
    </w:p>
    <w:p w:rsidR="005B06B7" w:rsidRDefault="00E3364E">
      <w:pPr>
        <w:spacing w:after="0"/>
        <w:ind w:left="142"/>
      </w:pPr>
      <w:r>
        <w:rPr>
          <w:sz w:val="24"/>
        </w:rPr>
        <w:t xml:space="preserve"> </w:t>
      </w:r>
    </w:p>
    <w:p w:rsidR="005B06B7" w:rsidRDefault="00E3364E">
      <w:pPr>
        <w:spacing w:after="5" w:line="250" w:lineRule="auto"/>
        <w:ind w:left="137" w:right="39" w:hanging="10"/>
        <w:jc w:val="both"/>
      </w:pPr>
      <w:r>
        <w:rPr>
          <w:sz w:val="24"/>
        </w:rPr>
        <w:t xml:space="preserve">2.9 </w:t>
      </w:r>
    </w:p>
    <w:p w:rsidR="005B06B7" w:rsidRDefault="00E3364E">
      <w:pPr>
        <w:spacing w:after="5" w:line="250" w:lineRule="auto"/>
        <w:ind w:left="137" w:right="45" w:hanging="10"/>
        <w:jc w:val="both"/>
      </w:pPr>
      <w:r>
        <w:rPr>
          <w:sz w:val="24"/>
        </w:rPr>
        <w:t xml:space="preserve">Dostarczania produktów leczniczych ratujących życie na „cito” wg. zapisów umowy. Dostawa będzie dokonana w ciągu 24 godzin od chwili złożenia zamówienia. W razie nie wywiązywania się z tego obowiązku, Zamawiający nałoży na Wykonawcę dotkliwe kary. </w:t>
      </w:r>
    </w:p>
    <w:p w:rsidR="005B06B7" w:rsidRDefault="00E3364E">
      <w:pPr>
        <w:spacing w:after="0"/>
        <w:ind w:left="142"/>
      </w:pPr>
      <w:r>
        <w:rPr>
          <w:sz w:val="24"/>
        </w:rPr>
        <w:t xml:space="preserve"> </w:t>
      </w:r>
    </w:p>
    <w:p w:rsidR="005B06B7" w:rsidRDefault="00E3364E">
      <w:pPr>
        <w:spacing w:after="5" w:line="250" w:lineRule="auto"/>
        <w:ind w:left="137" w:right="39" w:hanging="10"/>
        <w:jc w:val="both"/>
      </w:pPr>
      <w:r>
        <w:rPr>
          <w:sz w:val="24"/>
        </w:rPr>
        <w:t xml:space="preserve">2.10 </w:t>
      </w:r>
    </w:p>
    <w:p w:rsidR="005B06B7" w:rsidRDefault="00E3364E">
      <w:pPr>
        <w:spacing w:after="5" w:line="250" w:lineRule="auto"/>
        <w:ind w:left="137" w:right="45" w:hanging="10"/>
        <w:jc w:val="both"/>
      </w:pPr>
      <w:r>
        <w:rPr>
          <w:sz w:val="24"/>
        </w:rPr>
        <w:t xml:space="preserve">Dostarczenia wraz z dostawą wydruku temperatur transportu produktów leczniczych. </w:t>
      </w:r>
    </w:p>
    <w:p w:rsidR="005B06B7" w:rsidRDefault="00E3364E">
      <w:pPr>
        <w:spacing w:after="0"/>
        <w:ind w:left="142"/>
      </w:pPr>
      <w:r>
        <w:rPr>
          <w:sz w:val="24"/>
        </w:rPr>
        <w:t xml:space="preserve"> </w:t>
      </w:r>
    </w:p>
    <w:p w:rsidR="005B06B7" w:rsidRDefault="00E3364E">
      <w:pPr>
        <w:tabs>
          <w:tab w:val="center" w:pos="850"/>
        </w:tabs>
        <w:spacing w:after="5" w:line="250" w:lineRule="auto"/>
      </w:pPr>
      <w:r>
        <w:rPr>
          <w:sz w:val="24"/>
        </w:rPr>
        <w:t xml:space="preserve">2.11 </w:t>
      </w:r>
      <w:r>
        <w:rPr>
          <w:sz w:val="24"/>
        </w:rPr>
        <w:tab/>
        <w:t xml:space="preserve"> </w:t>
      </w:r>
    </w:p>
    <w:p w:rsidR="005B06B7" w:rsidRDefault="00E3364E">
      <w:pPr>
        <w:spacing w:after="5" w:line="250" w:lineRule="auto"/>
        <w:ind w:left="137" w:right="39" w:hanging="10"/>
        <w:jc w:val="both"/>
      </w:pPr>
      <w:r>
        <w:rPr>
          <w:sz w:val="24"/>
        </w:rPr>
        <w:t xml:space="preserve">Dostarczania faktur w wersji elektronicznej na adres </w:t>
      </w:r>
      <w:r>
        <w:rPr>
          <w:color w:val="0000FF"/>
          <w:sz w:val="24"/>
          <w:u w:val="single" w:color="0000FF"/>
        </w:rPr>
        <w:t>fakturyapteka@spzoz.jgora.pl</w:t>
      </w:r>
      <w:r>
        <w:rPr>
          <w:color w:val="0000FF"/>
          <w:sz w:val="24"/>
        </w:rPr>
        <w:t xml:space="preserve"> </w:t>
      </w:r>
    </w:p>
    <w:p w:rsidR="005B06B7" w:rsidRDefault="00E3364E">
      <w:pPr>
        <w:spacing w:after="0"/>
        <w:ind w:left="142"/>
      </w:pPr>
      <w:r>
        <w:rPr>
          <w:sz w:val="24"/>
        </w:rPr>
        <w:lastRenderedPageBreak/>
        <w:t xml:space="preserve"> </w:t>
      </w:r>
    </w:p>
    <w:p w:rsidR="005B06B7" w:rsidRDefault="00E3364E">
      <w:pPr>
        <w:spacing w:after="5" w:line="250" w:lineRule="auto"/>
        <w:ind w:left="137" w:right="39" w:hanging="10"/>
        <w:jc w:val="both"/>
      </w:pPr>
      <w:r>
        <w:rPr>
          <w:sz w:val="24"/>
        </w:rPr>
        <w:t xml:space="preserve">2.12 </w:t>
      </w:r>
    </w:p>
    <w:p w:rsidR="005B06B7" w:rsidRDefault="00E3364E">
      <w:pPr>
        <w:spacing w:after="5" w:line="250" w:lineRule="auto"/>
        <w:ind w:left="137" w:right="39" w:hanging="10"/>
        <w:jc w:val="both"/>
      </w:pPr>
      <w:r>
        <w:rPr>
          <w:sz w:val="24"/>
        </w:rPr>
        <w:t xml:space="preserve">Dostarczania odmowy realizacji zapotrzebowania na produkty lecznicze na adres </w:t>
      </w:r>
      <w:r>
        <w:rPr>
          <w:color w:val="0000FF"/>
          <w:sz w:val="24"/>
          <w:u w:val="single" w:color="0000FF"/>
        </w:rPr>
        <w:t>apteka@spzoz.jgora.pl</w:t>
      </w:r>
      <w:r>
        <w:rPr>
          <w:color w:val="0000FF"/>
          <w:sz w:val="24"/>
        </w:rPr>
        <w:t xml:space="preserve"> </w:t>
      </w:r>
    </w:p>
    <w:p w:rsidR="005B06B7" w:rsidRDefault="00E3364E">
      <w:pPr>
        <w:spacing w:after="0"/>
        <w:ind w:left="142"/>
      </w:pPr>
      <w:r>
        <w:rPr>
          <w:sz w:val="24"/>
        </w:rPr>
        <w:t xml:space="preserve"> </w:t>
      </w:r>
    </w:p>
    <w:p w:rsidR="005B06B7" w:rsidRDefault="00E3364E">
      <w:pPr>
        <w:spacing w:after="5" w:line="250" w:lineRule="auto"/>
        <w:ind w:left="137" w:right="39" w:hanging="10"/>
        <w:jc w:val="both"/>
      </w:pPr>
      <w:r>
        <w:rPr>
          <w:sz w:val="24"/>
        </w:rPr>
        <w:t xml:space="preserve">2.13 </w:t>
      </w:r>
    </w:p>
    <w:p w:rsidR="005B06B7" w:rsidRDefault="00E3364E">
      <w:pPr>
        <w:spacing w:after="5" w:line="250" w:lineRule="auto"/>
        <w:ind w:left="137" w:right="39" w:hanging="10"/>
        <w:jc w:val="both"/>
      </w:pPr>
      <w:r>
        <w:rPr>
          <w:sz w:val="24"/>
        </w:rPr>
        <w:t xml:space="preserve">Dostarczania towaru do godziny 9.00  </w:t>
      </w:r>
    </w:p>
    <w:p w:rsidR="005B06B7" w:rsidRDefault="00E3364E">
      <w:pPr>
        <w:spacing w:after="0"/>
        <w:ind w:left="142"/>
      </w:pPr>
      <w:r>
        <w:rPr>
          <w:sz w:val="24"/>
        </w:rPr>
        <w:t xml:space="preserve"> </w:t>
      </w:r>
    </w:p>
    <w:p w:rsidR="005B06B7" w:rsidRDefault="00E3364E">
      <w:pPr>
        <w:spacing w:after="5" w:line="250" w:lineRule="auto"/>
        <w:ind w:left="137" w:right="39" w:hanging="10"/>
        <w:jc w:val="both"/>
      </w:pPr>
      <w:r>
        <w:rPr>
          <w:sz w:val="24"/>
        </w:rPr>
        <w:t xml:space="preserve">2.14 </w:t>
      </w:r>
    </w:p>
    <w:p w:rsidR="005B06B7" w:rsidRDefault="00E3364E">
      <w:pPr>
        <w:spacing w:after="5" w:line="250" w:lineRule="auto"/>
        <w:ind w:left="137" w:right="45" w:hanging="10"/>
        <w:jc w:val="both"/>
      </w:pPr>
      <w:r>
        <w:rPr>
          <w:sz w:val="24"/>
        </w:rPr>
        <w:t xml:space="preserve">Dla pakietów nr 7, 9, 15, 16, 21, 23, 38 wymagany jest zapis w Charakterystyce Produktu Leczniczego o stabilności chemiczno-fizycznej po pierwszym otwarciu fiolki wynoszącej minimum 14 dni.  </w:t>
      </w:r>
    </w:p>
    <w:p w:rsidR="005B06B7" w:rsidRDefault="00E3364E">
      <w:pPr>
        <w:spacing w:after="0"/>
        <w:ind w:left="142"/>
      </w:pPr>
      <w:r>
        <w:rPr>
          <w:sz w:val="24"/>
        </w:rPr>
        <w:t xml:space="preserve"> </w:t>
      </w:r>
    </w:p>
    <w:p w:rsidR="005B06B7" w:rsidRDefault="00E3364E">
      <w:pPr>
        <w:spacing w:after="0" w:line="243" w:lineRule="auto"/>
        <w:ind w:left="142" w:right="54"/>
        <w:jc w:val="both"/>
      </w:pPr>
      <w:r>
        <w:rPr>
          <w:noProof/>
        </w:rPr>
        <mc:AlternateContent>
          <mc:Choice Requires="wpg">
            <w:drawing>
              <wp:anchor distT="0" distB="0" distL="114300" distR="114300" simplePos="0" relativeHeight="251658240" behindDoc="1" locked="0" layoutInCell="1" allowOverlap="1">
                <wp:simplePos x="0" y="0"/>
                <wp:positionH relativeFrom="column">
                  <wp:posOffset>89916</wp:posOffset>
                </wp:positionH>
                <wp:positionV relativeFrom="paragraph">
                  <wp:posOffset>155448</wp:posOffset>
                </wp:positionV>
                <wp:extent cx="5761685" cy="356616"/>
                <wp:effectExtent l="0" t="0" r="0" b="0"/>
                <wp:wrapNone/>
                <wp:docPr id="48743" name="Group 48743"/>
                <wp:cNvGraphicFramePr/>
                <a:graphic xmlns:a="http://schemas.openxmlformats.org/drawingml/2006/main">
                  <a:graphicData uri="http://schemas.microsoft.com/office/word/2010/wordprocessingGroup">
                    <wpg:wgp>
                      <wpg:cNvGrpSpPr/>
                      <wpg:grpSpPr>
                        <a:xfrm>
                          <a:off x="0" y="0"/>
                          <a:ext cx="5761685" cy="356616"/>
                          <a:chOff x="0" y="0"/>
                          <a:chExt cx="5761685" cy="356616"/>
                        </a:xfrm>
                      </wpg:grpSpPr>
                      <wps:wsp>
                        <wps:cNvPr id="62605" name="Shape 62605"/>
                        <wps:cNvSpPr/>
                        <wps:spPr>
                          <a:xfrm>
                            <a:off x="1890090" y="0"/>
                            <a:ext cx="3871595" cy="185928"/>
                          </a:xfrm>
                          <a:custGeom>
                            <a:avLst/>
                            <a:gdLst/>
                            <a:ahLst/>
                            <a:cxnLst/>
                            <a:rect l="0" t="0" r="0" b="0"/>
                            <a:pathLst>
                              <a:path w="3871595" h="185928">
                                <a:moveTo>
                                  <a:pt x="0" y="0"/>
                                </a:moveTo>
                                <a:lnTo>
                                  <a:pt x="3871595" y="0"/>
                                </a:lnTo>
                                <a:lnTo>
                                  <a:pt x="3871595" y="185928"/>
                                </a:lnTo>
                                <a:lnTo>
                                  <a:pt x="0" y="185928"/>
                                </a:lnTo>
                                <a:lnTo>
                                  <a:pt x="0" y="0"/>
                                </a:lnTo>
                              </a:path>
                            </a:pathLst>
                          </a:custGeom>
                          <a:ln w="0" cap="flat">
                            <a:miter lim="127000"/>
                          </a:ln>
                        </wps:spPr>
                        <wps:style>
                          <a:lnRef idx="0">
                            <a:srgbClr val="000000">
                              <a:alpha val="0"/>
                            </a:srgbClr>
                          </a:lnRef>
                          <a:fillRef idx="1">
                            <a:srgbClr val="00FFFF"/>
                          </a:fillRef>
                          <a:effectRef idx="0">
                            <a:scrgbClr r="0" g="0" b="0"/>
                          </a:effectRef>
                          <a:fontRef idx="none"/>
                        </wps:style>
                        <wps:bodyPr/>
                      </wps:wsp>
                      <wps:wsp>
                        <wps:cNvPr id="62606" name="Shape 62606"/>
                        <wps:cNvSpPr/>
                        <wps:spPr>
                          <a:xfrm>
                            <a:off x="0" y="185928"/>
                            <a:ext cx="3559175" cy="170688"/>
                          </a:xfrm>
                          <a:custGeom>
                            <a:avLst/>
                            <a:gdLst/>
                            <a:ahLst/>
                            <a:cxnLst/>
                            <a:rect l="0" t="0" r="0" b="0"/>
                            <a:pathLst>
                              <a:path w="3559175" h="170688">
                                <a:moveTo>
                                  <a:pt x="0" y="0"/>
                                </a:moveTo>
                                <a:lnTo>
                                  <a:pt x="3559175" y="0"/>
                                </a:lnTo>
                                <a:lnTo>
                                  <a:pt x="3559175" y="170688"/>
                                </a:lnTo>
                                <a:lnTo>
                                  <a:pt x="0" y="170688"/>
                                </a:lnTo>
                                <a:lnTo>
                                  <a:pt x="0" y="0"/>
                                </a:lnTo>
                              </a:path>
                            </a:pathLst>
                          </a:custGeom>
                          <a:ln w="0" cap="flat">
                            <a:miter lim="127000"/>
                          </a:ln>
                        </wps:spPr>
                        <wps:style>
                          <a:lnRef idx="0">
                            <a:srgbClr val="000000">
                              <a:alpha val="0"/>
                            </a:srgbClr>
                          </a:lnRef>
                          <a:fillRef idx="1">
                            <a:srgbClr val="00FFFF"/>
                          </a:fillRef>
                          <a:effectRef idx="0">
                            <a:scrgbClr r="0" g="0" b="0"/>
                          </a:effectRef>
                          <a:fontRef idx="none"/>
                        </wps:style>
                        <wps:bodyPr/>
                      </wps:wsp>
                    </wpg:wgp>
                  </a:graphicData>
                </a:graphic>
              </wp:anchor>
            </w:drawing>
          </mc:Choice>
          <mc:Fallback xmlns:a="http://schemas.openxmlformats.org/drawingml/2006/main">
            <w:pict>
              <v:group id="Group 48743" style="width:453.676pt;height:28.08pt;position:absolute;z-index:-2147483614;mso-position-horizontal-relative:text;mso-position-horizontal:absolute;margin-left:7.08pt;mso-position-vertical-relative:text;margin-top:12.24pt;" coordsize="57616,3566">
                <v:shape id="Shape 62607" style="position:absolute;width:38715;height:1859;left:18900;top:0;" coordsize="3871595,185928" path="m0,0l3871595,0l3871595,185928l0,185928l0,0">
                  <v:stroke weight="0pt" endcap="flat" joinstyle="miter" miterlimit="10" on="false" color="#000000" opacity="0"/>
                  <v:fill on="true" color="#00ffff"/>
                </v:shape>
                <v:shape id="Shape 62608" style="position:absolute;width:35591;height:1706;left:0;top:1859;" coordsize="3559175,170688" path="m0,0l3559175,0l3559175,170688l0,170688l0,0">
                  <v:stroke weight="0pt" endcap="flat" joinstyle="miter" miterlimit="10" on="false" color="#000000" opacity="0"/>
                  <v:fill on="true" color="#00ffff"/>
                </v:shape>
              </v:group>
            </w:pict>
          </mc:Fallback>
        </mc:AlternateContent>
      </w:r>
      <w:r>
        <w:rPr>
          <w:b/>
          <w:sz w:val="24"/>
          <w:u w:val="single" w:color="000000"/>
        </w:rPr>
        <w:t>3</w:t>
      </w:r>
      <w:r>
        <w:rPr>
          <w:sz w:val="24"/>
          <w:u w:val="single" w:color="000000"/>
        </w:rPr>
        <w:t>.</w:t>
      </w:r>
      <w:r>
        <w:rPr>
          <w:b/>
          <w:sz w:val="24"/>
          <w:u w:val="single" w:color="000000"/>
        </w:rPr>
        <w:t xml:space="preserve"> ZAMAWIAJĄCY WYMAGA NA WEZWANIE PRZEDŁOŻENIA PRZEZ WYKONACĘ ZGODNIE Z</w:t>
      </w:r>
      <w:r>
        <w:rPr>
          <w:b/>
          <w:sz w:val="24"/>
        </w:rPr>
        <w:t xml:space="preserve"> </w:t>
      </w:r>
      <w:r>
        <w:rPr>
          <w:b/>
          <w:sz w:val="24"/>
          <w:u w:val="single" w:color="000000"/>
        </w:rPr>
        <w:t xml:space="preserve">ART. 26 UST. 1 Ustawy </w:t>
      </w:r>
      <w:proofErr w:type="spellStart"/>
      <w:r>
        <w:rPr>
          <w:b/>
          <w:sz w:val="24"/>
          <w:u w:val="single" w:color="000000"/>
        </w:rPr>
        <w:t>pzp</w:t>
      </w:r>
      <w:proofErr w:type="spellEnd"/>
      <w:r>
        <w:rPr>
          <w:b/>
          <w:sz w:val="24"/>
          <w:u w:val="single" w:color="000000"/>
        </w:rPr>
        <w:t xml:space="preserve"> </w:t>
      </w:r>
      <w:r>
        <w:rPr>
          <w:b/>
          <w:u w:val="single" w:color="000000"/>
        </w:rPr>
        <w:t>wykazu  dokumentów potwierdzających, że oferowane dostawy</w:t>
      </w:r>
      <w:r>
        <w:rPr>
          <w:b/>
        </w:rPr>
        <w:t xml:space="preserve"> </w:t>
      </w:r>
      <w:r>
        <w:rPr>
          <w:b/>
          <w:u w:val="single" w:color="000000"/>
        </w:rPr>
        <w:t>odpowiadają wymaganiom określonym przez Zamawiającego:</w:t>
      </w:r>
      <w:r>
        <w:rPr>
          <w:b/>
          <w:sz w:val="24"/>
        </w:rPr>
        <w:t xml:space="preserve"> </w:t>
      </w:r>
    </w:p>
    <w:p w:rsidR="005B06B7" w:rsidRDefault="00E3364E">
      <w:pPr>
        <w:spacing w:after="0"/>
        <w:ind w:left="142"/>
      </w:pPr>
      <w:r>
        <w:rPr>
          <w:b/>
          <w:sz w:val="24"/>
        </w:rPr>
        <w:t xml:space="preserve"> </w:t>
      </w:r>
    </w:p>
    <w:p w:rsidR="005B06B7" w:rsidRDefault="00E3364E">
      <w:pPr>
        <w:spacing w:after="0"/>
        <w:ind w:left="137" w:hanging="10"/>
      </w:pPr>
      <w:r>
        <w:rPr>
          <w:b/>
          <w:sz w:val="24"/>
          <w:u w:val="single" w:color="000000"/>
        </w:rPr>
        <w:t>Dla pakietów 7, 9, 15, 16, 21, 23, 38:</w:t>
      </w:r>
      <w:r>
        <w:rPr>
          <w:b/>
          <w:sz w:val="24"/>
        </w:rPr>
        <w:t xml:space="preserve"> </w:t>
      </w:r>
    </w:p>
    <w:p w:rsidR="005B06B7" w:rsidRDefault="00E3364E">
      <w:pPr>
        <w:spacing w:after="26" w:line="249" w:lineRule="auto"/>
        <w:ind w:left="936" w:right="41" w:hanging="360"/>
        <w:jc w:val="both"/>
      </w:pPr>
      <w:r>
        <w:rPr>
          <w:rFonts w:ascii="Times New Roman" w:eastAsia="Times New Roman" w:hAnsi="Times New Roman" w:cs="Times New Roman"/>
          <w:b/>
          <w:sz w:val="24"/>
        </w:rPr>
        <w:t>a)</w:t>
      </w:r>
      <w:r>
        <w:rPr>
          <w:rFonts w:ascii="Arial" w:eastAsia="Arial" w:hAnsi="Arial" w:cs="Arial"/>
          <w:b/>
          <w:sz w:val="24"/>
        </w:rPr>
        <w:t xml:space="preserve"> </w:t>
      </w:r>
      <w:r>
        <w:rPr>
          <w:rFonts w:ascii="Times New Roman" w:eastAsia="Times New Roman" w:hAnsi="Times New Roman" w:cs="Times New Roman"/>
          <w:b/>
          <w:sz w:val="24"/>
        </w:rPr>
        <w:t xml:space="preserve">Dla zaoferowanego asortymentu (każda pozycja z pakietu) Wykonawca przedstawi charakterystykę produktu leczniczego w formie oryginału lub kserokopii poświadczonej za oryginałem. </w:t>
      </w:r>
    </w:p>
    <w:p w:rsidR="005B06B7" w:rsidRDefault="00E3364E">
      <w:pPr>
        <w:spacing w:after="0"/>
        <w:ind w:left="142"/>
      </w:pPr>
      <w:r>
        <w:rPr>
          <w:sz w:val="24"/>
        </w:rPr>
        <w:t xml:space="preserve"> </w:t>
      </w:r>
    </w:p>
    <w:p w:rsidR="005B06B7" w:rsidRDefault="00E3364E">
      <w:pPr>
        <w:spacing w:after="0"/>
        <w:ind w:left="142"/>
      </w:pPr>
      <w:r>
        <w:rPr>
          <w:sz w:val="24"/>
        </w:rPr>
        <w:t xml:space="preserve"> </w:t>
      </w:r>
    </w:p>
    <w:p w:rsidR="005B06B7" w:rsidRDefault="00E3364E">
      <w:pPr>
        <w:pStyle w:val="Nagwek1"/>
        <w:ind w:left="137"/>
      </w:pPr>
      <w:r>
        <w:t>4. Termin wykonania zamówienia</w:t>
      </w:r>
      <w:r>
        <w:rPr>
          <w:u w:val="none"/>
          <w:shd w:val="clear" w:color="auto" w:fill="auto"/>
        </w:rPr>
        <w:t xml:space="preserve"> </w:t>
      </w:r>
    </w:p>
    <w:p w:rsidR="005B06B7" w:rsidRDefault="00E3364E">
      <w:pPr>
        <w:spacing w:after="72" w:line="248" w:lineRule="auto"/>
        <w:ind w:left="127" w:right="46" w:firstLine="2"/>
        <w:jc w:val="both"/>
      </w:pPr>
      <w:r>
        <w:t xml:space="preserve">Termin wykonania przedmiotu zamówienia: </w:t>
      </w:r>
    </w:p>
    <w:p w:rsidR="005B06B7" w:rsidRDefault="00E3364E">
      <w:pPr>
        <w:tabs>
          <w:tab w:val="center" w:pos="552"/>
          <w:tab w:val="center" w:pos="3098"/>
        </w:tabs>
        <w:spacing w:after="3" w:line="248" w:lineRule="auto"/>
      </w:pPr>
      <w:r>
        <w:tab/>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z chwilą zawarcia umowy przez okres 12 miesięcy.  </w:t>
      </w:r>
    </w:p>
    <w:p w:rsidR="005B06B7" w:rsidRDefault="00E3364E">
      <w:pPr>
        <w:spacing w:after="0"/>
        <w:ind w:left="142"/>
      </w:pPr>
      <w:r>
        <w:rPr>
          <w:b/>
          <w:sz w:val="24"/>
        </w:rPr>
        <w:t xml:space="preserve"> </w:t>
      </w:r>
    </w:p>
    <w:p w:rsidR="005B06B7" w:rsidRDefault="00E3364E">
      <w:pPr>
        <w:pStyle w:val="Nagwek2"/>
        <w:ind w:left="137"/>
      </w:pPr>
      <w:r>
        <w:t>4.1 Warunki i termin płatności</w:t>
      </w:r>
      <w:r>
        <w:rPr>
          <w:u w:val="none"/>
          <w:shd w:val="clear" w:color="auto" w:fill="auto"/>
        </w:rPr>
        <w:t xml:space="preserve">  </w:t>
      </w:r>
    </w:p>
    <w:p w:rsidR="005B06B7" w:rsidRDefault="00E3364E">
      <w:pPr>
        <w:spacing w:after="5" w:line="250" w:lineRule="auto"/>
        <w:ind w:left="137" w:right="45" w:hanging="10"/>
        <w:jc w:val="both"/>
      </w:pPr>
      <w:r>
        <w:rPr>
          <w:sz w:val="24"/>
        </w:rPr>
        <w:t xml:space="preserve">Za prawidłową realizację przedmiotu zamówienia Wykonawca otrzymywać będzie wynagrodzenie po dostawie, na podstawie prawidłowo wystawionej faktury VAT płatne 60 dni od dnia otrzymania faktury przez Zamawiającego. Za dzień zapłaty przyjmuje się dzień obciążenia rachunku Wykonawcy.  </w:t>
      </w:r>
    </w:p>
    <w:p w:rsidR="005B06B7" w:rsidRDefault="00E3364E">
      <w:pPr>
        <w:spacing w:after="0"/>
        <w:ind w:left="142"/>
      </w:pPr>
      <w:r>
        <w:rPr>
          <w:b/>
          <w:sz w:val="24"/>
        </w:rPr>
        <w:t xml:space="preserve"> </w:t>
      </w:r>
    </w:p>
    <w:tbl>
      <w:tblPr>
        <w:tblStyle w:val="TableGrid"/>
        <w:tblW w:w="9073" w:type="dxa"/>
        <w:tblInd w:w="142" w:type="dxa"/>
        <w:tblCellMar>
          <w:top w:w="48" w:type="dxa"/>
          <w:right w:w="5" w:type="dxa"/>
        </w:tblCellMar>
        <w:tblLook w:val="04A0" w:firstRow="1" w:lastRow="0" w:firstColumn="1" w:lastColumn="0" w:noHBand="0" w:noVBand="1"/>
      </w:tblPr>
      <w:tblGrid>
        <w:gridCol w:w="5475"/>
        <w:gridCol w:w="3598"/>
      </w:tblGrid>
      <w:tr w:rsidR="005B06B7">
        <w:trPr>
          <w:trHeight w:val="293"/>
        </w:trPr>
        <w:tc>
          <w:tcPr>
            <w:tcW w:w="9073" w:type="dxa"/>
            <w:gridSpan w:val="2"/>
            <w:tcBorders>
              <w:top w:val="nil"/>
              <w:left w:val="nil"/>
              <w:bottom w:val="nil"/>
              <w:right w:val="nil"/>
            </w:tcBorders>
            <w:shd w:val="clear" w:color="auto" w:fill="00FFFF"/>
          </w:tcPr>
          <w:p w:rsidR="005B06B7" w:rsidRDefault="00E3364E">
            <w:pPr>
              <w:jc w:val="both"/>
            </w:pPr>
            <w:r>
              <w:rPr>
                <w:b/>
                <w:sz w:val="24"/>
                <w:u w:val="single" w:color="000000"/>
              </w:rPr>
              <w:t>5. Warunki udziału w postępowaniu oraz opis sposobu dokonywania oceny spełniania tych</w:t>
            </w:r>
          </w:p>
        </w:tc>
      </w:tr>
      <w:tr w:rsidR="005B06B7">
        <w:trPr>
          <w:trHeight w:val="293"/>
        </w:trPr>
        <w:tc>
          <w:tcPr>
            <w:tcW w:w="5475" w:type="dxa"/>
            <w:tcBorders>
              <w:top w:val="nil"/>
              <w:left w:val="nil"/>
              <w:bottom w:val="nil"/>
              <w:right w:val="nil"/>
            </w:tcBorders>
            <w:shd w:val="clear" w:color="auto" w:fill="00FFFF"/>
          </w:tcPr>
          <w:p w:rsidR="005B06B7" w:rsidRDefault="00E3364E">
            <w:pPr>
              <w:jc w:val="both"/>
            </w:pPr>
            <w:r>
              <w:rPr>
                <w:b/>
                <w:sz w:val="24"/>
                <w:u w:val="single" w:color="000000"/>
              </w:rPr>
              <w:t>warunków oraz podstawy wykluczenia z postępowania</w:t>
            </w:r>
          </w:p>
        </w:tc>
        <w:tc>
          <w:tcPr>
            <w:tcW w:w="3598" w:type="dxa"/>
            <w:tcBorders>
              <w:top w:val="nil"/>
              <w:left w:val="nil"/>
              <w:bottom w:val="nil"/>
              <w:right w:val="nil"/>
            </w:tcBorders>
          </w:tcPr>
          <w:p w:rsidR="005B06B7" w:rsidRDefault="00E3364E">
            <w:r>
              <w:rPr>
                <w:b/>
                <w:sz w:val="24"/>
              </w:rPr>
              <w:t xml:space="preserve">  </w:t>
            </w:r>
          </w:p>
        </w:tc>
      </w:tr>
    </w:tbl>
    <w:p w:rsidR="005B06B7" w:rsidRDefault="00E3364E">
      <w:pPr>
        <w:spacing w:after="28" w:line="250" w:lineRule="auto"/>
        <w:ind w:left="835" w:right="45" w:hanging="708"/>
        <w:jc w:val="both"/>
      </w:pPr>
      <w:r>
        <w:rPr>
          <w:b/>
          <w:sz w:val="24"/>
        </w:rPr>
        <w:t>5.1</w:t>
      </w:r>
      <w:r>
        <w:rPr>
          <w:rFonts w:ascii="Arial" w:eastAsia="Arial" w:hAnsi="Arial" w:cs="Arial"/>
          <w:b/>
          <w:sz w:val="24"/>
        </w:rPr>
        <w:t xml:space="preserve"> </w:t>
      </w:r>
      <w:r>
        <w:rPr>
          <w:sz w:val="24"/>
        </w:rPr>
        <w:t xml:space="preserve">Wykonawcy ubiegający się o udzielenie zamówienia muszą spełniać warunki zawarte w art. 22 ust. 1 ustawy </w:t>
      </w:r>
      <w:proofErr w:type="spellStart"/>
      <w:r>
        <w:rPr>
          <w:sz w:val="24"/>
        </w:rPr>
        <w:t>Pzp</w:t>
      </w:r>
      <w:proofErr w:type="spellEnd"/>
      <w:r>
        <w:rPr>
          <w:sz w:val="24"/>
        </w:rPr>
        <w:t xml:space="preserve">  dotyczące: </w:t>
      </w:r>
      <w:r>
        <w:rPr>
          <w:b/>
          <w:sz w:val="24"/>
        </w:rPr>
        <w:t xml:space="preserve"> </w:t>
      </w:r>
    </w:p>
    <w:p w:rsidR="005B06B7" w:rsidRDefault="00E3364E">
      <w:pPr>
        <w:spacing w:after="27" w:line="250" w:lineRule="auto"/>
        <w:ind w:left="835" w:right="49" w:hanging="708"/>
        <w:jc w:val="both"/>
      </w:pPr>
      <w:r>
        <w:rPr>
          <w:b/>
          <w:sz w:val="24"/>
        </w:rPr>
        <w:t>5.2</w:t>
      </w:r>
      <w:r>
        <w:rPr>
          <w:rFonts w:ascii="Arial" w:eastAsia="Arial" w:hAnsi="Arial" w:cs="Arial"/>
          <w:b/>
          <w:sz w:val="24"/>
        </w:rPr>
        <w:t xml:space="preserve"> </w:t>
      </w:r>
      <w:r>
        <w:rPr>
          <w:b/>
          <w:sz w:val="24"/>
        </w:rPr>
        <w:t>O udzielenie zamówienia mogą ubiegać się Wykonawcy, którzy nie podlegają wykluczeniu z udziału w postępowaniu na podstawie:</w:t>
      </w:r>
      <w:r>
        <w:rPr>
          <w:sz w:val="24"/>
        </w:rPr>
        <w:t xml:space="preserve"> </w:t>
      </w:r>
    </w:p>
    <w:p w:rsidR="005B06B7" w:rsidRDefault="00E3364E">
      <w:pPr>
        <w:spacing w:after="5" w:line="250" w:lineRule="auto"/>
        <w:ind w:left="137" w:right="45" w:hanging="10"/>
        <w:jc w:val="both"/>
      </w:pPr>
      <w:r>
        <w:rPr>
          <w:b/>
          <w:sz w:val="24"/>
        </w:rPr>
        <w:t>5.2.1</w:t>
      </w:r>
      <w:r>
        <w:rPr>
          <w:rFonts w:ascii="Arial" w:eastAsia="Arial" w:hAnsi="Arial" w:cs="Arial"/>
          <w:b/>
          <w:sz w:val="24"/>
        </w:rPr>
        <w:t xml:space="preserve"> </w:t>
      </w:r>
      <w:r>
        <w:rPr>
          <w:sz w:val="24"/>
        </w:rPr>
        <w:t xml:space="preserve">Przesłanek obligatoryjnych z art. 24 ust. 1 pkt 12 – 23 ustawy PZP, </w:t>
      </w:r>
    </w:p>
    <w:p w:rsidR="005B06B7" w:rsidRDefault="00E3364E">
      <w:pPr>
        <w:spacing w:after="5" w:line="250" w:lineRule="auto"/>
        <w:ind w:left="137" w:right="45" w:hanging="10"/>
        <w:jc w:val="both"/>
      </w:pPr>
      <w:r>
        <w:rPr>
          <w:b/>
          <w:sz w:val="24"/>
        </w:rPr>
        <w:t>5.2.2</w:t>
      </w:r>
      <w:r>
        <w:rPr>
          <w:rFonts w:ascii="Arial" w:eastAsia="Arial" w:hAnsi="Arial" w:cs="Arial"/>
          <w:b/>
          <w:sz w:val="24"/>
        </w:rPr>
        <w:t xml:space="preserve"> </w:t>
      </w:r>
      <w:r>
        <w:rPr>
          <w:sz w:val="24"/>
        </w:rPr>
        <w:t xml:space="preserve">Przesłanek fakultatywnych, o których mowa w  art. 24 ust. 5  ustawy PZP, </w:t>
      </w:r>
    </w:p>
    <w:p w:rsidR="005B06B7" w:rsidRDefault="00E3364E">
      <w:pPr>
        <w:spacing w:after="27" w:line="250" w:lineRule="auto"/>
        <w:ind w:left="847" w:right="45" w:hanging="720"/>
        <w:jc w:val="both"/>
      </w:pPr>
      <w:r>
        <w:rPr>
          <w:b/>
          <w:sz w:val="24"/>
        </w:rPr>
        <w:t>5.2.3</w:t>
      </w:r>
      <w:r>
        <w:rPr>
          <w:rFonts w:ascii="Arial" w:eastAsia="Arial" w:hAnsi="Arial" w:cs="Arial"/>
          <w:b/>
          <w:sz w:val="24"/>
        </w:rPr>
        <w:t xml:space="preserve"> </w:t>
      </w:r>
      <w:r>
        <w:rPr>
          <w:sz w:val="24"/>
        </w:rPr>
        <w:t xml:space="preserve">Zamawiający wykluczy z przedmiotowego postępowania o udzielenie zamówienia publicznego Wykonawcę: </w:t>
      </w:r>
    </w:p>
    <w:p w:rsidR="005B06B7" w:rsidRDefault="00E3364E">
      <w:pPr>
        <w:numPr>
          <w:ilvl w:val="0"/>
          <w:numId w:val="3"/>
        </w:numPr>
        <w:spacing w:after="27" w:line="250" w:lineRule="auto"/>
        <w:ind w:right="45" w:hanging="360"/>
        <w:jc w:val="both"/>
      </w:pPr>
      <w:r>
        <w:rPr>
          <w:sz w:val="24"/>
        </w:rPr>
        <w:t xml:space="preserve">W stosunku, do którego otwarto likwidację, w zatwierdzonym przez sąd układzie w postępowaniu restrukturyzacyjnym jest przewidziane zaspokojenie wierzycieli przez likwidację jego majątku lub sąd zarządził likwidację jego </w:t>
      </w:r>
      <w:r>
        <w:rPr>
          <w:sz w:val="24"/>
        </w:rPr>
        <w:lastRenderedPageBreak/>
        <w:t xml:space="preserve">majątku w trybie art. 332 ust. 1 ustawy z dnia 15 maja 2015 r. – Prawo restrukturyzacyjne </w:t>
      </w:r>
      <w:r>
        <w:rPr>
          <w:b/>
          <w:sz w:val="24"/>
        </w:rPr>
        <w:t xml:space="preserve">(tekst jednolity Dz. U. z 2017, poz. 1508 z </w:t>
      </w:r>
      <w:proofErr w:type="spellStart"/>
      <w:r>
        <w:rPr>
          <w:b/>
          <w:sz w:val="24"/>
        </w:rPr>
        <w:t>późn</w:t>
      </w:r>
      <w:proofErr w:type="spellEnd"/>
      <w:r>
        <w:rPr>
          <w:b/>
          <w:sz w:val="24"/>
        </w:rPr>
        <w:t xml:space="preserve">. </w:t>
      </w:r>
      <w:proofErr w:type="spellStart"/>
      <w:r>
        <w:rPr>
          <w:b/>
          <w:sz w:val="24"/>
        </w:rPr>
        <w:t>zman</w:t>
      </w:r>
      <w:proofErr w:type="spellEnd"/>
      <w:r>
        <w:rPr>
          <w:b/>
          <w:sz w:val="24"/>
        </w:rPr>
        <w:t>.</w:t>
      </w:r>
      <w:r>
        <w:rPr>
          <w:sz w:val="24"/>
        </w:rPr>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Pr>
          <w:b/>
          <w:sz w:val="24"/>
        </w:rPr>
        <w:t xml:space="preserve">(tekst jednolity Dz. U. z 2017 poz. 2344 z </w:t>
      </w:r>
      <w:proofErr w:type="spellStart"/>
      <w:r>
        <w:rPr>
          <w:b/>
          <w:sz w:val="24"/>
        </w:rPr>
        <w:t>późn</w:t>
      </w:r>
      <w:proofErr w:type="spellEnd"/>
      <w:r>
        <w:rPr>
          <w:b/>
          <w:sz w:val="24"/>
        </w:rPr>
        <w:t xml:space="preserve">. zmian). </w:t>
      </w:r>
    </w:p>
    <w:p w:rsidR="005B06B7" w:rsidRDefault="00E3364E">
      <w:pPr>
        <w:numPr>
          <w:ilvl w:val="0"/>
          <w:numId w:val="3"/>
        </w:numPr>
        <w:spacing w:after="30" w:line="250" w:lineRule="auto"/>
        <w:ind w:right="45" w:hanging="360"/>
        <w:jc w:val="both"/>
      </w:pPr>
      <w:r>
        <w:rPr>
          <w:sz w:val="24"/>
        </w:rPr>
        <w:t xml:space="preserve">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  </w:t>
      </w:r>
    </w:p>
    <w:p w:rsidR="005B06B7" w:rsidRDefault="00E3364E">
      <w:pPr>
        <w:numPr>
          <w:ilvl w:val="0"/>
          <w:numId w:val="3"/>
        </w:numPr>
        <w:spacing w:after="0" w:line="240" w:lineRule="auto"/>
        <w:ind w:right="45" w:hanging="360"/>
        <w:jc w:val="both"/>
      </w:pPr>
      <w:r>
        <w:rPr>
          <w:sz w:val="24"/>
        </w:rPr>
        <w:t xml:space="preserve">Jeżeli Wykonawca lub osoby, o których mowa w art. 24 ust.1 pkt 14 ustawy </w:t>
      </w:r>
      <w:proofErr w:type="spellStart"/>
      <w:r>
        <w:rPr>
          <w:sz w:val="24"/>
        </w:rPr>
        <w:t>Pzp</w:t>
      </w:r>
      <w:proofErr w:type="spellEnd"/>
      <w:r>
        <w:rPr>
          <w:sz w:val="24"/>
        </w:rPr>
        <w:t xml:space="preserve">, uprawnione do reprezentowania wykonawcy pozostają w relacjach określonych w art. 17 ust.1 pkt 2-4 ustawy </w:t>
      </w:r>
      <w:proofErr w:type="spellStart"/>
      <w:r>
        <w:rPr>
          <w:sz w:val="24"/>
        </w:rPr>
        <w:t>Pzp</w:t>
      </w:r>
      <w:proofErr w:type="spellEnd"/>
      <w:r>
        <w:rPr>
          <w:sz w:val="24"/>
        </w:rPr>
        <w:t xml:space="preserve"> z : </w:t>
      </w:r>
      <w:r>
        <w:rPr>
          <w:b/>
          <w:sz w:val="24"/>
        </w:rPr>
        <w:t xml:space="preserve">a. </w:t>
      </w:r>
      <w:r>
        <w:rPr>
          <w:sz w:val="24"/>
        </w:rPr>
        <w:t xml:space="preserve">Zamawiającym, </w:t>
      </w:r>
    </w:p>
    <w:p w:rsidR="005B06B7" w:rsidRDefault="00E3364E">
      <w:pPr>
        <w:numPr>
          <w:ilvl w:val="1"/>
          <w:numId w:val="3"/>
        </w:numPr>
        <w:spacing w:after="5" w:line="250" w:lineRule="auto"/>
        <w:ind w:left="1743" w:right="45" w:hanging="250"/>
        <w:jc w:val="both"/>
      </w:pPr>
      <w:r>
        <w:rPr>
          <w:sz w:val="24"/>
        </w:rPr>
        <w:t xml:space="preserve">osobami uprawnionymi do reprezentowania zamawiającego, </w:t>
      </w:r>
    </w:p>
    <w:p w:rsidR="005B06B7" w:rsidRDefault="00E3364E">
      <w:pPr>
        <w:numPr>
          <w:ilvl w:val="1"/>
          <w:numId w:val="3"/>
        </w:numPr>
        <w:spacing w:after="5" w:line="250" w:lineRule="auto"/>
        <w:ind w:left="1743" w:right="45" w:hanging="250"/>
        <w:jc w:val="both"/>
      </w:pPr>
      <w:r>
        <w:rPr>
          <w:sz w:val="24"/>
        </w:rPr>
        <w:t xml:space="preserve">członkami komisji przetargowej, </w:t>
      </w:r>
    </w:p>
    <w:p w:rsidR="005B06B7" w:rsidRDefault="00E3364E">
      <w:pPr>
        <w:numPr>
          <w:ilvl w:val="1"/>
          <w:numId w:val="3"/>
        </w:numPr>
        <w:spacing w:after="27" w:line="250" w:lineRule="auto"/>
        <w:ind w:left="1743" w:right="45" w:hanging="250"/>
        <w:jc w:val="both"/>
      </w:pPr>
      <w:r>
        <w:rPr>
          <w:sz w:val="24"/>
        </w:rPr>
        <w:t xml:space="preserve">osobami, które złożyły oświadczenie, o którym mowa w art. 17 ust.2a ustawy </w:t>
      </w:r>
      <w:proofErr w:type="spellStart"/>
      <w:r>
        <w:rPr>
          <w:sz w:val="24"/>
        </w:rPr>
        <w:t>Pzp</w:t>
      </w:r>
      <w:proofErr w:type="spellEnd"/>
      <w:r>
        <w:rPr>
          <w:sz w:val="24"/>
        </w:rPr>
        <w:t xml:space="preserve">-chyba, że jest możliwe zapewnienie bezstronności po stronie Zamawiającego w inny sposób niż przez wykluczenie wykonawcy z udziału  w postępowaniu; </w:t>
      </w:r>
    </w:p>
    <w:p w:rsidR="005B06B7" w:rsidRDefault="00E3364E">
      <w:pPr>
        <w:numPr>
          <w:ilvl w:val="0"/>
          <w:numId w:val="3"/>
        </w:numPr>
        <w:spacing w:after="30" w:line="250" w:lineRule="auto"/>
        <w:ind w:right="45" w:hanging="360"/>
        <w:jc w:val="both"/>
      </w:pPr>
      <w:r>
        <w:rPr>
          <w:sz w:val="24"/>
        </w:rPr>
        <w:t xml:space="preserve">Który, z przyczyn leżących po jego stronie, nie wykonał albo nienależycie wykonał w istotnym stopniu wcześniejszą umowę w sprawie zamówienia publicznego lub umowę koncesji, zawartą z zamawiającym, o którym mowa  w art. 3 ust. 1 pkt 1- 4 ustawy </w:t>
      </w:r>
      <w:proofErr w:type="spellStart"/>
      <w:r>
        <w:rPr>
          <w:sz w:val="24"/>
        </w:rPr>
        <w:t>pzp</w:t>
      </w:r>
      <w:proofErr w:type="spellEnd"/>
      <w:r>
        <w:rPr>
          <w:sz w:val="24"/>
        </w:rPr>
        <w:t xml:space="preserve">, co doprowadziło do rozwiązania umowy lub zasadzenia odszkodowania; </w:t>
      </w:r>
    </w:p>
    <w:p w:rsidR="005B06B7" w:rsidRDefault="00E3364E">
      <w:pPr>
        <w:numPr>
          <w:ilvl w:val="0"/>
          <w:numId w:val="3"/>
        </w:numPr>
        <w:spacing w:after="5" w:line="250" w:lineRule="auto"/>
        <w:ind w:right="45" w:hanging="360"/>
        <w:jc w:val="both"/>
      </w:pPr>
      <w:r>
        <w:rPr>
          <w:sz w:val="24"/>
        </w:rPr>
        <w:t xml:space="preserve">Wobec którego wydano ostateczną decyzję administracyjną o naruszeniu obowiązków wynikających z przepisów prawa pracy, prawa ochrony środowiska lub przepisów o zabezpieczeniu społecznym, jeżeli wymierzono tą decyzją karę pieniężną nie niższą niż 3000 złotych; </w:t>
      </w:r>
    </w:p>
    <w:p w:rsidR="005B06B7" w:rsidRDefault="00E3364E">
      <w:pPr>
        <w:spacing w:after="13"/>
        <w:ind w:left="1493"/>
      </w:pPr>
      <w:r>
        <w:rPr>
          <w:sz w:val="24"/>
        </w:rPr>
        <w:t xml:space="preserve"> </w:t>
      </w:r>
    </w:p>
    <w:p w:rsidR="005B06B7" w:rsidRDefault="00E3364E">
      <w:pPr>
        <w:numPr>
          <w:ilvl w:val="0"/>
          <w:numId w:val="4"/>
        </w:numPr>
        <w:spacing w:after="5" w:line="250" w:lineRule="auto"/>
        <w:ind w:hanging="360"/>
      </w:pPr>
      <w:r>
        <w:rPr>
          <w:noProof/>
        </w:rPr>
        <mc:AlternateContent>
          <mc:Choice Requires="wpg">
            <w:drawing>
              <wp:anchor distT="0" distB="0" distL="114300" distR="114300" simplePos="0" relativeHeight="251659264" behindDoc="1" locked="0" layoutInCell="1" allowOverlap="1">
                <wp:simplePos x="0" y="0"/>
                <wp:positionH relativeFrom="column">
                  <wp:posOffset>89916</wp:posOffset>
                </wp:positionH>
                <wp:positionV relativeFrom="paragraph">
                  <wp:posOffset>-30304</wp:posOffset>
                </wp:positionV>
                <wp:extent cx="5761609" cy="371856"/>
                <wp:effectExtent l="0" t="0" r="0" b="0"/>
                <wp:wrapNone/>
                <wp:docPr id="50188" name="Group 50188"/>
                <wp:cNvGraphicFramePr/>
                <a:graphic xmlns:a="http://schemas.openxmlformats.org/drawingml/2006/main">
                  <a:graphicData uri="http://schemas.microsoft.com/office/word/2010/wordprocessingGroup">
                    <wpg:wgp>
                      <wpg:cNvGrpSpPr/>
                      <wpg:grpSpPr>
                        <a:xfrm>
                          <a:off x="0" y="0"/>
                          <a:ext cx="5761609" cy="371856"/>
                          <a:chOff x="0" y="0"/>
                          <a:chExt cx="5761609" cy="371856"/>
                        </a:xfrm>
                      </wpg:grpSpPr>
                      <wps:wsp>
                        <wps:cNvPr id="62609" name="Shape 62609"/>
                        <wps:cNvSpPr/>
                        <wps:spPr>
                          <a:xfrm>
                            <a:off x="0" y="0"/>
                            <a:ext cx="5761609" cy="185928"/>
                          </a:xfrm>
                          <a:custGeom>
                            <a:avLst/>
                            <a:gdLst/>
                            <a:ahLst/>
                            <a:cxnLst/>
                            <a:rect l="0" t="0" r="0" b="0"/>
                            <a:pathLst>
                              <a:path w="5761609" h="185928">
                                <a:moveTo>
                                  <a:pt x="0" y="0"/>
                                </a:moveTo>
                                <a:lnTo>
                                  <a:pt x="5761609" y="0"/>
                                </a:lnTo>
                                <a:lnTo>
                                  <a:pt x="5761609" y="185928"/>
                                </a:lnTo>
                                <a:lnTo>
                                  <a:pt x="0" y="185928"/>
                                </a:lnTo>
                                <a:lnTo>
                                  <a:pt x="0" y="0"/>
                                </a:lnTo>
                              </a:path>
                            </a:pathLst>
                          </a:custGeom>
                          <a:ln w="0" cap="flat">
                            <a:miter lim="127000"/>
                          </a:ln>
                        </wps:spPr>
                        <wps:style>
                          <a:lnRef idx="0">
                            <a:srgbClr val="000000">
                              <a:alpha val="0"/>
                            </a:srgbClr>
                          </a:lnRef>
                          <a:fillRef idx="1">
                            <a:srgbClr val="00FFFF"/>
                          </a:fillRef>
                          <a:effectRef idx="0">
                            <a:scrgbClr r="0" g="0" b="0"/>
                          </a:effectRef>
                          <a:fontRef idx="none"/>
                        </wps:style>
                        <wps:bodyPr/>
                      </wps:wsp>
                      <wps:wsp>
                        <wps:cNvPr id="62610" name="Shape 62610"/>
                        <wps:cNvSpPr/>
                        <wps:spPr>
                          <a:xfrm>
                            <a:off x="228600" y="185928"/>
                            <a:ext cx="3888359" cy="185928"/>
                          </a:xfrm>
                          <a:custGeom>
                            <a:avLst/>
                            <a:gdLst/>
                            <a:ahLst/>
                            <a:cxnLst/>
                            <a:rect l="0" t="0" r="0" b="0"/>
                            <a:pathLst>
                              <a:path w="3888359" h="185928">
                                <a:moveTo>
                                  <a:pt x="0" y="0"/>
                                </a:moveTo>
                                <a:lnTo>
                                  <a:pt x="3888359" y="0"/>
                                </a:lnTo>
                                <a:lnTo>
                                  <a:pt x="3888359" y="185928"/>
                                </a:lnTo>
                                <a:lnTo>
                                  <a:pt x="0" y="185928"/>
                                </a:lnTo>
                                <a:lnTo>
                                  <a:pt x="0" y="0"/>
                                </a:lnTo>
                              </a:path>
                            </a:pathLst>
                          </a:custGeom>
                          <a:ln w="0" cap="flat">
                            <a:miter lim="127000"/>
                          </a:ln>
                        </wps:spPr>
                        <wps:style>
                          <a:lnRef idx="0">
                            <a:srgbClr val="000000">
                              <a:alpha val="0"/>
                            </a:srgbClr>
                          </a:lnRef>
                          <a:fillRef idx="1">
                            <a:srgbClr val="00FFFF"/>
                          </a:fillRef>
                          <a:effectRef idx="0">
                            <a:scrgbClr r="0" g="0" b="0"/>
                          </a:effectRef>
                          <a:fontRef idx="none"/>
                        </wps:style>
                        <wps:bodyPr/>
                      </wps:wsp>
                    </wpg:wgp>
                  </a:graphicData>
                </a:graphic>
              </wp:anchor>
            </w:drawing>
          </mc:Choice>
          <mc:Fallback xmlns:a="http://schemas.openxmlformats.org/drawingml/2006/main">
            <w:pict>
              <v:group id="Group 50188" style="width:453.67pt;height:29.28pt;position:absolute;z-index:-2147483565;mso-position-horizontal-relative:text;mso-position-horizontal:absolute;margin-left:7.08pt;mso-position-vertical-relative:text;margin-top:-2.38623pt;" coordsize="57616,3718">
                <v:shape id="Shape 62611" style="position:absolute;width:57616;height:1859;left:0;top:0;" coordsize="5761609,185928" path="m0,0l5761609,0l5761609,185928l0,185928l0,0">
                  <v:stroke weight="0pt" endcap="flat" joinstyle="miter" miterlimit="10" on="false" color="#000000" opacity="0"/>
                  <v:fill on="true" color="#00ffff"/>
                </v:shape>
                <v:shape id="Shape 62612" style="position:absolute;width:38883;height:1859;left:2286;top:1859;" coordsize="3888359,185928" path="m0,0l3888359,0l3888359,185928l0,185928l0,0">
                  <v:stroke weight="0pt" endcap="flat" joinstyle="miter" miterlimit="10" on="false" color="#000000" opacity="0"/>
                  <v:fill on="true" color="#00ffff"/>
                </v:shape>
              </v:group>
            </w:pict>
          </mc:Fallback>
        </mc:AlternateContent>
      </w:r>
      <w:r>
        <w:rPr>
          <w:b/>
          <w:sz w:val="24"/>
          <w:u w:val="single" w:color="000000"/>
        </w:rPr>
        <w:t>Wykaz oświadczeń i dokumentów, jakie mają dostarczyć Wykonawcy w celu</w:t>
      </w:r>
      <w:r>
        <w:rPr>
          <w:b/>
          <w:sz w:val="24"/>
        </w:rPr>
        <w:t xml:space="preserve"> </w:t>
      </w:r>
      <w:r>
        <w:rPr>
          <w:b/>
          <w:sz w:val="24"/>
          <w:u w:val="single" w:color="000000"/>
        </w:rPr>
        <w:t>potwierdzenia spełniania warunków udziału w postępowaniu</w:t>
      </w:r>
      <w:r>
        <w:rPr>
          <w:b/>
          <w:sz w:val="24"/>
        </w:rPr>
        <w:t xml:space="preserve"> </w:t>
      </w:r>
    </w:p>
    <w:p w:rsidR="005B06B7" w:rsidRDefault="00E3364E">
      <w:pPr>
        <w:spacing w:after="5" w:line="250" w:lineRule="auto"/>
        <w:ind w:left="137" w:right="49" w:hanging="10"/>
        <w:jc w:val="both"/>
      </w:pPr>
      <w:r>
        <w:rPr>
          <w:b/>
          <w:sz w:val="24"/>
        </w:rPr>
        <w:t>6.1</w:t>
      </w:r>
      <w:r>
        <w:rPr>
          <w:sz w:val="24"/>
        </w:rPr>
        <w:t xml:space="preserve"> Wykonawcy </w:t>
      </w:r>
      <w:r>
        <w:rPr>
          <w:b/>
          <w:sz w:val="24"/>
        </w:rPr>
        <w:t xml:space="preserve">muszą złożyć wraz z ofertą opatrzoną kwalifikowanym podpisem </w:t>
      </w:r>
      <w:r>
        <w:rPr>
          <w:sz w:val="24"/>
        </w:rPr>
        <w:t xml:space="preserve">aktualne na dzień składania ofert oświadczenie w postaci jednolitego europejskiego dokumentu zamówień (dalej: JEDZ) w zakresie wskazanym w SIWZ  w </w:t>
      </w:r>
      <w:r>
        <w:rPr>
          <w:sz w:val="24"/>
          <w:shd w:val="clear" w:color="auto" w:fill="FFFF00"/>
        </w:rPr>
        <w:t>Załączniku nr 4</w:t>
      </w:r>
      <w:r>
        <w:rPr>
          <w:sz w:val="24"/>
        </w:rPr>
        <w:t xml:space="preserve"> do SIWZ (wzór JEDZ) oraz w</w:t>
      </w:r>
      <w:r>
        <w:rPr>
          <w:b/>
          <w:sz w:val="24"/>
        </w:rPr>
        <w:t xml:space="preserve"> Instrukcji dotyczącej wymogu złożenia elektronicznej wersji JEDZ: </w:t>
      </w:r>
      <w:r>
        <w:rPr>
          <w:sz w:val="24"/>
        </w:rPr>
        <w:t xml:space="preserve"> </w:t>
      </w:r>
    </w:p>
    <w:p w:rsidR="005B06B7" w:rsidRDefault="00E3364E">
      <w:pPr>
        <w:spacing w:after="5" w:line="250" w:lineRule="auto"/>
        <w:ind w:left="137" w:right="39" w:hanging="10"/>
        <w:jc w:val="both"/>
      </w:pPr>
      <w:r>
        <w:rPr>
          <w:sz w:val="24"/>
        </w:rPr>
        <w:t xml:space="preserve">=================================================================== </w:t>
      </w:r>
    </w:p>
    <w:p w:rsidR="005B06B7" w:rsidRDefault="00E3364E">
      <w:pPr>
        <w:spacing w:after="5" w:line="250" w:lineRule="auto"/>
        <w:ind w:left="137" w:right="45" w:hanging="10"/>
        <w:jc w:val="both"/>
      </w:pPr>
      <w:r>
        <w:rPr>
          <w:b/>
          <w:sz w:val="24"/>
        </w:rPr>
        <w:t xml:space="preserve">Krok 1 </w:t>
      </w:r>
      <w:r>
        <w:rPr>
          <w:sz w:val="24"/>
        </w:rPr>
        <w:t xml:space="preserve">Wykonawca przygotowuje dokument elektroniczny, wypełniając JEDZ przy pomocy narzędzia ESPD lub innych dostępnych narzędzi lub oprogramowania. Wykorzystywane przez Wykonawcę narzędzia lub oprogramowanie powinny umożliwić uzupełnienie JEDZ  i utworzenie dokumentu, zgodnie z informacjami wskazanymi przez Zamawiającego  w specyfikacji istotnych warunków zamówienia. </w:t>
      </w:r>
    </w:p>
    <w:p w:rsidR="005B06B7" w:rsidRDefault="00E3364E">
      <w:pPr>
        <w:spacing w:after="0"/>
        <w:ind w:left="142"/>
      </w:pPr>
      <w:r>
        <w:rPr>
          <w:sz w:val="24"/>
        </w:rPr>
        <w:t xml:space="preserve"> </w:t>
      </w:r>
    </w:p>
    <w:p w:rsidR="005B06B7" w:rsidRDefault="00E3364E">
      <w:pPr>
        <w:spacing w:after="5" w:line="250" w:lineRule="auto"/>
        <w:ind w:left="137" w:right="45" w:hanging="10"/>
        <w:jc w:val="both"/>
      </w:pPr>
      <w:r>
        <w:rPr>
          <w:b/>
          <w:sz w:val="24"/>
        </w:rPr>
        <w:lastRenderedPageBreak/>
        <w:t xml:space="preserve">Krok 2 </w:t>
      </w:r>
      <w:r>
        <w:rPr>
          <w:sz w:val="24"/>
        </w:rPr>
        <w:t xml:space="preserve">Wykonawca podpisuje JEDZ kwalifikowanym podpisem elektronicznym, (oświadczenia podmiotów składających ofertę/ wspólnie oraz podmiotów udostępniających potencjał składane na formularzu JEDZ powinny mieć formę dokumentu elektronicznego, podpisanego kwalifikowanym podpisem elektronicznym przez każdego z nich w zakresie w jakim potwierdzają okoliczności, o których mowa w treści art. 22 ust. 1 ustawy </w:t>
      </w:r>
      <w:proofErr w:type="spellStart"/>
      <w:r>
        <w:rPr>
          <w:sz w:val="24"/>
        </w:rPr>
        <w:t>Pzp</w:t>
      </w:r>
      <w:proofErr w:type="spellEnd"/>
      <w:r>
        <w:rPr>
          <w:sz w:val="24"/>
        </w:rPr>
        <w:t xml:space="preserve">. wystawionym przez dostawcę kwalifikowanej usługi zaufania, będącego podmiotem świadczącym usługi certyfikacyjne - podpis elektroniczny spełniający wymogi bezpieczeństwa określone w ustawie z dnia 5 września 2016 r. – o usługach zaufania oraz identyfikacji elektronicznej (Dz. U. z 2016 </w:t>
      </w:r>
    </w:p>
    <w:p w:rsidR="005B06B7" w:rsidRDefault="00E3364E">
      <w:pPr>
        <w:spacing w:after="5" w:line="250" w:lineRule="auto"/>
        <w:ind w:left="137" w:right="45" w:hanging="10"/>
        <w:jc w:val="both"/>
      </w:pPr>
      <w:r>
        <w:rPr>
          <w:sz w:val="24"/>
        </w:rPr>
        <w:t xml:space="preserve">r. poz. 1579). Dostawcy kwalifikowanych usług zaufania, tj. podmioty udostępniające usługę kwalifikowanego podpisu elektronicznego, wpisane są do rejestru Narodowego Centrum </w:t>
      </w:r>
    </w:p>
    <w:p w:rsidR="005B06B7" w:rsidRDefault="00E3364E">
      <w:pPr>
        <w:spacing w:after="5" w:line="250" w:lineRule="auto"/>
        <w:ind w:left="137" w:right="39" w:hanging="10"/>
        <w:jc w:val="both"/>
      </w:pPr>
      <w:r>
        <w:rPr>
          <w:sz w:val="24"/>
        </w:rPr>
        <w:t xml:space="preserve">Certyfikacji. </w:t>
      </w:r>
    </w:p>
    <w:p w:rsidR="005B06B7" w:rsidRDefault="00E3364E">
      <w:pPr>
        <w:spacing w:after="0"/>
        <w:ind w:left="142"/>
      </w:pPr>
      <w:r>
        <w:rPr>
          <w:sz w:val="24"/>
        </w:rPr>
        <w:t xml:space="preserve"> </w:t>
      </w:r>
    </w:p>
    <w:p w:rsidR="005B06B7" w:rsidRDefault="00E3364E">
      <w:pPr>
        <w:spacing w:after="5" w:line="250" w:lineRule="auto"/>
        <w:ind w:left="137" w:right="45" w:hanging="10"/>
        <w:jc w:val="both"/>
      </w:pPr>
      <w:r>
        <w:rPr>
          <w:b/>
          <w:sz w:val="24"/>
        </w:rPr>
        <w:t xml:space="preserve">Krok 3 </w:t>
      </w:r>
      <w:r>
        <w:rPr>
          <w:sz w:val="24"/>
        </w:rPr>
        <w:t xml:space="preserve">Stworzony lub wygenerowany przez Wykonawcę dokument elektroniczny JEDZ ma zostać </w:t>
      </w:r>
      <w:r>
        <w:rPr>
          <w:b/>
          <w:sz w:val="24"/>
        </w:rPr>
        <w:t xml:space="preserve">dołączony do oferty </w:t>
      </w:r>
      <w:r>
        <w:rPr>
          <w:sz w:val="24"/>
        </w:rPr>
        <w:t xml:space="preserve">i razem z nią złożony na stronie, gdzie ogłoszone jest postępowanie (link do postępowania znajduje się na profilu nabywcy </w:t>
      </w:r>
      <w:r>
        <w:rPr>
          <w:color w:val="000081"/>
          <w:sz w:val="24"/>
        </w:rPr>
        <w:t>https://</w:t>
      </w:r>
      <w:hyperlink r:id="rId8">
        <w:r>
          <w:rPr>
            <w:color w:val="0000FF"/>
            <w:sz w:val="24"/>
            <w:u w:val="single" w:color="0000FF"/>
          </w:rPr>
          <w:t>www.platformazakupowa.pl/wcskj</w:t>
        </w:r>
      </w:hyperlink>
      <w:hyperlink r:id="rId9">
        <w:r>
          <w:rPr>
            <w:sz w:val="24"/>
          </w:rPr>
          <w:t>)</w:t>
        </w:r>
      </w:hyperlink>
      <w:r>
        <w:rPr>
          <w:sz w:val="24"/>
        </w:rPr>
        <w:t xml:space="preserve">. </w:t>
      </w:r>
    </w:p>
    <w:p w:rsidR="005B06B7" w:rsidRDefault="00E3364E">
      <w:pPr>
        <w:spacing w:after="0"/>
        <w:ind w:left="142"/>
      </w:pPr>
      <w:r>
        <w:rPr>
          <w:sz w:val="24"/>
        </w:rPr>
        <w:t xml:space="preserve"> </w:t>
      </w:r>
    </w:p>
    <w:p w:rsidR="005B06B7" w:rsidRDefault="00E3364E">
      <w:pPr>
        <w:spacing w:after="5" w:line="250" w:lineRule="auto"/>
        <w:ind w:left="137" w:right="45" w:hanging="10"/>
        <w:jc w:val="both"/>
      </w:pPr>
      <w:r>
        <w:rPr>
          <w:b/>
          <w:sz w:val="24"/>
        </w:rPr>
        <w:t xml:space="preserve">Krok 4 </w:t>
      </w:r>
      <w:r>
        <w:rPr>
          <w:sz w:val="24"/>
        </w:rPr>
        <w:t xml:space="preserve">W przypadku wezwania do uzupełnienia JEDZ na podstawie art. 26 ust. 3 ustawy </w:t>
      </w:r>
      <w:proofErr w:type="spellStart"/>
      <w:r>
        <w:rPr>
          <w:sz w:val="24"/>
        </w:rPr>
        <w:t>Pzp</w:t>
      </w:r>
      <w:proofErr w:type="spellEnd"/>
      <w:r>
        <w:rPr>
          <w:sz w:val="24"/>
        </w:rPr>
        <w:t xml:space="preserve"> Wykonawca przesyła dokument podpisany </w:t>
      </w:r>
      <w:r>
        <w:rPr>
          <w:b/>
          <w:sz w:val="24"/>
        </w:rPr>
        <w:t xml:space="preserve">kwalifikowanym podpisem elektronicznym za pośrednictwem platformy zakupowej Open </w:t>
      </w:r>
      <w:proofErr w:type="spellStart"/>
      <w:r>
        <w:rPr>
          <w:b/>
          <w:sz w:val="24"/>
        </w:rPr>
        <w:t>Nexus</w:t>
      </w:r>
      <w:proofErr w:type="spellEnd"/>
      <w:r>
        <w:rPr>
          <w:sz w:val="24"/>
        </w:rPr>
        <w:t xml:space="preserve"> Sp. z o.o., korzystając z przycisku Wyślij wiadomość dostępnego na stronie na stronie, gdzie ogłoszone jest postępowanie (link do postępowania znajduje się na profilu nabywcy </w:t>
      </w:r>
      <w:r>
        <w:rPr>
          <w:color w:val="000081"/>
          <w:sz w:val="24"/>
        </w:rPr>
        <w:t>https://www.platformazakupowa.pl/wcskj</w:t>
      </w:r>
      <w:r>
        <w:rPr>
          <w:sz w:val="24"/>
        </w:rPr>
        <w:t xml:space="preserve">). </w:t>
      </w:r>
    </w:p>
    <w:p w:rsidR="005B06B7" w:rsidRDefault="00E3364E">
      <w:pPr>
        <w:spacing w:after="0"/>
        <w:ind w:left="142"/>
      </w:pPr>
      <w:r>
        <w:rPr>
          <w:sz w:val="24"/>
        </w:rPr>
        <w:t xml:space="preserve"> </w:t>
      </w:r>
    </w:p>
    <w:p w:rsidR="005B06B7" w:rsidRDefault="00E3364E">
      <w:pPr>
        <w:spacing w:after="5" w:line="250" w:lineRule="auto"/>
        <w:ind w:left="137" w:right="39" w:hanging="10"/>
        <w:jc w:val="both"/>
      </w:pPr>
      <w:r>
        <w:rPr>
          <w:sz w:val="24"/>
        </w:rPr>
        <w:t xml:space="preserve">=================================================================== </w:t>
      </w:r>
    </w:p>
    <w:p w:rsidR="005B06B7" w:rsidRDefault="00E3364E">
      <w:pPr>
        <w:spacing w:after="5" w:line="250" w:lineRule="auto"/>
        <w:ind w:left="137" w:right="45" w:hanging="10"/>
        <w:jc w:val="both"/>
      </w:pPr>
      <w:r>
        <w:rPr>
          <w:b/>
          <w:sz w:val="24"/>
        </w:rPr>
        <w:t>6.2.</w:t>
      </w:r>
      <w:r>
        <w:rPr>
          <w:sz w:val="24"/>
        </w:rPr>
        <w:t xml:space="preserve"> Informacje zawarte w JEDZ stanowią wstępne potwierdzenie, że Wykonawca nie podlega wykluczeniu. JEDZ należy sporządzić zgodnie z wzorem standardowego formularza określonego w rozporządzeniu wykonawczym Komisji Europejskiej wydanym na podstawie art. 59 ust. 2 dyrektywy 2014/24/UE. Wzór JEDZ stanowi </w:t>
      </w:r>
      <w:r>
        <w:rPr>
          <w:b/>
          <w:sz w:val="24"/>
        </w:rPr>
        <w:t xml:space="preserve">Załącznik </w:t>
      </w:r>
      <w:r>
        <w:rPr>
          <w:b/>
          <w:sz w:val="24"/>
          <w:shd w:val="clear" w:color="auto" w:fill="FFFF00"/>
        </w:rPr>
        <w:t>…4..</w:t>
      </w:r>
      <w:r>
        <w:rPr>
          <w:b/>
          <w:sz w:val="24"/>
        </w:rPr>
        <w:t xml:space="preserve"> do SIWZ,</w:t>
      </w:r>
      <w:r>
        <w:rPr>
          <w:sz w:val="24"/>
        </w:rPr>
        <w:t xml:space="preserve"> </w:t>
      </w:r>
    </w:p>
    <w:p w:rsidR="005B06B7" w:rsidRDefault="00E3364E">
      <w:pPr>
        <w:spacing w:after="5" w:line="250" w:lineRule="auto"/>
        <w:ind w:left="137" w:right="49" w:hanging="10"/>
        <w:jc w:val="both"/>
      </w:pPr>
      <w:r>
        <w:rPr>
          <w:b/>
          <w:sz w:val="24"/>
        </w:rPr>
        <w:t xml:space="preserve">W przypadku wspólnego ubiegania się o zamówienie przez Wykonawców oświadczenie (JEDZ) składa każdy z Wykonawców wspólnie ubiegających się o zamówienie - Oświadczenia te mają potwierdzać brak podstaw wykluczenia w zakresie, w którym każdy z Wykonawców wykazuje brak podstaw wykluczenia. </w:t>
      </w:r>
    </w:p>
    <w:p w:rsidR="005B06B7" w:rsidRDefault="00E3364E">
      <w:pPr>
        <w:spacing w:after="13"/>
        <w:ind w:left="142"/>
      </w:pPr>
      <w:r>
        <w:rPr>
          <w:b/>
          <w:sz w:val="24"/>
        </w:rPr>
        <w:t xml:space="preserve"> </w:t>
      </w:r>
    </w:p>
    <w:p w:rsidR="005B06B7" w:rsidRDefault="00E3364E">
      <w:pPr>
        <w:spacing w:after="5" w:line="250" w:lineRule="auto"/>
        <w:ind w:left="994" w:right="45" w:hanging="360"/>
        <w:jc w:val="both"/>
      </w:pPr>
      <w:r>
        <w:rPr>
          <w:sz w:val="24"/>
        </w:rPr>
        <w:t>a)</w:t>
      </w:r>
      <w:r>
        <w:rPr>
          <w:rFonts w:ascii="Arial" w:eastAsia="Arial" w:hAnsi="Arial" w:cs="Arial"/>
          <w:sz w:val="24"/>
        </w:rPr>
        <w:t xml:space="preserve"> </w:t>
      </w:r>
      <w:r>
        <w:rPr>
          <w:sz w:val="24"/>
        </w:rPr>
        <w:t xml:space="preserve">pełnomocnictwo do reprezentowania Wykonawcy/Wykonawców występujących wspólnie, o ile ofertę składa pełnomocnik. </w:t>
      </w:r>
    </w:p>
    <w:p w:rsidR="005B06B7" w:rsidRDefault="00E3364E">
      <w:pPr>
        <w:spacing w:after="0"/>
        <w:ind w:left="2213"/>
      </w:pPr>
      <w:r>
        <w:rPr>
          <w:sz w:val="24"/>
        </w:rPr>
        <w:t xml:space="preserve"> </w:t>
      </w:r>
    </w:p>
    <w:p w:rsidR="005B06B7" w:rsidRDefault="00E3364E">
      <w:pPr>
        <w:spacing w:after="5" w:line="250" w:lineRule="auto"/>
        <w:ind w:left="137" w:right="45" w:hanging="10"/>
        <w:jc w:val="both"/>
      </w:pPr>
      <w:r>
        <w:rPr>
          <w:b/>
          <w:sz w:val="24"/>
        </w:rPr>
        <w:t>6.3.</w:t>
      </w:r>
      <w:r>
        <w:rPr>
          <w:sz w:val="24"/>
        </w:rPr>
        <w:t xml:space="preserve"> Informacje dotyczące sporządzenia JEDZ: </w:t>
      </w:r>
    </w:p>
    <w:p w:rsidR="005B06B7" w:rsidRDefault="00E3364E">
      <w:pPr>
        <w:spacing w:after="5" w:line="250" w:lineRule="auto"/>
        <w:ind w:left="137" w:right="45" w:hanging="10"/>
        <w:jc w:val="both"/>
      </w:pPr>
      <w:r>
        <w:rPr>
          <w:sz w:val="24"/>
        </w:rPr>
        <w:t xml:space="preserve">Informujemy, że pod adresem </w:t>
      </w:r>
      <w:r>
        <w:rPr>
          <w:color w:val="000081"/>
          <w:sz w:val="24"/>
        </w:rPr>
        <w:t xml:space="preserve">http://ec.europa.eu/growth/espd </w:t>
      </w:r>
      <w:r>
        <w:rPr>
          <w:sz w:val="24"/>
        </w:rPr>
        <w:t>Komisja Europejska udostępniła narzędzie umożliwiające Zamawiającym i Wykonawcom utworzenie, wypełnienie i ponowne wykorzystanie standardowego formularza JEDZ/ESPD w wersji elektronicznej (</w:t>
      </w:r>
      <w:proofErr w:type="spellStart"/>
      <w:r>
        <w:rPr>
          <w:sz w:val="24"/>
        </w:rPr>
        <w:t>eESPD</w:t>
      </w:r>
      <w:proofErr w:type="spellEnd"/>
      <w:r>
        <w:rPr>
          <w:sz w:val="24"/>
        </w:rPr>
        <w:t xml:space="preserve">). W celu wypełnienia JEDZ należy: </w:t>
      </w:r>
    </w:p>
    <w:p w:rsidR="005B06B7" w:rsidRDefault="00E3364E">
      <w:pPr>
        <w:spacing w:after="13"/>
        <w:ind w:left="142"/>
      </w:pPr>
      <w:r>
        <w:rPr>
          <w:sz w:val="24"/>
        </w:rPr>
        <w:t xml:space="preserve"> </w:t>
      </w:r>
    </w:p>
    <w:p w:rsidR="005B06B7" w:rsidRDefault="00E3364E">
      <w:pPr>
        <w:numPr>
          <w:ilvl w:val="1"/>
          <w:numId w:val="5"/>
        </w:numPr>
        <w:spacing w:after="0"/>
        <w:ind w:right="45" w:hanging="360"/>
      </w:pPr>
      <w:r>
        <w:rPr>
          <w:sz w:val="24"/>
        </w:rPr>
        <w:t xml:space="preserve">ze strony internetowej Zamawiającego pobrać plik JEDZ będący </w:t>
      </w:r>
      <w:r>
        <w:rPr>
          <w:b/>
          <w:sz w:val="24"/>
        </w:rPr>
        <w:t xml:space="preserve">Załącznikiem nr </w:t>
      </w:r>
      <w:r>
        <w:rPr>
          <w:b/>
          <w:sz w:val="24"/>
          <w:shd w:val="clear" w:color="auto" w:fill="FFFF00"/>
        </w:rPr>
        <w:t>…4..</w:t>
      </w:r>
      <w:r>
        <w:rPr>
          <w:b/>
          <w:sz w:val="24"/>
        </w:rPr>
        <w:t xml:space="preserve"> </w:t>
      </w:r>
    </w:p>
    <w:p w:rsidR="005B06B7" w:rsidRDefault="00E3364E">
      <w:pPr>
        <w:spacing w:after="25" w:line="250" w:lineRule="auto"/>
        <w:ind w:left="872" w:right="45" w:hanging="10"/>
        <w:jc w:val="both"/>
      </w:pPr>
      <w:r>
        <w:rPr>
          <w:b/>
          <w:sz w:val="24"/>
        </w:rPr>
        <w:t xml:space="preserve">do SIWZ </w:t>
      </w:r>
      <w:r>
        <w:rPr>
          <w:sz w:val="24"/>
        </w:rPr>
        <w:t xml:space="preserve">, </w:t>
      </w:r>
    </w:p>
    <w:p w:rsidR="005B06B7" w:rsidRDefault="00E3364E">
      <w:pPr>
        <w:numPr>
          <w:ilvl w:val="1"/>
          <w:numId w:val="5"/>
        </w:numPr>
        <w:spacing w:after="14"/>
        <w:ind w:right="45" w:hanging="360"/>
      </w:pPr>
      <w:r>
        <w:rPr>
          <w:sz w:val="24"/>
        </w:rPr>
        <w:t xml:space="preserve">uruchomić stronę </w:t>
      </w:r>
      <w:hyperlink r:id="rId10">
        <w:r>
          <w:rPr>
            <w:color w:val="0000FF"/>
            <w:sz w:val="24"/>
            <w:u w:val="single" w:color="0000FF"/>
          </w:rPr>
          <w:t>http://ec.europa.eu/growth/espd</w:t>
        </w:r>
      </w:hyperlink>
      <w:hyperlink r:id="rId11">
        <w:r>
          <w:rPr>
            <w:sz w:val="24"/>
          </w:rPr>
          <w:t>,</w:t>
        </w:r>
      </w:hyperlink>
      <w:r>
        <w:rPr>
          <w:sz w:val="24"/>
        </w:rPr>
        <w:t xml:space="preserve"> </w:t>
      </w:r>
    </w:p>
    <w:p w:rsidR="005B06B7" w:rsidRDefault="00E3364E">
      <w:pPr>
        <w:numPr>
          <w:ilvl w:val="1"/>
          <w:numId w:val="5"/>
        </w:numPr>
        <w:spacing w:after="5" w:line="250" w:lineRule="auto"/>
        <w:ind w:right="45" w:hanging="360"/>
      </w:pPr>
      <w:r>
        <w:rPr>
          <w:sz w:val="24"/>
        </w:rPr>
        <w:lastRenderedPageBreak/>
        <w:t xml:space="preserve">po uruchomieniu strony i wyborze języka polskiego, należy wybrać opcję „Jestem wykonawcą”, następnie należy wybrać opcję „zaimportować ESPD”, wczytać rozpakowany plik JEDZ będący </w:t>
      </w:r>
      <w:r>
        <w:rPr>
          <w:b/>
          <w:sz w:val="24"/>
        </w:rPr>
        <w:t xml:space="preserve">Załącznikiem nr </w:t>
      </w:r>
      <w:r>
        <w:rPr>
          <w:b/>
          <w:sz w:val="24"/>
          <w:shd w:val="clear" w:color="auto" w:fill="FFFF00"/>
        </w:rPr>
        <w:t>…4…</w:t>
      </w:r>
      <w:r>
        <w:rPr>
          <w:b/>
          <w:sz w:val="24"/>
        </w:rPr>
        <w:t xml:space="preserve"> do SIWZ</w:t>
      </w:r>
      <w:r>
        <w:rPr>
          <w:sz w:val="24"/>
        </w:rPr>
        <w:t xml:space="preserve"> wybrać kraj „Polska”        i postępować dalej zgodnie z instrukcjami (podpowiedziami) w narzędziu. </w:t>
      </w:r>
    </w:p>
    <w:p w:rsidR="005B06B7" w:rsidRDefault="00E3364E">
      <w:pPr>
        <w:spacing w:after="0"/>
        <w:ind w:left="142"/>
      </w:pPr>
      <w:r>
        <w:rPr>
          <w:sz w:val="24"/>
        </w:rPr>
        <w:t xml:space="preserve"> </w:t>
      </w:r>
    </w:p>
    <w:p w:rsidR="005B06B7" w:rsidRDefault="00E3364E">
      <w:pPr>
        <w:spacing w:after="5" w:line="250" w:lineRule="auto"/>
        <w:ind w:left="569" w:right="45" w:hanging="569"/>
        <w:jc w:val="both"/>
      </w:pPr>
      <w:r>
        <w:rPr>
          <w:b/>
          <w:sz w:val="24"/>
        </w:rPr>
        <w:t>6.4.</w:t>
      </w:r>
      <w:r>
        <w:rPr>
          <w:sz w:val="24"/>
        </w:rPr>
        <w:t xml:space="preserve"> Wykonawcy mogą wspólnie ubiegać się o udzielenie zamówienia. W takim przypadku Wykonawcy ustanawiają pełnomocnika do reprezentowania ich w postępowaniu o udzielenie zamówienia albo reprezentowania w postępowaniu i zawarcia umowy  w sprawie zamówienia publicznego. </w:t>
      </w:r>
    </w:p>
    <w:p w:rsidR="005B06B7" w:rsidRDefault="00E3364E">
      <w:pPr>
        <w:spacing w:after="5" w:line="250" w:lineRule="auto"/>
        <w:ind w:left="569" w:right="45" w:hanging="569"/>
        <w:jc w:val="both"/>
      </w:pPr>
      <w:r>
        <w:rPr>
          <w:b/>
          <w:sz w:val="24"/>
        </w:rPr>
        <w:t>6.5.</w:t>
      </w:r>
      <w:r>
        <w:rPr>
          <w:sz w:val="24"/>
        </w:rPr>
        <w:t xml:space="preserve"> Wykonawca, który powołuje się na zasoby innych podmiotów, w celu wykazania braku istnienia wobec nich podstaw wykluczenia wskazanych w </w:t>
      </w:r>
      <w:r>
        <w:rPr>
          <w:sz w:val="24"/>
          <w:shd w:val="clear" w:color="auto" w:fill="00FFFF"/>
        </w:rPr>
        <w:t>pkt. 5.2 SIWZ</w:t>
      </w:r>
      <w:r>
        <w:rPr>
          <w:sz w:val="24"/>
        </w:rPr>
        <w:t xml:space="preserve"> oraz spełniania,  </w:t>
      </w:r>
    </w:p>
    <w:p w:rsidR="005B06B7" w:rsidRDefault="00E3364E">
      <w:pPr>
        <w:spacing w:after="5" w:line="250" w:lineRule="auto"/>
        <w:ind w:left="579" w:right="45" w:hanging="10"/>
        <w:jc w:val="both"/>
      </w:pPr>
      <w:r>
        <w:rPr>
          <w:sz w:val="24"/>
        </w:rPr>
        <w:t xml:space="preserve">w zakresie, w jakim powołuje się na ich zasoby, warunków udziału w postępowaniu składa także JEDZ dotyczący tych podmiotów. </w:t>
      </w:r>
    </w:p>
    <w:p w:rsidR="005B06B7" w:rsidRDefault="00E3364E">
      <w:pPr>
        <w:spacing w:after="30" w:line="250" w:lineRule="auto"/>
        <w:ind w:left="554" w:right="45" w:hanging="427"/>
        <w:jc w:val="both"/>
      </w:pPr>
      <w:r>
        <w:rPr>
          <w:b/>
          <w:sz w:val="24"/>
        </w:rPr>
        <w:t>6.6.</w:t>
      </w:r>
      <w:r>
        <w:rPr>
          <w:sz w:val="24"/>
        </w:rPr>
        <w:t xml:space="preserve"> W przypadku wspólnego ubiegania się o zamówienie przez Wykonawców, JEDZ składa każdy z Wykonawców wspólnie ubiegających się o zamówienie. JEDZ potwierdza spełnianie warunków udziału w postępowaniu oraz brak podstaw wykluczenia w zakresie, w którym każdy z Wykonawców wykazuje spełnianie warunków udziału w postępowaniu oraz brak podstaw wykluczenia. </w:t>
      </w:r>
    </w:p>
    <w:p w:rsidR="005B06B7" w:rsidRDefault="00E3364E">
      <w:pPr>
        <w:spacing w:after="5" w:line="250" w:lineRule="auto"/>
        <w:ind w:left="487" w:right="45" w:hanging="360"/>
        <w:jc w:val="both"/>
      </w:pPr>
      <w:r>
        <w:rPr>
          <w:noProof/>
        </w:rPr>
        <mc:AlternateContent>
          <mc:Choice Requires="wpg">
            <w:drawing>
              <wp:anchor distT="0" distB="0" distL="114300" distR="114300" simplePos="0" relativeHeight="251660288" behindDoc="1" locked="0" layoutInCell="1" allowOverlap="1">
                <wp:simplePos x="0" y="0"/>
                <wp:positionH relativeFrom="column">
                  <wp:posOffset>318516</wp:posOffset>
                </wp:positionH>
                <wp:positionV relativeFrom="paragraph">
                  <wp:posOffset>899713</wp:posOffset>
                </wp:positionV>
                <wp:extent cx="5533085" cy="557785"/>
                <wp:effectExtent l="0" t="0" r="0" b="0"/>
                <wp:wrapNone/>
                <wp:docPr id="50557" name="Group 50557"/>
                <wp:cNvGraphicFramePr/>
                <a:graphic xmlns:a="http://schemas.openxmlformats.org/drawingml/2006/main">
                  <a:graphicData uri="http://schemas.microsoft.com/office/word/2010/wordprocessingGroup">
                    <wpg:wgp>
                      <wpg:cNvGrpSpPr/>
                      <wpg:grpSpPr>
                        <a:xfrm>
                          <a:off x="0" y="0"/>
                          <a:ext cx="5533085" cy="557785"/>
                          <a:chOff x="0" y="0"/>
                          <a:chExt cx="5533085" cy="557785"/>
                        </a:xfrm>
                      </wpg:grpSpPr>
                      <wps:wsp>
                        <wps:cNvPr id="62613" name="Shape 62613"/>
                        <wps:cNvSpPr/>
                        <wps:spPr>
                          <a:xfrm>
                            <a:off x="1608150" y="0"/>
                            <a:ext cx="3924935" cy="185928"/>
                          </a:xfrm>
                          <a:custGeom>
                            <a:avLst/>
                            <a:gdLst/>
                            <a:ahLst/>
                            <a:cxnLst/>
                            <a:rect l="0" t="0" r="0" b="0"/>
                            <a:pathLst>
                              <a:path w="3924935" h="185928">
                                <a:moveTo>
                                  <a:pt x="0" y="0"/>
                                </a:moveTo>
                                <a:lnTo>
                                  <a:pt x="3924935" y="0"/>
                                </a:lnTo>
                                <a:lnTo>
                                  <a:pt x="3924935" y="185928"/>
                                </a:lnTo>
                                <a:lnTo>
                                  <a:pt x="0" y="185928"/>
                                </a:lnTo>
                                <a:lnTo>
                                  <a:pt x="0" y="0"/>
                                </a:lnTo>
                              </a:path>
                            </a:pathLst>
                          </a:custGeom>
                          <a:ln w="0" cap="flat">
                            <a:miter lim="127000"/>
                          </a:ln>
                        </wps:spPr>
                        <wps:style>
                          <a:lnRef idx="0">
                            <a:srgbClr val="000000">
                              <a:alpha val="0"/>
                            </a:srgbClr>
                          </a:lnRef>
                          <a:fillRef idx="1">
                            <a:srgbClr val="92D050"/>
                          </a:fillRef>
                          <a:effectRef idx="0">
                            <a:scrgbClr r="0" g="0" b="0"/>
                          </a:effectRef>
                          <a:fontRef idx="none"/>
                        </wps:style>
                        <wps:bodyPr/>
                      </wps:wsp>
                      <wps:wsp>
                        <wps:cNvPr id="62614" name="Shape 62614"/>
                        <wps:cNvSpPr/>
                        <wps:spPr>
                          <a:xfrm>
                            <a:off x="0" y="185928"/>
                            <a:ext cx="5533009" cy="185928"/>
                          </a:xfrm>
                          <a:custGeom>
                            <a:avLst/>
                            <a:gdLst/>
                            <a:ahLst/>
                            <a:cxnLst/>
                            <a:rect l="0" t="0" r="0" b="0"/>
                            <a:pathLst>
                              <a:path w="5533009" h="185928">
                                <a:moveTo>
                                  <a:pt x="0" y="0"/>
                                </a:moveTo>
                                <a:lnTo>
                                  <a:pt x="5533009" y="0"/>
                                </a:lnTo>
                                <a:lnTo>
                                  <a:pt x="5533009" y="185928"/>
                                </a:lnTo>
                                <a:lnTo>
                                  <a:pt x="0" y="185928"/>
                                </a:lnTo>
                                <a:lnTo>
                                  <a:pt x="0" y="0"/>
                                </a:lnTo>
                              </a:path>
                            </a:pathLst>
                          </a:custGeom>
                          <a:ln w="0" cap="flat">
                            <a:miter lim="127000"/>
                          </a:ln>
                        </wps:spPr>
                        <wps:style>
                          <a:lnRef idx="0">
                            <a:srgbClr val="000000">
                              <a:alpha val="0"/>
                            </a:srgbClr>
                          </a:lnRef>
                          <a:fillRef idx="1">
                            <a:srgbClr val="92D050"/>
                          </a:fillRef>
                          <a:effectRef idx="0">
                            <a:scrgbClr r="0" g="0" b="0"/>
                          </a:effectRef>
                          <a:fontRef idx="none"/>
                        </wps:style>
                        <wps:bodyPr/>
                      </wps:wsp>
                      <wps:wsp>
                        <wps:cNvPr id="62615" name="Shape 62615"/>
                        <wps:cNvSpPr/>
                        <wps:spPr>
                          <a:xfrm>
                            <a:off x="0" y="371856"/>
                            <a:ext cx="5013325" cy="185928"/>
                          </a:xfrm>
                          <a:custGeom>
                            <a:avLst/>
                            <a:gdLst/>
                            <a:ahLst/>
                            <a:cxnLst/>
                            <a:rect l="0" t="0" r="0" b="0"/>
                            <a:pathLst>
                              <a:path w="5013325" h="185928">
                                <a:moveTo>
                                  <a:pt x="0" y="0"/>
                                </a:moveTo>
                                <a:lnTo>
                                  <a:pt x="5013325" y="0"/>
                                </a:lnTo>
                                <a:lnTo>
                                  <a:pt x="5013325" y="185928"/>
                                </a:lnTo>
                                <a:lnTo>
                                  <a:pt x="0" y="185928"/>
                                </a:lnTo>
                                <a:lnTo>
                                  <a:pt x="0" y="0"/>
                                </a:lnTo>
                              </a:path>
                            </a:pathLst>
                          </a:custGeom>
                          <a:ln w="0" cap="flat">
                            <a:miter lim="127000"/>
                          </a:ln>
                        </wps:spPr>
                        <wps:style>
                          <a:lnRef idx="0">
                            <a:srgbClr val="000000">
                              <a:alpha val="0"/>
                            </a:srgbClr>
                          </a:lnRef>
                          <a:fillRef idx="1">
                            <a:srgbClr val="92D050"/>
                          </a:fillRef>
                          <a:effectRef idx="0">
                            <a:scrgbClr r="0" g="0" b="0"/>
                          </a:effectRef>
                          <a:fontRef idx="none"/>
                        </wps:style>
                        <wps:bodyPr/>
                      </wps:wsp>
                    </wpg:wgp>
                  </a:graphicData>
                </a:graphic>
              </wp:anchor>
            </w:drawing>
          </mc:Choice>
          <mc:Fallback xmlns:a="http://schemas.openxmlformats.org/drawingml/2006/main">
            <w:pict>
              <v:group id="Group 50557" style="width:435.676pt;height:43.92pt;position:absolute;z-index:-2147483606;mso-position-horizontal-relative:text;mso-position-horizontal:absolute;margin-left:25.08pt;mso-position-vertical-relative:text;margin-top:70.8435pt;" coordsize="55330,5577">
                <v:shape id="Shape 62616" style="position:absolute;width:39249;height:1859;left:16081;top:0;" coordsize="3924935,185928" path="m0,0l3924935,0l3924935,185928l0,185928l0,0">
                  <v:stroke weight="0pt" endcap="flat" joinstyle="miter" miterlimit="10" on="false" color="#000000" opacity="0"/>
                  <v:fill on="true" color="#92d050"/>
                </v:shape>
                <v:shape id="Shape 62617" style="position:absolute;width:55330;height:1859;left:0;top:1859;" coordsize="5533009,185928" path="m0,0l5533009,0l5533009,185928l0,185928l0,0">
                  <v:stroke weight="0pt" endcap="flat" joinstyle="miter" miterlimit="10" on="false" color="#000000" opacity="0"/>
                  <v:fill on="true" color="#92d050"/>
                </v:shape>
                <v:shape id="Shape 62618" style="position:absolute;width:50133;height:1859;left:0;top:3718;" coordsize="5013325,185928" path="m0,0l5013325,0l5013325,185928l0,185928l0,0">
                  <v:stroke weight="0pt" endcap="flat" joinstyle="miter" miterlimit="10" on="false" color="#000000" opacity="0"/>
                  <v:fill on="true" color="#92d050"/>
                </v:shape>
              </v:group>
            </w:pict>
          </mc:Fallback>
        </mc:AlternateContent>
      </w:r>
      <w:r>
        <w:rPr>
          <w:b/>
          <w:sz w:val="24"/>
        </w:rPr>
        <w:t>6.7</w:t>
      </w:r>
      <w:r>
        <w:rPr>
          <w:rFonts w:ascii="Arial" w:eastAsia="Arial" w:hAnsi="Arial" w:cs="Arial"/>
          <w:b/>
          <w:sz w:val="24"/>
        </w:rPr>
        <w:t xml:space="preserve"> </w:t>
      </w:r>
      <w:r>
        <w:rPr>
          <w:sz w:val="24"/>
        </w:rPr>
        <w:t xml:space="preserve">W celu potwierdzenia braku podstawy do wykluczeniu wskazanej w art. 24 ust. 1 pkt 23 ustawy PZP Wykonawca, w terminie 3 dni od dnia zamieszczenia na stronie internetowej informacji, o której mowa w </w:t>
      </w:r>
      <w:r>
        <w:rPr>
          <w:sz w:val="24"/>
          <w:shd w:val="clear" w:color="auto" w:fill="00FFFF"/>
        </w:rPr>
        <w:t>pkt. 12.4.</w:t>
      </w:r>
      <w:r>
        <w:rPr>
          <w:sz w:val="24"/>
        </w:rPr>
        <w:t xml:space="preserve"> SIWZ, przekazuje Zamawiającemu oświadczenie  o przynależności lub braku przynależności do tej samej grupy kapitałowej (w rozumieniu ustawy z dnia 16 lutego 2007 r. o ochronie konkurencji i konsumentów (tekst jednolity Dz.U. z 2017 poz. 229). </w:t>
      </w:r>
      <w:r>
        <w:rPr>
          <w:b/>
          <w:sz w:val="24"/>
        </w:rPr>
        <w:t xml:space="preserve">Dokument należy złożyć w oryginale w postaci dokumentu elektronicznego opatrzonego kwalifikowanym podpisem. </w:t>
      </w:r>
      <w:r>
        <w:rPr>
          <w:sz w:val="24"/>
        </w:rPr>
        <w:t xml:space="preserve"> </w:t>
      </w:r>
      <w:r>
        <w:rPr>
          <w:b/>
          <w:sz w:val="24"/>
        </w:rPr>
        <w:t>Dokument lub oświadczenie, sporządzane w języku obcym należy złożyć wraz z tłumaczeniem na język polski.</w:t>
      </w:r>
      <w:r>
        <w:rPr>
          <w:sz w:val="24"/>
        </w:rPr>
        <w:t xml:space="preserve"> Wraz ze złożeniem oświadczenia, Wykonawca może przedstawić dowody, że powiązania z innym wykonawcą nie prowadzą do zakłócenia konkurencji w postępowaniu o udzielenie zamówienia.  </w:t>
      </w:r>
    </w:p>
    <w:p w:rsidR="005B06B7" w:rsidRDefault="00E3364E">
      <w:pPr>
        <w:spacing w:after="27" w:line="250" w:lineRule="auto"/>
        <w:ind w:left="512" w:right="45" w:hanging="10"/>
        <w:jc w:val="both"/>
      </w:pPr>
      <w:r>
        <w:rPr>
          <w:sz w:val="24"/>
        </w:rPr>
        <w:t xml:space="preserve">W przypadku Wykonawców występujących wspólnie oświadczenie, o których mowa  w zdaniu pierwszym, składa każdy z Wykonawców </w:t>
      </w:r>
    </w:p>
    <w:p w:rsidR="005B06B7" w:rsidRDefault="00E3364E">
      <w:pPr>
        <w:spacing w:after="27" w:line="250" w:lineRule="auto"/>
        <w:ind w:left="487" w:right="45" w:hanging="360"/>
        <w:jc w:val="both"/>
      </w:pPr>
      <w:r>
        <w:rPr>
          <w:b/>
          <w:sz w:val="24"/>
        </w:rPr>
        <w:t>6.8</w:t>
      </w:r>
      <w:r>
        <w:rPr>
          <w:rFonts w:ascii="Arial" w:eastAsia="Arial" w:hAnsi="Arial" w:cs="Arial"/>
          <w:b/>
          <w:sz w:val="24"/>
        </w:rPr>
        <w:t xml:space="preserve"> </w:t>
      </w:r>
      <w:r>
        <w:rPr>
          <w:sz w:val="24"/>
        </w:rPr>
        <w:t xml:space="preserve">Jeżeli Wykonawca, wykazując spełnianie warunków, o których mowa w art. 22 ust. 1 pkt 2 ustawy, polega na zasobach innych podmiotów na zasadach określonych w art. 22 a ust. 2 ustawy, Zamawiający, w celu oceny czy Wykonawca będzie dysponował zasobami innych podmiotów w stopniu niezbędnym dla należytego wykonania zamówienia oraz oceny, czy stosunek łączący Wykonawcę z tymi podmiotami gwarantuje rzeczywisty dostęp do ich zasobów, żąda dokumentów dotyczących w szczególności: </w:t>
      </w:r>
    </w:p>
    <w:p w:rsidR="005B06B7" w:rsidRDefault="00E3364E">
      <w:pPr>
        <w:numPr>
          <w:ilvl w:val="3"/>
          <w:numId w:val="6"/>
        </w:numPr>
        <w:spacing w:after="5" w:line="250" w:lineRule="auto"/>
        <w:ind w:right="45" w:hanging="360"/>
        <w:jc w:val="both"/>
      </w:pPr>
      <w:r>
        <w:rPr>
          <w:sz w:val="24"/>
        </w:rPr>
        <w:t xml:space="preserve">zakresu dostępnych wykonawcy zasobów innego podmiotu, </w:t>
      </w:r>
    </w:p>
    <w:p w:rsidR="005B06B7" w:rsidRDefault="00E3364E">
      <w:pPr>
        <w:numPr>
          <w:ilvl w:val="3"/>
          <w:numId w:val="6"/>
        </w:numPr>
        <w:spacing w:after="27" w:line="250" w:lineRule="auto"/>
        <w:ind w:right="45" w:hanging="360"/>
        <w:jc w:val="both"/>
      </w:pPr>
      <w:r>
        <w:rPr>
          <w:sz w:val="24"/>
        </w:rPr>
        <w:t xml:space="preserve">sposobu wykorzystania zasobów innego podmiotu, przez wykonawcę, przy wykonywaniu zamówienia, </w:t>
      </w:r>
    </w:p>
    <w:p w:rsidR="005B06B7" w:rsidRDefault="00E3364E">
      <w:pPr>
        <w:numPr>
          <w:ilvl w:val="3"/>
          <w:numId w:val="6"/>
        </w:numPr>
        <w:spacing w:after="5" w:line="250" w:lineRule="auto"/>
        <w:ind w:right="45" w:hanging="360"/>
        <w:jc w:val="both"/>
      </w:pPr>
      <w:r>
        <w:rPr>
          <w:sz w:val="24"/>
        </w:rPr>
        <w:t xml:space="preserve">charakteru stosunku, jaki będzie łączył wykonawcę z innym podmiotem, </w:t>
      </w:r>
    </w:p>
    <w:p w:rsidR="005B06B7" w:rsidRDefault="00E3364E">
      <w:pPr>
        <w:numPr>
          <w:ilvl w:val="3"/>
          <w:numId w:val="6"/>
        </w:numPr>
        <w:spacing w:after="38" w:line="250" w:lineRule="auto"/>
        <w:ind w:right="45" w:hanging="360"/>
        <w:jc w:val="both"/>
      </w:pPr>
      <w:r>
        <w:rPr>
          <w:sz w:val="24"/>
        </w:rPr>
        <w:t xml:space="preserve">zakresu i okresu udziału innego podmiotu przy wykonywaniu zamówienia. </w:t>
      </w:r>
    </w:p>
    <w:p w:rsidR="005B06B7" w:rsidRDefault="00E3364E">
      <w:pPr>
        <w:spacing w:after="2" w:line="341" w:lineRule="auto"/>
        <w:ind w:left="571" w:right="43" w:hanging="444"/>
        <w:jc w:val="both"/>
      </w:pPr>
      <w:r>
        <w:rPr>
          <w:b/>
          <w:sz w:val="24"/>
        </w:rPr>
        <w:t>6.9.</w:t>
      </w:r>
      <w:r>
        <w:rPr>
          <w:rFonts w:ascii="Arial" w:eastAsia="Arial" w:hAnsi="Arial" w:cs="Arial"/>
          <w:b/>
          <w:sz w:val="24"/>
        </w:rPr>
        <w:t xml:space="preserve"> </w:t>
      </w:r>
      <w:r>
        <w:rPr>
          <w:rFonts w:ascii="Times New Roman" w:eastAsia="Times New Roman" w:hAnsi="Times New Roman" w:cs="Times New Roman"/>
          <w:b/>
          <w:sz w:val="24"/>
        </w:rPr>
        <w:t>W celu wykazania spełniania przez wykonawcę warunków udziału postępowaniu</w:t>
      </w:r>
      <w:r>
        <w:rPr>
          <w:rFonts w:ascii="Times New Roman" w:eastAsia="Times New Roman" w:hAnsi="Times New Roman" w:cs="Times New Roman"/>
          <w:sz w:val="24"/>
        </w:rPr>
        <w:t>, o których mowa w art. 22 ust</w:t>
      </w:r>
      <w:r>
        <w:rPr>
          <w:rFonts w:ascii="Times New Roman" w:eastAsia="Times New Roman" w:hAnsi="Times New Roman" w:cs="Times New Roman"/>
          <w:color w:val="FF0000"/>
          <w:sz w:val="24"/>
        </w:rPr>
        <w:t xml:space="preserve">. </w:t>
      </w:r>
      <w:r>
        <w:rPr>
          <w:rFonts w:ascii="Times New Roman" w:eastAsia="Times New Roman" w:hAnsi="Times New Roman" w:cs="Times New Roman"/>
          <w:sz w:val="24"/>
        </w:rPr>
        <w:t xml:space="preserve">1b ustawy </w:t>
      </w:r>
      <w:proofErr w:type="spellStart"/>
      <w:r>
        <w:rPr>
          <w:rFonts w:ascii="Times New Roman" w:eastAsia="Times New Roman" w:hAnsi="Times New Roman" w:cs="Times New Roman"/>
          <w:sz w:val="24"/>
        </w:rPr>
        <w:t>Pzp</w:t>
      </w:r>
      <w:proofErr w:type="spellEnd"/>
      <w:r>
        <w:rPr>
          <w:rFonts w:ascii="Times New Roman" w:eastAsia="Times New Roman" w:hAnsi="Times New Roman" w:cs="Times New Roman"/>
          <w:sz w:val="24"/>
        </w:rPr>
        <w:t xml:space="preserve">, Zamawiający </w:t>
      </w:r>
      <w:r>
        <w:rPr>
          <w:rFonts w:ascii="Times New Roman" w:eastAsia="Times New Roman" w:hAnsi="Times New Roman" w:cs="Times New Roman"/>
          <w:b/>
          <w:sz w:val="24"/>
          <w:u w:val="single" w:color="000000"/>
        </w:rPr>
        <w:t>wezwie Wykonawcę,</w:t>
      </w:r>
      <w:r>
        <w:rPr>
          <w:rFonts w:ascii="Times New Roman" w:eastAsia="Times New Roman" w:hAnsi="Times New Roman" w:cs="Times New Roman"/>
          <w:b/>
          <w:sz w:val="24"/>
        </w:rPr>
        <w:t xml:space="preserve"> </w:t>
      </w:r>
      <w:r>
        <w:rPr>
          <w:rFonts w:ascii="Times New Roman" w:eastAsia="Times New Roman" w:hAnsi="Times New Roman" w:cs="Times New Roman"/>
          <w:b/>
          <w:sz w:val="24"/>
          <w:u w:val="single" w:color="000000"/>
        </w:rPr>
        <w:t>którego</w:t>
      </w:r>
      <w:r>
        <w:rPr>
          <w:rFonts w:ascii="Times New Roman" w:eastAsia="Times New Roman" w:hAnsi="Times New Roman" w:cs="Times New Roman"/>
          <w:b/>
          <w:sz w:val="24"/>
        </w:rPr>
        <w:t xml:space="preserve"> </w:t>
      </w:r>
      <w:r>
        <w:rPr>
          <w:rFonts w:ascii="Times New Roman" w:eastAsia="Times New Roman" w:hAnsi="Times New Roman" w:cs="Times New Roman"/>
          <w:b/>
          <w:sz w:val="24"/>
          <w:u w:val="single" w:color="000000"/>
        </w:rPr>
        <w:t>oferta została najwyżej oceniona, do złożenia w wyznaczonym, nie</w:t>
      </w:r>
      <w:r>
        <w:rPr>
          <w:rFonts w:ascii="Times New Roman" w:eastAsia="Times New Roman" w:hAnsi="Times New Roman" w:cs="Times New Roman"/>
          <w:b/>
          <w:sz w:val="24"/>
        </w:rPr>
        <w:t xml:space="preserve"> </w:t>
      </w:r>
      <w:r>
        <w:rPr>
          <w:rFonts w:ascii="Times New Roman" w:eastAsia="Times New Roman" w:hAnsi="Times New Roman" w:cs="Times New Roman"/>
          <w:b/>
          <w:sz w:val="24"/>
          <w:u w:val="single" w:color="000000"/>
        </w:rPr>
        <w:t>krótszym niż 10</w:t>
      </w:r>
      <w:r>
        <w:rPr>
          <w:rFonts w:ascii="Times New Roman" w:eastAsia="Times New Roman" w:hAnsi="Times New Roman" w:cs="Times New Roman"/>
          <w:b/>
          <w:sz w:val="24"/>
        </w:rPr>
        <w:t xml:space="preserve"> </w:t>
      </w:r>
      <w:r>
        <w:rPr>
          <w:rFonts w:ascii="Times New Roman" w:eastAsia="Times New Roman" w:hAnsi="Times New Roman" w:cs="Times New Roman"/>
          <w:b/>
          <w:sz w:val="24"/>
          <w:u w:val="single" w:color="000000"/>
        </w:rPr>
        <w:lastRenderedPageBreak/>
        <w:t>dni,</w:t>
      </w:r>
      <w:r>
        <w:rPr>
          <w:rFonts w:ascii="Times New Roman" w:eastAsia="Times New Roman" w:hAnsi="Times New Roman" w:cs="Times New Roman"/>
          <w:sz w:val="24"/>
        </w:rPr>
        <w:t xml:space="preserve"> terminie aktualnych na dzień złożenia następujące  oświadczenia i dokumenty </w:t>
      </w:r>
      <w:r>
        <w:rPr>
          <w:rFonts w:ascii="Times New Roman" w:eastAsia="Times New Roman" w:hAnsi="Times New Roman" w:cs="Times New Roman"/>
          <w:b/>
          <w:sz w:val="24"/>
        </w:rPr>
        <w:t>(prosimy nie składać ich wraz z ofertą)</w:t>
      </w:r>
      <w:r>
        <w:rPr>
          <w:rFonts w:ascii="Times New Roman" w:eastAsia="Times New Roman" w:hAnsi="Times New Roman" w:cs="Times New Roman"/>
          <w:sz w:val="24"/>
        </w:rPr>
        <w:t>:</w:t>
      </w: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 </w:t>
      </w:r>
    </w:p>
    <w:p w:rsidR="005B06B7" w:rsidRDefault="00E3364E">
      <w:pPr>
        <w:numPr>
          <w:ilvl w:val="2"/>
          <w:numId w:val="7"/>
        </w:numPr>
        <w:spacing w:after="26" w:line="249" w:lineRule="auto"/>
        <w:ind w:right="20" w:hanging="360"/>
      </w:pPr>
      <w:r>
        <w:rPr>
          <w:rFonts w:ascii="Times New Roman" w:eastAsia="Times New Roman" w:hAnsi="Times New Roman" w:cs="Times New Roman"/>
          <w:b/>
          <w:sz w:val="24"/>
        </w:rPr>
        <w:t>Zezwolenie na prowadzenie hurtowni farmaceutycznej w myśl przepisów ustawy o swobodzie działalności gospodarczej (</w:t>
      </w:r>
      <w:proofErr w:type="spellStart"/>
      <w:r>
        <w:rPr>
          <w:rFonts w:ascii="Times New Roman" w:eastAsia="Times New Roman" w:hAnsi="Times New Roman" w:cs="Times New Roman"/>
          <w:b/>
          <w:sz w:val="24"/>
        </w:rPr>
        <w:t>t.j</w:t>
      </w:r>
      <w:proofErr w:type="spellEnd"/>
      <w:r>
        <w:rPr>
          <w:rFonts w:ascii="Times New Roman" w:eastAsia="Times New Roman" w:hAnsi="Times New Roman" w:cs="Times New Roman"/>
          <w:b/>
          <w:sz w:val="24"/>
        </w:rPr>
        <w:t xml:space="preserve">. Dz. U. z 2010r. Nr 220 poz. 1447 ze zm.) -  </w:t>
      </w:r>
    </w:p>
    <w:p w:rsidR="005B06B7" w:rsidRDefault="00E3364E">
      <w:pPr>
        <w:spacing w:after="5"/>
        <w:ind w:left="936"/>
      </w:pPr>
      <w:r>
        <w:rPr>
          <w:b/>
          <w:sz w:val="24"/>
        </w:rPr>
        <w:t xml:space="preserve"> </w:t>
      </w:r>
      <w:r>
        <w:rPr>
          <w:rFonts w:ascii="Times New Roman" w:eastAsia="Times New Roman" w:hAnsi="Times New Roman" w:cs="Times New Roman"/>
          <w:b/>
          <w:sz w:val="24"/>
        </w:rPr>
        <w:t xml:space="preserve"> </w:t>
      </w:r>
    </w:p>
    <w:p w:rsidR="005B06B7" w:rsidRDefault="00E3364E">
      <w:pPr>
        <w:numPr>
          <w:ilvl w:val="2"/>
          <w:numId w:val="7"/>
        </w:numPr>
        <w:spacing w:after="5" w:line="250" w:lineRule="auto"/>
        <w:ind w:right="20" w:hanging="360"/>
      </w:pPr>
      <w:r>
        <w:rPr>
          <w:b/>
          <w:sz w:val="24"/>
          <w:u w:val="single" w:color="000000"/>
        </w:rPr>
        <w:t>Dla pakietów 7, 9, 15, 16, 21, 23, 38:</w:t>
      </w:r>
      <w:r>
        <w:rPr>
          <w:rFonts w:ascii="Times New Roman" w:eastAsia="Times New Roman" w:hAnsi="Times New Roman" w:cs="Times New Roman"/>
          <w:b/>
          <w:sz w:val="24"/>
        </w:rPr>
        <w:t xml:space="preserve"> </w:t>
      </w:r>
    </w:p>
    <w:p w:rsidR="005B06B7" w:rsidRDefault="00E3364E">
      <w:pPr>
        <w:spacing w:after="26" w:line="249" w:lineRule="auto"/>
        <w:ind w:left="1306" w:right="41" w:hanging="10"/>
        <w:jc w:val="both"/>
      </w:pPr>
      <w:r>
        <w:rPr>
          <w:rFonts w:ascii="Times New Roman" w:eastAsia="Times New Roman" w:hAnsi="Times New Roman" w:cs="Times New Roman"/>
          <w:b/>
          <w:sz w:val="24"/>
        </w:rPr>
        <w:t xml:space="preserve">Dla zaoferowanego asortymentu (każda pozycja z pakietu) Wykonawca przedstawi charakterystykę produktu leczniczego  </w:t>
      </w:r>
    </w:p>
    <w:p w:rsidR="005B06B7" w:rsidRDefault="00E3364E">
      <w:pPr>
        <w:spacing w:after="17"/>
        <w:ind w:left="936"/>
      </w:pPr>
      <w:r>
        <w:rPr>
          <w:rFonts w:ascii="Times New Roman" w:eastAsia="Times New Roman" w:hAnsi="Times New Roman" w:cs="Times New Roman"/>
          <w:b/>
          <w:sz w:val="24"/>
        </w:rPr>
        <w:t xml:space="preserve"> </w:t>
      </w:r>
    </w:p>
    <w:p w:rsidR="005B06B7" w:rsidRDefault="00E3364E">
      <w:pPr>
        <w:spacing w:after="5" w:line="250" w:lineRule="auto"/>
        <w:ind w:left="561" w:right="45" w:hanging="434"/>
        <w:jc w:val="both"/>
      </w:pPr>
      <w:r>
        <w:rPr>
          <w:b/>
          <w:sz w:val="24"/>
        </w:rPr>
        <w:t>6.10.</w:t>
      </w:r>
      <w:r>
        <w:rPr>
          <w:rFonts w:ascii="Arial" w:eastAsia="Arial" w:hAnsi="Arial" w:cs="Arial"/>
          <w:b/>
          <w:sz w:val="24"/>
        </w:rPr>
        <w:t xml:space="preserve"> </w:t>
      </w:r>
      <w:r>
        <w:rPr>
          <w:sz w:val="24"/>
        </w:rPr>
        <w:t xml:space="preserve">W celu definitywnego tj. zgodnie z zasadami określonymi </w:t>
      </w:r>
      <w:r>
        <w:rPr>
          <w:sz w:val="24"/>
          <w:shd w:val="clear" w:color="auto" w:fill="00FFFF"/>
        </w:rPr>
        <w:t>w pkt. 5 SIWZ</w:t>
      </w:r>
      <w:r>
        <w:rPr>
          <w:sz w:val="24"/>
        </w:rPr>
        <w:t xml:space="preserve"> potwierdzenia, </w:t>
      </w:r>
      <w:r>
        <w:rPr>
          <w:b/>
          <w:sz w:val="24"/>
        </w:rPr>
        <w:t>że Wykonawca nie podlega wykluczeniu z postępowania</w:t>
      </w:r>
      <w:r>
        <w:rPr>
          <w:sz w:val="24"/>
        </w:rPr>
        <w:t xml:space="preserve">, </w:t>
      </w:r>
      <w:r>
        <w:rPr>
          <w:b/>
          <w:sz w:val="24"/>
          <w:u w:val="single" w:color="000000"/>
        </w:rPr>
        <w:t>Wykonawca na wezwanie</w:t>
      </w:r>
      <w:r>
        <w:rPr>
          <w:b/>
          <w:sz w:val="24"/>
        </w:rPr>
        <w:t xml:space="preserve"> </w:t>
      </w:r>
      <w:r>
        <w:rPr>
          <w:b/>
          <w:sz w:val="24"/>
          <w:u w:val="single" w:color="000000"/>
        </w:rPr>
        <w:t>Zamawiającego przedkłada:</w:t>
      </w:r>
      <w:r>
        <w:rPr>
          <w:b/>
          <w:sz w:val="24"/>
        </w:rPr>
        <w:t xml:space="preserve"> </w:t>
      </w:r>
    </w:p>
    <w:p w:rsidR="005B06B7" w:rsidRDefault="00E3364E">
      <w:pPr>
        <w:numPr>
          <w:ilvl w:val="0"/>
          <w:numId w:val="8"/>
        </w:numPr>
        <w:spacing w:after="26" w:line="250" w:lineRule="auto"/>
        <w:ind w:right="49" w:hanging="720"/>
        <w:jc w:val="both"/>
      </w:pPr>
      <w:r>
        <w:rPr>
          <w:b/>
          <w:sz w:val="24"/>
        </w:rPr>
        <w:t xml:space="preserve">Aktualną informacja z Krajowego Rejestru Karnego w zakresie określonym w art. 24 ust. 1 pkt 13), 14) i 21) ustawy PZP, wystawioną nie wcześniej niż 6 miesięcy przed upływem terminu składania ofert. </w:t>
      </w:r>
    </w:p>
    <w:p w:rsidR="005B06B7" w:rsidRDefault="00E3364E">
      <w:pPr>
        <w:numPr>
          <w:ilvl w:val="0"/>
          <w:numId w:val="8"/>
        </w:numPr>
        <w:spacing w:after="26" w:line="250" w:lineRule="auto"/>
        <w:ind w:right="49" w:hanging="720"/>
        <w:jc w:val="both"/>
      </w:pPr>
      <w:r>
        <w:rPr>
          <w:b/>
          <w:sz w:val="24"/>
        </w:rPr>
        <w:t xml:space="preserve">Aktualny odpis z właściwego rejestru lub z centralnej ewidencji i informacji  o działalności gospodarczej, jeżeli odrębne przepisy wymagają wpisu do rejestru lub ewidencji, w celu wykazania braku podstaw do wykluczenia w oparciu o art. 24 ust. 5 pkt 1) ustawy PZP, wystawiony nie wcześniej niż 6 miesięcy przed upływem terminu składania ofert  </w:t>
      </w:r>
    </w:p>
    <w:p w:rsidR="005B06B7" w:rsidRDefault="00E3364E">
      <w:pPr>
        <w:numPr>
          <w:ilvl w:val="0"/>
          <w:numId w:val="8"/>
        </w:numPr>
        <w:spacing w:after="26" w:line="250" w:lineRule="auto"/>
        <w:ind w:right="49" w:hanging="720"/>
        <w:jc w:val="both"/>
      </w:pPr>
      <w:r>
        <w:rPr>
          <w:b/>
          <w:sz w:val="24"/>
        </w:rPr>
        <w:t xml:space="preserve">Jeśli z informacji przekazanych przez Wykonawcę w JEDZ wynika, że wobec Wykonawcy wydano prawomocny wyrok sądu lub ostateczną decyzję administracyjną o zaleganiu z uiszczaniem podatków, opłat lub składek na ubezpieczenia społeczne lub zdrowotne - dokumenty potwierdzające dokonanie płatności tych należności lub zawarcie wiążącego porozumienia w sprawie spłat tych należności. </w:t>
      </w:r>
    </w:p>
    <w:p w:rsidR="005B06B7" w:rsidRDefault="00E3364E">
      <w:pPr>
        <w:numPr>
          <w:ilvl w:val="0"/>
          <w:numId w:val="8"/>
        </w:numPr>
        <w:spacing w:after="26" w:line="250" w:lineRule="auto"/>
        <w:ind w:right="49" w:hanging="720"/>
        <w:jc w:val="both"/>
      </w:pPr>
      <w:r>
        <w:rPr>
          <w:b/>
          <w:sz w:val="24"/>
        </w:rPr>
        <w:t>Z uwagi na to, że treść informacji przekazanych przez Wykonawcę w JEDZ, odpowiadać będzie zakresowi informacji, których Zamawiający może wymagać poprzez żądanie złożenia oświadczenia o braku orzeczenia wobec niego tytułem środka zapobiegawczego zakazu ubiegania się o zamówienia publiczne, odstępuje się od żądania złożenia odrębnego oświadczenia w tym zakresie.</w:t>
      </w:r>
      <w:r>
        <w:rPr>
          <w:b/>
          <w:color w:val="0000FF"/>
          <w:sz w:val="24"/>
        </w:rPr>
        <w:t xml:space="preserve">  </w:t>
      </w:r>
    </w:p>
    <w:p w:rsidR="005B06B7" w:rsidRDefault="00E3364E">
      <w:pPr>
        <w:numPr>
          <w:ilvl w:val="0"/>
          <w:numId w:val="8"/>
        </w:numPr>
        <w:spacing w:after="27" w:line="250" w:lineRule="auto"/>
        <w:ind w:right="49" w:hanging="720"/>
        <w:jc w:val="both"/>
      </w:pPr>
      <w:r>
        <w:rPr>
          <w:b/>
          <w:sz w:val="24"/>
        </w:rPr>
        <w:t xml:space="preserve">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t>
      </w:r>
    </w:p>
    <w:p w:rsidR="005B06B7" w:rsidRDefault="00E3364E">
      <w:pPr>
        <w:numPr>
          <w:ilvl w:val="0"/>
          <w:numId w:val="8"/>
        </w:numPr>
        <w:spacing w:after="5" w:line="250" w:lineRule="auto"/>
        <w:ind w:right="49" w:hanging="720"/>
        <w:jc w:val="both"/>
      </w:pPr>
      <w:r>
        <w:rPr>
          <w:b/>
          <w:sz w:val="24"/>
        </w:rPr>
        <w:t xml:space="preserve">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w:t>
      </w:r>
      <w:r>
        <w:rPr>
          <w:b/>
          <w:sz w:val="24"/>
        </w:rPr>
        <w:lastRenderedPageBreak/>
        <w:t xml:space="preserve">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5B06B7" w:rsidRDefault="00E3364E">
      <w:pPr>
        <w:spacing w:after="0"/>
        <w:ind w:left="850"/>
      </w:pPr>
      <w:r>
        <w:rPr>
          <w:b/>
          <w:sz w:val="24"/>
        </w:rPr>
        <w:t xml:space="preserve"> </w:t>
      </w:r>
    </w:p>
    <w:p w:rsidR="005B06B7" w:rsidRDefault="00E3364E">
      <w:pPr>
        <w:spacing w:after="5" w:line="250" w:lineRule="auto"/>
        <w:ind w:left="835" w:right="49" w:hanging="708"/>
        <w:jc w:val="both"/>
      </w:pPr>
      <w:r>
        <w:rPr>
          <w:noProof/>
        </w:rPr>
        <mc:AlternateContent>
          <mc:Choice Requires="wpg">
            <w:drawing>
              <wp:anchor distT="0" distB="0" distL="114300" distR="114300" simplePos="0" relativeHeight="251661312" behindDoc="1" locked="0" layoutInCell="1" allowOverlap="1">
                <wp:simplePos x="0" y="0"/>
                <wp:positionH relativeFrom="column">
                  <wp:posOffset>71628</wp:posOffset>
                </wp:positionH>
                <wp:positionV relativeFrom="paragraph">
                  <wp:posOffset>-30479</wp:posOffset>
                </wp:positionV>
                <wp:extent cx="5798185" cy="2045462"/>
                <wp:effectExtent l="0" t="0" r="0" b="0"/>
                <wp:wrapNone/>
                <wp:docPr id="49979" name="Group 49979"/>
                <wp:cNvGraphicFramePr/>
                <a:graphic xmlns:a="http://schemas.openxmlformats.org/drawingml/2006/main">
                  <a:graphicData uri="http://schemas.microsoft.com/office/word/2010/wordprocessingGroup">
                    <wpg:wgp>
                      <wpg:cNvGrpSpPr/>
                      <wpg:grpSpPr>
                        <a:xfrm>
                          <a:off x="0" y="0"/>
                          <a:ext cx="5798185" cy="2045462"/>
                          <a:chOff x="0" y="0"/>
                          <a:chExt cx="5798185" cy="2045462"/>
                        </a:xfrm>
                      </wpg:grpSpPr>
                      <wps:wsp>
                        <wps:cNvPr id="62619" name="Shape 62619"/>
                        <wps:cNvSpPr/>
                        <wps:spPr>
                          <a:xfrm>
                            <a:off x="0" y="0"/>
                            <a:ext cx="5798185" cy="185928"/>
                          </a:xfrm>
                          <a:custGeom>
                            <a:avLst/>
                            <a:gdLst/>
                            <a:ahLst/>
                            <a:cxnLst/>
                            <a:rect l="0" t="0" r="0" b="0"/>
                            <a:pathLst>
                              <a:path w="5798185" h="185928">
                                <a:moveTo>
                                  <a:pt x="0" y="0"/>
                                </a:moveTo>
                                <a:lnTo>
                                  <a:pt x="5798185" y="0"/>
                                </a:lnTo>
                                <a:lnTo>
                                  <a:pt x="5798185" y="185928"/>
                                </a:lnTo>
                                <a:lnTo>
                                  <a:pt x="0" y="185928"/>
                                </a:lnTo>
                                <a:lnTo>
                                  <a:pt x="0" y="0"/>
                                </a:lnTo>
                              </a:path>
                            </a:pathLst>
                          </a:custGeom>
                          <a:ln w="0" cap="flat">
                            <a:miter lim="127000"/>
                          </a:ln>
                        </wps:spPr>
                        <wps:style>
                          <a:lnRef idx="0">
                            <a:srgbClr val="000000">
                              <a:alpha val="0"/>
                            </a:srgbClr>
                          </a:lnRef>
                          <a:fillRef idx="1">
                            <a:srgbClr val="92D050"/>
                          </a:fillRef>
                          <a:effectRef idx="0">
                            <a:scrgbClr r="0" g="0" b="0"/>
                          </a:effectRef>
                          <a:fontRef idx="none"/>
                        </wps:style>
                        <wps:bodyPr/>
                      </wps:wsp>
                      <wps:wsp>
                        <wps:cNvPr id="62620" name="Shape 62620"/>
                        <wps:cNvSpPr/>
                        <wps:spPr>
                          <a:xfrm>
                            <a:off x="0" y="185928"/>
                            <a:ext cx="5798185" cy="185928"/>
                          </a:xfrm>
                          <a:custGeom>
                            <a:avLst/>
                            <a:gdLst/>
                            <a:ahLst/>
                            <a:cxnLst/>
                            <a:rect l="0" t="0" r="0" b="0"/>
                            <a:pathLst>
                              <a:path w="5798185" h="185928">
                                <a:moveTo>
                                  <a:pt x="0" y="0"/>
                                </a:moveTo>
                                <a:lnTo>
                                  <a:pt x="5798185" y="0"/>
                                </a:lnTo>
                                <a:lnTo>
                                  <a:pt x="5798185" y="185928"/>
                                </a:lnTo>
                                <a:lnTo>
                                  <a:pt x="0" y="185928"/>
                                </a:lnTo>
                                <a:lnTo>
                                  <a:pt x="0" y="0"/>
                                </a:lnTo>
                              </a:path>
                            </a:pathLst>
                          </a:custGeom>
                          <a:ln w="0" cap="flat">
                            <a:miter lim="127000"/>
                          </a:ln>
                        </wps:spPr>
                        <wps:style>
                          <a:lnRef idx="0">
                            <a:srgbClr val="000000">
                              <a:alpha val="0"/>
                            </a:srgbClr>
                          </a:lnRef>
                          <a:fillRef idx="1">
                            <a:srgbClr val="92D050"/>
                          </a:fillRef>
                          <a:effectRef idx="0">
                            <a:scrgbClr r="0" g="0" b="0"/>
                          </a:effectRef>
                          <a:fontRef idx="none"/>
                        </wps:style>
                        <wps:bodyPr/>
                      </wps:wsp>
                      <wps:wsp>
                        <wps:cNvPr id="62621" name="Shape 62621"/>
                        <wps:cNvSpPr/>
                        <wps:spPr>
                          <a:xfrm>
                            <a:off x="0" y="371856"/>
                            <a:ext cx="5798185" cy="185927"/>
                          </a:xfrm>
                          <a:custGeom>
                            <a:avLst/>
                            <a:gdLst/>
                            <a:ahLst/>
                            <a:cxnLst/>
                            <a:rect l="0" t="0" r="0" b="0"/>
                            <a:pathLst>
                              <a:path w="5798185" h="185927">
                                <a:moveTo>
                                  <a:pt x="0" y="0"/>
                                </a:moveTo>
                                <a:lnTo>
                                  <a:pt x="5798185" y="0"/>
                                </a:lnTo>
                                <a:lnTo>
                                  <a:pt x="5798185" y="185927"/>
                                </a:lnTo>
                                <a:lnTo>
                                  <a:pt x="0" y="185927"/>
                                </a:lnTo>
                                <a:lnTo>
                                  <a:pt x="0" y="0"/>
                                </a:lnTo>
                              </a:path>
                            </a:pathLst>
                          </a:custGeom>
                          <a:ln w="0" cap="flat">
                            <a:miter lim="127000"/>
                          </a:ln>
                        </wps:spPr>
                        <wps:style>
                          <a:lnRef idx="0">
                            <a:srgbClr val="000000">
                              <a:alpha val="0"/>
                            </a:srgbClr>
                          </a:lnRef>
                          <a:fillRef idx="1">
                            <a:srgbClr val="92D050"/>
                          </a:fillRef>
                          <a:effectRef idx="0">
                            <a:scrgbClr r="0" g="0" b="0"/>
                          </a:effectRef>
                          <a:fontRef idx="none"/>
                        </wps:style>
                        <wps:bodyPr/>
                      </wps:wsp>
                      <wps:wsp>
                        <wps:cNvPr id="62622" name="Shape 62622"/>
                        <wps:cNvSpPr/>
                        <wps:spPr>
                          <a:xfrm>
                            <a:off x="0" y="557784"/>
                            <a:ext cx="5798185" cy="185928"/>
                          </a:xfrm>
                          <a:custGeom>
                            <a:avLst/>
                            <a:gdLst/>
                            <a:ahLst/>
                            <a:cxnLst/>
                            <a:rect l="0" t="0" r="0" b="0"/>
                            <a:pathLst>
                              <a:path w="5798185" h="185928">
                                <a:moveTo>
                                  <a:pt x="0" y="0"/>
                                </a:moveTo>
                                <a:lnTo>
                                  <a:pt x="5798185" y="0"/>
                                </a:lnTo>
                                <a:lnTo>
                                  <a:pt x="5798185" y="185928"/>
                                </a:lnTo>
                                <a:lnTo>
                                  <a:pt x="0" y="185928"/>
                                </a:lnTo>
                                <a:lnTo>
                                  <a:pt x="0" y="0"/>
                                </a:lnTo>
                              </a:path>
                            </a:pathLst>
                          </a:custGeom>
                          <a:ln w="0" cap="flat">
                            <a:miter lim="127000"/>
                          </a:ln>
                        </wps:spPr>
                        <wps:style>
                          <a:lnRef idx="0">
                            <a:srgbClr val="000000">
                              <a:alpha val="0"/>
                            </a:srgbClr>
                          </a:lnRef>
                          <a:fillRef idx="1">
                            <a:srgbClr val="92D050"/>
                          </a:fillRef>
                          <a:effectRef idx="0">
                            <a:scrgbClr r="0" g="0" b="0"/>
                          </a:effectRef>
                          <a:fontRef idx="none"/>
                        </wps:style>
                        <wps:bodyPr/>
                      </wps:wsp>
                      <wps:wsp>
                        <wps:cNvPr id="62623" name="Shape 62623"/>
                        <wps:cNvSpPr/>
                        <wps:spPr>
                          <a:xfrm>
                            <a:off x="0" y="743712"/>
                            <a:ext cx="5798185" cy="185928"/>
                          </a:xfrm>
                          <a:custGeom>
                            <a:avLst/>
                            <a:gdLst/>
                            <a:ahLst/>
                            <a:cxnLst/>
                            <a:rect l="0" t="0" r="0" b="0"/>
                            <a:pathLst>
                              <a:path w="5798185" h="185928">
                                <a:moveTo>
                                  <a:pt x="0" y="0"/>
                                </a:moveTo>
                                <a:lnTo>
                                  <a:pt x="5798185" y="0"/>
                                </a:lnTo>
                                <a:lnTo>
                                  <a:pt x="5798185" y="185928"/>
                                </a:lnTo>
                                <a:lnTo>
                                  <a:pt x="0" y="185928"/>
                                </a:lnTo>
                                <a:lnTo>
                                  <a:pt x="0" y="0"/>
                                </a:lnTo>
                              </a:path>
                            </a:pathLst>
                          </a:custGeom>
                          <a:ln w="0" cap="flat">
                            <a:miter lim="127000"/>
                          </a:ln>
                        </wps:spPr>
                        <wps:style>
                          <a:lnRef idx="0">
                            <a:srgbClr val="000000">
                              <a:alpha val="0"/>
                            </a:srgbClr>
                          </a:lnRef>
                          <a:fillRef idx="1">
                            <a:srgbClr val="92D050"/>
                          </a:fillRef>
                          <a:effectRef idx="0">
                            <a:scrgbClr r="0" g="0" b="0"/>
                          </a:effectRef>
                          <a:fontRef idx="none"/>
                        </wps:style>
                        <wps:bodyPr/>
                      </wps:wsp>
                      <wps:wsp>
                        <wps:cNvPr id="62624" name="Shape 62624"/>
                        <wps:cNvSpPr/>
                        <wps:spPr>
                          <a:xfrm>
                            <a:off x="18288" y="929589"/>
                            <a:ext cx="5761609" cy="186233"/>
                          </a:xfrm>
                          <a:custGeom>
                            <a:avLst/>
                            <a:gdLst/>
                            <a:ahLst/>
                            <a:cxnLst/>
                            <a:rect l="0" t="0" r="0" b="0"/>
                            <a:pathLst>
                              <a:path w="5761609" h="186233">
                                <a:moveTo>
                                  <a:pt x="0" y="0"/>
                                </a:moveTo>
                                <a:lnTo>
                                  <a:pt x="5761609" y="0"/>
                                </a:lnTo>
                                <a:lnTo>
                                  <a:pt x="5761609" y="186233"/>
                                </a:lnTo>
                                <a:lnTo>
                                  <a:pt x="0" y="186233"/>
                                </a:lnTo>
                                <a:lnTo>
                                  <a:pt x="0" y="0"/>
                                </a:lnTo>
                              </a:path>
                            </a:pathLst>
                          </a:custGeom>
                          <a:ln w="0" cap="flat">
                            <a:miter lim="127000"/>
                          </a:ln>
                        </wps:spPr>
                        <wps:style>
                          <a:lnRef idx="0">
                            <a:srgbClr val="000000">
                              <a:alpha val="0"/>
                            </a:srgbClr>
                          </a:lnRef>
                          <a:fillRef idx="1">
                            <a:srgbClr val="00FFFF"/>
                          </a:fillRef>
                          <a:effectRef idx="0">
                            <a:scrgbClr r="0" g="0" b="0"/>
                          </a:effectRef>
                          <a:fontRef idx="none"/>
                        </wps:style>
                        <wps:bodyPr/>
                      </wps:wsp>
                      <wps:wsp>
                        <wps:cNvPr id="62625" name="Shape 62625"/>
                        <wps:cNvSpPr/>
                        <wps:spPr>
                          <a:xfrm>
                            <a:off x="18288" y="1115822"/>
                            <a:ext cx="576072" cy="185928"/>
                          </a:xfrm>
                          <a:custGeom>
                            <a:avLst/>
                            <a:gdLst/>
                            <a:ahLst/>
                            <a:cxnLst/>
                            <a:rect l="0" t="0" r="0" b="0"/>
                            <a:pathLst>
                              <a:path w="576072" h="185928">
                                <a:moveTo>
                                  <a:pt x="0" y="0"/>
                                </a:moveTo>
                                <a:lnTo>
                                  <a:pt x="576072" y="0"/>
                                </a:lnTo>
                                <a:lnTo>
                                  <a:pt x="576072" y="185928"/>
                                </a:lnTo>
                                <a:lnTo>
                                  <a:pt x="0" y="185928"/>
                                </a:lnTo>
                                <a:lnTo>
                                  <a:pt x="0" y="0"/>
                                </a:lnTo>
                              </a:path>
                            </a:pathLst>
                          </a:custGeom>
                          <a:ln w="0" cap="flat">
                            <a:miter lim="127000"/>
                          </a:ln>
                        </wps:spPr>
                        <wps:style>
                          <a:lnRef idx="0">
                            <a:srgbClr val="000000">
                              <a:alpha val="0"/>
                            </a:srgbClr>
                          </a:lnRef>
                          <a:fillRef idx="1">
                            <a:srgbClr val="00FFFF"/>
                          </a:fillRef>
                          <a:effectRef idx="0">
                            <a:scrgbClr r="0" g="0" b="0"/>
                          </a:effectRef>
                          <a:fontRef idx="none"/>
                        </wps:style>
                        <wps:bodyPr/>
                      </wps:wsp>
                      <wps:wsp>
                        <wps:cNvPr id="62626" name="Shape 62626"/>
                        <wps:cNvSpPr/>
                        <wps:spPr>
                          <a:xfrm>
                            <a:off x="18288" y="1301750"/>
                            <a:ext cx="5223637" cy="185928"/>
                          </a:xfrm>
                          <a:custGeom>
                            <a:avLst/>
                            <a:gdLst/>
                            <a:ahLst/>
                            <a:cxnLst/>
                            <a:rect l="0" t="0" r="0" b="0"/>
                            <a:pathLst>
                              <a:path w="5223637" h="185928">
                                <a:moveTo>
                                  <a:pt x="0" y="0"/>
                                </a:moveTo>
                                <a:lnTo>
                                  <a:pt x="5223637" y="0"/>
                                </a:lnTo>
                                <a:lnTo>
                                  <a:pt x="5223637" y="185928"/>
                                </a:lnTo>
                                <a:lnTo>
                                  <a:pt x="0" y="185928"/>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62627" name="Shape 62627"/>
                        <wps:cNvSpPr/>
                        <wps:spPr>
                          <a:xfrm>
                            <a:off x="18288" y="1487678"/>
                            <a:ext cx="3050159" cy="185928"/>
                          </a:xfrm>
                          <a:custGeom>
                            <a:avLst/>
                            <a:gdLst/>
                            <a:ahLst/>
                            <a:cxnLst/>
                            <a:rect l="0" t="0" r="0" b="0"/>
                            <a:pathLst>
                              <a:path w="3050159" h="185928">
                                <a:moveTo>
                                  <a:pt x="0" y="0"/>
                                </a:moveTo>
                                <a:lnTo>
                                  <a:pt x="3050159" y="0"/>
                                </a:lnTo>
                                <a:lnTo>
                                  <a:pt x="3050159" y="185928"/>
                                </a:lnTo>
                                <a:lnTo>
                                  <a:pt x="0" y="185928"/>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62628" name="Shape 62628"/>
                        <wps:cNvSpPr/>
                        <wps:spPr>
                          <a:xfrm>
                            <a:off x="18288" y="1673606"/>
                            <a:ext cx="2356358" cy="185927"/>
                          </a:xfrm>
                          <a:custGeom>
                            <a:avLst/>
                            <a:gdLst/>
                            <a:ahLst/>
                            <a:cxnLst/>
                            <a:rect l="0" t="0" r="0" b="0"/>
                            <a:pathLst>
                              <a:path w="2356358" h="185927">
                                <a:moveTo>
                                  <a:pt x="0" y="0"/>
                                </a:moveTo>
                                <a:lnTo>
                                  <a:pt x="2356358" y="0"/>
                                </a:lnTo>
                                <a:lnTo>
                                  <a:pt x="2356358" y="185927"/>
                                </a:lnTo>
                                <a:lnTo>
                                  <a:pt x="0" y="185927"/>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62629" name="Shape 62629"/>
                        <wps:cNvSpPr/>
                        <wps:spPr>
                          <a:xfrm>
                            <a:off x="18288" y="1859534"/>
                            <a:ext cx="129540" cy="185928"/>
                          </a:xfrm>
                          <a:custGeom>
                            <a:avLst/>
                            <a:gdLst/>
                            <a:ahLst/>
                            <a:cxnLst/>
                            <a:rect l="0" t="0" r="0" b="0"/>
                            <a:pathLst>
                              <a:path w="129540" h="185928">
                                <a:moveTo>
                                  <a:pt x="0" y="0"/>
                                </a:moveTo>
                                <a:lnTo>
                                  <a:pt x="129540" y="0"/>
                                </a:lnTo>
                                <a:lnTo>
                                  <a:pt x="129540" y="185928"/>
                                </a:lnTo>
                                <a:lnTo>
                                  <a:pt x="0" y="185928"/>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62630" name="Shape 62630"/>
                        <wps:cNvSpPr/>
                        <wps:spPr>
                          <a:xfrm>
                            <a:off x="182880" y="1859534"/>
                            <a:ext cx="2760218" cy="185928"/>
                          </a:xfrm>
                          <a:custGeom>
                            <a:avLst/>
                            <a:gdLst/>
                            <a:ahLst/>
                            <a:cxnLst/>
                            <a:rect l="0" t="0" r="0" b="0"/>
                            <a:pathLst>
                              <a:path w="2760218" h="185928">
                                <a:moveTo>
                                  <a:pt x="0" y="0"/>
                                </a:moveTo>
                                <a:lnTo>
                                  <a:pt x="2760218" y="0"/>
                                </a:lnTo>
                                <a:lnTo>
                                  <a:pt x="2760218" y="185928"/>
                                </a:lnTo>
                                <a:lnTo>
                                  <a:pt x="0" y="185928"/>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g:wgp>
                  </a:graphicData>
                </a:graphic>
              </wp:anchor>
            </w:drawing>
          </mc:Choice>
          <mc:Fallback xmlns:a="http://schemas.openxmlformats.org/drawingml/2006/main">
            <w:pict>
              <v:group id="Group 49979" style="width:456.55pt;height:161.06pt;position:absolute;z-index:-2147483524;mso-position-horizontal-relative:text;mso-position-horizontal:absolute;margin-left:5.64pt;mso-position-vertical-relative:text;margin-top:-2.39996pt;" coordsize="57981,20454">
                <v:shape id="Shape 62631" style="position:absolute;width:57981;height:1859;left:0;top:0;" coordsize="5798185,185928" path="m0,0l5798185,0l5798185,185928l0,185928l0,0">
                  <v:stroke weight="0pt" endcap="flat" joinstyle="miter" miterlimit="10" on="false" color="#000000" opacity="0"/>
                  <v:fill on="true" color="#92d050"/>
                </v:shape>
                <v:shape id="Shape 62632" style="position:absolute;width:57981;height:1859;left:0;top:1859;" coordsize="5798185,185928" path="m0,0l5798185,0l5798185,185928l0,185928l0,0">
                  <v:stroke weight="0pt" endcap="flat" joinstyle="miter" miterlimit="10" on="false" color="#000000" opacity="0"/>
                  <v:fill on="true" color="#92d050"/>
                </v:shape>
                <v:shape id="Shape 62633" style="position:absolute;width:57981;height:1859;left:0;top:3718;" coordsize="5798185,185927" path="m0,0l5798185,0l5798185,185927l0,185927l0,0">
                  <v:stroke weight="0pt" endcap="flat" joinstyle="miter" miterlimit="10" on="false" color="#000000" opacity="0"/>
                  <v:fill on="true" color="#92d050"/>
                </v:shape>
                <v:shape id="Shape 62634" style="position:absolute;width:57981;height:1859;left:0;top:5577;" coordsize="5798185,185928" path="m0,0l5798185,0l5798185,185928l0,185928l0,0">
                  <v:stroke weight="0pt" endcap="flat" joinstyle="miter" miterlimit="10" on="false" color="#000000" opacity="0"/>
                  <v:fill on="true" color="#92d050"/>
                </v:shape>
                <v:shape id="Shape 62635" style="position:absolute;width:57981;height:1859;left:0;top:7437;" coordsize="5798185,185928" path="m0,0l5798185,0l5798185,185928l0,185928l0,0">
                  <v:stroke weight="0pt" endcap="flat" joinstyle="miter" miterlimit="10" on="false" color="#000000" opacity="0"/>
                  <v:fill on="true" color="#92d050"/>
                </v:shape>
                <v:shape id="Shape 62636" style="position:absolute;width:57616;height:1862;left:182;top:9295;" coordsize="5761609,186233" path="m0,0l5761609,0l5761609,186233l0,186233l0,0">
                  <v:stroke weight="0pt" endcap="flat" joinstyle="miter" miterlimit="10" on="false" color="#000000" opacity="0"/>
                  <v:fill on="true" color="#00ffff"/>
                </v:shape>
                <v:shape id="Shape 62637" style="position:absolute;width:5760;height:1859;left:182;top:11158;" coordsize="576072,185928" path="m0,0l576072,0l576072,185928l0,185928l0,0">
                  <v:stroke weight="0pt" endcap="flat" joinstyle="miter" miterlimit="10" on="false" color="#000000" opacity="0"/>
                  <v:fill on="true" color="#00ffff"/>
                </v:shape>
                <v:shape id="Shape 62638" style="position:absolute;width:52236;height:1859;left:182;top:13017;" coordsize="5223637,185928" path="m0,0l5223637,0l5223637,185928l0,185928l0,0">
                  <v:stroke weight="0pt" endcap="flat" joinstyle="miter" miterlimit="10" on="false" color="#000000" opacity="0"/>
                  <v:fill on="true" color="#ffff00"/>
                </v:shape>
                <v:shape id="Shape 62639" style="position:absolute;width:30501;height:1859;left:182;top:14876;" coordsize="3050159,185928" path="m0,0l3050159,0l3050159,185928l0,185928l0,0">
                  <v:stroke weight="0pt" endcap="flat" joinstyle="miter" miterlimit="10" on="false" color="#000000" opacity="0"/>
                  <v:fill on="true" color="#ffff00"/>
                </v:shape>
                <v:shape id="Shape 62640" style="position:absolute;width:23563;height:1859;left:182;top:16736;" coordsize="2356358,185927" path="m0,0l2356358,0l2356358,185927l0,185927l0,0">
                  <v:stroke weight="0pt" endcap="flat" joinstyle="miter" miterlimit="10" on="false" color="#000000" opacity="0"/>
                  <v:fill on="true" color="#ffff00"/>
                </v:shape>
                <v:shape id="Shape 62641" style="position:absolute;width:1295;height:1859;left:182;top:18595;" coordsize="129540,185928" path="m0,0l129540,0l129540,185928l0,185928l0,0">
                  <v:stroke weight="0pt" endcap="flat" joinstyle="miter" miterlimit="10" on="false" color="#000000" opacity="0"/>
                  <v:fill on="true" color="#ffff00"/>
                </v:shape>
                <v:shape id="Shape 62642" style="position:absolute;width:27602;height:1859;left:1828;top:18595;" coordsize="2760218,185928" path="m0,0l2760218,0l2760218,185928l0,185928l0,0">
                  <v:stroke weight="0pt" endcap="flat" joinstyle="miter" miterlimit="10" on="false" color="#000000" opacity="0"/>
                  <v:fill on="true" color="#ffff00"/>
                </v:shape>
              </v:group>
            </w:pict>
          </mc:Fallback>
        </mc:AlternateContent>
      </w:r>
      <w:r>
        <w:rPr>
          <w:b/>
          <w:sz w:val="24"/>
          <w:u w:val="single" w:color="000000"/>
        </w:rPr>
        <w:t>Uwaga:</w:t>
      </w:r>
      <w:r>
        <w:rPr>
          <w:b/>
          <w:sz w:val="24"/>
        </w:rPr>
        <w:t xml:space="preserve"> Dokumenty wskazane w pkt. 6.9 i 6.10 należy złożyć w oryginale w postaci dokumentu elektronicznego lub w elektronicznej kopii dokumentu za zgodność  z oryginałem opatrzonej kwalifikowanym podpisem. </w:t>
      </w:r>
      <w:r>
        <w:rPr>
          <w:sz w:val="24"/>
        </w:rPr>
        <w:t xml:space="preserve"> </w:t>
      </w:r>
      <w:r>
        <w:rPr>
          <w:b/>
          <w:sz w:val="24"/>
        </w:rPr>
        <w:t xml:space="preserve">Dokumenty lub oświadczenia, sporządzane w języku obcym należy złożyć wraz z tłumaczeniem na język polski.  </w:t>
      </w:r>
    </w:p>
    <w:p w:rsidR="005B06B7" w:rsidRDefault="00E3364E">
      <w:pPr>
        <w:spacing w:after="0"/>
        <w:ind w:left="142"/>
      </w:pPr>
      <w:r>
        <w:rPr>
          <w:b/>
          <w:sz w:val="24"/>
        </w:rPr>
        <w:t xml:space="preserve"> </w:t>
      </w:r>
    </w:p>
    <w:p w:rsidR="005B06B7" w:rsidRDefault="00E3364E">
      <w:pPr>
        <w:spacing w:after="5" w:line="250" w:lineRule="auto"/>
        <w:ind w:left="137" w:hanging="10"/>
      </w:pPr>
      <w:r>
        <w:rPr>
          <w:b/>
          <w:sz w:val="24"/>
          <w:u w:val="single" w:color="000000"/>
        </w:rPr>
        <w:t>7. Wykaz pozostałych dokumentów, jakie wykonawcy muszą dostarczyć w złożonych</w:t>
      </w:r>
      <w:r>
        <w:rPr>
          <w:b/>
          <w:sz w:val="24"/>
        </w:rPr>
        <w:t xml:space="preserve"> </w:t>
      </w:r>
      <w:r>
        <w:rPr>
          <w:b/>
          <w:sz w:val="24"/>
          <w:u w:val="single" w:color="000000"/>
        </w:rPr>
        <w:t>ofertach:</w:t>
      </w:r>
      <w:r>
        <w:rPr>
          <w:b/>
          <w:sz w:val="24"/>
        </w:rPr>
        <w:t xml:space="preserve"> </w:t>
      </w:r>
    </w:p>
    <w:p w:rsidR="005B06B7" w:rsidRDefault="00E3364E">
      <w:pPr>
        <w:numPr>
          <w:ilvl w:val="0"/>
          <w:numId w:val="9"/>
        </w:numPr>
        <w:spacing w:after="5" w:line="250" w:lineRule="auto"/>
        <w:ind w:right="49" w:hanging="259"/>
        <w:jc w:val="both"/>
      </w:pPr>
      <w:r>
        <w:rPr>
          <w:b/>
          <w:sz w:val="24"/>
        </w:rPr>
        <w:t>Wykaz asortymentowo- ilościowy wraz z formularzem cenowym– załącznik nr 1,</w:t>
      </w:r>
      <w:r>
        <w:rPr>
          <w:sz w:val="24"/>
        </w:rPr>
        <w:t xml:space="preserve"> </w:t>
      </w:r>
    </w:p>
    <w:p w:rsidR="005B06B7" w:rsidRDefault="00E3364E">
      <w:pPr>
        <w:numPr>
          <w:ilvl w:val="0"/>
          <w:numId w:val="9"/>
        </w:numPr>
        <w:spacing w:after="5" w:line="250" w:lineRule="auto"/>
        <w:ind w:right="49" w:hanging="259"/>
        <w:jc w:val="both"/>
      </w:pPr>
      <w:r>
        <w:rPr>
          <w:b/>
          <w:sz w:val="24"/>
        </w:rPr>
        <w:t xml:space="preserve">uzupełniony formularz oferty – załącznik nr 2,  </w:t>
      </w:r>
    </w:p>
    <w:p w:rsidR="005B06B7" w:rsidRDefault="00E3364E">
      <w:pPr>
        <w:numPr>
          <w:ilvl w:val="0"/>
          <w:numId w:val="9"/>
        </w:numPr>
        <w:spacing w:after="5" w:line="250" w:lineRule="auto"/>
        <w:ind w:right="49" w:hanging="259"/>
        <w:jc w:val="both"/>
      </w:pPr>
      <w:r>
        <w:rPr>
          <w:b/>
          <w:sz w:val="24"/>
        </w:rPr>
        <w:t xml:space="preserve">oświadczenie JEDZ – załącznik nr 4,  </w:t>
      </w:r>
    </w:p>
    <w:p w:rsidR="005B06B7" w:rsidRDefault="00E3364E">
      <w:pPr>
        <w:numPr>
          <w:ilvl w:val="0"/>
          <w:numId w:val="9"/>
        </w:numPr>
        <w:spacing w:after="5" w:line="250" w:lineRule="auto"/>
        <w:ind w:right="49" w:hanging="259"/>
        <w:jc w:val="both"/>
      </w:pPr>
      <w:r>
        <w:rPr>
          <w:b/>
          <w:sz w:val="24"/>
        </w:rPr>
        <w:t xml:space="preserve">Dowód wniesienia wadium (patrz pkt 7.1.2) </w:t>
      </w:r>
    </w:p>
    <w:p w:rsidR="005B06B7" w:rsidRDefault="00E3364E">
      <w:pPr>
        <w:spacing w:after="0"/>
        <w:ind w:left="850"/>
      </w:pPr>
      <w:r>
        <w:rPr>
          <w:b/>
          <w:sz w:val="24"/>
        </w:rPr>
        <w:t xml:space="preserve"> </w:t>
      </w:r>
    </w:p>
    <w:p w:rsidR="005B06B7" w:rsidRDefault="00E3364E">
      <w:pPr>
        <w:shd w:val="clear" w:color="auto" w:fill="92D050"/>
        <w:spacing w:after="0" w:line="240" w:lineRule="auto"/>
        <w:ind w:left="845" w:right="37" w:hanging="718"/>
        <w:jc w:val="both"/>
      </w:pPr>
      <w:r>
        <w:rPr>
          <w:b/>
          <w:sz w:val="24"/>
          <w:u w:val="single" w:color="000000"/>
        </w:rPr>
        <w:t>Uwaga:</w:t>
      </w:r>
      <w:r>
        <w:rPr>
          <w:b/>
          <w:sz w:val="24"/>
        </w:rPr>
        <w:t xml:space="preserve"> Dokumenty wskazane w pkt. 7 należy złożyć w oryginale w postaci dokumentu elektronicznego opatrzonego kwalifikowanym podpisem. Dokumenty lub oświadczenia, sporządzane w języku obcym należy złożyć wraz z tłumaczeniem na język polski.  </w:t>
      </w:r>
    </w:p>
    <w:p w:rsidR="005B06B7" w:rsidRDefault="00E3364E">
      <w:pPr>
        <w:spacing w:after="35" w:line="250" w:lineRule="auto"/>
        <w:ind w:left="137" w:right="49" w:hanging="10"/>
        <w:jc w:val="both"/>
      </w:pPr>
      <w:r>
        <w:rPr>
          <w:b/>
          <w:sz w:val="24"/>
        </w:rPr>
        <w:t xml:space="preserve">7.1.2 Dowód wniesienia wadium. </w:t>
      </w:r>
      <w:r>
        <w:rPr>
          <w:sz w:val="24"/>
        </w:rPr>
        <w:t xml:space="preserve"> </w:t>
      </w:r>
    </w:p>
    <w:p w:rsidR="005B06B7" w:rsidRDefault="00E3364E">
      <w:pPr>
        <w:spacing w:after="0"/>
        <w:ind w:left="1207" w:right="54" w:hanging="360"/>
        <w:jc w:val="both"/>
      </w:pPr>
      <w:r>
        <w:rPr>
          <w:rFonts w:ascii="Segoe UI Symbol" w:eastAsia="Segoe UI Symbol" w:hAnsi="Segoe UI Symbol" w:cs="Segoe UI Symbol"/>
          <w:sz w:val="24"/>
        </w:rPr>
        <w:t>•</w:t>
      </w:r>
      <w:r>
        <w:rPr>
          <w:rFonts w:ascii="Arial" w:eastAsia="Arial" w:hAnsi="Arial" w:cs="Arial"/>
          <w:sz w:val="24"/>
        </w:rPr>
        <w:t xml:space="preserve"> </w:t>
      </w:r>
      <w:r>
        <w:rPr>
          <w:b/>
          <w:sz w:val="24"/>
        </w:rPr>
        <w:t xml:space="preserve">Wadium </w:t>
      </w:r>
      <w:r>
        <w:rPr>
          <w:sz w:val="24"/>
        </w:rPr>
        <w:t xml:space="preserve">wniesione w pieniądzu – przelewem </w:t>
      </w:r>
      <w:r>
        <w:rPr>
          <w:b/>
          <w:sz w:val="24"/>
        </w:rPr>
        <w:t xml:space="preserve">– </w:t>
      </w:r>
      <w:r>
        <w:rPr>
          <w:sz w:val="24"/>
          <w:u w:val="single" w:color="000000"/>
        </w:rPr>
        <w:t>zaleca się dołączyć do oferty</w:t>
      </w:r>
      <w:r>
        <w:rPr>
          <w:sz w:val="24"/>
        </w:rPr>
        <w:t xml:space="preserve"> </w:t>
      </w:r>
      <w:r>
        <w:rPr>
          <w:sz w:val="24"/>
          <w:u w:val="single" w:color="000000"/>
        </w:rPr>
        <w:t>kserokopię potwierdzenia dokonanego przelewu, lub wygenerowany z systemu</w:t>
      </w:r>
      <w:r>
        <w:rPr>
          <w:sz w:val="24"/>
        </w:rPr>
        <w:t xml:space="preserve"> </w:t>
      </w:r>
      <w:r>
        <w:rPr>
          <w:sz w:val="24"/>
          <w:u w:val="single" w:color="000000"/>
        </w:rPr>
        <w:t>bankowości elektronicznej potwierdzenie przelewu.</w:t>
      </w:r>
      <w:r>
        <w:rPr>
          <w:sz w:val="24"/>
        </w:rPr>
        <w:t xml:space="preserve"> </w:t>
      </w:r>
    </w:p>
    <w:tbl>
      <w:tblPr>
        <w:tblStyle w:val="TableGrid"/>
        <w:tblW w:w="8425" w:type="dxa"/>
        <w:tblInd w:w="818" w:type="dxa"/>
        <w:tblCellMar>
          <w:top w:w="54" w:type="dxa"/>
          <w:right w:w="28" w:type="dxa"/>
        </w:tblCellMar>
        <w:tblLook w:val="04A0" w:firstRow="1" w:lastRow="0" w:firstColumn="1" w:lastColumn="0" w:noHBand="0" w:noVBand="1"/>
      </w:tblPr>
      <w:tblGrid>
        <w:gridCol w:w="389"/>
        <w:gridCol w:w="8036"/>
      </w:tblGrid>
      <w:tr w:rsidR="005B06B7">
        <w:trPr>
          <w:trHeight w:val="1186"/>
        </w:trPr>
        <w:tc>
          <w:tcPr>
            <w:tcW w:w="389" w:type="dxa"/>
            <w:tcBorders>
              <w:top w:val="nil"/>
              <w:left w:val="nil"/>
              <w:bottom w:val="nil"/>
              <w:right w:val="nil"/>
            </w:tcBorders>
            <w:shd w:val="clear" w:color="auto" w:fill="92D050"/>
          </w:tcPr>
          <w:p w:rsidR="005B06B7" w:rsidRDefault="00E3364E">
            <w:pPr>
              <w:ind w:left="29"/>
            </w:pPr>
            <w:r>
              <w:rPr>
                <w:rFonts w:ascii="Segoe UI Symbol" w:eastAsia="Segoe UI Symbol" w:hAnsi="Segoe UI Symbol" w:cs="Segoe UI Symbol"/>
                <w:sz w:val="24"/>
              </w:rPr>
              <w:t>•</w:t>
            </w:r>
            <w:r>
              <w:rPr>
                <w:rFonts w:ascii="Arial" w:eastAsia="Arial" w:hAnsi="Arial" w:cs="Arial"/>
                <w:sz w:val="24"/>
              </w:rPr>
              <w:t xml:space="preserve"> </w:t>
            </w:r>
          </w:p>
        </w:tc>
        <w:tc>
          <w:tcPr>
            <w:tcW w:w="8037" w:type="dxa"/>
            <w:tcBorders>
              <w:top w:val="nil"/>
              <w:left w:val="nil"/>
              <w:bottom w:val="nil"/>
              <w:right w:val="nil"/>
            </w:tcBorders>
            <w:shd w:val="clear" w:color="auto" w:fill="92D050"/>
          </w:tcPr>
          <w:p w:rsidR="005B06B7" w:rsidRDefault="00E3364E">
            <w:pPr>
              <w:jc w:val="both"/>
            </w:pPr>
            <w:r>
              <w:rPr>
                <w:sz w:val="24"/>
              </w:rPr>
              <w:t xml:space="preserve">Wadium wniesione w pozostałych przypadkach - </w:t>
            </w:r>
            <w:r>
              <w:rPr>
                <w:sz w:val="24"/>
                <w:u w:val="single" w:color="000000"/>
              </w:rPr>
              <w:t xml:space="preserve">należy dołączyć oryginał dokumentu wystawionego na rzecz zamawiającego, </w:t>
            </w:r>
            <w:r>
              <w:rPr>
                <w:b/>
                <w:sz w:val="24"/>
                <w:u w:val="single" w:color="000000"/>
              </w:rPr>
              <w:t>który zostanie opatrzony kwalifikowanym podpisem elektronicznym przez osobę upoważniona do jego wystawienia.</w:t>
            </w:r>
            <w:r>
              <w:rPr>
                <w:b/>
                <w:sz w:val="24"/>
              </w:rPr>
              <w:t xml:space="preserve"> </w:t>
            </w:r>
          </w:p>
        </w:tc>
      </w:tr>
    </w:tbl>
    <w:p w:rsidR="005B06B7" w:rsidRDefault="00E3364E">
      <w:pPr>
        <w:spacing w:after="5" w:line="250" w:lineRule="auto"/>
        <w:ind w:left="833" w:right="45" w:hanging="706"/>
        <w:jc w:val="both"/>
      </w:pPr>
      <w:r>
        <w:rPr>
          <w:b/>
          <w:sz w:val="24"/>
        </w:rPr>
        <w:t>7.1.3</w:t>
      </w:r>
      <w:r>
        <w:rPr>
          <w:sz w:val="24"/>
        </w:rPr>
        <w:t xml:space="preserve"> Pełnomocnictwo do podpisania oferty, oświadczeń i dokumentów składających się na ofertę, o ile pełnomocnictwo to nie wynika z innych dokumentów dołączonych do oferty - należy przedstawić w formie oryginału lub kopii potwierdzonej przez notariusza. </w:t>
      </w:r>
    </w:p>
    <w:p w:rsidR="005B06B7" w:rsidRDefault="00E3364E">
      <w:pPr>
        <w:spacing w:after="5" w:line="250" w:lineRule="auto"/>
        <w:ind w:left="833" w:right="45" w:hanging="706"/>
        <w:jc w:val="both"/>
      </w:pPr>
      <w:r>
        <w:rPr>
          <w:b/>
          <w:sz w:val="24"/>
        </w:rPr>
        <w:t>7.1.4</w:t>
      </w:r>
      <w:r>
        <w:rPr>
          <w:sz w:val="24"/>
        </w:rPr>
        <w:t xml:space="preserve"> W przypadku oferty składanej przez Wykonawców wspólnie ubiegających się  o udzielenie zamówienia do oferty powinno zostać załączone pełnomocnictwo dla osoby uprawnionej do reprezentowania ich w postępowaniu albo do reprezentowania ich w postępowaniu i zawarcia umowy - należy przedstawić  w formie oryginału lub kopii potwierdzonej przez notariusza. </w:t>
      </w:r>
    </w:p>
    <w:p w:rsidR="005B06B7" w:rsidRDefault="00E3364E">
      <w:pPr>
        <w:spacing w:after="5" w:line="250" w:lineRule="auto"/>
        <w:ind w:left="693" w:right="45" w:hanging="566"/>
        <w:jc w:val="both"/>
      </w:pPr>
      <w:r>
        <w:rPr>
          <w:b/>
          <w:sz w:val="24"/>
        </w:rPr>
        <w:t xml:space="preserve">7.1.5. </w:t>
      </w:r>
      <w:r>
        <w:rPr>
          <w:sz w:val="24"/>
        </w:rPr>
        <w:t xml:space="preserve">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  </w:t>
      </w:r>
    </w:p>
    <w:p w:rsidR="005B06B7" w:rsidRDefault="00E3364E">
      <w:pPr>
        <w:spacing w:after="36" w:line="240" w:lineRule="auto"/>
        <w:ind w:left="703" w:right="40" w:hanging="572"/>
      </w:pPr>
      <w:r>
        <w:rPr>
          <w:b/>
          <w:sz w:val="24"/>
        </w:rPr>
        <w:t xml:space="preserve">7.1.6 </w:t>
      </w:r>
      <w:r>
        <w:rPr>
          <w:sz w:val="24"/>
        </w:rPr>
        <w:t xml:space="preserve">Zamawiający może żądać przedstawienia oryginału lub notarialnie poświadczonej kopii dokumentów lub oświadczeń, wyłącznie wtedy, gdy złożona kopia jest nieczytelna lub budzi wątpliwości co do jej prawdziwości.   </w:t>
      </w:r>
    </w:p>
    <w:p w:rsidR="005B06B7" w:rsidRDefault="00E3364E">
      <w:pPr>
        <w:shd w:val="clear" w:color="auto" w:fill="92D050"/>
        <w:spacing w:after="0" w:line="240" w:lineRule="auto"/>
        <w:ind w:left="487" w:right="37" w:hanging="360"/>
        <w:jc w:val="both"/>
      </w:pPr>
      <w:r>
        <w:rPr>
          <w:rFonts w:ascii="Wingdings" w:eastAsia="Wingdings" w:hAnsi="Wingdings" w:cs="Wingdings"/>
          <w:sz w:val="24"/>
        </w:rPr>
        <w:lastRenderedPageBreak/>
        <w:t>➢</w:t>
      </w:r>
      <w:r>
        <w:rPr>
          <w:rFonts w:ascii="Arial" w:eastAsia="Arial" w:hAnsi="Arial" w:cs="Arial"/>
          <w:sz w:val="24"/>
        </w:rPr>
        <w:t xml:space="preserve"> </w:t>
      </w:r>
      <w:r>
        <w:rPr>
          <w:b/>
          <w:sz w:val="24"/>
        </w:rPr>
        <w:t xml:space="preserve">Oświadczenia i dokumenty sporządzone w języku obcym należy złożyć wraz  z tłumaczeniem na język polski. </w:t>
      </w:r>
    </w:p>
    <w:p w:rsidR="005B06B7" w:rsidRDefault="00E3364E">
      <w:pPr>
        <w:spacing w:after="0"/>
        <w:ind w:left="142"/>
      </w:pPr>
      <w:r>
        <w:rPr>
          <w:b/>
          <w:sz w:val="24"/>
        </w:rPr>
        <w:t xml:space="preserve"> </w:t>
      </w:r>
    </w:p>
    <w:tbl>
      <w:tblPr>
        <w:tblStyle w:val="TableGrid"/>
        <w:tblW w:w="9073" w:type="dxa"/>
        <w:tblInd w:w="142" w:type="dxa"/>
        <w:tblCellMar>
          <w:top w:w="48" w:type="dxa"/>
        </w:tblCellMar>
        <w:tblLook w:val="04A0" w:firstRow="1" w:lastRow="0" w:firstColumn="1" w:lastColumn="0" w:noHBand="0" w:noVBand="1"/>
      </w:tblPr>
      <w:tblGrid>
        <w:gridCol w:w="3684"/>
        <w:gridCol w:w="5389"/>
      </w:tblGrid>
      <w:tr w:rsidR="005B06B7">
        <w:trPr>
          <w:trHeight w:val="586"/>
        </w:trPr>
        <w:tc>
          <w:tcPr>
            <w:tcW w:w="9073" w:type="dxa"/>
            <w:gridSpan w:val="2"/>
            <w:tcBorders>
              <w:top w:val="nil"/>
              <w:left w:val="nil"/>
              <w:bottom w:val="nil"/>
              <w:right w:val="nil"/>
            </w:tcBorders>
            <w:shd w:val="clear" w:color="auto" w:fill="00FFFF"/>
          </w:tcPr>
          <w:p w:rsidR="005B06B7" w:rsidRDefault="00E3364E">
            <w:pPr>
              <w:ind w:right="-2"/>
              <w:jc w:val="both"/>
            </w:pPr>
            <w:r>
              <w:rPr>
                <w:b/>
                <w:sz w:val="24"/>
                <w:u w:val="single" w:color="000000"/>
              </w:rPr>
              <w:t>8. Informacja o sposobie porozumiewania się Zamawiającego z Wykonawcami oraz przekazywania oświadczeń lub dokumentów, a także wskazanie osób uprawnionych do</w:t>
            </w:r>
          </w:p>
        </w:tc>
      </w:tr>
      <w:tr w:rsidR="005B06B7">
        <w:trPr>
          <w:trHeight w:val="293"/>
        </w:trPr>
        <w:tc>
          <w:tcPr>
            <w:tcW w:w="3684" w:type="dxa"/>
            <w:tcBorders>
              <w:top w:val="nil"/>
              <w:left w:val="nil"/>
              <w:bottom w:val="nil"/>
              <w:right w:val="nil"/>
            </w:tcBorders>
            <w:shd w:val="clear" w:color="auto" w:fill="00FFFF"/>
          </w:tcPr>
          <w:p w:rsidR="005B06B7" w:rsidRDefault="00E3364E">
            <w:pPr>
              <w:jc w:val="both"/>
            </w:pPr>
            <w:r>
              <w:rPr>
                <w:b/>
                <w:sz w:val="24"/>
                <w:u w:val="single" w:color="000000"/>
              </w:rPr>
              <w:t>porozumiewania się z Wykonawcami</w:t>
            </w:r>
          </w:p>
        </w:tc>
        <w:tc>
          <w:tcPr>
            <w:tcW w:w="5389" w:type="dxa"/>
            <w:tcBorders>
              <w:top w:val="nil"/>
              <w:left w:val="nil"/>
              <w:bottom w:val="nil"/>
              <w:right w:val="nil"/>
            </w:tcBorders>
          </w:tcPr>
          <w:p w:rsidR="005B06B7" w:rsidRDefault="00E3364E">
            <w:r>
              <w:rPr>
                <w:b/>
                <w:sz w:val="24"/>
              </w:rPr>
              <w:t xml:space="preserve"> </w:t>
            </w:r>
          </w:p>
        </w:tc>
      </w:tr>
    </w:tbl>
    <w:p w:rsidR="005B06B7" w:rsidRDefault="00E3364E">
      <w:pPr>
        <w:spacing w:after="5" w:line="250" w:lineRule="auto"/>
        <w:ind w:left="137" w:right="45" w:hanging="10"/>
        <w:jc w:val="both"/>
      </w:pPr>
      <w:r>
        <w:rPr>
          <w:b/>
          <w:sz w:val="24"/>
        </w:rPr>
        <w:t>8.1.</w:t>
      </w:r>
      <w:r>
        <w:rPr>
          <w:sz w:val="24"/>
        </w:rPr>
        <w:t xml:space="preserve"> Postępowanie jest prowadzone w języku polskim. </w:t>
      </w:r>
    </w:p>
    <w:p w:rsidR="005B06B7" w:rsidRDefault="00E3364E">
      <w:pPr>
        <w:spacing w:after="0"/>
        <w:ind w:left="142"/>
      </w:pPr>
      <w:r>
        <w:rPr>
          <w:b/>
          <w:sz w:val="24"/>
        </w:rPr>
        <w:t xml:space="preserve"> </w:t>
      </w:r>
    </w:p>
    <w:p w:rsidR="005B06B7" w:rsidRDefault="00E3364E">
      <w:pPr>
        <w:spacing w:after="5" w:line="250" w:lineRule="auto"/>
        <w:ind w:left="137" w:right="45" w:hanging="10"/>
        <w:jc w:val="both"/>
      </w:pPr>
      <w:r>
        <w:rPr>
          <w:b/>
          <w:sz w:val="24"/>
        </w:rPr>
        <w:t>8.2.</w:t>
      </w:r>
      <w:r>
        <w:rPr>
          <w:sz w:val="24"/>
        </w:rPr>
        <w:t xml:space="preserve"> Wykonawca może zwrócić się do Zamawiającego z wnioskiem o wyjaśnienie treści SIWZ. Zamawiający udzieli wyjaśnień niezwłocznie, nie później jednak niż na 6 dni przed upływem terminu składania ofert, przekazując treść zapytań wraz z wyjaśnieniami Wykonawcom, którym przekazał SIWZ , bez ujawniania źródła zapytania oraz zamieści taką informację na własnej stronie internetowej  za pośrednictwem platformy zakupowej pod adresem:  </w:t>
      </w:r>
      <w:hyperlink r:id="rId12">
        <w:r>
          <w:rPr>
            <w:b/>
            <w:color w:val="0000FF"/>
            <w:sz w:val="24"/>
            <w:u w:val="single" w:color="0000FF"/>
          </w:rPr>
          <w:t>https://platformazakupowa.pl/wcskj</w:t>
        </w:r>
      </w:hyperlink>
      <w:hyperlink r:id="rId13">
        <w:r>
          <w:rPr>
            <w:b/>
            <w:color w:val="000081"/>
            <w:sz w:val="24"/>
          </w:rPr>
          <w:t xml:space="preserve"> </w:t>
        </w:r>
      </w:hyperlink>
      <w:r>
        <w:rPr>
          <w:sz w:val="24"/>
        </w:rPr>
        <w:t xml:space="preserve">), pod warunkiem, że wniosek o wyjaśnienie treści SIWZ wpłynął do Zamawiającego nie później niż do końca dnia, tj. </w:t>
      </w:r>
      <w:r>
        <w:rPr>
          <w:b/>
          <w:sz w:val="24"/>
          <w:u w:val="single" w:color="000000"/>
        </w:rPr>
        <w:t xml:space="preserve">do dnia </w:t>
      </w:r>
      <w:r>
        <w:rPr>
          <w:b/>
          <w:sz w:val="24"/>
          <w:u w:val="single" w:color="000000"/>
          <w:shd w:val="clear" w:color="auto" w:fill="FFFF00"/>
        </w:rPr>
        <w:t>………………</w:t>
      </w:r>
      <w:r>
        <w:rPr>
          <w:sz w:val="24"/>
        </w:rPr>
        <w:t xml:space="preserve"> w którym upływa połowa wyznaczonego terminu składania ofert. </w:t>
      </w:r>
    </w:p>
    <w:p w:rsidR="005B06B7" w:rsidRDefault="00E3364E">
      <w:pPr>
        <w:spacing w:after="0"/>
        <w:ind w:left="142"/>
      </w:pPr>
      <w:r>
        <w:rPr>
          <w:sz w:val="24"/>
        </w:rPr>
        <w:t xml:space="preserve"> </w:t>
      </w:r>
    </w:p>
    <w:p w:rsidR="005B06B7" w:rsidRDefault="00E3364E">
      <w:pPr>
        <w:spacing w:after="5" w:line="250" w:lineRule="auto"/>
        <w:ind w:left="137" w:right="45" w:hanging="10"/>
        <w:jc w:val="both"/>
      </w:pPr>
      <w:r>
        <w:rPr>
          <w:b/>
          <w:sz w:val="24"/>
        </w:rPr>
        <w:t>8.3.</w:t>
      </w:r>
      <w:r>
        <w:rPr>
          <w:sz w:val="24"/>
        </w:rPr>
        <w:t xml:space="preserve"> Zamawiający może przed upływem terminu składania ofert zmienić treść SIWZ. Zmianę SIWZ Zamawiający udostępni na własnej stronie internetowej pod adresem </w:t>
      </w:r>
      <w:r>
        <w:rPr>
          <w:b/>
          <w:color w:val="000081"/>
          <w:sz w:val="24"/>
        </w:rPr>
        <w:t xml:space="preserve">https://platformazakupowa.pl/wcskj . </w:t>
      </w:r>
    </w:p>
    <w:p w:rsidR="005B06B7" w:rsidRDefault="00E3364E">
      <w:pPr>
        <w:spacing w:after="0"/>
        <w:ind w:left="142"/>
      </w:pPr>
      <w:r>
        <w:rPr>
          <w:sz w:val="24"/>
        </w:rPr>
        <w:t xml:space="preserve"> </w:t>
      </w:r>
    </w:p>
    <w:p w:rsidR="005B06B7" w:rsidRDefault="00E3364E">
      <w:pPr>
        <w:spacing w:after="5" w:line="250" w:lineRule="auto"/>
        <w:ind w:left="137" w:right="45" w:hanging="10"/>
        <w:jc w:val="both"/>
      </w:pPr>
      <w:r>
        <w:rPr>
          <w:b/>
          <w:sz w:val="24"/>
        </w:rPr>
        <w:t>8.4.</w:t>
      </w:r>
      <w:r>
        <w:rPr>
          <w:sz w:val="24"/>
        </w:rPr>
        <w:t xml:space="preserve"> W przypadku rozbieżności pomiędzy treścią SIWZ, a treścią udzielonych wyjaśnień i zmian, jako obowiązującą </w:t>
      </w:r>
      <w:r>
        <w:rPr>
          <w:b/>
          <w:sz w:val="24"/>
          <w:u w:val="single" w:color="000000"/>
        </w:rPr>
        <w:t>należy przyjąć treść informacji zawierającej późniejsze oświadczenie</w:t>
      </w:r>
      <w:r>
        <w:rPr>
          <w:b/>
          <w:sz w:val="24"/>
        </w:rPr>
        <w:t xml:space="preserve"> </w:t>
      </w:r>
      <w:r>
        <w:rPr>
          <w:b/>
          <w:sz w:val="24"/>
          <w:u w:val="single" w:color="000000"/>
        </w:rPr>
        <w:t>Zamawiającego.</w:t>
      </w:r>
      <w:r>
        <w:rPr>
          <w:b/>
          <w:sz w:val="24"/>
        </w:rPr>
        <w:t xml:space="preserve"> </w:t>
      </w:r>
    </w:p>
    <w:p w:rsidR="005B06B7" w:rsidRDefault="00E3364E">
      <w:pPr>
        <w:spacing w:after="0"/>
        <w:ind w:left="142"/>
      </w:pPr>
      <w:r>
        <w:rPr>
          <w:sz w:val="24"/>
        </w:rPr>
        <w:t xml:space="preserve"> </w:t>
      </w:r>
    </w:p>
    <w:p w:rsidR="005B06B7" w:rsidRDefault="00E3364E">
      <w:pPr>
        <w:spacing w:after="5" w:line="250" w:lineRule="auto"/>
        <w:ind w:left="137" w:right="45" w:hanging="10"/>
        <w:jc w:val="both"/>
      </w:pPr>
      <w:r>
        <w:rPr>
          <w:b/>
          <w:sz w:val="24"/>
        </w:rPr>
        <w:t>8.5.</w:t>
      </w:r>
      <w:r>
        <w:rPr>
          <w:sz w:val="24"/>
        </w:rPr>
        <w:t xml:space="preserve"> Jeżeli wniosek o wyjaśnienie treści specyfikacji istotnych warunków zamówienia wpłynął po upływie terminu składania wniosku, o którym mowa w pkt 8.2 SIWZ, lub dotyczy udzielonych wyjaśnień, Zamawiający może udzielić wyjaśnień albo pozostawić wniosek bez rozpoznania. </w:t>
      </w:r>
    </w:p>
    <w:p w:rsidR="005B06B7" w:rsidRDefault="00E3364E">
      <w:pPr>
        <w:spacing w:after="0"/>
        <w:ind w:left="142"/>
      </w:pPr>
      <w:r>
        <w:rPr>
          <w:sz w:val="24"/>
        </w:rPr>
        <w:t xml:space="preserve"> </w:t>
      </w:r>
    </w:p>
    <w:p w:rsidR="005B06B7" w:rsidRDefault="00E3364E">
      <w:pPr>
        <w:spacing w:after="5" w:line="250" w:lineRule="auto"/>
        <w:ind w:left="137" w:right="45" w:hanging="10"/>
        <w:jc w:val="both"/>
      </w:pPr>
      <w:r>
        <w:rPr>
          <w:b/>
          <w:sz w:val="24"/>
        </w:rPr>
        <w:t>8.6</w:t>
      </w:r>
      <w:r>
        <w:rPr>
          <w:sz w:val="24"/>
        </w:rPr>
        <w:t xml:space="preserve">. Przedłużenie terminu składania ofert nie wpływa na bieg terminu składania wniosku,  o którym mowa w pkt 8.2 SIWZ. </w:t>
      </w:r>
    </w:p>
    <w:p w:rsidR="005B06B7" w:rsidRDefault="00E3364E">
      <w:pPr>
        <w:spacing w:after="0"/>
        <w:ind w:left="142"/>
      </w:pPr>
      <w:r>
        <w:rPr>
          <w:sz w:val="24"/>
        </w:rPr>
        <w:t xml:space="preserve"> </w:t>
      </w:r>
    </w:p>
    <w:p w:rsidR="005B06B7" w:rsidRDefault="00E3364E">
      <w:pPr>
        <w:spacing w:after="5" w:line="250" w:lineRule="auto"/>
        <w:ind w:left="137" w:right="45" w:hanging="10"/>
        <w:jc w:val="both"/>
      </w:pPr>
      <w:r>
        <w:rPr>
          <w:b/>
          <w:sz w:val="24"/>
        </w:rPr>
        <w:t>8.7.</w:t>
      </w:r>
      <w:r>
        <w:rPr>
          <w:sz w:val="24"/>
        </w:rPr>
        <w:t xml:space="preserve"> W uzasadnionych przypadkach Zamawiający może przed upływem terminu składania ofert zmienić treść specyfikacji istotnych warunków zamówienia. Dokonaną zmianę treści specyfikacji Zamawiający udostępnia na stronie internetowej za pośrednictwem platformy zakupowej pod adresem: </w:t>
      </w:r>
      <w:hyperlink r:id="rId14">
        <w:r>
          <w:rPr>
            <w:b/>
            <w:color w:val="0000FF"/>
            <w:sz w:val="24"/>
            <w:u w:val="single" w:color="0000FF"/>
          </w:rPr>
          <w:t>https://platformazakupowa.pl/wcskj</w:t>
        </w:r>
      </w:hyperlink>
      <w:hyperlink r:id="rId15">
        <w:r>
          <w:rPr>
            <w:sz w:val="24"/>
          </w:rPr>
          <w:t>,</w:t>
        </w:r>
      </w:hyperlink>
      <w:r>
        <w:rPr>
          <w:sz w:val="24"/>
        </w:rPr>
        <w:t xml:space="preserve"> </w:t>
      </w:r>
    </w:p>
    <w:p w:rsidR="005B06B7" w:rsidRDefault="00E3364E">
      <w:pPr>
        <w:spacing w:after="0"/>
        <w:ind w:left="142"/>
      </w:pPr>
      <w:r>
        <w:rPr>
          <w:sz w:val="24"/>
        </w:rPr>
        <w:t xml:space="preserve"> </w:t>
      </w:r>
    </w:p>
    <w:p w:rsidR="005B06B7" w:rsidRDefault="00E3364E">
      <w:pPr>
        <w:spacing w:after="5" w:line="250" w:lineRule="auto"/>
        <w:ind w:left="137" w:right="45" w:hanging="10"/>
        <w:jc w:val="both"/>
      </w:pPr>
      <w:r>
        <w:rPr>
          <w:b/>
          <w:sz w:val="24"/>
        </w:rPr>
        <w:t>8.8.</w:t>
      </w:r>
      <w:r>
        <w:rPr>
          <w:sz w:val="24"/>
        </w:rPr>
        <w:t xml:space="preserve"> Postępowanie o udzielenie zamówienia, z zastrzeżeniem wyjątków określonych  w ustawie Prawo zamówień publicznych (tekst jednolity Dz. U. z 2018, poz. 1986), prowadzi się formie elektronicznej. </w:t>
      </w:r>
    </w:p>
    <w:p w:rsidR="005B06B7" w:rsidRDefault="00E3364E">
      <w:pPr>
        <w:spacing w:after="0"/>
        <w:ind w:left="142"/>
      </w:pPr>
      <w:r>
        <w:rPr>
          <w:sz w:val="24"/>
        </w:rPr>
        <w:t xml:space="preserve"> </w:t>
      </w:r>
    </w:p>
    <w:p w:rsidR="005B06B7" w:rsidRDefault="00E3364E">
      <w:pPr>
        <w:spacing w:after="5" w:line="250" w:lineRule="auto"/>
        <w:ind w:left="137" w:right="45" w:hanging="10"/>
        <w:jc w:val="both"/>
      </w:pPr>
      <w:r>
        <w:rPr>
          <w:b/>
          <w:sz w:val="24"/>
        </w:rPr>
        <w:t xml:space="preserve">8.9. </w:t>
      </w:r>
      <w:r>
        <w:rPr>
          <w:sz w:val="24"/>
        </w:rPr>
        <w:t xml:space="preserve">Uprawnionymi do bezpośredniego kontaktowania się z Wykonawcami (od poniedziałku do piątku w godzinach pracy Zamawiającego 8.00 – 15.00, z wyłączeniem dni ustawowo wolnych od pracy) są :  </w:t>
      </w:r>
    </w:p>
    <w:p w:rsidR="005B06B7" w:rsidRDefault="00E3364E">
      <w:pPr>
        <w:spacing w:after="5" w:line="250" w:lineRule="auto"/>
        <w:ind w:left="137" w:right="39" w:hanging="10"/>
        <w:jc w:val="both"/>
      </w:pPr>
      <w:r>
        <w:rPr>
          <w:sz w:val="24"/>
        </w:rPr>
        <w:t xml:space="preserve">Kontakt </w:t>
      </w:r>
      <w:proofErr w:type="spellStart"/>
      <w:r>
        <w:rPr>
          <w:sz w:val="24"/>
        </w:rPr>
        <w:t>formalno</w:t>
      </w:r>
      <w:proofErr w:type="spellEnd"/>
      <w:r>
        <w:rPr>
          <w:sz w:val="24"/>
        </w:rPr>
        <w:t xml:space="preserve">– prawny: Karol Orkiszewski, Jerzy Świątkowski; </w:t>
      </w:r>
    </w:p>
    <w:p w:rsidR="005B06B7" w:rsidRDefault="00E3364E">
      <w:pPr>
        <w:shd w:val="clear" w:color="auto" w:fill="92D050"/>
        <w:spacing w:after="0" w:line="240" w:lineRule="auto"/>
        <w:ind w:left="1234" w:right="444"/>
        <w:jc w:val="center"/>
      </w:pPr>
      <w:r>
        <w:rPr>
          <w:b/>
          <w:sz w:val="24"/>
        </w:rPr>
        <w:lastRenderedPageBreak/>
        <w:t xml:space="preserve">UWAGA: PRZY PRZESYŁANIU PISM PROSZĘ  O PODAWANIE W TEMACIE E-MAILA SYGNATURY POSTĘPOWANIA: </w:t>
      </w:r>
    </w:p>
    <w:p w:rsidR="005B06B7" w:rsidRDefault="00E3364E">
      <w:pPr>
        <w:shd w:val="clear" w:color="auto" w:fill="92D050"/>
        <w:spacing w:after="0"/>
        <w:ind w:left="1234" w:right="444"/>
        <w:jc w:val="center"/>
      </w:pPr>
      <w:r>
        <w:rPr>
          <w:b/>
        </w:rPr>
        <w:t>ZP/PN/49/12/2018</w:t>
      </w:r>
      <w:r>
        <w:rPr>
          <w:b/>
          <w:sz w:val="24"/>
        </w:rPr>
        <w:t xml:space="preserve"> </w:t>
      </w:r>
    </w:p>
    <w:p w:rsidR="005B06B7" w:rsidRDefault="00E3364E">
      <w:pPr>
        <w:spacing w:after="0"/>
        <w:ind w:left="142"/>
      </w:pPr>
      <w:r>
        <w:rPr>
          <w:sz w:val="24"/>
        </w:rPr>
        <w:t xml:space="preserve"> </w:t>
      </w:r>
    </w:p>
    <w:p w:rsidR="005B06B7" w:rsidRDefault="00E3364E">
      <w:pPr>
        <w:spacing w:after="5" w:line="250" w:lineRule="auto"/>
        <w:ind w:left="137" w:right="45" w:hanging="10"/>
        <w:jc w:val="both"/>
      </w:pPr>
      <w:r>
        <w:rPr>
          <w:b/>
          <w:sz w:val="24"/>
        </w:rPr>
        <w:t>8.10.</w:t>
      </w:r>
      <w:r>
        <w:rPr>
          <w:sz w:val="24"/>
        </w:rPr>
        <w:t xml:space="preserve"> Komunikacja pomiędzy Zamawiającym a Wykonawcami w szczególności składanie oświadczeń, wniosków, zawiadomień oraz przekazywanie informacji odbywa się elektronicznie za pośrednictwem platformy zakupowej pod adresem:  </w:t>
      </w:r>
    </w:p>
    <w:p w:rsidR="005B06B7" w:rsidRDefault="00E3364E">
      <w:pPr>
        <w:spacing w:after="5" w:line="250" w:lineRule="auto"/>
        <w:ind w:left="137" w:right="45" w:hanging="10"/>
        <w:jc w:val="both"/>
      </w:pPr>
      <w:r>
        <w:rPr>
          <w:b/>
          <w:color w:val="000081"/>
          <w:sz w:val="24"/>
        </w:rPr>
        <w:t xml:space="preserve">https://platformazakupowa.pl/wcskj </w:t>
      </w:r>
      <w:r>
        <w:rPr>
          <w:sz w:val="24"/>
        </w:rPr>
        <w:t xml:space="preserve">i formularza </w:t>
      </w:r>
      <w:r>
        <w:rPr>
          <w:b/>
          <w:sz w:val="24"/>
        </w:rPr>
        <w:t xml:space="preserve">Wyślij wiadomość </w:t>
      </w:r>
      <w:r>
        <w:rPr>
          <w:sz w:val="24"/>
        </w:rPr>
        <w:t xml:space="preserve">dostępnego na stronie dotyczącej postępowania. </w:t>
      </w:r>
    </w:p>
    <w:p w:rsidR="005B06B7" w:rsidRDefault="00E3364E">
      <w:pPr>
        <w:spacing w:after="0"/>
        <w:ind w:left="142"/>
      </w:pPr>
      <w:r>
        <w:rPr>
          <w:sz w:val="24"/>
        </w:rPr>
        <w:t xml:space="preserve"> </w:t>
      </w:r>
    </w:p>
    <w:p w:rsidR="005B06B7" w:rsidRDefault="00E3364E">
      <w:pPr>
        <w:numPr>
          <w:ilvl w:val="0"/>
          <w:numId w:val="10"/>
        </w:numPr>
        <w:spacing w:after="5" w:line="250" w:lineRule="auto"/>
        <w:ind w:right="23" w:hanging="242"/>
      </w:pPr>
      <w:r>
        <w:rPr>
          <w:b/>
          <w:sz w:val="24"/>
        </w:rPr>
        <w:t>11</w:t>
      </w:r>
      <w:r>
        <w:rPr>
          <w:sz w:val="24"/>
        </w:rPr>
        <w:t xml:space="preserve">.Dokumenty elektroniczne, oświadczenia lub elektroniczne kopie dokumentów lub oświadczeń składane są przez Wykonawcę za pośrednictwem platformy zakupowej pod adresem: </w:t>
      </w:r>
      <w:hyperlink r:id="rId16">
        <w:r>
          <w:rPr>
            <w:b/>
            <w:color w:val="0000FF"/>
            <w:sz w:val="24"/>
            <w:u w:val="single" w:color="0000FF"/>
          </w:rPr>
          <w:t>https://platformazakupowa.pl/wcskj</w:t>
        </w:r>
      </w:hyperlink>
      <w:hyperlink r:id="rId17">
        <w:r>
          <w:rPr>
            <w:b/>
            <w:sz w:val="24"/>
          </w:rPr>
          <w:t>.</w:t>
        </w:r>
      </w:hyperlink>
      <w:r>
        <w:rPr>
          <w:b/>
          <w:sz w:val="24"/>
        </w:rPr>
        <w:t xml:space="preserve"> </w:t>
      </w:r>
      <w:r>
        <w:rPr>
          <w:sz w:val="24"/>
        </w:rPr>
        <w:t xml:space="preserve"> </w:t>
      </w:r>
    </w:p>
    <w:p w:rsidR="005B06B7" w:rsidRDefault="00E3364E">
      <w:pPr>
        <w:spacing w:after="0"/>
        <w:ind w:left="142"/>
      </w:pPr>
      <w:r>
        <w:rPr>
          <w:sz w:val="24"/>
        </w:rPr>
        <w:t xml:space="preserve"> </w:t>
      </w:r>
    </w:p>
    <w:p w:rsidR="005B06B7" w:rsidRDefault="00E3364E">
      <w:pPr>
        <w:spacing w:after="5" w:line="250" w:lineRule="auto"/>
        <w:ind w:left="152" w:right="45" w:hanging="10"/>
        <w:jc w:val="both"/>
      </w:pPr>
      <w:r>
        <w:rPr>
          <w:b/>
          <w:sz w:val="24"/>
        </w:rPr>
        <w:t xml:space="preserve">8.12. </w:t>
      </w:r>
    </w:p>
    <w:p w:rsidR="005B06B7" w:rsidRDefault="00E3364E">
      <w:pPr>
        <w:spacing w:after="5" w:line="250" w:lineRule="auto"/>
        <w:ind w:left="137" w:right="416" w:hanging="10"/>
        <w:jc w:val="both"/>
      </w:pPr>
      <w:r>
        <w:rPr>
          <w:sz w:val="24"/>
        </w:rPr>
        <w:t xml:space="preserve">Dokumenty  elektroniczne,  oświadczenia  lub  elektroniczne  kopie  dokumentów  lub  Oświadczeń składane są przez Wykonawcę za pośrednictwem  platformy  zakupowej  pod  adresem:  </w:t>
      </w:r>
      <w:r>
        <w:rPr>
          <w:color w:val="0000FF"/>
          <w:sz w:val="24"/>
          <w:u w:val="single" w:color="0000FF"/>
        </w:rPr>
        <w:t>www.platformazakupowa.pl/wcskj</w:t>
      </w:r>
      <w:r>
        <w:rPr>
          <w:sz w:val="24"/>
        </w:rPr>
        <w:t xml:space="preserve"> </w:t>
      </w:r>
    </w:p>
    <w:p w:rsidR="005B06B7" w:rsidRDefault="00E3364E">
      <w:pPr>
        <w:spacing w:after="0"/>
        <w:ind w:left="142"/>
      </w:pPr>
      <w:r>
        <w:rPr>
          <w:b/>
          <w:sz w:val="24"/>
        </w:rPr>
        <w:t xml:space="preserve"> </w:t>
      </w:r>
    </w:p>
    <w:p w:rsidR="005B06B7" w:rsidRDefault="00E3364E">
      <w:pPr>
        <w:numPr>
          <w:ilvl w:val="0"/>
          <w:numId w:val="10"/>
        </w:numPr>
        <w:spacing w:after="0"/>
        <w:ind w:right="23" w:hanging="242"/>
      </w:pPr>
      <w:r>
        <w:rPr>
          <w:b/>
          <w:sz w:val="24"/>
          <w:u w:val="single" w:color="000000"/>
          <w:shd w:val="clear" w:color="auto" w:fill="00FFFF"/>
        </w:rPr>
        <w:t>Wadium</w:t>
      </w:r>
      <w:r>
        <w:rPr>
          <w:b/>
          <w:sz w:val="24"/>
          <w:u w:val="single" w:color="000000"/>
        </w:rPr>
        <w:t>:</w:t>
      </w:r>
      <w:r>
        <w:rPr>
          <w:sz w:val="24"/>
        </w:rPr>
        <w:t xml:space="preserve"> </w:t>
      </w:r>
    </w:p>
    <w:p w:rsidR="005B06B7" w:rsidRDefault="00E3364E">
      <w:pPr>
        <w:numPr>
          <w:ilvl w:val="1"/>
          <w:numId w:val="10"/>
        </w:numPr>
        <w:spacing w:after="5" w:line="250" w:lineRule="auto"/>
        <w:ind w:right="45" w:hanging="720"/>
        <w:jc w:val="both"/>
      </w:pPr>
      <w:r>
        <w:rPr>
          <w:sz w:val="24"/>
        </w:rPr>
        <w:t xml:space="preserve">Wykonawca zobowiązany jest wpłacić wadium w rozbiciu na poszczególne zadania: </w:t>
      </w:r>
    </w:p>
    <w:p w:rsidR="005B06B7" w:rsidRDefault="00E3364E">
      <w:pPr>
        <w:spacing w:after="0"/>
        <w:ind w:left="142"/>
      </w:pPr>
      <w:r>
        <w:rPr>
          <w:sz w:val="24"/>
        </w:rPr>
        <w:t xml:space="preserve"> </w:t>
      </w:r>
    </w:p>
    <w:p w:rsidR="005B06B7" w:rsidRDefault="00E3364E">
      <w:pPr>
        <w:spacing w:after="0"/>
        <w:ind w:left="142"/>
      </w:pPr>
      <w:r>
        <w:rPr>
          <w:b/>
          <w:sz w:val="24"/>
        </w:rPr>
        <w:t xml:space="preserve"> </w:t>
      </w:r>
    </w:p>
    <w:tbl>
      <w:tblPr>
        <w:tblStyle w:val="TableGrid"/>
        <w:tblW w:w="3480" w:type="dxa"/>
        <w:tblInd w:w="2938" w:type="dxa"/>
        <w:tblCellMar>
          <w:top w:w="12" w:type="dxa"/>
          <w:left w:w="132" w:type="dxa"/>
          <w:right w:w="85" w:type="dxa"/>
        </w:tblCellMar>
        <w:tblLook w:val="04A0" w:firstRow="1" w:lastRow="0" w:firstColumn="1" w:lastColumn="0" w:noHBand="0" w:noVBand="1"/>
      </w:tblPr>
      <w:tblGrid>
        <w:gridCol w:w="1903"/>
        <w:gridCol w:w="1577"/>
      </w:tblGrid>
      <w:tr w:rsidR="005B06B7">
        <w:trPr>
          <w:trHeight w:val="257"/>
        </w:trPr>
        <w:tc>
          <w:tcPr>
            <w:tcW w:w="1903" w:type="dxa"/>
            <w:tcBorders>
              <w:top w:val="single" w:sz="4" w:space="0" w:color="000000"/>
              <w:left w:val="single" w:sz="4" w:space="0" w:color="000000"/>
              <w:bottom w:val="single" w:sz="4" w:space="0" w:color="000000"/>
              <w:right w:val="single" w:sz="4" w:space="0" w:color="000000"/>
            </w:tcBorders>
          </w:tcPr>
          <w:p w:rsidR="005B06B7" w:rsidRDefault="00E3364E">
            <w:pPr>
              <w:ind w:right="52"/>
              <w:jc w:val="center"/>
            </w:pPr>
            <w:r>
              <w:rPr>
                <w:rFonts w:ascii="Times New Roman" w:eastAsia="Times New Roman" w:hAnsi="Times New Roman" w:cs="Times New Roman"/>
                <w:b/>
                <w:sz w:val="18"/>
              </w:rPr>
              <w:t xml:space="preserve">Pakiet nr </w:t>
            </w:r>
          </w:p>
        </w:tc>
        <w:tc>
          <w:tcPr>
            <w:tcW w:w="1577" w:type="dxa"/>
            <w:tcBorders>
              <w:top w:val="single" w:sz="4" w:space="0" w:color="000000"/>
              <w:left w:val="single" w:sz="4" w:space="0" w:color="000000"/>
              <w:bottom w:val="single" w:sz="4" w:space="0" w:color="000000"/>
              <w:right w:val="single" w:sz="4" w:space="0" w:color="000000"/>
            </w:tcBorders>
          </w:tcPr>
          <w:p w:rsidR="005B06B7" w:rsidRDefault="00E3364E">
            <w:r>
              <w:rPr>
                <w:rFonts w:ascii="Times New Roman" w:eastAsia="Times New Roman" w:hAnsi="Times New Roman" w:cs="Times New Roman"/>
                <w:b/>
                <w:sz w:val="18"/>
              </w:rPr>
              <w:t xml:space="preserve">Wartość wadium </w:t>
            </w:r>
          </w:p>
        </w:tc>
      </w:tr>
      <w:tr w:rsidR="005B06B7">
        <w:trPr>
          <w:trHeight w:val="706"/>
        </w:trPr>
        <w:tc>
          <w:tcPr>
            <w:tcW w:w="1903" w:type="dxa"/>
            <w:tcBorders>
              <w:top w:val="single" w:sz="4" w:space="0" w:color="000000"/>
              <w:left w:val="single" w:sz="4" w:space="0" w:color="000000"/>
              <w:bottom w:val="single" w:sz="4" w:space="0" w:color="000000"/>
              <w:right w:val="single" w:sz="4" w:space="0" w:color="000000"/>
            </w:tcBorders>
            <w:vAlign w:val="center"/>
          </w:tcPr>
          <w:p w:rsidR="005B06B7" w:rsidRDefault="00E3364E">
            <w:pPr>
              <w:tabs>
                <w:tab w:val="center" w:pos="699"/>
                <w:tab w:val="center" w:pos="998"/>
              </w:tabs>
            </w:pPr>
            <w:r>
              <w:tab/>
            </w:r>
            <w:r>
              <w:rPr>
                <w:rFonts w:ascii="Times New Roman" w:eastAsia="Times New Roman" w:hAnsi="Times New Roman" w:cs="Times New Roman"/>
                <w:sz w:val="16"/>
              </w:rPr>
              <w:t>1.</w:t>
            </w:r>
            <w:r>
              <w:rPr>
                <w:rFonts w:ascii="Arial" w:eastAsia="Arial" w:hAnsi="Arial" w:cs="Arial"/>
                <w:sz w:val="16"/>
              </w:rPr>
              <w:t xml:space="preserve"> </w:t>
            </w:r>
            <w:r>
              <w:rPr>
                <w:rFonts w:ascii="Arial" w:eastAsia="Arial" w:hAnsi="Arial" w:cs="Arial"/>
                <w:sz w:val="16"/>
              </w:rPr>
              <w:tab/>
            </w:r>
            <w:r>
              <w:rPr>
                <w:rFonts w:ascii="Times New Roman" w:eastAsia="Times New Roman" w:hAnsi="Times New Roman" w:cs="Times New Roman"/>
                <w:sz w:val="20"/>
              </w:rPr>
              <w:t xml:space="preserve"> </w:t>
            </w:r>
          </w:p>
        </w:tc>
        <w:tc>
          <w:tcPr>
            <w:tcW w:w="1577" w:type="dxa"/>
            <w:tcBorders>
              <w:top w:val="single" w:sz="4" w:space="0" w:color="000000"/>
              <w:left w:val="single" w:sz="4" w:space="0" w:color="000000"/>
              <w:bottom w:val="single" w:sz="4" w:space="0" w:color="000000"/>
              <w:right w:val="single" w:sz="4" w:space="0" w:color="000000"/>
            </w:tcBorders>
          </w:tcPr>
          <w:p w:rsidR="005B06B7" w:rsidRDefault="00E3364E">
            <w:pPr>
              <w:spacing w:after="214"/>
              <w:ind w:right="40"/>
              <w:jc w:val="center"/>
            </w:pPr>
            <w:r>
              <w:rPr>
                <w:rFonts w:ascii="Times New Roman" w:eastAsia="Times New Roman" w:hAnsi="Times New Roman" w:cs="Times New Roman"/>
                <w:sz w:val="20"/>
              </w:rPr>
              <w:t xml:space="preserve">2,00 zł </w:t>
            </w:r>
          </w:p>
          <w:p w:rsidR="005B06B7" w:rsidRDefault="00E3364E">
            <w:pPr>
              <w:ind w:left="5"/>
              <w:jc w:val="center"/>
            </w:pPr>
            <w:r>
              <w:rPr>
                <w:rFonts w:ascii="Times New Roman" w:eastAsia="Times New Roman" w:hAnsi="Times New Roman" w:cs="Times New Roman"/>
                <w:sz w:val="20"/>
              </w:rPr>
              <w:t xml:space="preserve"> </w:t>
            </w:r>
          </w:p>
        </w:tc>
      </w:tr>
      <w:tr w:rsidR="005B06B7">
        <w:trPr>
          <w:trHeight w:val="514"/>
        </w:trPr>
        <w:tc>
          <w:tcPr>
            <w:tcW w:w="1903" w:type="dxa"/>
            <w:tcBorders>
              <w:top w:val="single" w:sz="4" w:space="0" w:color="000000"/>
              <w:left w:val="single" w:sz="4" w:space="0" w:color="000000"/>
              <w:bottom w:val="single" w:sz="4" w:space="0" w:color="000000"/>
              <w:right w:val="single" w:sz="4" w:space="0" w:color="000000"/>
            </w:tcBorders>
            <w:vAlign w:val="center"/>
          </w:tcPr>
          <w:p w:rsidR="005B06B7" w:rsidRDefault="00E3364E">
            <w:pPr>
              <w:tabs>
                <w:tab w:val="center" w:pos="699"/>
                <w:tab w:val="center" w:pos="998"/>
              </w:tabs>
            </w:pPr>
            <w:r>
              <w:tab/>
            </w:r>
            <w:r>
              <w:rPr>
                <w:rFonts w:ascii="Times New Roman" w:eastAsia="Times New Roman" w:hAnsi="Times New Roman" w:cs="Times New Roman"/>
                <w:sz w:val="16"/>
              </w:rPr>
              <w:t>2.</w:t>
            </w:r>
            <w:r>
              <w:rPr>
                <w:rFonts w:ascii="Arial" w:eastAsia="Arial" w:hAnsi="Arial" w:cs="Arial"/>
                <w:sz w:val="16"/>
              </w:rPr>
              <w:t xml:space="preserve"> </w:t>
            </w:r>
            <w:r>
              <w:rPr>
                <w:rFonts w:ascii="Arial" w:eastAsia="Arial" w:hAnsi="Arial" w:cs="Arial"/>
                <w:sz w:val="16"/>
              </w:rPr>
              <w:tab/>
            </w:r>
            <w:r>
              <w:rPr>
                <w:rFonts w:ascii="Times New Roman" w:eastAsia="Times New Roman" w:hAnsi="Times New Roman" w:cs="Times New Roman"/>
                <w:sz w:val="20"/>
              </w:rPr>
              <w:t xml:space="preserve"> </w:t>
            </w:r>
          </w:p>
        </w:tc>
        <w:tc>
          <w:tcPr>
            <w:tcW w:w="1577" w:type="dxa"/>
            <w:tcBorders>
              <w:top w:val="single" w:sz="4" w:space="0" w:color="000000"/>
              <w:left w:val="single" w:sz="4" w:space="0" w:color="000000"/>
              <w:bottom w:val="single" w:sz="4" w:space="0" w:color="000000"/>
              <w:right w:val="single" w:sz="4" w:space="0" w:color="000000"/>
            </w:tcBorders>
          </w:tcPr>
          <w:p w:rsidR="005B06B7" w:rsidRDefault="00E3364E">
            <w:pPr>
              <w:ind w:right="40"/>
              <w:jc w:val="center"/>
            </w:pPr>
            <w:r>
              <w:rPr>
                <w:rFonts w:ascii="Times New Roman" w:eastAsia="Times New Roman" w:hAnsi="Times New Roman" w:cs="Times New Roman"/>
                <w:sz w:val="20"/>
              </w:rPr>
              <w:t xml:space="preserve">6,00 zł </w:t>
            </w:r>
          </w:p>
        </w:tc>
      </w:tr>
      <w:tr w:rsidR="005B06B7">
        <w:trPr>
          <w:trHeight w:val="281"/>
        </w:trPr>
        <w:tc>
          <w:tcPr>
            <w:tcW w:w="1903" w:type="dxa"/>
            <w:tcBorders>
              <w:top w:val="single" w:sz="4" w:space="0" w:color="000000"/>
              <w:left w:val="single" w:sz="4" w:space="0" w:color="000000"/>
              <w:bottom w:val="single" w:sz="4" w:space="0" w:color="000000"/>
              <w:right w:val="single" w:sz="4" w:space="0" w:color="000000"/>
            </w:tcBorders>
          </w:tcPr>
          <w:p w:rsidR="005B06B7" w:rsidRDefault="00E3364E">
            <w:pPr>
              <w:tabs>
                <w:tab w:val="center" w:pos="699"/>
                <w:tab w:val="center" w:pos="998"/>
              </w:tabs>
            </w:pPr>
            <w:r>
              <w:tab/>
            </w:r>
            <w:r>
              <w:rPr>
                <w:rFonts w:ascii="Times New Roman" w:eastAsia="Times New Roman" w:hAnsi="Times New Roman" w:cs="Times New Roman"/>
                <w:sz w:val="16"/>
              </w:rPr>
              <w:t>3.</w:t>
            </w:r>
            <w:r>
              <w:rPr>
                <w:rFonts w:ascii="Arial" w:eastAsia="Arial" w:hAnsi="Arial" w:cs="Arial"/>
                <w:sz w:val="16"/>
              </w:rPr>
              <w:t xml:space="preserve"> </w:t>
            </w:r>
            <w:r>
              <w:rPr>
                <w:rFonts w:ascii="Arial" w:eastAsia="Arial" w:hAnsi="Arial" w:cs="Arial"/>
                <w:sz w:val="16"/>
              </w:rPr>
              <w:tab/>
            </w:r>
            <w:r>
              <w:rPr>
                <w:rFonts w:ascii="Times New Roman" w:eastAsia="Times New Roman" w:hAnsi="Times New Roman" w:cs="Times New Roman"/>
                <w:sz w:val="20"/>
              </w:rPr>
              <w:t xml:space="preserve"> </w:t>
            </w:r>
          </w:p>
        </w:tc>
        <w:tc>
          <w:tcPr>
            <w:tcW w:w="1577" w:type="dxa"/>
            <w:tcBorders>
              <w:top w:val="single" w:sz="4" w:space="0" w:color="000000"/>
              <w:left w:val="single" w:sz="4" w:space="0" w:color="000000"/>
              <w:bottom w:val="single" w:sz="4" w:space="0" w:color="000000"/>
              <w:right w:val="single" w:sz="4" w:space="0" w:color="000000"/>
            </w:tcBorders>
          </w:tcPr>
          <w:p w:rsidR="005B06B7" w:rsidRDefault="00E3364E">
            <w:pPr>
              <w:ind w:right="42"/>
              <w:jc w:val="center"/>
            </w:pPr>
            <w:r>
              <w:rPr>
                <w:rFonts w:ascii="Times New Roman" w:eastAsia="Times New Roman" w:hAnsi="Times New Roman" w:cs="Times New Roman"/>
                <w:sz w:val="20"/>
              </w:rPr>
              <w:t xml:space="preserve">18,00 zł </w:t>
            </w:r>
          </w:p>
        </w:tc>
      </w:tr>
      <w:tr w:rsidR="005B06B7">
        <w:trPr>
          <w:trHeight w:val="278"/>
        </w:trPr>
        <w:tc>
          <w:tcPr>
            <w:tcW w:w="1903" w:type="dxa"/>
            <w:tcBorders>
              <w:top w:val="single" w:sz="4" w:space="0" w:color="000000"/>
              <w:left w:val="single" w:sz="4" w:space="0" w:color="000000"/>
              <w:bottom w:val="single" w:sz="4" w:space="0" w:color="000000"/>
              <w:right w:val="single" w:sz="4" w:space="0" w:color="000000"/>
            </w:tcBorders>
          </w:tcPr>
          <w:p w:rsidR="005B06B7" w:rsidRDefault="00E3364E">
            <w:pPr>
              <w:tabs>
                <w:tab w:val="center" w:pos="699"/>
                <w:tab w:val="center" w:pos="998"/>
              </w:tabs>
            </w:pPr>
            <w:r>
              <w:tab/>
            </w:r>
            <w:r>
              <w:rPr>
                <w:rFonts w:ascii="Times New Roman" w:eastAsia="Times New Roman" w:hAnsi="Times New Roman" w:cs="Times New Roman"/>
                <w:sz w:val="16"/>
              </w:rPr>
              <w:t>4.</w:t>
            </w:r>
            <w:r>
              <w:rPr>
                <w:rFonts w:ascii="Arial" w:eastAsia="Arial" w:hAnsi="Arial" w:cs="Arial"/>
                <w:sz w:val="16"/>
              </w:rPr>
              <w:t xml:space="preserve"> </w:t>
            </w:r>
            <w:r>
              <w:rPr>
                <w:rFonts w:ascii="Arial" w:eastAsia="Arial" w:hAnsi="Arial" w:cs="Arial"/>
                <w:sz w:val="16"/>
              </w:rPr>
              <w:tab/>
            </w:r>
            <w:r>
              <w:rPr>
                <w:rFonts w:ascii="Times New Roman" w:eastAsia="Times New Roman" w:hAnsi="Times New Roman" w:cs="Times New Roman"/>
                <w:sz w:val="20"/>
              </w:rPr>
              <w:t xml:space="preserve"> </w:t>
            </w:r>
          </w:p>
        </w:tc>
        <w:tc>
          <w:tcPr>
            <w:tcW w:w="1577" w:type="dxa"/>
            <w:tcBorders>
              <w:top w:val="single" w:sz="4" w:space="0" w:color="000000"/>
              <w:left w:val="single" w:sz="4" w:space="0" w:color="000000"/>
              <w:bottom w:val="single" w:sz="4" w:space="0" w:color="000000"/>
              <w:right w:val="single" w:sz="4" w:space="0" w:color="000000"/>
            </w:tcBorders>
          </w:tcPr>
          <w:p w:rsidR="005B06B7" w:rsidRDefault="00E3364E">
            <w:pPr>
              <w:ind w:right="42"/>
              <w:jc w:val="center"/>
            </w:pPr>
            <w:r>
              <w:rPr>
                <w:rFonts w:ascii="Times New Roman" w:eastAsia="Times New Roman" w:hAnsi="Times New Roman" w:cs="Times New Roman"/>
                <w:sz w:val="20"/>
              </w:rPr>
              <w:t xml:space="preserve">77,00 zł </w:t>
            </w:r>
          </w:p>
        </w:tc>
      </w:tr>
      <w:tr w:rsidR="005B06B7">
        <w:trPr>
          <w:trHeight w:val="281"/>
        </w:trPr>
        <w:tc>
          <w:tcPr>
            <w:tcW w:w="1903" w:type="dxa"/>
            <w:tcBorders>
              <w:top w:val="single" w:sz="4" w:space="0" w:color="000000"/>
              <w:left w:val="single" w:sz="4" w:space="0" w:color="000000"/>
              <w:bottom w:val="single" w:sz="4" w:space="0" w:color="000000"/>
              <w:right w:val="single" w:sz="4" w:space="0" w:color="000000"/>
            </w:tcBorders>
          </w:tcPr>
          <w:p w:rsidR="005B06B7" w:rsidRDefault="00E3364E">
            <w:pPr>
              <w:tabs>
                <w:tab w:val="center" w:pos="699"/>
                <w:tab w:val="center" w:pos="998"/>
              </w:tabs>
            </w:pPr>
            <w:r>
              <w:tab/>
            </w:r>
            <w:r>
              <w:rPr>
                <w:rFonts w:ascii="Times New Roman" w:eastAsia="Times New Roman" w:hAnsi="Times New Roman" w:cs="Times New Roman"/>
                <w:sz w:val="16"/>
              </w:rPr>
              <w:t>5.</w:t>
            </w:r>
            <w:r>
              <w:rPr>
                <w:rFonts w:ascii="Arial" w:eastAsia="Arial" w:hAnsi="Arial" w:cs="Arial"/>
                <w:sz w:val="16"/>
              </w:rPr>
              <w:t xml:space="preserve"> </w:t>
            </w:r>
            <w:r>
              <w:rPr>
                <w:rFonts w:ascii="Arial" w:eastAsia="Arial" w:hAnsi="Arial" w:cs="Arial"/>
                <w:sz w:val="16"/>
              </w:rPr>
              <w:tab/>
            </w:r>
            <w:r>
              <w:rPr>
                <w:rFonts w:ascii="Times New Roman" w:eastAsia="Times New Roman" w:hAnsi="Times New Roman" w:cs="Times New Roman"/>
                <w:sz w:val="20"/>
              </w:rPr>
              <w:t xml:space="preserve"> </w:t>
            </w:r>
          </w:p>
        </w:tc>
        <w:tc>
          <w:tcPr>
            <w:tcW w:w="1577" w:type="dxa"/>
            <w:tcBorders>
              <w:top w:val="single" w:sz="4" w:space="0" w:color="000000"/>
              <w:left w:val="single" w:sz="4" w:space="0" w:color="000000"/>
              <w:bottom w:val="single" w:sz="4" w:space="0" w:color="000000"/>
              <w:right w:val="single" w:sz="4" w:space="0" w:color="000000"/>
            </w:tcBorders>
          </w:tcPr>
          <w:p w:rsidR="005B06B7" w:rsidRDefault="00E3364E">
            <w:pPr>
              <w:ind w:right="40"/>
              <w:jc w:val="center"/>
            </w:pPr>
            <w:r>
              <w:rPr>
                <w:rFonts w:ascii="Times New Roman" w:eastAsia="Times New Roman" w:hAnsi="Times New Roman" w:cs="Times New Roman"/>
                <w:sz w:val="20"/>
              </w:rPr>
              <w:t xml:space="preserve">1 054,00 zł </w:t>
            </w:r>
          </w:p>
        </w:tc>
      </w:tr>
      <w:tr w:rsidR="005B06B7">
        <w:trPr>
          <w:trHeight w:val="475"/>
        </w:trPr>
        <w:tc>
          <w:tcPr>
            <w:tcW w:w="1903" w:type="dxa"/>
            <w:tcBorders>
              <w:top w:val="single" w:sz="4" w:space="0" w:color="000000"/>
              <w:left w:val="single" w:sz="4" w:space="0" w:color="000000"/>
              <w:bottom w:val="single" w:sz="4" w:space="0" w:color="000000"/>
              <w:right w:val="single" w:sz="4" w:space="0" w:color="000000"/>
            </w:tcBorders>
            <w:vAlign w:val="center"/>
          </w:tcPr>
          <w:p w:rsidR="005B06B7" w:rsidRDefault="00E3364E">
            <w:pPr>
              <w:tabs>
                <w:tab w:val="center" w:pos="699"/>
                <w:tab w:val="center" w:pos="998"/>
              </w:tabs>
            </w:pPr>
            <w:r>
              <w:tab/>
            </w:r>
            <w:r>
              <w:rPr>
                <w:rFonts w:ascii="Times New Roman" w:eastAsia="Times New Roman" w:hAnsi="Times New Roman" w:cs="Times New Roman"/>
                <w:sz w:val="16"/>
              </w:rPr>
              <w:t>6.</w:t>
            </w:r>
            <w:r>
              <w:rPr>
                <w:rFonts w:ascii="Arial" w:eastAsia="Arial" w:hAnsi="Arial" w:cs="Arial"/>
                <w:sz w:val="16"/>
              </w:rPr>
              <w:t xml:space="preserve"> </w:t>
            </w:r>
            <w:r>
              <w:rPr>
                <w:rFonts w:ascii="Arial" w:eastAsia="Arial" w:hAnsi="Arial" w:cs="Arial"/>
                <w:sz w:val="16"/>
              </w:rPr>
              <w:tab/>
            </w:r>
            <w:r>
              <w:rPr>
                <w:rFonts w:ascii="Times New Roman" w:eastAsia="Times New Roman" w:hAnsi="Times New Roman" w:cs="Times New Roman"/>
                <w:sz w:val="20"/>
              </w:rPr>
              <w:t xml:space="preserve"> </w:t>
            </w:r>
          </w:p>
        </w:tc>
        <w:tc>
          <w:tcPr>
            <w:tcW w:w="1577" w:type="dxa"/>
            <w:tcBorders>
              <w:top w:val="single" w:sz="4" w:space="0" w:color="000000"/>
              <w:left w:val="single" w:sz="4" w:space="0" w:color="000000"/>
              <w:bottom w:val="single" w:sz="4" w:space="0" w:color="000000"/>
              <w:right w:val="single" w:sz="4" w:space="0" w:color="000000"/>
            </w:tcBorders>
          </w:tcPr>
          <w:p w:rsidR="005B06B7" w:rsidRDefault="00E3364E">
            <w:pPr>
              <w:ind w:right="42"/>
              <w:jc w:val="center"/>
            </w:pPr>
            <w:r>
              <w:rPr>
                <w:rFonts w:ascii="Times New Roman" w:eastAsia="Times New Roman" w:hAnsi="Times New Roman" w:cs="Times New Roman"/>
                <w:sz w:val="20"/>
              </w:rPr>
              <w:t xml:space="preserve">408,00 zł </w:t>
            </w:r>
          </w:p>
        </w:tc>
      </w:tr>
      <w:tr w:rsidR="005B06B7">
        <w:trPr>
          <w:trHeight w:val="473"/>
        </w:trPr>
        <w:tc>
          <w:tcPr>
            <w:tcW w:w="1903" w:type="dxa"/>
            <w:tcBorders>
              <w:top w:val="single" w:sz="4" w:space="0" w:color="000000"/>
              <w:left w:val="single" w:sz="4" w:space="0" w:color="000000"/>
              <w:bottom w:val="single" w:sz="4" w:space="0" w:color="000000"/>
              <w:right w:val="single" w:sz="4" w:space="0" w:color="000000"/>
            </w:tcBorders>
            <w:vAlign w:val="center"/>
          </w:tcPr>
          <w:p w:rsidR="005B06B7" w:rsidRDefault="00E3364E">
            <w:pPr>
              <w:tabs>
                <w:tab w:val="center" w:pos="699"/>
                <w:tab w:val="center" w:pos="998"/>
              </w:tabs>
            </w:pPr>
            <w:r>
              <w:tab/>
            </w:r>
            <w:r>
              <w:rPr>
                <w:rFonts w:ascii="Times New Roman" w:eastAsia="Times New Roman" w:hAnsi="Times New Roman" w:cs="Times New Roman"/>
                <w:sz w:val="16"/>
              </w:rPr>
              <w:t>7.</w:t>
            </w:r>
            <w:r>
              <w:rPr>
                <w:rFonts w:ascii="Arial" w:eastAsia="Arial" w:hAnsi="Arial" w:cs="Arial"/>
                <w:sz w:val="16"/>
              </w:rPr>
              <w:t xml:space="preserve"> </w:t>
            </w:r>
            <w:r>
              <w:rPr>
                <w:rFonts w:ascii="Arial" w:eastAsia="Arial" w:hAnsi="Arial" w:cs="Arial"/>
                <w:sz w:val="16"/>
              </w:rPr>
              <w:tab/>
            </w:r>
            <w:r>
              <w:rPr>
                <w:rFonts w:ascii="Times New Roman" w:eastAsia="Times New Roman" w:hAnsi="Times New Roman" w:cs="Times New Roman"/>
                <w:sz w:val="20"/>
              </w:rPr>
              <w:t xml:space="preserve"> </w:t>
            </w:r>
          </w:p>
        </w:tc>
        <w:tc>
          <w:tcPr>
            <w:tcW w:w="1577" w:type="dxa"/>
            <w:tcBorders>
              <w:top w:val="single" w:sz="4" w:space="0" w:color="000000"/>
              <w:left w:val="single" w:sz="4" w:space="0" w:color="000000"/>
              <w:bottom w:val="single" w:sz="4" w:space="0" w:color="000000"/>
              <w:right w:val="single" w:sz="4" w:space="0" w:color="000000"/>
            </w:tcBorders>
          </w:tcPr>
          <w:p w:rsidR="005B06B7" w:rsidRDefault="00E3364E">
            <w:pPr>
              <w:ind w:right="42"/>
              <w:jc w:val="center"/>
            </w:pPr>
            <w:r>
              <w:rPr>
                <w:rFonts w:ascii="Times New Roman" w:eastAsia="Times New Roman" w:hAnsi="Times New Roman" w:cs="Times New Roman"/>
                <w:sz w:val="20"/>
              </w:rPr>
              <w:t xml:space="preserve">304,00 zł </w:t>
            </w:r>
          </w:p>
        </w:tc>
      </w:tr>
      <w:tr w:rsidR="005B06B7">
        <w:trPr>
          <w:trHeight w:val="475"/>
        </w:trPr>
        <w:tc>
          <w:tcPr>
            <w:tcW w:w="1903" w:type="dxa"/>
            <w:tcBorders>
              <w:top w:val="single" w:sz="4" w:space="0" w:color="000000"/>
              <w:left w:val="single" w:sz="4" w:space="0" w:color="000000"/>
              <w:bottom w:val="single" w:sz="4" w:space="0" w:color="000000"/>
              <w:right w:val="single" w:sz="4" w:space="0" w:color="000000"/>
            </w:tcBorders>
            <w:vAlign w:val="center"/>
          </w:tcPr>
          <w:p w:rsidR="005B06B7" w:rsidRDefault="00E3364E">
            <w:pPr>
              <w:tabs>
                <w:tab w:val="center" w:pos="699"/>
                <w:tab w:val="center" w:pos="998"/>
              </w:tabs>
            </w:pPr>
            <w:r>
              <w:tab/>
            </w:r>
            <w:r>
              <w:rPr>
                <w:rFonts w:ascii="Times New Roman" w:eastAsia="Times New Roman" w:hAnsi="Times New Roman" w:cs="Times New Roman"/>
                <w:sz w:val="16"/>
              </w:rPr>
              <w:t>8.</w:t>
            </w:r>
            <w:r>
              <w:rPr>
                <w:rFonts w:ascii="Arial" w:eastAsia="Arial" w:hAnsi="Arial" w:cs="Arial"/>
                <w:sz w:val="16"/>
              </w:rPr>
              <w:t xml:space="preserve"> </w:t>
            </w:r>
            <w:r>
              <w:rPr>
                <w:rFonts w:ascii="Arial" w:eastAsia="Arial" w:hAnsi="Arial" w:cs="Arial"/>
                <w:sz w:val="16"/>
              </w:rPr>
              <w:tab/>
            </w:r>
            <w:r>
              <w:rPr>
                <w:rFonts w:ascii="Times New Roman" w:eastAsia="Times New Roman" w:hAnsi="Times New Roman" w:cs="Times New Roman"/>
                <w:sz w:val="20"/>
              </w:rPr>
              <w:t xml:space="preserve"> </w:t>
            </w:r>
          </w:p>
        </w:tc>
        <w:tc>
          <w:tcPr>
            <w:tcW w:w="1577" w:type="dxa"/>
            <w:tcBorders>
              <w:top w:val="single" w:sz="4" w:space="0" w:color="000000"/>
              <w:left w:val="single" w:sz="4" w:space="0" w:color="000000"/>
              <w:bottom w:val="single" w:sz="4" w:space="0" w:color="000000"/>
              <w:right w:val="single" w:sz="4" w:space="0" w:color="000000"/>
            </w:tcBorders>
          </w:tcPr>
          <w:p w:rsidR="005B06B7" w:rsidRDefault="00E3364E">
            <w:pPr>
              <w:ind w:right="42"/>
              <w:jc w:val="center"/>
            </w:pPr>
            <w:r>
              <w:rPr>
                <w:rFonts w:ascii="Times New Roman" w:eastAsia="Times New Roman" w:hAnsi="Times New Roman" w:cs="Times New Roman"/>
                <w:sz w:val="20"/>
              </w:rPr>
              <w:t xml:space="preserve">14,00 zł </w:t>
            </w:r>
          </w:p>
        </w:tc>
      </w:tr>
      <w:tr w:rsidR="005B06B7">
        <w:trPr>
          <w:trHeight w:val="475"/>
        </w:trPr>
        <w:tc>
          <w:tcPr>
            <w:tcW w:w="1903" w:type="dxa"/>
            <w:tcBorders>
              <w:top w:val="single" w:sz="4" w:space="0" w:color="000000"/>
              <w:left w:val="single" w:sz="4" w:space="0" w:color="000000"/>
              <w:bottom w:val="single" w:sz="4" w:space="0" w:color="000000"/>
              <w:right w:val="single" w:sz="4" w:space="0" w:color="000000"/>
            </w:tcBorders>
            <w:vAlign w:val="center"/>
          </w:tcPr>
          <w:p w:rsidR="005B06B7" w:rsidRDefault="00E3364E">
            <w:pPr>
              <w:tabs>
                <w:tab w:val="center" w:pos="699"/>
                <w:tab w:val="center" w:pos="998"/>
              </w:tabs>
            </w:pPr>
            <w:r>
              <w:tab/>
            </w:r>
            <w:r>
              <w:rPr>
                <w:rFonts w:ascii="Times New Roman" w:eastAsia="Times New Roman" w:hAnsi="Times New Roman" w:cs="Times New Roman"/>
                <w:sz w:val="16"/>
              </w:rPr>
              <w:t>9.</w:t>
            </w:r>
            <w:r>
              <w:rPr>
                <w:rFonts w:ascii="Arial" w:eastAsia="Arial" w:hAnsi="Arial" w:cs="Arial"/>
                <w:sz w:val="16"/>
              </w:rPr>
              <w:t xml:space="preserve"> </w:t>
            </w:r>
            <w:r>
              <w:rPr>
                <w:rFonts w:ascii="Arial" w:eastAsia="Arial" w:hAnsi="Arial" w:cs="Arial"/>
                <w:sz w:val="16"/>
              </w:rPr>
              <w:tab/>
            </w:r>
            <w:r>
              <w:rPr>
                <w:rFonts w:ascii="Times New Roman" w:eastAsia="Times New Roman" w:hAnsi="Times New Roman" w:cs="Times New Roman"/>
                <w:sz w:val="20"/>
              </w:rPr>
              <w:t xml:space="preserve"> </w:t>
            </w:r>
          </w:p>
        </w:tc>
        <w:tc>
          <w:tcPr>
            <w:tcW w:w="1577" w:type="dxa"/>
            <w:tcBorders>
              <w:top w:val="single" w:sz="4" w:space="0" w:color="000000"/>
              <w:left w:val="single" w:sz="4" w:space="0" w:color="000000"/>
              <w:bottom w:val="single" w:sz="4" w:space="0" w:color="000000"/>
              <w:right w:val="single" w:sz="4" w:space="0" w:color="000000"/>
            </w:tcBorders>
          </w:tcPr>
          <w:p w:rsidR="005B06B7" w:rsidRDefault="00E3364E">
            <w:pPr>
              <w:ind w:right="42"/>
              <w:jc w:val="center"/>
            </w:pPr>
            <w:r>
              <w:rPr>
                <w:rFonts w:ascii="Times New Roman" w:eastAsia="Times New Roman" w:hAnsi="Times New Roman" w:cs="Times New Roman"/>
                <w:sz w:val="20"/>
              </w:rPr>
              <w:t xml:space="preserve">454,00 zł </w:t>
            </w:r>
          </w:p>
        </w:tc>
      </w:tr>
      <w:tr w:rsidR="005B06B7">
        <w:trPr>
          <w:trHeight w:val="475"/>
        </w:trPr>
        <w:tc>
          <w:tcPr>
            <w:tcW w:w="1903" w:type="dxa"/>
            <w:tcBorders>
              <w:top w:val="single" w:sz="4" w:space="0" w:color="000000"/>
              <w:left w:val="single" w:sz="4" w:space="0" w:color="000000"/>
              <w:bottom w:val="single" w:sz="4" w:space="0" w:color="000000"/>
              <w:right w:val="single" w:sz="4" w:space="0" w:color="000000"/>
            </w:tcBorders>
            <w:vAlign w:val="center"/>
          </w:tcPr>
          <w:p w:rsidR="005B06B7" w:rsidRDefault="00E3364E">
            <w:pPr>
              <w:ind w:right="209"/>
              <w:jc w:val="center"/>
            </w:pPr>
            <w:r>
              <w:rPr>
                <w:rFonts w:ascii="Times New Roman" w:eastAsia="Times New Roman" w:hAnsi="Times New Roman" w:cs="Times New Roman"/>
                <w:sz w:val="16"/>
              </w:rPr>
              <w:t>10.</w:t>
            </w:r>
            <w:r>
              <w:rPr>
                <w:rFonts w:ascii="Arial" w:eastAsia="Arial" w:hAnsi="Arial" w:cs="Arial"/>
                <w:sz w:val="16"/>
              </w:rPr>
              <w:t xml:space="preserve"> </w:t>
            </w:r>
            <w:r>
              <w:rPr>
                <w:rFonts w:ascii="Times New Roman" w:eastAsia="Times New Roman" w:hAnsi="Times New Roman" w:cs="Times New Roman"/>
                <w:sz w:val="20"/>
              </w:rPr>
              <w:t xml:space="preserve"> </w:t>
            </w:r>
          </w:p>
        </w:tc>
        <w:tc>
          <w:tcPr>
            <w:tcW w:w="1577" w:type="dxa"/>
            <w:tcBorders>
              <w:top w:val="single" w:sz="4" w:space="0" w:color="000000"/>
              <w:left w:val="single" w:sz="4" w:space="0" w:color="000000"/>
              <w:bottom w:val="single" w:sz="4" w:space="0" w:color="000000"/>
              <w:right w:val="single" w:sz="4" w:space="0" w:color="000000"/>
            </w:tcBorders>
          </w:tcPr>
          <w:p w:rsidR="005B06B7" w:rsidRDefault="00E3364E">
            <w:pPr>
              <w:ind w:right="42"/>
              <w:jc w:val="center"/>
            </w:pPr>
            <w:r>
              <w:rPr>
                <w:rFonts w:ascii="Times New Roman" w:eastAsia="Times New Roman" w:hAnsi="Times New Roman" w:cs="Times New Roman"/>
                <w:sz w:val="20"/>
              </w:rPr>
              <w:t xml:space="preserve">183,00 zł </w:t>
            </w:r>
          </w:p>
        </w:tc>
      </w:tr>
      <w:tr w:rsidR="005B06B7">
        <w:trPr>
          <w:trHeight w:val="473"/>
        </w:trPr>
        <w:tc>
          <w:tcPr>
            <w:tcW w:w="1903" w:type="dxa"/>
            <w:tcBorders>
              <w:top w:val="single" w:sz="4" w:space="0" w:color="000000"/>
              <w:left w:val="single" w:sz="4" w:space="0" w:color="000000"/>
              <w:bottom w:val="single" w:sz="4" w:space="0" w:color="000000"/>
              <w:right w:val="single" w:sz="4" w:space="0" w:color="000000"/>
            </w:tcBorders>
            <w:vAlign w:val="center"/>
          </w:tcPr>
          <w:p w:rsidR="005B06B7" w:rsidRDefault="00E3364E">
            <w:pPr>
              <w:ind w:right="209"/>
              <w:jc w:val="center"/>
            </w:pPr>
            <w:r>
              <w:rPr>
                <w:rFonts w:ascii="Times New Roman" w:eastAsia="Times New Roman" w:hAnsi="Times New Roman" w:cs="Times New Roman"/>
                <w:sz w:val="16"/>
              </w:rPr>
              <w:t>11.</w:t>
            </w:r>
            <w:r>
              <w:rPr>
                <w:rFonts w:ascii="Arial" w:eastAsia="Arial" w:hAnsi="Arial" w:cs="Arial"/>
                <w:sz w:val="16"/>
              </w:rPr>
              <w:t xml:space="preserve"> </w:t>
            </w:r>
            <w:r>
              <w:rPr>
                <w:rFonts w:ascii="Times New Roman" w:eastAsia="Times New Roman" w:hAnsi="Times New Roman" w:cs="Times New Roman"/>
                <w:sz w:val="20"/>
              </w:rPr>
              <w:t xml:space="preserve"> </w:t>
            </w:r>
          </w:p>
        </w:tc>
        <w:tc>
          <w:tcPr>
            <w:tcW w:w="1577" w:type="dxa"/>
            <w:tcBorders>
              <w:top w:val="single" w:sz="4" w:space="0" w:color="000000"/>
              <w:left w:val="single" w:sz="4" w:space="0" w:color="000000"/>
              <w:bottom w:val="single" w:sz="4" w:space="0" w:color="000000"/>
              <w:right w:val="single" w:sz="4" w:space="0" w:color="000000"/>
            </w:tcBorders>
          </w:tcPr>
          <w:p w:rsidR="005B06B7" w:rsidRDefault="00E3364E">
            <w:pPr>
              <w:ind w:right="42"/>
              <w:jc w:val="center"/>
            </w:pPr>
            <w:r>
              <w:rPr>
                <w:rFonts w:ascii="Times New Roman" w:eastAsia="Times New Roman" w:hAnsi="Times New Roman" w:cs="Times New Roman"/>
                <w:sz w:val="20"/>
              </w:rPr>
              <w:t xml:space="preserve">18,00 zł </w:t>
            </w:r>
          </w:p>
        </w:tc>
      </w:tr>
      <w:tr w:rsidR="005B06B7">
        <w:trPr>
          <w:trHeight w:val="475"/>
        </w:trPr>
        <w:tc>
          <w:tcPr>
            <w:tcW w:w="1903" w:type="dxa"/>
            <w:tcBorders>
              <w:top w:val="single" w:sz="4" w:space="0" w:color="000000"/>
              <w:left w:val="single" w:sz="4" w:space="0" w:color="000000"/>
              <w:bottom w:val="single" w:sz="4" w:space="0" w:color="000000"/>
              <w:right w:val="single" w:sz="4" w:space="0" w:color="000000"/>
            </w:tcBorders>
            <w:vAlign w:val="center"/>
          </w:tcPr>
          <w:p w:rsidR="005B06B7" w:rsidRDefault="00E3364E">
            <w:pPr>
              <w:ind w:right="209"/>
              <w:jc w:val="center"/>
            </w:pPr>
            <w:r>
              <w:rPr>
                <w:rFonts w:ascii="Times New Roman" w:eastAsia="Times New Roman" w:hAnsi="Times New Roman" w:cs="Times New Roman"/>
                <w:sz w:val="16"/>
              </w:rPr>
              <w:t>12.</w:t>
            </w:r>
            <w:r>
              <w:rPr>
                <w:rFonts w:ascii="Arial" w:eastAsia="Arial" w:hAnsi="Arial" w:cs="Arial"/>
                <w:sz w:val="16"/>
              </w:rPr>
              <w:t xml:space="preserve"> </w:t>
            </w:r>
            <w:r>
              <w:rPr>
                <w:rFonts w:ascii="Times New Roman" w:eastAsia="Times New Roman" w:hAnsi="Times New Roman" w:cs="Times New Roman"/>
                <w:sz w:val="20"/>
              </w:rPr>
              <w:t xml:space="preserve"> </w:t>
            </w:r>
          </w:p>
        </w:tc>
        <w:tc>
          <w:tcPr>
            <w:tcW w:w="1577" w:type="dxa"/>
            <w:tcBorders>
              <w:top w:val="single" w:sz="4" w:space="0" w:color="000000"/>
              <w:left w:val="single" w:sz="4" w:space="0" w:color="000000"/>
              <w:bottom w:val="single" w:sz="4" w:space="0" w:color="000000"/>
              <w:right w:val="single" w:sz="4" w:space="0" w:color="000000"/>
            </w:tcBorders>
          </w:tcPr>
          <w:p w:rsidR="005B06B7" w:rsidRDefault="00E3364E">
            <w:pPr>
              <w:ind w:right="40"/>
              <w:jc w:val="center"/>
            </w:pPr>
            <w:r>
              <w:rPr>
                <w:rFonts w:ascii="Times New Roman" w:eastAsia="Times New Roman" w:hAnsi="Times New Roman" w:cs="Times New Roman"/>
                <w:sz w:val="20"/>
              </w:rPr>
              <w:t xml:space="preserve">1,00 zł </w:t>
            </w:r>
          </w:p>
        </w:tc>
      </w:tr>
      <w:tr w:rsidR="005B06B7">
        <w:trPr>
          <w:trHeight w:val="475"/>
        </w:trPr>
        <w:tc>
          <w:tcPr>
            <w:tcW w:w="1903" w:type="dxa"/>
            <w:tcBorders>
              <w:top w:val="single" w:sz="4" w:space="0" w:color="000000"/>
              <w:left w:val="single" w:sz="4" w:space="0" w:color="000000"/>
              <w:bottom w:val="single" w:sz="4" w:space="0" w:color="000000"/>
              <w:right w:val="single" w:sz="4" w:space="0" w:color="000000"/>
            </w:tcBorders>
            <w:vAlign w:val="center"/>
          </w:tcPr>
          <w:p w:rsidR="005B06B7" w:rsidRDefault="00E3364E">
            <w:pPr>
              <w:ind w:right="209"/>
              <w:jc w:val="center"/>
            </w:pPr>
            <w:r>
              <w:rPr>
                <w:rFonts w:ascii="Times New Roman" w:eastAsia="Times New Roman" w:hAnsi="Times New Roman" w:cs="Times New Roman"/>
                <w:sz w:val="16"/>
              </w:rPr>
              <w:t>13.</w:t>
            </w:r>
            <w:r>
              <w:rPr>
                <w:rFonts w:ascii="Arial" w:eastAsia="Arial" w:hAnsi="Arial" w:cs="Arial"/>
                <w:sz w:val="16"/>
              </w:rPr>
              <w:t xml:space="preserve"> </w:t>
            </w:r>
            <w:r>
              <w:rPr>
                <w:rFonts w:ascii="Times New Roman" w:eastAsia="Times New Roman" w:hAnsi="Times New Roman" w:cs="Times New Roman"/>
                <w:sz w:val="20"/>
              </w:rPr>
              <w:t xml:space="preserve"> </w:t>
            </w:r>
          </w:p>
        </w:tc>
        <w:tc>
          <w:tcPr>
            <w:tcW w:w="1577" w:type="dxa"/>
            <w:tcBorders>
              <w:top w:val="single" w:sz="4" w:space="0" w:color="000000"/>
              <w:left w:val="single" w:sz="4" w:space="0" w:color="000000"/>
              <w:bottom w:val="single" w:sz="4" w:space="0" w:color="000000"/>
              <w:right w:val="single" w:sz="4" w:space="0" w:color="000000"/>
            </w:tcBorders>
          </w:tcPr>
          <w:p w:rsidR="005B06B7" w:rsidRDefault="00E3364E">
            <w:pPr>
              <w:ind w:right="40"/>
              <w:jc w:val="center"/>
            </w:pPr>
            <w:r>
              <w:rPr>
                <w:rFonts w:ascii="Times New Roman" w:eastAsia="Times New Roman" w:hAnsi="Times New Roman" w:cs="Times New Roman"/>
                <w:sz w:val="20"/>
              </w:rPr>
              <w:t xml:space="preserve">7,00 zł </w:t>
            </w:r>
          </w:p>
        </w:tc>
      </w:tr>
      <w:tr w:rsidR="005B06B7">
        <w:trPr>
          <w:trHeight w:val="278"/>
        </w:trPr>
        <w:tc>
          <w:tcPr>
            <w:tcW w:w="1903" w:type="dxa"/>
            <w:tcBorders>
              <w:top w:val="single" w:sz="4" w:space="0" w:color="000000"/>
              <w:left w:val="single" w:sz="4" w:space="0" w:color="000000"/>
              <w:bottom w:val="single" w:sz="4" w:space="0" w:color="000000"/>
              <w:right w:val="single" w:sz="4" w:space="0" w:color="000000"/>
            </w:tcBorders>
          </w:tcPr>
          <w:p w:rsidR="005B06B7" w:rsidRDefault="00E3364E">
            <w:pPr>
              <w:ind w:right="209"/>
              <w:jc w:val="center"/>
            </w:pPr>
            <w:r>
              <w:rPr>
                <w:rFonts w:ascii="Times New Roman" w:eastAsia="Times New Roman" w:hAnsi="Times New Roman" w:cs="Times New Roman"/>
                <w:sz w:val="16"/>
              </w:rPr>
              <w:t>14.</w:t>
            </w:r>
            <w:r>
              <w:rPr>
                <w:rFonts w:ascii="Arial" w:eastAsia="Arial" w:hAnsi="Arial" w:cs="Arial"/>
                <w:sz w:val="16"/>
              </w:rPr>
              <w:t xml:space="preserve"> </w:t>
            </w:r>
            <w:r>
              <w:rPr>
                <w:rFonts w:ascii="Times New Roman" w:eastAsia="Times New Roman" w:hAnsi="Times New Roman" w:cs="Times New Roman"/>
                <w:sz w:val="20"/>
              </w:rPr>
              <w:t xml:space="preserve"> </w:t>
            </w:r>
          </w:p>
        </w:tc>
        <w:tc>
          <w:tcPr>
            <w:tcW w:w="1577" w:type="dxa"/>
            <w:tcBorders>
              <w:top w:val="single" w:sz="4" w:space="0" w:color="000000"/>
              <w:left w:val="single" w:sz="4" w:space="0" w:color="000000"/>
              <w:bottom w:val="single" w:sz="4" w:space="0" w:color="000000"/>
              <w:right w:val="single" w:sz="4" w:space="0" w:color="000000"/>
            </w:tcBorders>
          </w:tcPr>
          <w:p w:rsidR="005B06B7" w:rsidRDefault="00E3364E">
            <w:pPr>
              <w:ind w:right="40"/>
              <w:jc w:val="center"/>
            </w:pPr>
            <w:r>
              <w:rPr>
                <w:rFonts w:ascii="Times New Roman" w:eastAsia="Times New Roman" w:hAnsi="Times New Roman" w:cs="Times New Roman"/>
                <w:sz w:val="20"/>
              </w:rPr>
              <w:t xml:space="preserve">7 246,00 zł </w:t>
            </w:r>
          </w:p>
        </w:tc>
      </w:tr>
      <w:tr w:rsidR="005B06B7">
        <w:trPr>
          <w:trHeight w:val="281"/>
        </w:trPr>
        <w:tc>
          <w:tcPr>
            <w:tcW w:w="1903" w:type="dxa"/>
            <w:tcBorders>
              <w:top w:val="single" w:sz="4" w:space="0" w:color="000000"/>
              <w:left w:val="single" w:sz="4" w:space="0" w:color="000000"/>
              <w:bottom w:val="single" w:sz="4" w:space="0" w:color="000000"/>
              <w:right w:val="single" w:sz="4" w:space="0" w:color="000000"/>
            </w:tcBorders>
          </w:tcPr>
          <w:p w:rsidR="005B06B7" w:rsidRDefault="00E3364E">
            <w:pPr>
              <w:ind w:right="209"/>
              <w:jc w:val="center"/>
            </w:pPr>
            <w:r>
              <w:rPr>
                <w:rFonts w:ascii="Times New Roman" w:eastAsia="Times New Roman" w:hAnsi="Times New Roman" w:cs="Times New Roman"/>
                <w:sz w:val="16"/>
              </w:rPr>
              <w:t>15.</w:t>
            </w:r>
            <w:r>
              <w:rPr>
                <w:rFonts w:ascii="Arial" w:eastAsia="Arial" w:hAnsi="Arial" w:cs="Arial"/>
                <w:sz w:val="16"/>
              </w:rPr>
              <w:t xml:space="preserve"> </w:t>
            </w:r>
            <w:r>
              <w:rPr>
                <w:rFonts w:ascii="Times New Roman" w:eastAsia="Times New Roman" w:hAnsi="Times New Roman" w:cs="Times New Roman"/>
                <w:sz w:val="20"/>
              </w:rPr>
              <w:t xml:space="preserve"> </w:t>
            </w:r>
          </w:p>
        </w:tc>
        <w:tc>
          <w:tcPr>
            <w:tcW w:w="1577" w:type="dxa"/>
            <w:tcBorders>
              <w:top w:val="single" w:sz="4" w:space="0" w:color="000000"/>
              <w:left w:val="single" w:sz="4" w:space="0" w:color="000000"/>
              <w:bottom w:val="single" w:sz="4" w:space="0" w:color="000000"/>
              <w:right w:val="single" w:sz="4" w:space="0" w:color="000000"/>
            </w:tcBorders>
          </w:tcPr>
          <w:p w:rsidR="005B06B7" w:rsidRDefault="00E3364E">
            <w:pPr>
              <w:ind w:right="42"/>
              <w:jc w:val="center"/>
            </w:pPr>
            <w:r>
              <w:rPr>
                <w:rFonts w:ascii="Times New Roman" w:eastAsia="Times New Roman" w:hAnsi="Times New Roman" w:cs="Times New Roman"/>
                <w:sz w:val="20"/>
              </w:rPr>
              <w:t xml:space="preserve">149,00 zł </w:t>
            </w:r>
          </w:p>
        </w:tc>
      </w:tr>
      <w:tr w:rsidR="005B06B7">
        <w:trPr>
          <w:trHeight w:val="281"/>
        </w:trPr>
        <w:tc>
          <w:tcPr>
            <w:tcW w:w="1903" w:type="dxa"/>
            <w:tcBorders>
              <w:top w:val="single" w:sz="4" w:space="0" w:color="000000"/>
              <w:left w:val="single" w:sz="4" w:space="0" w:color="000000"/>
              <w:bottom w:val="single" w:sz="4" w:space="0" w:color="000000"/>
              <w:right w:val="single" w:sz="4" w:space="0" w:color="000000"/>
            </w:tcBorders>
          </w:tcPr>
          <w:p w:rsidR="005B06B7" w:rsidRDefault="00E3364E">
            <w:pPr>
              <w:ind w:right="209"/>
              <w:jc w:val="center"/>
            </w:pPr>
            <w:r>
              <w:rPr>
                <w:rFonts w:ascii="Times New Roman" w:eastAsia="Times New Roman" w:hAnsi="Times New Roman" w:cs="Times New Roman"/>
                <w:sz w:val="16"/>
              </w:rPr>
              <w:lastRenderedPageBreak/>
              <w:t>16.</w:t>
            </w:r>
            <w:r>
              <w:rPr>
                <w:rFonts w:ascii="Arial" w:eastAsia="Arial" w:hAnsi="Arial" w:cs="Arial"/>
                <w:sz w:val="16"/>
              </w:rPr>
              <w:t xml:space="preserve"> </w:t>
            </w:r>
            <w:r>
              <w:rPr>
                <w:rFonts w:ascii="Times New Roman" w:eastAsia="Times New Roman" w:hAnsi="Times New Roman" w:cs="Times New Roman"/>
                <w:sz w:val="20"/>
              </w:rPr>
              <w:t xml:space="preserve"> </w:t>
            </w:r>
          </w:p>
        </w:tc>
        <w:tc>
          <w:tcPr>
            <w:tcW w:w="1577" w:type="dxa"/>
            <w:tcBorders>
              <w:top w:val="single" w:sz="4" w:space="0" w:color="000000"/>
              <w:left w:val="single" w:sz="4" w:space="0" w:color="000000"/>
              <w:bottom w:val="single" w:sz="4" w:space="0" w:color="000000"/>
              <w:right w:val="single" w:sz="4" w:space="0" w:color="000000"/>
            </w:tcBorders>
          </w:tcPr>
          <w:p w:rsidR="005B06B7" w:rsidRDefault="00E3364E">
            <w:pPr>
              <w:ind w:right="42"/>
              <w:jc w:val="center"/>
            </w:pPr>
            <w:r>
              <w:rPr>
                <w:rFonts w:ascii="Times New Roman" w:eastAsia="Times New Roman" w:hAnsi="Times New Roman" w:cs="Times New Roman"/>
                <w:sz w:val="20"/>
              </w:rPr>
              <w:t xml:space="preserve">207,00 zł </w:t>
            </w:r>
          </w:p>
        </w:tc>
      </w:tr>
      <w:tr w:rsidR="005B06B7">
        <w:trPr>
          <w:trHeight w:val="278"/>
        </w:trPr>
        <w:tc>
          <w:tcPr>
            <w:tcW w:w="1903" w:type="dxa"/>
            <w:tcBorders>
              <w:top w:val="single" w:sz="4" w:space="0" w:color="000000"/>
              <w:left w:val="single" w:sz="4" w:space="0" w:color="000000"/>
              <w:bottom w:val="single" w:sz="4" w:space="0" w:color="000000"/>
              <w:right w:val="single" w:sz="4" w:space="0" w:color="000000"/>
            </w:tcBorders>
          </w:tcPr>
          <w:p w:rsidR="005B06B7" w:rsidRDefault="00E3364E">
            <w:pPr>
              <w:ind w:right="209"/>
              <w:jc w:val="center"/>
            </w:pPr>
            <w:r>
              <w:rPr>
                <w:rFonts w:ascii="Times New Roman" w:eastAsia="Times New Roman" w:hAnsi="Times New Roman" w:cs="Times New Roman"/>
                <w:sz w:val="16"/>
              </w:rPr>
              <w:t>17.</w:t>
            </w:r>
            <w:r>
              <w:rPr>
                <w:rFonts w:ascii="Arial" w:eastAsia="Arial" w:hAnsi="Arial" w:cs="Arial"/>
                <w:sz w:val="16"/>
              </w:rPr>
              <w:t xml:space="preserve"> </w:t>
            </w:r>
            <w:r>
              <w:rPr>
                <w:rFonts w:ascii="Times New Roman" w:eastAsia="Times New Roman" w:hAnsi="Times New Roman" w:cs="Times New Roman"/>
                <w:sz w:val="20"/>
              </w:rPr>
              <w:t xml:space="preserve"> </w:t>
            </w:r>
          </w:p>
        </w:tc>
        <w:tc>
          <w:tcPr>
            <w:tcW w:w="1577" w:type="dxa"/>
            <w:tcBorders>
              <w:top w:val="single" w:sz="4" w:space="0" w:color="000000"/>
              <w:left w:val="single" w:sz="4" w:space="0" w:color="000000"/>
              <w:bottom w:val="single" w:sz="4" w:space="0" w:color="000000"/>
              <w:right w:val="single" w:sz="4" w:space="0" w:color="000000"/>
            </w:tcBorders>
          </w:tcPr>
          <w:p w:rsidR="005B06B7" w:rsidRDefault="00E3364E">
            <w:pPr>
              <w:ind w:right="42"/>
              <w:jc w:val="center"/>
            </w:pPr>
            <w:r>
              <w:rPr>
                <w:rFonts w:ascii="Times New Roman" w:eastAsia="Times New Roman" w:hAnsi="Times New Roman" w:cs="Times New Roman"/>
                <w:sz w:val="20"/>
              </w:rPr>
              <w:t xml:space="preserve">510,00 zł </w:t>
            </w:r>
          </w:p>
        </w:tc>
      </w:tr>
      <w:tr w:rsidR="005B06B7">
        <w:trPr>
          <w:trHeight w:val="281"/>
        </w:trPr>
        <w:tc>
          <w:tcPr>
            <w:tcW w:w="1903" w:type="dxa"/>
            <w:tcBorders>
              <w:top w:val="single" w:sz="4" w:space="0" w:color="000000"/>
              <w:left w:val="single" w:sz="4" w:space="0" w:color="000000"/>
              <w:bottom w:val="single" w:sz="4" w:space="0" w:color="000000"/>
              <w:right w:val="single" w:sz="4" w:space="0" w:color="000000"/>
            </w:tcBorders>
          </w:tcPr>
          <w:p w:rsidR="005B06B7" w:rsidRDefault="00E3364E">
            <w:pPr>
              <w:ind w:right="209"/>
              <w:jc w:val="center"/>
            </w:pPr>
            <w:r>
              <w:rPr>
                <w:rFonts w:ascii="Times New Roman" w:eastAsia="Times New Roman" w:hAnsi="Times New Roman" w:cs="Times New Roman"/>
                <w:sz w:val="16"/>
              </w:rPr>
              <w:t>18.</w:t>
            </w:r>
            <w:r>
              <w:rPr>
                <w:rFonts w:ascii="Arial" w:eastAsia="Arial" w:hAnsi="Arial" w:cs="Arial"/>
                <w:sz w:val="16"/>
              </w:rPr>
              <w:t xml:space="preserve"> </w:t>
            </w:r>
            <w:r>
              <w:rPr>
                <w:rFonts w:ascii="Times New Roman" w:eastAsia="Times New Roman" w:hAnsi="Times New Roman" w:cs="Times New Roman"/>
                <w:sz w:val="20"/>
              </w:rPr>
              <w:t xml:space="preserve"> </w:t>
            </w:r>
          </w:p>
        </w:tc>
        <w:tc>
          <w:tcPr>
            <w:tcW w:w="1577" w:type="dxa"/>
            <w:tcBorders>
              <w:top w:val="single" w:sz="4" w:space="0" w:color="000000"/>
              <w:left w:val="single" w:sz="4" w:space="0" w:color="000000"/>
              <w:bottom w:val="single" w:sz="4" w:space="0" w:color="000000"/>
              <w:right w:val="single" w:sz="4" w:space="0" w:color="000000"/>
            </w:tcBorders>
          </w:tcPr>
          <w:p w:rsidR="005B06B7" w:rsidRDefault="00E3364E">
            <w:pPr>
              <w:ind w:right="42"/>
              <w:jc w:val="center"/>
            </w:pPr>
            <w:r>
              <w:rPr>
                <w:rFonts w:ascii="Times New Roman" w:eastAsia="Times New Roman" w:hAnsi="Times New Roman" w:cs="Times New Roman"/>
                <w:sz w:val="20"/>
              </w:rPr>
              <w:t xml:space="preserve">56,00 zł </w:t>
            </w:r>
          </w:p>
        </w:tc>
      </w:tr>
      <w:tr w:rsidR="005B06B7">
        <w:trPr>
          <w:trHeight w:val="281"/>
        </w:trPr>
        <w:tc>
          <w:tcPr>
            <w:tcW w:w="1903" w:type="dxa"/>
            <w:tcBorders>
              <w:top w:val="single" w:sz="4" w:space="0" w:color="000000"/>
              <w:left w:val="single" w:sz="4" w:space="0" w:color="000000"/>
              <w:bottom w:val="single" w:sz="4" w:space="0" w:color="000000"/>
              <w:right w:val="single" w:sz="4" w:space="0" w:color="000000"/>
            </w:tcBorders>
          </w:tcPr>
          <w:p w:rsidR="005B06B7" w:rsidRDefault="00E3364E">
            <w:pPr>
              <w:ind w:right="209"/>
              <w:jc w:val="center"/>
            </w:pPr>
            <w:r>
              <w:rPr>
                <w:rFonts w:ascii="Times New Roman" w:eastAsia="Times New Roman" w:hAnsi="Times New Roman" w:cs="Times New Roman"/>
                <w:sz w:val="16"/>
              </w:rPr>
              <w:t>19.</w:t>
            </w:r>
            <w:r>
              <w:rPr>
                <w:rFonts w:ascii="Arial" w:eastAsia="Arial" w:hAnsi="Arial" w:cs="Arial"/>
                <w:sz w:val="16"/>
              </w:rPr>
              <w:t xml:space="preserve"> </w:t>
            </w:r>
            <w:r>
              <w:rPr>
                <w:rFonts w:ascii="Times New Roman" w:eastAsia="Times New Roman" w:hAnsi="Times New Roman" w:cs="Times New Roman"/>
                <w:sz w:val="20"/>
              </w:rPr>
              <w:t xml:space="preserve"> </w:t>
            </w:r>
          </w:p>
        </w:tc>
        <w:tc>
          <w:tcPr>
            <w:tcW w:w="1577" w:type="dxa"/>
            <w:tcBorders>
              <w:top w:val="single" w:sz="4" w:space="0" w:color="000000"/>
              <w:left w:val="single" w:sz="4" w:space="0" w:color="000000"/>
              <w:bottom w:val="single" w:sz="4" w:space="0" w:color="000000"/>
              <w:right w:val="single" w:sz="4" w:space="0" w:color="000000"/>
            </w:tcBorders>
          </w:tcPr>
          <w:p w:rsidR="005B06B7" w:rsidRDefault="00E3364E">
            <w:pPr>
              <w:ind w:right="42"/>
              <w:jc w:val="center"/>
            </w:pPr>
            <w:r>
              <w:rPr>
                <w:rFonts w:ascii="Times New Roman" w:eastAsia="Times New Roman" w:hAnsi="Times New Roman" w:cs="Times New Roman"/>
                <w:sz w:val="20"/>
              </w:rPr>
              <w:t xml:space="preserve">71,00 zł </w:t>
            </w:r>
          </w:p>
        </w:tc>
      </w:tr>
      <w:tr w:rsidR="005B06B7">
        <w:trPr>
          <w:trHeight w:val="278"/>
        </w:trPr>
        <w:tc>
          <w:tcPr>
            <w:tcW w:w="1903" w:type="dxa"/>
            <w:tcBorders>
              <w:top w:val="single" w:sz="4" w:space="0" w:color="000000"/>
              <w:left w:val="single" w:sz="4" w:space="0" w:color="000000"/>
              <w:bottom w:val="single" w:sz="4" w:space="0" w:color="000000"/>
              <w:right w:val="single" w:sz="4" w:space="0" w:color="000000"/>
            </w:tcBorders>
          </w:tcPr>
          <w:p w:rsidR="005B06B7" w:rsidRDefault="00E3364E">
            <w:pPr>
              <w:ind w:right="209"/>
              <w:jc w:val="center"/>
            </w:pPr>
            <w:r>
              <w:rPr>
                <w:rFonts w:ascii="Times New Roman" w:eastAsia="Times New Roman" w:hAnsi="Times New Roman" w:cs="Times New Roman"/>
                <w:sz w:val="16"/>
              </w:rPr>
              <w:t>20.</w:t>
            </w:r>
            <w:r>
              <w:rPr>
                <w:rFonts w:ascii="Arial" w:eastAsia="Arial" w:hAnsi="Arial" w:cs="Arial"/>
                <w:sz w:val="16"/>
              </w:rPr>
              <w:t xml:space="preserve"> </w:t>
            </w:r>
            <w:r>
              <w:rPr>
                <w:rFonts w:ascii="Times New Roman" w:eastAsia="Times New Roman" w:hAnsi="Times New Roman" w:cs="Times New Roman"/>
                <w:sz w:val="20"/>
              </w:rPr>
              <w:t xml:space="preserve"> </w:t>
            </w:r>
          </w:p>
        </w:tc>
        <w:tc>
          <w:tcPr>
            <w:tcW w:w="1577" w:type="dxa"/>
            <w:tcBorders>
              <w:top w:val="single" w:sz="4" w:space="0" w:color="000000"/>
              <w:left w:val="single" w:sz="4" w:space="0" w:color="000000"/>
              <w:bottom w:val="single" w:sz="4" w:space="0" w:color="000000"/>
              <w:right w:val="single" w:sz="4" w:space="0" w:color="000000"/>
            </w:tcBorders>
          </w:tcPr>
          <w:p w:rsidR="005B06B7" w:rsidRDefault="00E3364E">
            <w:pPr>
              <w:ind w:right="42"/>
              <w:jc w:val="center"/>
            </w:pPr>
            <w:r>
              <w:rPr>
                <w:rFonts w:ascii="Times New Roman" w:eastAsia="Times New Roman" w:hAnsi="Times New Roman" w:cs="Times New Roman"/>
                <w:sz w:val="20"/>
              </w:rPr>
              <w:t xml:space="preserve">991,00 zł </w:t>
            </w:r>
          </w:p>
        </w:tc>
      </w:tr>
      <w:tr w:rsidR="005B06B7">
        <w:trPr>
          <w:trHeight w:val="281"/>
        </w:trPr>
        <w:tc>
          <w:tcPr>
            <w:tcW w:w="1903" w:type="dxa"/>
            <w:tcBorders>
              <w:top w:val="single" w:sz="4" w:space="0" w:color="000000"/>
              <w:left w:val="single" w:sz="4" w:space="0" w:color="000000"/>
              <w:bottom w:val="single" w:sz="4" w:space="0" w:color="000000"/>
              <w:right w:val="single" w:sz="4" w:space="0" w:color="000000"/>
            </w:tcBorders>
          </w:tcPr>
          <w:p w:rsidR="005B06B7" w:rsidRDefault="00E3364E">
            <w:pPr>
              <w:ind w:right="209"/>
              <w:jc w:val="center"/>
            </w:pPr>
            <w:r>
              <w:rPr>
                <w:rFonts w:ascii="Times New Roman" w:eastAsia="Times New Roman" w:hAnsi="Times New Roman" w:cs="Times New Roman"/>
                <w:sz w:val="16"/>
              </w:rPr>
              <w:t>21.</w:t>
            </w:r>
            <w:r>
              <w:rPr>
                <w:rFonts w:ascii="Arial" w:eastAsia="Arial" w:hAnsi="Arial" w:cs="Arial"/>
                <w:sz w:val="16"/>
              </w:rPr>
              <w:t xml:space="preserve"> </w:t>
            </w:r>
            <w:r>
              <w:rPr>
                <w:rFonts w:ascii="Times New Roman" w:eastAsia="Times New Roman" w:hAnsi="Times New Roman" w:cs="Times New Roman"/>
                <w:sz w:val="20"/>
              </w:rPr>
              <w:t xml:space="preserve"> </w:t>
            </w:r>
          </w:p>
        </w:tc>
        <w:tc>
          <w:tcPr>
            <w:tcW w:w="1577" w:type="dxa"/>
            <w:tcBorders>
              <w:top w:val="single" w:sz="4" w:space="0" w:color="000000"/>
              <w:left w:val="single" w:sz="4" w:space="0" w:color="000000"/>
              <w:bottom w:val="single" w:sz="4" w:space="0" w:color="000000"/>
              <w:right w:val="single" w:sz="4" w:space="0" w:color="000000"/>
            </w:tcBorders>
          </w:tcPr>
          <w:p w:rsidR="005B06B7" w:rsidRDefault="00E3364E">
            <w:pPr>
              <w:ind w:right="42"/>
              <w:jc w:val="center"/>
            </w:pPr>
            <w:r>
              <w:rPr>
                <w:rFonts w:ascii="Times New Roman" w:eastAsia="Times New Roman" w:hAnsi="Times New Roman" w:cs="Times New Roman"/>
                <w:sz w:val="20"/>
              </w:rPr>
              <w:t xml:space="preserve">55,00 zł </w:t>
            </w:r>
          </w:p>
        </w:tc>
      </w:tr>
      <w:tr w:rsidR="005B06B7">
        <w:trPr>
          <w:trHeight w:val="475"/>
        </w:trPr>
        <w:tc>
          <w:tcPr>
            <w:tcW w:w="1903" w:type="dxa"/>
            <w:tcBorders>
              <w:top w:val="single" w:sz="4" w:space="0" w:color="000000"/>
              <w:left w:val="single" w:sz="4" w:space="0" w:color="000000"/>
              <w:bottom w:val="single" w:sz="4" w:space="0" w:color="000000"/>
              <w:right w:val="single" w:sz="4" w:space="0" w:color="000000"/>
            </w:tcBorders>
            <w:vAlign w:val="center"/>
          </w:tcPr>
          <w:p w:rsidR="005B06B7" w:rsidRDefault="00E3364E">
            <w:pPr>
              <w:ind w:right="209"/>
              <w:jc w:val="center"/>
            </w:pPr>
            <w:r>
              <w:rPr>
                <w:rFonts w:ascii="Times New Roman" w:eastAsia="Times New Roman" w:hAnsi="Times New Roman" w:cs="Times New Roman"/>
                <w:sz w:val="16"/>
              </w:rPr>
              <w:t>22.</w:t>
            </w:r>
            <w:r>
              <w:rPr>
                <w:rFonts w:ascii="Arial" w:eastAsia="Arial" w:hAnsi="Arial" w:cs="Arial"/>
                <w:sz w:val="16"/>
              </w:rPr>
              <w:t xml:space="preserve"> </w:t>
            </w:r>
            <w:r>
              <w:rPr>
                <w:rFonts w:ascii="Times New Roman" w:eastAsia="Times New Roman" w:hAnsi="Times New Roman" w:cs="Times New Roman"/>
                <w:sz w:val="20"/>
              </w:rPr>
              <w:t xml:space="preserve"> </w:t>
            </w:r>
          </w:p>
        </w:tc>
        <w:tc>
          <w:tcPr>
            <w:tcW w:w="1577" w:type="dxa"/>
            <w:tcBorders>
              <w:top w:val="single" w:sz="4" w:space="0" w:color="000000"/>
              <w:left w:val="single" w:sz="4" w:space="0" w:color="000000"/>
              <w:bottom w:val="single" w:sz="4" w:space="0" w:color="000000"/>
              <w:right w:val="single" w:sz="4" w:space="0" w:color="000000"/>
            </w:tcBorders>
          </w:tcPr>
          <w:p w:rsidR="005B06B7" w:rsidRDefault="00E3364E">
            <w:pPr>
              <w:ind w:right="42"/>
              <w:jc w:val="center"/>
            </w:pPr>
            <w:r>
              <w:rPr>
                <w:rFonts w:ascii="Times New Roman" w:eastAsia="Times New Roman" w:hAnsi="Times New Roman" w:cs="Times New Roman"/>
                <w:sz w:val="20"/>
              </w:rPr>
              <w:t xml:space="preserve">112,00 zł </w:t>
            </w:r>
          </w:p>
        </w:tc>
      </w:tr>
      <w:tr w:rsidR="005B06B7">
        <w:trPr>
          <w:trHeight w:val="278"/>
        </w:trPr>
        <w:tc>
          <w:tcPr>
            <w:tcW w:w="1903" w:type="dxa"/>
            <w:tcBorders>
              <w:top w:val="single" w:sz="4" w:space="0" w:color="000000"/>
              <w:left w:val="single" w:sz="4" w:space="0" w:color="000000"/>
              <w:bottom w:val="single" w:sz="4" w:space="0" w:color="000000"/>
              <w:right w:val="single" w:sz="4" w:space="0" w:color="000000"/>
            </w:tcBorders>
          </w:tcPr>
          <w:p w:rsidR="005B06B7" w:rsidRDefault="00E3364E">
            <w:pPr>
              <w:ind w:right="209"/>
              <w:jc w:val="center"/>
            </w:pPr>
            <w:r>
              <w:rPr>
                <w:rFonts w:ascii="Times New Roman" w:eastAsia="Times New Roman" w:hAnsi="Times New Roman" w:cs="Times New Roman"/>
                <w:sz w:val="16"/>
              </w:rPr>
              <w:t>23.</w:t>
            </w:r>
            <w:r>
              <w:rPr>
                <w:rFonts w:ascii="Arial" w:eastAsia="Arial" w:hAnsi="Arial" w:cs="Arial"/>
                <w:sz w:val="16"/>
              </w:rPr>
              <w:t xml:space="preserve"> </w:t>
            </w:r>
            <w:r>
              <w:rPr>
                <w:rFonts w:ascii="Times New Roman" w:eastAsia="Times New Roman" w:hAnsi="Times New Roman" w:cs="Times New Roman"/>
                <w:sz w:val="20"/>
              </w:rPr>
              <w:t xml:space="preserve"> </w:t>
            </w:r>
          </w:p>
        </w:tc>
        <w:tc>
          <w:tcPr>
            <w:tcW w:w="1577" w:type="dxa"/>
            <w:tcBorders>
              <w:top w:val="single" w:sz="4" w:space="0" w:color="000000"/>
              <w:left w:val="single" w:sz="4" w:space="0" w:color="000000"/>
              <w:bottom w:val="single" w:sz="4" w:space="0" w:color="000000"/>
              <w:right w:val="single" w:sz="4" w:space="0" w:color="000000"/>
            </w:tcBorders>
          </w:tcPr>
          <w:p w:rsidR="005B06B7" w:rsidRDefault="00E3364E">
            <w:pPr>
              <w:ind w:right="42"/>
              <w:jc w:val="center"/>
            </w:pPr>
            <w:r>
              <w:rPr>
                <w:rFonts w:ascii="Times New Roman" w:eastAsia="Times New Roman" w:hAnsi="Times New Roman" w:cs="Times New Roman"/>
                <w:sz w:val="20"/>
              </w:rPr>
              <w:t xml:space="preserve">546,00 zł </w:t>
            </w:r>
          </w:p>
        </w:tc>
      </w:tr>
      <w:tr w:rsidR="005B06B7">
        <w:trPr>
          <w:trHeight w:val="281"/>
        </w:trPr>
        <w:tc>
          <w:tcPr>
            <w:tcW w:w="1903" w:type="dxa"/>
            <w:tcBorders>
              <w:top w:val="single" w:sz="4" w:space="0" w:color="000000"/>
              <w:left w:val="single" w:sz="4" w:space="0" w:color="000000"/>
              <w:bottom w:val="single" w:sz="4" w:space="0" w:color="000000"/>
              <w:right w:val="single" w:sz="4" w:space="0" w:color="000000"/>
            </w:tcBorders>
          </w:tcPr>
          <w:p w:rsidR="005B06B7" w:rsidRDefault="00E3364E">
            <w:pPr>
              <w:ind w:right="209"/>
              <w:jc w:val="center"/>
            </w:pPr>
            <w:r>
              <w:rPr>
                <w:rFonts w:ascii="Times New Roman" w:eastAsia="Times New Roman" w:hAnsi="Times New Roman" w:cs="Times New Roman"/>
                <w:sz w:val="16"/>
              </w:rPr>
              <w:t>24.</w:t>
            </w:r>
            <w:r>
              <w:rPr>
                <w:rFonts w:ascii="Arial" w:eastAsia="Arial" w:hAnsi="Arial" w:cs="Arial"/>
                <w:sz w:val="16"/>
              </w:rPr>
              <w:t xml:space="preserve"> </w:t>
            </w:r>
            <w:r>
              <w:rPr>
                <w:rFonts w:ascii="Times New Roman" w:eastAsia="Times New Roman" w:hAnsi="Times New Roman" w:cs="Times New Roman"/>
                <w:sz w:val="20"/>
              </w:rPr>
              <w:t xml:space="preserve"> </w:t>
            </w:r>
          </w:p>
        </w:tc>
        <w:tc>
          <w:tcPr>
            <w:tcW w:w="1577" w:type="dxa"/>
            <w:tcBorders>
              <w:top w:val="single" w:sz="4" w:space="0" w:color="000000"/>
              <w:left w:val="single" w:sz="4" w:space="0" w:color="000000"/>
              <w:bottom w:val="single" w:sz="4" w:space="0" w:color="000000"/>
              <w:right w:val="single" w:sz="4" w:space="0" w:color="000000"/>
            </w:tcBorders>
          </w:tcPr>
          <w:p w:rsidR="005B06B7" w:rsidRDefault="00E3364E">
            <w:pPr>
              <w:ind w:right="42"/>
              <w:jc w:val="center"/>
            </w:pPr>
            <w:r>
              <w:rPr>
                <w:rFonts w:ascii="Times New Roman" w:eastAsia="Times New Roman" w:hAnsi="Times New Roman" w:cs="Times New Roman"/>
                <w:sz w:val="20"/>
              </w:rPr>
              <w:t xml:space="preserve">1506,00 zł </w:t>
            </w:r>
          </w:p>
        </w:tc>
      </w:tr>
      <w:tr w:rsidR="005B06B7">
        <w:trPr>
          <w:trHeight w:val="281"/>
        </w:trPr>
        <w:tc>
          <w:tcPr>
            <w:tcW w:w="1903" w:type="dxa"/>
            <w:tcBorders>
              <w:top w:val="single" w:sz="4" w:space="0" w:color="000000"/>
              <w:left w:val="single" w:sz="4" w:space="0" w:color="000000"/>
              <w:bottom w:val="single" w:sz="4" w:space="0" w:color="000000"/>
              <w:right w:val="single" w:sz="4" w:space="0" w:color="000000"/>
            </w:tcBorders>
          </w:tcPr>
          <w:p w:rsidR="005B06B7" w:rsidRDefault="00E3364E">
            <w:pPr>
              <w:ind w:right="209"/>
              <w:jc w:val="center"/>
            </w:pPr>
            <w:r>
              <w:rPr>
                <w:rFonts w:ascii="Times New Roman" w:eastAsia="Times New Roman" w:hAnsi="Times New Roman" w:cs="Times New Roman"/>
                <w:sz w:val="16"/>
              </w:rPr>
              <w:t>25.</w:t>
            </w:r>
            <w:r>
              <w:rPr>
                <w:rFonts w:ascii="Arial" w:eastAsia="Arial" w:hAnsi="Arial" w:cs="Arial"/>
                <w:sz w:val="16"/>
              </w:rPr>
              <w:t xml:space="preserve"> </w:t>
            </w:r>
            <w:r>
              <w:rPr>
                <w:rFonts w:ascii="Times New Roman" w:eastAsia="Times New Roman" w:hAnsi="Times New Roman" w:cs="Times New Roman"/>
                <w:sz w:val="20"/>
              </w:rPr>
              <w:t xml:space="preserve"> </w:t>
            </w:r>
          </w:p>
        </w:tc>
        <w:tc>
          <w:tcPr>
            <w:tcW w:w="1577" w:type="dxa"/>
            <w:tcBorders>
              <w:top w:val="single" w:sz="4" w:space="0" w:color="000000"/>
              <w:left w:val="single" w:sz="4" w:space="0" w:color="000000"/>
              <w:bottom w:val="single" w:sz="4" w:space="0" w:color="000000"/>
              <w:right w:val="single" w:sz="4" w:space="0" w:color="000000"/>
            </w:tcBorders>
          </w:tcPr>
          <w:p w:rsidR="005B06B7" w:rsidRDefault="00E3364E">
            <w:pPr>
              <w:ind w:right="42"/>
              <w:jc w:val="center"/>
            </w:pPr>
            <w:r>
              <w:rPr>
                <w:rFonts w:ascii="Times New Roman" w:eastAsia="Times New Roman" w:hAnsi="Times New Roman" w:cs="Times New Roman"/>
                <w:sz w:val="20"/>
              </w:rPr>
              <w:t xml:space="preserve">283,00 zł </w:t>
            </w:r>
          </w:p>
        </w:tc>
      </w:tr>
      <w:tr w:rsidR="005B06B7">
        <w:trPr>
          <w:trHeight w:val="278"/>
        </w:trPr>
        <w:tc>
          <w:tcPr>
            <w:tcW w:w="1903" w:type="dxa"/>
            <w:tcBorders>
              <w:top w:val="single" w:sz="4" w:space="0" w:color="000000"/>
              <w:left w:val="single" w:sz="4" w:space="0" w:color="000000"/>
              <w:bottom w:val="single" w:sz="4" w:space="0" w:color="000000"/>
              <w:right w:val="single" w:sz="4" w:space="0" w:color="000000"/>
            </w:tcBorders>
          </w:tcPr>
          <w:p w:rsidR="005B06B7" w:rsidRDefault="00E3364E">
            <w:pPr>
              <w:ind w:right="209"/>
              <w:jc w:val="center"/>
            </w:pPr>
            <w:r>
              <w:rPr>
                <w:rFonts w:ascii="Times New Roman" w:eastAsia="Times New Roman" w:hAnsi="Times New Roman" w:cs="Times New Roman"/>
                <w:sz w:val="16"/>
              </w:rPr>
              <w:t>26.</w:t>
            </w:r>
            <w:r>
              <w:rPr>
                <w:rFonts w:ascii="Arial" w:eastAsia="Arial" w:hAnsi="Arial" w:cs="Arial"/>
                <w:sz w:val="16"/>
              </w:rPr>
              <w:t xml:space="preserve"> </w:t>
            </w:r>
            <w:r>
              <w:rPr>
                <w:rFonts w:ascii="Times New Roman" w:eastAsia="Times New Roman" w:hAnsi="Times New Roman" w:cs="Times New Roman"/>
                <w:sz w:val="20"/>
              </w:rPr>
              <w:t xml:space="preserve"> </w:t>
            </w:r>
          </w:p>
        </w:tc>
        <w:tc>
          <w:tcPr>
            <w:tcW w:w="1577" w:type="dxa"/>
            <w:tcBorders>
              <w:top w:val="single" w:sz="4" w:space="0" w:color="000000"/>
              <w:left w:val="single" w:sz="4" w:space="0" w:color="000000"/>
              <w:bottom w:val="single" w:sz="4" w:space="0" w:color="000000"/>
              <w:right w:val="single" w:sz="4" w:space="0" w:color="000000"/>
            </w:tcBorders>
          </w:tcPr>
          <w:p w:rsidR="005B06B7" w:rsidRDefault="00E3364E">
            <w:pPr>
              <w:ind w:right="41"/>
              <w:jc w:val="center"/>
            </w:pPr>
            <w:r>
              <w:rPr>
                <w:rFonts w:ascii="Times New Roman" w:eastAsia="Times New Roman" w:hAnsi="Times New Roman" w:cs="Times New Roman"/>
                <w:sz w:val="20"/>
              </w:rPr>
              <w:t xml:space="preserve">1,00 zł </w:t>
            </w:r>
          </w:p>
        </w:tc>
      </w:tr>
      <w:tr w:rsidR="005B06B7">
        <w:trPr>
          <w:trHeight w:val="475"/>
        </w:trPr>
        <w:tc>
          <w:tcPr>
            <w:tcW w:w="1903" w:type="dxa"/>
            <w:tcBorders>
              <w:top w:val="single" w:sz="4" w:space="0" w:color="000000"/>
              <w:left w:val="single" w:sz="4" w:space="0" w:color="000000"/>
              <w:bottom w:val="single" w:sz="4" w:space="0" w:color="000000"/>
              <w:right w:val="single" w:sz="4" w:space="0" w:color="000000"/>
            </w:tcBorders>
            <w:vAlign w:val="center"/>
          </w:tcPr>
          <w:p w:rsidR="005B06B7" w:rsidRDefault="00E3364E">
            <w:pPr>
              <w:ind w:right="209"/>
              <w:jc w:val="center"/>
            </w:pPr>
            <w:r>
              <w:rPr>
                <w:rFonts w:ascii="Times New Roman" w:eastAsia="Times New Roman" w:hAnsi="Times New Roman" w:cs="Times New Roman"/>
                <w:sz w:val="16"/>
              </w:rPr>
              <w:t>27.</w:t>
            </w:r>
            <w:r>
              <w:rPr>
                <w:rFonts w:ascii="Arial" w:eastAsia="Arial" w:hAnsi="Arial" w:cs="Arial"/>
                <w:sz w:val="16"/>
              </w:rPr>
              <w:t xml:space="preserve"> </w:t>
            </w:r>
            <w:r>
              <w:rPr>
                <w:rFonts w:ascii="Times New Roman" w:eastAsia="Times New Roman" w:hAnsi="Times New Roman" w:cs="Times New Roman"/>
                <w:sz w:val="20"/>
              </w:rPr>
              <w:t xml:space="preserve"> </w:t>
            </w:r>
          </w:p>
        </w:tc>
        <w:tc>
          <w:tcPr>
            <w:tcW w:w="1577" w:type="dxa"/>
            <w:tcBorders>
              <w:top w:val="single" w:sz="4" w:space="0" w:color="000000"/>
              <w:left w:val="single" w:sz="4" w:space="0" w:color="000000"/>
              <w:bottom w:val="single" w:sz="4" w:space="0" w:color="000000"/>
              <w:right w:val="single" w:sz="4" w:space="0" w:color="000000"/>
            </w:tcBorders>
          </w:tcPr>
          <w:p w:rsidR="005B06B7" w:rsidRDefault="00E3364E">
            <w:pPr>
              <w:ind w:right="43"/>
              <w:jc w:val="center"/>
            </w:pPr>
            <w:r>
              <w:rPr>
                <w:rFonts w:ascii="Times New Roman" w:eastAsia="Times New Roman" w:hAnsi="Times New Roman" w:cs="Times New Roman"/>
                <w:sz w:val="20"/>
              </w:rPr>
              <w:t xml:space="preserve">498,00 zł </w:t>
            </w:r>
          </w:p>
        </w:tc>
      </w:tr>
      <w:tr w:rsidR="005B06B7">
        <w:trPr>
          <w:trHeight w:val="281"/>
        </w:trPr>
        <w:tc>
          <w:tcPr>
            <w:tcW w:w="1903" w:type="dxa"/>
            <w:tcBorders>
              <w:top w:val="single" w:sz="4" w:space="0" w:color="000000"/>
              <w:left w:val="single" w:sz="4" w:space="0" w:color="000000"/>
              <w:bottom w:val="single" w:sz="4" w:space="0" w:color="000000"/>
              <w:right w:val="single" w:sz="4" w:space="0" w:color="000000"/>
            </w:tcBorders>
          </w:tcPr>
          <w:p w:rsidR="005B06B7" w:rsidRDefault="00E3364E">
            <w:pPr>
              <w:ind w:right="209"/>
              <w:jc w:val="center"/>
            </w:pPr>
            <w:r>
              <w:rPr>
                <w:rFonts w:ascii="Times New Roman" w:eastAsia="Times New Roman" w:hAnsi="Times New Roman" w:cs="Times New Roman"/>
                <w:sz w:val="16"/>
              </w:rPr>
              <w:t>28.</w:t>
            </w:r>
            <w:r>
              <w:rPr>
                <w:rFonts w:ascii="Arial" w:eastAsia="Arial" w:hAnsi="Arial" w:cs="Arial"/>
                <w:sz w:val="16"/>
              </w:rPr>
              <w:t xml:space="preserve"> </w:t>
            </w:r>
            <w:r>
              <w:rPr>
                <w:rFonts w:ascii="Times New Roman" w:eastAsia="Times New Roman" w:hAnsi="Times New Roman" w:cs="Times New Roman"/>
                <w:sz w:val="20"/>
              </w:rPr>
              <w:t xml:space="preserve"> </w:t>
            </w:r>
          </w:p>
        </w:tc>
        <w:tc>
          <w:tcPr>
            <w:tcW w:w="1577" w:type="dxa"/>
            <w:tcBorders>
              <w:top w:val="single" w:sz="4" w:space="0" w:color="000000"/>
              <w:left w:val="single" w:sz="4" w:space="0" w:color="000000"/>
              <w:bottom w:val="single" w:sz="4" w:space="0" w:color="000000"/>
              <w:right w:val="single" w:sz="4" w:space="0" w:color="000000"/>
            </w:tcBorders>
          </w:tcPr>
          <w:p w:rsidR="005B06B7" w:rsidRDefault="00E3364E">
            <w:pPr>
              <w:ind w:right="43"/>
              <w:jc w:val="center"/>
            </w:pPr>
            <w:r>
              <w:rPr>
                <w:rFonts w:ascii="Times New Roman" w:eastAsia="Times New Roman" w:hAnsi="Times New Roman" w:cs="Times New Roman"/>
                <w:sz w:val="20"/>
              </w:rPr>
              <w:t xml:space="preserve">476,00 zł </w:t>
            </w:r>
          </w:p>
        </w:tc>
      </w:tr>
      <w:tr w:rsidR="005B06B7">
        <w:trPr>
          <w:trHeight w:val="278"/>
        </w:trPr>
        <w:tc>
          <w:tcPr>
            <w:tcW w:w="1903" w:type="dxa"/>
            <w:tcBorders>
              <w:top w:val="single" w:sz="4" w:space="0" w:color="000000"/>
              <w:left w:val="single" w:sz="4" w:space="0" w:color="000000"/>
              <w:bottom w:val="single" w:sz="4" w:space="0" w:color="000000"/>
              <w:right w:val="single" w:sz="4" w:space="0" w:color="000000"/>
            </w:tcBorders>
          </w:tcPr>
          <w:p w:rsidR="005B06B7" w:rsidRDefault="00E3364E">
            <w:pPr>
              <w:ind w:right="209"/>
              <w:jc w:val="center"/>
            </w:pPr>
            <w:r>
              <w:rPr>
                <w:rFonts w:ascii="Times New Roman" w:eastAsia="Times New Roman" w:hAnsi="Times New Roman" w:cs="Times New Roman"/>
                <w:sz w:val="16"/>
              </w:rPr>
              <w:t>29.</w:t>
            </w:r>
            <w:r>
              <w:rPr>
                <w:rFonts w:ascii="Arial" w:eastAsia="Arial" w:hAnsi="Arial" w:cs="Arial"/>
                <w:sz w:val="16"/>
              </w:rPr>
              <w:t xml:space="preserve"> </w:t>
            </w:r>
            <w:r>
              <w:rPr>
                <w:rFonts w:ascii="Times New Roman" w:eastAsia="Times New Roman" w:hAnsi="Times New Roman" w:cs="Times New Roman"/>
                <w:sz w:val="20"/>
              </w:rPr>
              <w:t xml:space="preserve"> </w:t>
            </w:r>
          </w:p>
        </w:tc>
        <w:tc>
          <w:tcPr>
            <w:tcW w:w="1577" w:type="dxa"/>
            <w:tcBorders>
              <w:top w:val="single" w:sz="4" w:space="0" w:color="000000"/>
              <w:left w:val="single" w:sz="4" w:space="0" w:color="000000"/>
              <w:bottom w:val="single" w:sz="4" w:space="0" w:color="000000"/>
              <w:right w:val="single" w:sz="4" w:space="0" w:color="000000"/>
            </w:tcBorders>
          </w:tcPr>
          <w:p w:rsidR="005B06B7" w:rsidRDefault="00E3364E">
            <w:pPr>
              <w:ind w:right="43"/>
              <w:jc w:val="center"/>
            </w:pPr>
            <w:r>
              <w:rPr>
                <w:rFonts w:ascii="Times New Roman" w:eastAsia="Times New Roman" w:hAnsi="Times New Roman" w:cs="Times New Roman"/>
                <w:sz w:val="20"/>
              </w:rPr>
              <w:t xml:space="preserve">2041,00 zł </w:t>
            </w:r>
          </w:p>
        </w:tc>
      </w:tr>
      <w:tr w:rsidR="005B06B7">
        <w:trPr>
          <w:trHeight w:val="281"/>
        </w:trPr>
        <w:tc>
          <w:tcPr>
            <w:tcW w:w="1903" w:type="dxa"/>
            <w:tcBorders>
              <w:top w:val="single" w:sz="4" w:space="0" w:color="000000"/>
              <w:left w:val="single" w:sz="4" w:space="0" w:color="000000"/>
              <w:bottom w:val="single" w:sz="4" w:space="0" w:color="000000"/>
              <w:right w:val="single" w:sz="4" w:space="0" w:color="000000"/>
            </w:tcBorders>
          </w:tcPr>
          <w:p w:rsidR="005B06B7" w:rsidRDefault="00E3364E">
            <w:pPr>
              <w:ind w:right="209"/>
              <w:jc w:val="center"/>
            </w:pPr>
            <w:r>
              <w:rPr>
                <w:rFonts w:ascii="Times New Roman" w:eastAsia="Times New Roman" w:hAnsi="Times New Roman" w:cs="Times New Roman"/>
                <w:sz w:val="16"/>
              </w:rPr>
              <w:t>30.</w:t>
            </w:r>
            <w:r>
              <w:rPr>
                <w:rFonts w:ascii="Arial" w:eastAsia="Arial" w:hAnsi="Arial" w:cs="Arial"/>
                <w:sz w:val="16"/>
              </w:rPr>
              <w:t xml:space="preserve"> </w:t>
            </w:r>
            <w:r>
              <w:rPr>
                <w:rFonts w:ascii="Times New Roman" w:eastAsia="Times New Roman" w:hAnsi="Times New Roman" w:cs="Times New Roman"/>
                <w:sz w:val="20"/>
              </w:rPr>
              <w:t xml:space="preserve"> </w:t>
            </w:r>
          </w:p>
        </w:tc>
        <w:tc>
          <w:tcPr>
            <w:tcW w:w="1577" w:type="dxa"/>
            <w:tcBorders>
              <w:top w:val="single" w:sz="4" w:space="0" w:color="000000"/>
              <w:left w:val="single" w:sz="4" w:space="0" w:color="000000"/>
              <w:bottom w:val="single" w:sz="4" w:space="0" w:color="000000"/>
              <w:right w:val="single" w:sz="4" w:space="0" w:color="000000"/>
            </w:tcBorders>
          </w:tcPr>
          <w:p w:rsidR="005B06B7" w:rsidRDefault="00E3364E">
            <w:pPr>
              <w:ind w:right="41"/>
              <w:jc w:val="center"/>
            </w:pPr>
            <w:r>
              <w:rPr>
                <w:rFonts w:ascii="Times New Roman" w:eastAsia="Times New Roman" w:hAnsi="Times New Roman" w:cs="Times New Roman"/>
                <w:sz w:val="20"/>
              </w:rPr>
              <w:t xml:space="preserve">4,00 zł </w:t>
            </w:r>
          </w:p>
        </w:tc>
      </w:tr>
      <w:tr w:rsidR="005B06B7">
        <w:trPr>
          <w:trHeight w:val="281"/>
        </w:trPr>
        <w:tc>
          <w:tcPr>
            <w:tcW w:w="1903" w:type="dxa"/>
            <w:tcBorders>
              <w:top w:val="single" w:sz="4" w:space="0" w:color="000000"/>
              <w:left w:val="single" w:sz="4" w:space="0" w:color="000000"/>
              <w:bottom w:val="single" w:sz="4" w:space="0" w:color="000000"/>
              <w:right w:val="single" w:sz="4" w:space="0" w:color="000000"/>
            </w:tcBorders>
          </w:tcPr>
          <w:p w:rsidR="005B06B7" w:rsidRDefault="00E3364E">
            <w:pPr>
              <w:ind w:right="209"/>
              <w:jc w:val="center"/>
            </w:pPr>
            <w:r>
              <w:rPr>
                <w:rFonts w:ascii="Times New Roman" w:eastAsia="Times New Roman" w:hAnsi="Times New Roman" w:cs="Times New Roman"/>
                <w:sz w:val="16"/>
              </w:rPr>
              <w:t>31.</w:t>
            </w:r>
            <w:r>
              <w:rPr>
                <w:rFonts w:ascii="Arial" w:eastAsia="Arial" w:hAnsi="Arial" w:cs="Arial"/>
                <w:sz w:val="16"/>
              </w:rPr>
              <w:t xml:space="preserve"> </w:t>
            </w:r>
            <w:r>
              <w:rPr>
                <w:rFonts w:ascii="Times New Roman" w:eastAsia="Times New Roman" w:hAnsi="Times New Roman" w:cs="Times New Roman"/>
                <w:sz w:val="20"/>
              </w:rPr>
              <w:t xml:space="preserve"> </w:t>
            </w:r>
          </w:p>
        </w:tc>
        <w:tc>
          <w:tcPr>
            <w:tcW w:w="1577" w:type="dxa"/>
            <w:tcBorders>
              <w:top w:val="single" w:sz="4" w:space="0" w:color="000000"/>
              <w:left w:val="single" w:sz="4" w:space="0" w:color="000000"/>
              <w:bottom w:val="single" w:sz="4" w:space="0" w:color="000000"/>
              <w:right w:val="single" w:sz="4" w:space="0" w:color="000000"/>
            </w:tcBorders>
          </w:tcPr>
          <w:p w:rsidR="005B06B7" w:rsidRDefault="00E3364E">
            <w:pPr>
              <w:ind w:right="43"/>
              <w:jc w:val="center"/>
            </w:pPr>
            <w:r>
              <w:rPr>
                <w:rFonts w:ascii="Times New Roman" w:eastAsia="Times New Roman" w:hAnsi="Times New Roman" w:cs="Times New Roman"/>
                <w:sz w:val="20"/>
              </w:rPr>
              <w:t xml:space="preserve">153,00 zł </w:t>
            </w:r>
          </w:p>
        </w:tc>
      </w:tr>
      <w:tr w:rsidR="005B06B7">
        <w:trPr>
          <w:trHeight w:val="278"/>
        </w:trPr>
        <w:tc>
          <w:tcPr>
            <w:tcW w:w="1903" w:type="dxa"/>
            <w:tcBorders>
              <w:top w:val="single" w:sz="4" w:space="0" w:color="000000"/>
              <w:left w:val="single" w:sz="4" w:space="0" w:color="000000"/>
              <w:bottom w:val="single" w:sz="4" w:space="0" w:color="000000"/>
              <w:right w:val="single" w:sz="4" w:space="0" w:color="000000"/>
            </w:tcBorders>
          </w:tcPr>
          <w:p w:rsidR="005B06B7" w:rsidRDefault="00E3364E">
            <w:pPr>
              <w:ind w:right="209"/>
              <w:jc w:val="center"/>
            </w:pPr>
            <w:r>
              <w:rPr>
                <w:rFonts w:ascii="Times New Roman" w:eastAsia="Times New Roman" w:hAnsi="Times New Roman" w:cs="Times New Roman"/>
                <w:sz w:val="16"/>
              </w:rPr>
              <w:t>32.</w:t>
            </w:r>
            <w:r>
              <w:rPr>
                <w:rFonts w:ascii="Arial" w:eastAsia="Arial" w:hAnsi="Arial" w:cs="Arial"/>
                <w:sz w:val="16"/>
              </w:rPr>
              <w:t xml:space="preserve"> </w:t>
            </w:r>
            <w:r>
              <w:rPr>
                <w:rFonts w:ascii="Times New Roman" w:eastAsia="Times New Roman" w:hAnsi="Times New Roman" w:cs="Times New Roman"/>
                <w:sz w:val="20"/>
              </w:rPr>
              <w:t xml:space="preserve"> </w:t>
            </w:r>
          </w:p>
        </w:tc>
        <w:tc>
          <w:tcPr>
            <w:tcW w:w="1577" w:type="dxa"/>
            <w:tcBorders>
              <w:top w:val="single" w:sz="4" w:space="0" w:color="000000"/>
              <w:left w:val="single" w:sz="4" w:space="0" w:color="000000"/>
              <w:bottom w:val="single" w:sz="4" w:space="0" w:color="000000"/>
              <w:right w:val="single" w:sz="4" w:space="0" w:color="000000"/>
            </w:tcBorders>
          </w:tcPr>
          <w:p w:rsidR="005B06B7" w:rsidRDefault="00E3364E">
            <w:pPr>
              <w:ind w:right="43"/>
              <w:jc w:val="center"/>
            </w:pPr>
            <w:r>
              <w:rPr>
                <w:rFonts w:ascii="Times New Roman" w:eastAsia="Times New Roman" w:hAnsi="Times New Roman" w:cs="Times New Roman"/>
                <w:sz w:val="20"/>
              </w:rPr>
              <w:t xml:space="preserve">88,00 zł </w:t>
            </w:r>
          </w:p>
        </w:tc>
      </w:tr>
      <w:tr w:rsidR="005B06B7">
        <w:trPr>
          <w:trHeight w:val="281"/>
        </w:trPr>
        <w:tc>
          <w:tcPr>
            <w:tcW w:w="1903" w:type="dxa"/>
            <w:tcBorders>
              <w:top w:val="single" w:sz="4" w:space="0" w:color="000000"/>
              <w:left w:val="single" w:sz="4" w:space="0" w:color="000000"/>
              <w:bottom w:val="single" w:sz="4" w:space="0" w:color="000000"/>
              <w:right w:val="single" w:sz="4" w:space="0" w:color="000000"/>
            </w:tcBorders>
          </w:tcPr>
          <w:p w:rsidR="005B06B7" w:rsidRDefault="00E3364E">
            <w:pPr>
              <w:ind w:right="209"/>
              <w:jc w:val="center"/>
            </w:pPr>
            <w:r>
              <w:rPr>
                <w:rFonts w:ascii="Times New Roman" w:eastAsia="Times New Roman" w:hAnsi="Times New Roman" w:cs="Times New Roman"/>
                <w:sz w:val="16"/>
              </w:rPr>
              <w:t>33.</w:t>
            </w:r>
            <w:r>
              <w:rPr>
                <w:rFonts w:ascii="Arial" w:eastAsia="Arial" w:hAnsi="Arial" w:cs="Arial"/>
                <w:sz w:val="16"/>
              </w:rPr>
              <w:t xml:space="preserve"> </w:t>
            </w:r>
            <w:r>
              <w:rPr>
                <w:rFonts w:ascii="Times New Roman" w:eastAsia="Times New Roman" w:hAnsi="Times New Roman" w:cs="Times New Roman"/>
                <w:sz w:val="20"/>
              </w:rPr>
              <w:t xml:space="preserve"> </w:t>
            </w:r>
          </w:p>
        </w:tc>
        <w:tc>
          <w:tcPr>
            <w:tcW w:w="1577" w:type="dxa"/>
            <w:tcBorders>
              <w:top w:val="single" w:sz="4" w:space="0" w:color="000000"/>
              <w:left w:val="single" w:sz="4" w:space="0" w:color="000000"/>
              <w:bottom w:val="single" w:sz="4" w:space="0" w:color="000000"/>
              <w:right w:val="single" w:sz="4" w:space="0" w:color="000000"/>
            </w:tcBorders>
          </w:tcPr>
          <w:p w:rsidR="005B06B7" w:rsidRDefault="00E3364E">
            <w:pPr>
              <w:ind w:right="43"/>
              <w:jc w:val="center"/>
            </w:pPr>
            <w:r>
              <w:rPr>
                <w:rFonts w:ascii="Times New Roman" w:eastAsia="Times New Roman" w:hAnsi="Times New Roman" w:cs="Times New Roman"/>
                <w:sz w:val="20"/>
              </w:rPr>
              <w:t xml:space="preserve">27,00 zł </w:t>
            </w:r>
          </w:p>
        </w:tc>
      </w:tr>
      <w:tr w:rsidR="005B06B7">
        <w:trPr>
          <w:trHeight w:val="281"/>
        </w:trPr>
        <w:tc>
          <w:tcPr>
            <w:tcW w:w="1903" w:type="dxa"/>
            <w:tcBorders>
              <w:top w:val="single" w:sz="4" w:space="0" w:color="000000"/>
              <w:left w:val="single" w:sz="4" w:space="0" w:color="000000"/>
              <w:bottom w:val="single" w:sz="4" w:space="0" w:color="000000"/>
              <w:right w:val="single" w:sz="4" w:space="0" w:color="000000"/>
            </w:tcBorders>
          </w:tcPr>
          <w:p w:rsidR="005B06B7" w:rsidRDefault="00E3364E">
            <w:pPr>
              <w:ind w:right="209"/>
              <w:jc w:val="center"/>
            </w:pPr>
            <w:r>
              <w:rPr>
                <w:rFonts w:ascii="Times New Roman" w:eastAsia="Times New Roman" w:hAnsi="Times New Roman" w:cs="Times New Roman"/>
                <w:sz w:val="16"/>
              </w:rPr>
              <w:t>34.</w:t>
            </w:r>
            <w:r>
              <w:rPr>
                <w:rFonts w:ascii="Arial" w:eastAsia="Arial" w:hAnsi="Arial" w:cs="Arial"/>
                <w:sz w:val="16"/>
              </w:rPr>
              <w:t xml:space="preserve"> </w:t>
            </w:r>
            <w:r>
              <w:rPr>
                <w:rFonts w:ascii="Times New Roman" w:eastAsia="Times New Roman" w:hAnsi="Times New Roman" w:cs="Times New Roman"/>
                <w:sz w:val="20"/>
              </w:rPr>
              <w:t xml:space="preserve"> </w:t>
            </w:r>
          </w:p>
        </w:tc>
        <w:tc>
          <w:tcPr>
            <w:tcW w:w="1577" w:type="dxa"/>
            <w:tcBorders>
              <w:top w:val="single" w:sz="4" w:space="0" w:color="000000"/>
              <w:left w:val="single" w:sz="4" w:space="0" w:color="000000"/>
              <w:bottom w:val="single" w:sz="4" w:space="0" w:color="000000"/>
              <w:right w:val="single" w:sz="4" w:space="0" w:color="000000"/>
            </w:tcBorders>
          </w:tcPr>
          <w:p w:rsidR="005B06B7" w:rsidRDefault="00E3364E">
            <w:pPr>
              <w:ind w:right="41"/>
              <w:jc w:val="center"/>
            </w:pPr>
            <w:r>
              <w:rPr>
                <w:rFonts w:ascii="Times New Roman" w:eastAsia="Times New Roman" w:hAnsi="Times New Roman" w:cs="Times New Roman"/>
                <w:sz w:val="20"/>
              </w:rPr>
              <w:t xml:space="preserve">3,00 zł </w:t>
            </w:r>
          </w:p>
        </w:tc>
      </w:tr>
      <w:tr w:rsidR="005B06B7">
        <w:trPr>
          <w:trHeight w:val="473"/>
        </w:trPr>
        <w:tc>
          <w:tcPr>
            <w:tcW w:w="1903" w:type="dxa"/>
            <w:tcBorders>
              <w:top w:val="single" w:sz="4" w:space="0" w:color="000000"/>
              <w:left w:val="single" w:sz="4" w:space="0" w:color="000000"/>
              <w:bottom w:val="single" w:sz="4" w:space="0" w:color="000000"/>
              <w:right w:val="single" w:sz="4" w:space="0" w:color="000000"/>
            </w:tcBorders>
            <w:vAlign w:val="center"/>
          </w:tcPr>
          <w:p w:rsidR="005B06B7" w:rsidRDefault="00E3364E">
            <w:pPr>
              <w:ind w:right="209"/>
              <w:jc w:val="center"/>
            </w:pPr>
            <w:r>
              <w:rPr>
                <w:rFonts w:ascii="Times New Roman" w:eastAsia="Times New Roman" w:hAnsi="Times New Roman" w:cs="Times New Roman"/>
                <w:sz w:val="16"/>
              </w:rPr>
              <w:t>35.</w:t>
            </w:r>
            <w:r>
              <w:rPr>
                <w:rFonts w:ascii="Arial" w:eastAsia="Arial" w:hAnsi="Arial" w:cs="Arial"/>
                <w:sz w:val="16"/>
              </w:rPr>
              <w:t xml:space="preserve"> </w:t>
            </w:r>
            <w:r>
              <w:rPr>
                <w:rFonts w:ascii="Times New Roman" w:eastAsia="Times New Roman" w:hAnsi="Times New Roman" w:cs="Times New Roman"/>
                <w:sz w:val="20"/>
              </w:rPr>
              <w:t xml:space="preserve"> </w:t>
            </w:r>
          </w:p>
        </w:tc>
        <w:tc>
          <w:tcPr>
            <w:tcW w:w="1577" w:type="dxa"/>
            <w:tcBorders>
              <w:top w:val="single" w:sz="4" w:space="0" w:color="000000"/>
              <w:left w:val="single" w:sz="4" w:space="0" w:color="000000"/>
              <w:bottom w:val="single" w:sz="4" w:space="0" w:color="000000"/>
              <w:right w:val="single" w:sz="4" w:space="0" w:color="000000"/>
            </w:tcBorders>
          </w:tcPr>
          <w:p w:rsidR="005B06B7" w:rsidRDefault="00E3364E">
            <w:pPr>
              <w:ind w:right="41"/>
              <w:jc w:val="center"/>
            </w:pPr>
            <w:r>
              <w:rPr>
                <w:rFonts w:ascii="Times New Roman" w:eastAsia="Times New Roman" w:hAnsi="Times New Roman" w:cs="Times New Roman"/>
                <w:sz w:val="20"/>
              </w:rPr>
              <w:t xml:space="preserve">1 718,00 zł </w:t>
            </w:r>
          </w:p>
        </w:tc>
      </w:tr>
    </w:tbl>
    <w:p w:rsidR="005B06B7" w:rsidRDefault="005B06B7">
      <w:pPr>
        <w:spacing w:after="0"/>
        <w:ind w:left="-1275" w:right="2851"/>
      </w:pPr>
    </w:p>
    <w:tbl>
      <w:tblPr>
        <w:tblStyle w:val="TableGrid"/>
        <w:tblW w:w="3480" w:type="dxa"/>
        <w:tblInd w:w="2938" w:type="dxa"/>
        <w:tblCellMar>
          <w:top w:w="15" w:type="dxa"/>
          <w:right w:w="115" w:type="dxa"/>
        </w:tblCellMar>
        <w:tblLook w:val="04A0" w:firstRow="1" w:lastRow="0" w:firstColumn="1" w:lastColumn="0" w:noHBand="0" w:noVBand="1"/>
      </w:tblPr>
      <w:tblGrid>
        <w:gridCol w:w="1130"/>
        <w:gridCol w:w="773"/>
        <w:gridCol w:w="1577"/>
      </w:tblGrid>
      <w:tr w:rsidR="005B06B7">
        <w:trPr>
          <w:trHeight w:val="281"/>
        </w:trPr>
        <w:tc>
          <w:tcPr>
            <w:tcW w:w="1130" w:type="dxa"/>
            <w:tcBorders>
              <w:top w:val="single" w:sz="4" w:space="0" w:color="000000"/>
              <w:left w:val="single" w:sz="4" w:space="0" w:color="000000"/>
              <w:bottom w:val="single" w:sz="4" w:space="0" w:color="000000"/>
              <w:right w:val="nil"/>
            </w:tcBorders>
          </w:tcPr>
          <w:p w:rsidR="005B06B7" w:rsidRDefault="00E3364E">
            <w:pPr>
              <w:ind w:right="43"/>
              <w:jc w:val="right"/>
            </w:pPr>
            <w:r>
              <w:rPr>
                <w:rFonts w:ascii="Times New Roman" w:eastAsia="Times New Roman" w:hAnsi="Times New Roman" w:cs="Times New Roman"/>
                <w:sz w:val="16"/>
              </w:rPr>
              <w:t>36.</w:t>
            </w:r>
            <w:r>
              <w:rPr>
                <w:rFonts w:ascii="Arial" w:eastAsia="Arial" w:hAnsi="Arial" w:cs="Arial"/>
                <w:sz w:val="16"/>
              </w:rPr>
              <w:t xml:space="preserve"> </w:t>
            </w:r>
          </w:p>
        </w:tc>
        <w:tc>
          <w:tcPr>
            <w:tcW w:w="773" w:type="dxa"/>
            <w:tcBorders>
              <w:top w:val="single" w:sz="4" w:space="0" w:color="000000"/>
              <w:left w:val="nil"/>
              <w:bottom w:val="single" w:sz="4" w:space="0" w:color="000000"/>
              <w:right w:val="single" w:sz="4" w:space="0" w:color="000000"/>
            </w:tcBorders>
          </w:tcPr>
          <w:p w:rsidR="005B06B7" w:rsidRDefault="00E3364E">
            <w:r>
              <w:rPr>
                <w:rFonts w:ascii="Times New Roman" w:eastAsia="Times New Roman" w:hAnsi="Times New Roman" w:cs="Times New Roman"/>
                <w:sz w:val="20"/>
              </w:rPr>
              <w:t xml:space="preserve"> </w:t>
            </w:r>
          </w:p>
        </w:tc>
        <w:tc>
          <w:tcPr>
            <w:tcW w:w="1577" w:type="dxa"/>
            <w:tcBorders>
              <w:top w:val="single" w:sz="4" w:space="0" w:color="000000"/>
              <w:left w:val="single" w:sz="4" w:space="0" w:color="000000"/>
              <w:bottom w:val="single" w:sz="4" w:space="0" w:color="000000"/>
              <w:right w:val="single" w:sz="4" w:space="0" w:color="000000"/>
            </w:tcBorders>
          </w:tcPr>
          <w:p w:rsidR="005B06B7" w:rsidRDefault="00E3364E">
            <w:pPr>
              <w:ind w:left="121"/>
              <w:jc w:val="center"/>
            </w:pPr>
            <w:r>
              <w:rPr>
                <w:rFonts w:ascii="Times New Roman" w:eastAsia="Times New Roman" w:hAnsi="Times New Roman" w:cs="Times New Roman"/>
                <w:sz w:val="20"/>
              </w:rPr>
              <w:t xml:space="preserve">83,00 zł </w:t>
            </w:r>
          </w:p>
        </w:tc>
      </w:tr>
      <w:tr w:rsidR="005B06B7">
        <w:trPr>
          <w:trHeight w:val="278"/>
        </w:trPr>
        <w:tc>
          <w:tcPr>
            <w:tcW w:w="1130" w:type="dxa"/>
            <w:tcBorders>
              <w:top w:val="single" w:sz="4" w:space="0" w:color="000000"/>
              <w:left w:val="single" w:sz="4" w:space="0" w:color="000000"/>
              <w:bottom w:val="single" w:sz="4" w:space="0" w:color="000000"/>
              <w:right w:val="nil"/>
            </w:tcBorders>
          </w:tcPr>
          <w:p w:rsidR="005B06B7" w:rsidRDefault="00E3364E">
            <w:pPr>
              <w:ind w:right="43"/>
              <w:jc w:val="right"/>
            </w:pPr>
            <w:r>
              <w:rPr>
                <w:rFonts w:ascii="Times New Roman" w:eastAsia="Times New Roman" w:hAnsi="Times New Roman" w:cs="Times New Roman"/>
                <w:sz w:val="16"/>
              </w:rPr>
              <w:t>37.</w:t>
            </w:r>
            <w:r>
              <w:rPr>
                <w:rFonts w:ascii="Arial" w:eastAsia="Arial" w:hAnsi="Arial" w:cs="Arial"/>
                <w:sz w:val="16"/>
              </w:rPr>
              <w:t xml:space="preserve"> </w:t>
            </w:r>
          </w:p>
        </w:tc>
        <w:tc>
          <w:tcPr>
            <w:tcW w:w="773" w:type="dxa"/>
            <w:tcBorders>
              <w:top w:val="single" w:sz="4" w:space="0" w:color="000000"/>
              <w:left w:val="nil"/>
              <w:bottom w:val="single" w:sz="4" w:space="0" w:color="000000"/>
              <w:right w:val="single" w:sz="4" w:space="0" w:color="000000"/>
            </w:tcBorders>
          </w:tcPr>
          <w:p w:rsidR="005B06B7" w:rsidRDefault="00E3364E">
            <w:r>
              <w:rPr>
                <w:rFonts w:ascii="Times New Roman" w:eastAsia="Times New Roman" w:hAnsi="Times New Roman" w:cs="Times New Roman"/>
                <w:sz w:val="20"/>
              </w:rPr>
              <w:t xml:space="preserve"> </w:t>
            </w:r>
          </w:p>
        </w:tc>
        <w:tc>
          <w:tcPr>
            <w:tcW w:w="1577" w:type="dxa"/>
            <w:tcBorders>
              <w:top w:val="single" w:sz="4" w:space="0" w:color="000000"/>
              <w:left w:val="single" w:sz="4" w:space="0" w:color="000000"/>
              <w:bottom w:val="single" w:sz="4" w:space="0" w:color="000000"/>
              <w:right w:val="single" w:sz="4" w:space="0" w:color="000000"/>
            </w:tcBorders>
          </w:tcPr>
          <w:p w:rsidR="005B06B7" w:rsidRDefault="00E3364E">
            <w:pPr>
              <w:ind w:left="121"/>
              <w:jc w:val="center"/>
            </w:pPr>
            <w:r>
              <w:rPr>
                <w:rFonts w:ascii="Times New Roman" w:eastAsia="Times New Roman" w:hAnsi="Times New Roman" w:cs="Times New Roman"/>
                <w:sz w:val="20"/>
              </w:rPr>
              <w:t xml:space="preserve">220,00 zł </w:t>
            </w:r>
          </w:p>
        </w:tc>
      </w:tr>
      <w:tr w:rsidR="005B06B7">
        <w:trPr>
          <w:trHeight w:val="281"/>
        </w:trPr>
        <w:tc>
          <w:tcPr>
            <w:tcW w:w="1130" w:type="dxa"/>
            <w:tcBorders>
              <w:top w:val="single" w:sz="4" w:space="0" w:color="000000"/>
              <w:left w:val="single" w:sz="4" w:space="0" w:color="000000"/>
              <w:bottom w:val="single" w:sz="4" w:space="0" w:color="000000"/>
              <w:right w:val="nil"/>
            </w:tcBorders>
          </w:tcPr>
          <w:p w:rsidR="005B06B7" w:rsidRDefault="00E3364E">
            <w:pPr>
              <w:ind w:right="43"/>
              <w:jc w:val="right"/>
            </w:pPr>
            <w:r>
              <w:rPr>
                <w:rFonts w:ascii="Times New Roman" w:eastAsia="Times New Roman" w:hAnsi="Times New Roman" w:cs="Times New Roman"/>
                <w:sz w:val="16"/>
              </w:rPr>
              <w:t>38.</w:t>
            </w:r>
            <w:r>
              <w:rPr>
                <w:rFonts w:ascii="Arial" w:eastAsia="Arial" w:hAnsi="Arial" w:cs="Arial"/>
                <w:sz w:val="16"/>
              </w:rPr>
              <w:t xml:space="preserve"> </w:t>
            </w:r>
          </w:p>
        </w:tc>
        <w:tc>
          <w:tcPr>
            <w:tcW w:w="773" w:type="dxa"/>
            <w:tcBorders>
              <w:top w:val="single" w:sz="4" w:space="0" w:color="000000"/>
              <w:left w:val="nil"/>
              <w:bottom w:val="single" w:sz="4" w:space="0" w:color="000000"/>
              <w:right w:val="single" w:sz="4" w:space="0" w:color="000000"/>
            </w:tcBorders>
          </w:tcPr>
          <w:p w:rsidR="005B06B7" w:rsidRDefault="00E3364E">
            <w:r>
              <w:rPr>
                <w:rFonts w:ascii="Times New Roman" w:eastAsia="Times New Roman" w:hAnsi="Times New Roman" w:cs="Times New Roman"/>
                <w:sz w:val="20"/>
              </w:rPr>
              <w:t xml:space="preserve"> </w:t>
            </w:r>
          </w:p>
        </w:tc>
        <w:tc>
          <w:tcPr>
            <w:tcW w:w="1577" w:type="dxa"/>
            <w:tcBorders>
              <w:top w:val="single" w:sz="4" w:space="0" w:color="000000"/>
              <w:left w:val="single" w:sz="4" w:space="0" w:color="000000"/>
              <w:bottom w:val="single" w:sz="4" w:space="0" w:color="000000"/>
              <w:right w:val="single" w:sz="4" w:space="0" w:color="000000"/>
            </w:tcBorders>
          </w:tcPr>
          <w:p w:rsidR="005B06B7" w:rsidRDefault="00E3364E">
            <w:pPr>
              <w:ind w:left="121"/>
              <w:jc w:val="center"/>
            </w:pPr>
            <w:r>
              <w:rPr>
                <w:rFonts w:ascii="Times New Roman" w:eastAsia="Times New Roman" w:hAnsi="Times New Roman" w:cs="Times New Roman"/>
                <w:sz w:val="20"/>
              </w:rPr>
              <w:t xml:space="preserve">416,00 zł </w:t>
            </w:r>
          </w:p>
        </w:tc>
      </w:tr>
      <w:tr w:rsidR="005B06B7">
        <w:trPr>
          <w:trHeight w:val="281"/>
        </w:trPr>
        <w:tc>
          <w:tcPr>
            <w:tcW w:w="1130" w:type="dxa"/>
            <w:tcBorders>
              <w:top w:val="single" w:sz="4" w:space="0" w:color="000000"/>
              <w:left w:val="single" w:sz="4" w:space="0" w:color="000000"/>
              <w:bottom w:val="single" w:sz="4" w:space="0" w:color="000000"/>
              <w:right w:val="nil"/>
            </w:tcBorders>
          </w:tcPr>
          <w:p w:rsidR="005B06B7" w:rsidRDefault="00E3364E">
            <w:pPr>
              <w:ind w:right="43"/>
              <w:jc w:val="right"/>
            </w:pPr>
            <w:r>
              <w:rPr>
                <w:rFonts w:ascii="Times New Roman" w:eastAsia="Times New Roman" w:hAnsi="Times New Roman" w:cs="Times New Roman"/>
                <w:sz w:val="16"/>
              </w:rPr>
              <w:t>39.</w:t>
            </w:r>
            <w:r>
              <w:rPr>
                <w:rFonts w:ascii="Arial" w:eastAsia="Arial" w:hAnsi="Arial" w:cs="Arial"/>
                <w:sz w:val="16"/>
              </w:rPr>
              <w:t xml:space="preserve"> </w:t>
            </w:r>
          </w:p>
        </w:tc>
        <w:tc>
          <w:tcPr>
            <w:tcW w:w="773" w:type="dxa"/>
            <w:tcBorders>
              <w:top w:val="single" w:sz="4" w:space="0" w:color="000000"/>
              <w:left w:val="nil"/>
              <w:bottom w:val="single" w:sz="4" w:space="0" w:color="000000"/>
              <w:right w:val="single" w:sz="4" w:space="0" w:color="000000"/>
            </w:tcBorders>
          </w:tcPr>
          <w:p w:rsidR="005B06B7" w:rsidRDefault="00E3364E">
            <w:r>
              <w:rPr>
                <w:rFonts w:ascii="Times New Roman" w:eastAsia="Times New Roman" w:hAnsi="Times New Roman" w:cs="Times New Roman"/>
                <w:sz w:val="20"/>
              </w:rPr>
              <w:t xml:space="preserve"> </w:t>
            </w:r>
          </w:p>
        </w:tc>
        <w:tc>
          <w:tcPr>
            <w:tcW w:w="1577" w:type="dxa"/>
            <w:tcBorders>
              <w:top w:val="single" w:sz="4" w:space="0" w:color="000000"/>
              <w:left w:val="single" w:sz="4" w:space="0" w:color="000000"/>
              <w:bottom w:val="single" w:sz="4" w:space="0" w:color="000000"/>
              <w:right w:val="single" w:sz="4" w:space="0" w:color="000000"/>
            </w:tcBorders>
          </w:tcPr>
          <w:p w:rsidR="005B06B7" w:rsidRDefault="00E3364E">
            <w:pPr>
              <w:ind w:left="124"/>
              <w:jc w:val="center"/>
            </w:pPr>
            <w:r>
              <w:rPr>
                <w:rFonts w:ascii="Times New Roman" w:eastAsia="Times New Roman" w:hAnsi="Times New Roman" w:cs="Times New Roman"/>
                <w:sz w:val="20"/>
              </w:rPr>
              <w:t xml:space="preserve">3 600,00 zł </w:t>
            </w:r>
          </w:p>
        </w:tc>
      </w:tr>
      <w:tr w:rsidR="005B06B7">
        <w:trPr>
          <w:trHeight w:val="473"/>
        </w:trPr>
        <w:tc>
          <w:tcPr>
            <w:tcW w:w="1130" w:type="dxa"/>
            <w:tcBorders>
              <w:top w:val="single" w:sz="4" w:space="0" w:color="000000"/>
              <w:left w:val="single" w:sz="4" w:space="0" w:color="000000"/>
              <w:bottom w:val="single" w:sz="4" w:space="0" w:color="000000"/>
              <w:right w:val="nil"/>
            </w:tcBorders>
            <w:vAlign w:val="center"/>
          </w:tcPr>
          <w:p w:rsidR="005B06B7" w:rsidRDefault="00E3364E">
            <w:pPr>
              <w:ind w:right="43"/>
              <w:jc w:val="right"/>
            </w:pPr>
            <w:r>
              <w:rPr>
                <w:rFonts w:ascii="Times New Roman" w:eastAsia="Times New Roman" w:hAnsi="Times New Roman" w:cs="Times New Roman"/>
                <w:sz w:val="16"/>
              </w:rPr>
              <w:t>40.</w:t>
            </w:r>
            <w:r>
              <w:rPr>
                <w:rFonts w:ascii="Arial" w:eastAsia="Arial" w:hAnsi="Arial" w:cs="Arial"/>
                <w:sz w:val="16"/>
              </w:rPr>
              <w:t xml:space="preserve"> </w:t>
            </w:r>
          </w:p>
        </w:tc>
        <w:tc>
          <w:tcPr>
            <w:tcW w:w="773" w:type="dxa"/>
            <w:tcBorders>
              <w:top w:val="single" w:sz="4" w:space="0" w:color="000000"/>
              <w:left w:val="nil"/>
              <w:bottom w:val="single" w:sz="4" w:space="0" w:color="000000"/>
              <w:right w:val="single" w:sz="4" w:space="0" w:color="000000"/>
            </w:tcBorders>
            <w:vAlign w:val="center"/>
          </w:tcPr>
          <w:p w:rsidR="005B06B7" w:rsidRDefault="00E3364E">
            <w:r>
              <w:rPr>
                <w:rFonts w:ascii="Times New Roman" w:eastAsia="Times New Roman" w:hAnsi="Times New Roman" w:cs="Times New Roman"/>
                <w:sz w:val="20"/>
              </w:rPr>
              <w:t xml:space="preserve"> </w:t>
            </w:r>
          </w:p>
        </w:tc>
        <w:tc>
          <w:tcPr>
            <w:tcW w:w="1577" w:type="dxa"/>
            <w:tcBorders>
              <w:top w:val="single" w:sz="4" w:space="0" w:color="000000"/>
              <w:left w:val="single" w:sz="4" w:space="0" w:color="000000"/>
              <w:bottom w:val="single" w:sz="4" w:space="0" w:color="000000"/>
              <w:right w:val="single" w:sz="4" w:space="0" w:color="000000"/>
            </w:tcBorders>
          </w:tcPr>
          <w:p w:rsidR="005B06B7" w:rsidRDefault="00E3364E">
            <w:pPr>
              <w:ind w:left="121"/>
              <w:jc w:val="center"/>
            </w:pPr>
            <w:r>
              <w:rPr>
                <w:rFonts w:ascii="Times New Roman" w:eastAsia="Times New Roman" w:hAnsi="Times New Roman" w:cs="Times New Roman"/>
                <w:sz w:val="20"/>
              </w:rPr>
              <w:t xml:space="preserve">137,00 zł </w:t>
            </w:r>
          </w:p>
        </w:tc>
      </w:tr>
      <w:tr w:rsidR="005B06B7">
        <w:trPr>
          <w:trHeight w:val="475"/>
        </w:trPr>
        <w:tc>
          <w:tcPr>
            <w:tcW w:w="1130" w:type="dxa"/>
            <w:tcBorders>
              <w:top w:val="single" w:sz="4" w:space="0" w:color="000000"/>
              <w:left w:val="single" w:sz="4" w:space="0" w:color="000000"/>
              <w:bottom w:val="single" w:sz="4" w:space="0" w:color="000000"/>
              <w:right w:val="nil"/>
            </w:tcBorders>
            <w:vAlign w:val="center"/>
          </w:tcPr>
          <w:p w:rsidR="005B06B7" w:rsidRDefault="00E3364E">
            <w:pPr>
              <w:ind w:right="43"/>
              <w:jc w:val="right"/>
            </w:pPr>
            <w:r>
              <w:rPr>
                <w:rFonts w:ascii="Times New Roman" w:eastAsia="Times New Roman" w:hAnsi="Times New Roman" w:cs="Times New Roman"/>
                <w:sz w:val="16"/>
              </w:rPr>
              <w:t>41.</w:t>
            </w:r>
            <w:r>
              <w:rPr>
                <w:rFonts w:ascii="Arial" w:eastAsia="Arial" w:hAnsi="Arial" w:cs="Arial"/>
                <w:sz w:val="16"/>
              </w:rPr>
              <w:t xml:space="preserve"> </w:t>
            </w:r>
          </w:p>
        </w:tc>
        <w:tc>
          <w:tcPr>
            <w:tcW w:w="773" w:type="dxa"/>
            <w:tcBorders>
              <w:top w:val="single" w:sz="4" w:space="0" w:color="000000"/>
              <w:left w:val="nil"/>
              <w:bottom w:val="single" w:sz="4" w:space="0" w:color="000000"/>
              <w:right w:val="single" w:sz="4" w:space="0" w:color="000000"/>
            </w:tcBorders>
            <w:vAlign w:val="center"/>
          </w:tcPr>
          <w:p w:rsidR="005B06B7" w:rsidRDefault="00E3364E">
            <w:r>
              <w:rPr>
                <w:rFonts w:ascii="Times New Roman" w:eastAsia="Times New Roman" w:hAnsi="Times New Roman" w:cs="Times New Roman"/>
                <w:sz w:val="20"/>
              </w:rPr>
              <w:t xml:space="preserve"> </w:t>
            </w:r>
          </w:p>
        </w:tc>
        <w:tc>
          <w:tcPr>
            <w:tcW w:w="1577" w:type="dxa"/>
            <w:tcBorders>
              <w:top w:val="single" w:sz="4" w:space="0" w:color="000000"/>
              <w:left w:val="single" w:sz="4" w:space="0" w:color="000000"/>
              <w:bottom w:val="single" w:sz="4" w:space="0" w:color="000000"/>
              <w:right w:val="single" w:sz="4" w:space="0" w:color="000000"/>
            </w:tcBorders>
          </w:tcPr>
          <w:p w:rsidR="005B06B7" w:rsidRDefault="00E3364E">
            <w:pPr>
              <w:ind w:left="121"/>
              <w:jc w:val="center"/>
            </w:pPr>
            <w:r>
              <w:rPr>
                <w:rFonts w:ascii="Times New Roman" w:eastAsia="Times New Roman" w:hAnsi="Times New Roman" w:cs="Times New Roman"/>
                <w:sz w:val="20"/>
              </w:rPr>
              <w:t xml:space="preserve">652,00 zł </w:t>
            </w:r>
          </w:p>
        </w:tc>
      </w:tr>
      <w:tr w:rsidR="005B06B7">
        <w:trPr>
          <w:trHeight w:val="475"/>
        </w:trPr>
        <w:tc>
          <w:tcPr>
            <w:tcW w:w="1130" w:type="dxa"/>
            <w:tcBorders>
              <w:top w:val="single" w:sz="4" w:space="0" w:color="000000"/>
              <w:left w:val="single" w:sz="4" w:space="0" w:color="000000"/>
              <w:bottom w:val="single" w:sz="4" w:space="0" w:color="000000"/>
              <w:right w:val="nil"/>
            </w:tcBorders>
            <w:vAlign w:val="center"/>
          </w:tcPr>
          <w:p w:rsidR="005B06B7" w:rsidRDefault="00E3364E">
            <w:pPr>
              <w:ind w:right="43"/>
              <w:jc w:val="right"/>
            </w:pPr>
            <w:r>
              <w:rPr>
                <w:rFonts w:ascii="Times New Roman" w:eastAsia="Times New Roman" w:hAnsi="Times New Roman" w:cs="Times New Roman"/>
                <w:sz w:val="16"/>
              </w:rPr>
              <w:t>42.</w:t>
            </w:r>
            <w:r>
              <w:rPr>
                <w:rFonts w:ascii="Arial" w:eastAsia="Arial" w:hAnsi="Arial" w:cs="Arial"/>
                <w:sz w:val="16"/>
              </w:rPr>
              <w:t xml:space="preserve"> </w:t>
            </w:r>
          </w:p>
        </w:tc>
        <w:tc>
          <w:tcPr>
            <w:tcW w:w="773" w:type="dxa"/>
            <w:tcBorders>
              <w:top w:val="single" w:sz="4" w:space="0" w:color="000000"/>
              <w:left w:val="nil"/>
              <w:bottom w:val="single" w:sz="4" w:space="0" w:color="000000"/>
              <w:right w:val="single" w:sz="4" w:space="0" w:color="000000"/>
            </w:tcBorders>
            <w:vAlign w:val="center"/>
          </w:tcPr>
          <w:p w:rsidR="005B06B7" w:rsidRDefault="00E3364E">
            <w:r>
              <w:rPr>
                <w:rFonts w:ascii="Times New Roman" w:eastAsia="Times New Roman" w:hAnsi="Times New Roman" w:cs="Times New Roman"/>
                <w:sz w:val="20"/>
              </w:rPr>
              <w:t xml:space="preserve"> </w:t>
            </w:r>
          </w:p>
        </w:tc>
        <w:tc>
          <w:tcPr>
            <w:tcW w:w="1577" w:type="dxa"/>
            <w:tcBorders>
              <w:top w:val="single" w:sz="4" w:space="0" w:color="000000"/>
              <w:left w:val="single" w:sz="4" w:space="0" w:color="000000"/>
              <w:bottom w:val="single" w:sz="4" w:space="0" w:color="000000"/>
              <w:right w:val="single" w:sz="4" w:space="0" w:color="000000"/>
            </w:tcBorders>
          </w:tcPr>
          <w:p w:rsidR="005B06B7" w:rsidRDefault="00E3364E">
            <w:pPr>
              <w:ind w:left="121"/>
              <w:jc w:val="center"/>
            </w:pPr>
            <w:r>
              <w:rPr>
                <w:rFonts w:ascii="Times New Roman" w:eastAsia="Times New Roman" w:hAnsi="Times New Roman" w:cs="Times New Roman"/>
                <w:sz w:val="20"/>
              </w:rPr>
              <w:t xml:space="preserve">538,00 zł </w:t>
            </w:r>
          </w:p>
        </w:tc>
      </w:tr>
      <w:tr w:rsidR="005B06B7">
        <w:trPr>
          <w:trHeight w:val="473"/>
        </w:trPr>
        <w:tc>
          <w:tcPr>
            <w:tcW w:w="1130" w:type="dxa"/>
            <w:tcBorders>
              <w:top w:val="single" w:sz="4" w:space="0" w:color="000000"/>
              <w:left w:val="single" w:sz="4" w:space="0" w:color="000000"/>
              <w:bottom w:val="single" w:sz="4" w:space="0" w:color="000000"/>
              <w:right w:val="nil"/>
            </w:tcBorders>
            <w:vAlign w:val="center"/>
          </w:tcPr>
          <w:p w:rsidR="005B06B7" w:rsidRDefault="00E3364E">
            <w:pPr>
              <w:ind w:right="43"/>
              <w:jc w:val="right"/>
            </w:pPr>
            <w:r>
              <w:rPr>
                <w:rFonts w:ascii="Times New Roman" w:eastAsia="Times New Roman" w:hAnsi="Times New Roman" w:cs="Times New Roman"/>
                <w:sz w:val="16"/>
              </w:rPr>
              <w:t>43.</w:t>
            </w:r>
            <w:r>
              <w:rPr>
                <w:rFonts w:ascii="Arial" w:eastAsia="Arial" w:hAnsi="Arial" w:cs="Arial"/>
                <w:sz w:val="16"/>
              </w:rPr>
              <w:t xml:space="preserve"> </w:t>
            </w:r>
          </w:p>
        </w:tc>
        <w:tc>
          <w:tcPr>
            <w:tcW w:w="773" w:type="dxa"/>
            <w:tcBorders>
              <w:top w:val="single" w:sz="4" w:space="0" w:color="000000"/>
              <w:left w:val="nil"/>
              <w:bottom w:val="single" w:sz="4" w:space="0" w:color="000000"/>
              <w:right w:val="single" w:sz="4" w:space="0" w:color="000000"/>
            </w:tcBorders>
            <w:vAlign w:val="center"/>
          </w:tcPr>
          <w:p w:rsidR="005B06B7" w:rsidRDefault="00E3364E">
            <w:r>
              <w:rPr>
                <w:rFonts w:ascii="Times New Roman" w:eastAsia="Times New Roman" w:hAnsi="Times New Roman" w:cs="Times New Roman"/>
                <w:sz w:val="20"/>
              </w:rPr>
              <w:t xml:space="preserve"> </w:t>
            </w:r>
          </w:p>
        </w:tc>
        <w:tc>
          <w:tcPr>
            <w:tcW w:w="1577" w:type="dxa"/>
            <w:tcBorders>
              <w:top w:val="single" w:sz="4" w:space="0" w:color="000000"/>
              <w:left w:val="single" w:sz="4" w:space="0" w:color="000000"/>
              <w:bottom w:val="single" w:sz="4" w:space="0" w:color="000000"/>
              <w:right w:val="single" w:sz="4" w:space="0" w:color="000000"/>
            </w:tcBorders>
          </w:tcPr>
          <w:p w:rsidR="005B06B7" w:rsidRDefault="00E3364E">
            <w:pPr>
              <w:ind w:left="121"/>
              <w:jc w:val="center"/>
            </w:pPr>
            <w:r>
              <w:rPr>
                <w:rFonts w:ascii="Times New Roman" w:eastAsia="Times New Roman" w:hAnsi="Times New Roman" w:cs="Times New Roman"/>
                <w:sz w:val="20"/>
              </w:rPr>
              <w:t xml:space="preserve">27,00 zł </w:t>
            </w:r>
          </w:p>
        </w:tc>
      </w:tr>
      <w:tr w:rsidR="005B06B7">
        <w:trPr>
          <w:trHeight w:val="281"/>
        </w:trPr>
        <w:tc>
          <w:tcPr>
            <w:tcW w:w="1130" w:type="dxa"/>
            <w:tcBorders>
              <w:top w:val="single" w:sz="4" w:space="0" w:color="000000"/>
              <w:left w:val="single" w:sz="4" w:space="0" w:color="000000"/>
              <w:bottom w:val="single" w:sz="4" w:space="0" w:color="000000"/>
              <w:right w:val="nil"/>
            </w:tcBorders>
          </w:tcPr>
          <w:p w:rsidR="005B06B7" w:rsidRDefault="00E3364E">
            <w:pPr>
              <w:ind w:right="43"/>
              <w:jc w:val="right"/>
            </w:pPr>
            <w:r>
              <w:rPr>
                <w:rFonts w:ascii="Times New Roman" w:eastAsia="Times New Roman" w:hAnsi="Times New Roman" w:cs="Times New Roman"/>
                <w:sz w:val="16"/>
              </w:rPr>
              <w:t>44.</w:t>
            </w:r>
            <w:r>
              <w:rPr>
                <w:rFonts w:ascii="Arial" w:eastAsia="Arial" w:hAnsi="Arial" w:cs="Arial"/>
                <w:sz w:val="16"/>
              </w:rPr>
              <w:t xml:space="preserve"> </w:t>
            </w:r>
          </w:p>
        </w:tc>
        <w:tc>
          <w:tcPr>
            <w:tcW w:w="773" w:type="dxa"/>
            <w:tcBorders>
              <w:top w:val="single" w:sz="4" w:space="0" w:color="000000"/>
              <w:left w:val="nil"/>
              <w:bottom w:val="single" w:sz="4" w:space="0" w:color="000000"/>
              <w:right w:val="single" w:sz="4" w:space="0" w:color="000000"/>
            </w:tcBorders>
          </w:tcPr>
          <w:p w:rsidR="005B06B7" w:rsidRDefault="00E3364E">
            <w:r>
              <w:rPr>
                <w:rFonts w:ascii="Times New Roman" w:eastAsia="Times New Roman" w:hAnsi="Times New Roman" w:cs="Times New Roman"/>
                <w:sz w:val="20"/>
              </w:rPr>
              <w:t xml:space="preserve"> </w:t>
            </w:r>
          </w:p>
        </w:tc>
        <w:tc>
          <w:tcPr>
            <w:tcW w:w="1577" w:type="dxa"/>
            <w:tcBorders>
              <w:top w:val="single" w:sz="4" w:space="0" w:color="000000"/>
              <w:left w:val="single" w:sz="4" w:space="0" w:color="000000"/>
              <w:bottom w:val="single" w:sz="4" w:space="0" w:color="000000"/>
              <w:right w:val="single" w:sz="4" w:space="0" w:color="000000"/>
            </w:tcBorders>
          </w:tcPr>
          <w:p w:rsidR="005B06B7" w:rsidRDefault="00E3364E">
            <w:pPr>
              <w:ind w:left="121"/>
              <w:jc w:val="center"/>
            </w:pPr>
            <w:r>
              <w:rPr>
                <w:rFonts w:ascii="Times New Roman" w:eastAsia="Times New Roman" w:hAnsi="Times New Roman" w:cs="Times New Roman"/>
                <w:sz w:val="20"/>
              </w:rPr>
              <w:t xml:space="preserve">12,00 zł </w:t>
            </w:r>
          </w:p>
        </w:tc>
      </w:tr>
      <w:tr w:rsidR="005B06B7">
        <w:trPr>
          <w:trHeight w:val="281"/>
        </w:trPr>
        <w:tc>
          <w:tcPr>
            <w:tcW w:w="1130" w:type="dxa"/>
            <w:tcBorders>
              <w:top w:val="single" w:sz="4" w:space="0" w:color="000000"/>
              <w:left w:val="single" w:sz="4" w:space="0" w:color="000000"/>
              <w:bottom w:val="single" w:sz="4" w:space="0" w:color="000000"/>
              <w:right w:val="nil"/>
            </w:tcBorders>
          </w:tcPr>
          <w:p w:rsidR="005B06B7" w:rsidRDefault="00E3364E">
            <w:pPr>
              <w:ind w:right="43"/>
              <w:jc w:val="right"/>
            </w:pPr>
            <w:r>
              <w:rPr>
                <w:rFonts w:ascii="Times New Roman" w:eastAsia="Times New Roman" w:hAnsi="Times New Roman" w:cs="Times New Roman"/>
                <w:sz w:val="16"/>
              </w:rPr>
              <w:t>45.</w:t>
            </w:r>
            <w:r>
              <w:rPr>
                <w:rFonts w:ascii="Arial" w:eastAsia="Arial" w:hAnsi="Arial" w:cs="Arial"/>
                <w:sz w:val="16"/>
              </w:rPr>
              <w:t xml:space="preserve"> </w:t>
            </w:r>
          </w:p>
        </w:tc>
        <w:tc>
          <w:tcPr>
            <w:tcW w:w="773" w:type="dxa"/>
            <w:tcBorders>
              <w:top w:val="single" w:sz="4" w:space="0" w:color="000000"/>
              <w:left w:val="nil"/>
              <w:bottom w:val="single" w:sz="4" w:space="0" w:color="000000"/>
              <w:right w:val="single" w:sz="4" w:space="0" w:color="000000"/>
            </w:tcBorders>
          </w:tcPr>
          <w:p w:rsidR="005B06B7" w:rsidRDefault="00E3364E">
            <w:r>
              <w:rPr>
                <w:rFonts w:ascii="Times New Roman" w:eastAsia="Times New Roman" w:hAnsi="Times New Roman" w:cs="Times New Roman"/>
                <w:sz w:val="20"/>
              </w:rPr>
              <w:t xml:space="preserve"> </w:t>
            </w:r>
          </w:p>
        </w:tc>
        <w:tc>
          <w:tcPr>
            <w:tcW w:w="1577" w:type="dxa"/>
            <w:tcBorders>
              <w:top w:val="single" w:sz="4" w:space="0" w:color="000000"/>
              <w:left w:val="single" w:sz="4" w:space="0" w:color="000000"/>
              <w:bottom w:val="single" w:sz="4" w:space="0" w:color="000000"/>
              <w:right w:val="single" w:sz="4" w:space="0" w:color="000000"/>
            </w:tcBorders>
          </w:tcPr>
          <w:p w:rsidR="005B06B7" w:rsidRDefault="00E3364E">
            <w:pPr>
              <w:ind w:left="121"/>
              <w:jc w:val="center"/>
            </w:pPr>
            <w:r>
              <w:rPr>
                <w:rFonts w:ascii="Times New Roman" w:eastAsia="Times New Roman" w:hAnsi="Times New Roman" w:cs="Times New Roman"/>
                <w:sz w:val="20"/>
              </w:rPr>
              <w:t xml:space="preserve">10,00 zł </w:t>
            </w:r>
          </w:p>
        </w:tc>
      </w:tr>
      <w:tr w:rsidR="005B06B7">
        <w:trPr>
          <w:trHeight w:val="278"/>
        </w:trPr>
        <w:tc>
          <w:tcPr>
            <w:tcW w:w="1130" w:type="dxa"/>
            <w:tcBorders>
              <w:top w:val="single" w:sz="4" w:space="0" w:color="000000"/>
              <w:left w:val="single" w:sz="4" w:space="0" w:color="000000"/>
              <w:bottom w:val="single" w:sz="4" w:space="0" w:color="000000"/>
              <w:right w:val="nil"/>
            </w:tcBorders>
          </w:tcPr>
          <w:p w:rsidR="005B06B7" w:rsidRDefault="00E3364E">
            <w:pPr>
              <w:ind w:right="43"/>
              <w:jc w:val="right"/>
            </w:pPr>
            <w:r>
              <w:rPr>
                <w:rFonts w:ascii="Times New Roman" w:eastAsia="Times New Roman" w:hAnsi="Times New Roman" w:cs="Times New Roman"/>
                <w:sz w:val="16"/>
              </w:rPr>
              <w:t>46.</w:t>
            </w:r>
            <w:r>
              <w:rPr>
                <w:rFonts w:ascii="Arial" w:eastAsia="Arial" w:hAnsi="Arial" w:cs="Arial"/>
                <w:sz w:val="16"/>
              </w:rPr>
              <w:t xml:space="preserve"> </w:t>
            </w:r>
          </w:p>
        </w:tc>
        <w:tc>
          <w:tcPr>
            <w:tcW w:w="773" w:type="dxa"/>
            <w:tcBorders>
              <w:top w:val="single" w:sz="4" w:space="0" w:color="000000"/>
              <w:left w:val="nil"/>
              <w:bottom w:val="single" w:sz="4" w:space="0" w:color="000000"/>
              <w:right w:val="single" w:sz="4" w:space="0" w:color="000000"/>
            </w:tcBorders>
          </w:tcPr>
          <w:p w:rsidR="005B06B7" w:rsidRDefault="00E3364E">
            <w:r>
              <w:rPr>
                <w:rFonts w:ascii="Times New Roman" w:eastAsia="Times New Roman" w:hAnsi="Times New Roman" w:cs="Times New Roman"/>
                <w:sz w:val="20"/>
              </w:rPr>
              <w:t xml:space="preserve"> </w:t>
            </w:r>
          </w:p>
        </w:tc>
        <w:tc>
          <w:tcPr>
            <w:tcW w:w="1577" w:type="dxa"/>
            <w:tcBorders>
              <w:top w:val="single" w:sz="4" w:space="0" w:color="000000"/>
              <w:left w:val="single" w:sz="4" w:space="0" w:color="000000"/>
              <w:bottom w:val="single" w:sz="4" w:space="0" w:color="000000"/>
              <w:right w:val="single" w:sz="4" w:space="0" w:color="000000"/>
            </w:tcBorders>
          </w:tcPr>
          <w:p w:rsidR="005B06B7" w:rsidRDefault="00E3364E">
            <w:pPr>
              <w:ind w:left="121"/>
              <w:jc w:val="center"/>
            </w:pPr>
            <w:r>
              <w:rPr>
                <w:rFonts w:ascii="Times New Roman" w:eastAsia="Times New Roman" w:hAnsi="Times New Roman" w:cs="Times New Roman"/>
                <w:sz w:val="20"/>
              </w:rPr>
              <w:t xml:space="preserve">271,00 zł </w:t>
            </w:r>
          </w:p>
        </w:tc>
      </w:tr>
      <w:tr w:rsidR="005B06B7">
        <w:trPr>
          <w:trHeight w:val="475"/>
        </w:trPr>
        <w:tc>
          <w:tcPr>
            <w:tcW w:w="1130" w:type="dxa"/>
            <w:tcBorders>
              <w:top w:val="single" w:sz="4" w:space="0" w:color="000000"/>
              <w:left w:val="single" w:sz="4" w:space="0" w:color="000000"/>
              <w:bottom w:val="single" w:sz="4" w:space="0" w:color="000000"/>
              <w:right w:val="nil"/>
            </w:tcBorders>
            <w:vAlign w:val="center"/>
          </w:tcPr>
          <w:p w:rsidR="005B06B7" w:rsidRDefault="00E3364E">
            <w:pPr>
              <w:ind w:right="43"/>
              <w:jc w:val="right"/>
            </w:pPr>
            <w:r>
              <w:rPr>
                <w:rFonts w:ascii="Times New Roman" w:eastAsia="Times New Roman" w:hAnsi="Times New Roman" w:cs="Times New Roman"/>
                <w:sz w:val="16"/>
              </w:rPr>
              <w:t>47.</w:t>
            </w:r>
            <w:r>
              <w:rPr>
                <w:rFonts w:ascii="Arial" w:eastAsia="Arial" w:hAnsi="Arial" w:cs="Arial"/>
                <w:sz w:val="16"/>
              </w:rPr>
              <w:t xml:space="preserve"> </w:t>
            </w:r>
          </w:p>
        </w:tc>
        <w:tc>
          <w:tcPr>
            <w:tcW w:w="773" w:type="dxa"/>
            <w:tcBorders>
              <w:top w:val="single" w:sz="4" w:space="0" w:color="000000"/>
              <w:left w:val="nil"/>
              <w:bottom w:val="single" w:sz="4" w:space="0" w:color="000000"/>
              <w:right w:val="single" w:sz="4" w:space="0" w:color="000000"/>
            </w:tcBorders>
            <w:vAlign w:val="center"/>
          </w:tcPr>
          <w:p w:rsidR="005B06B7" w:rsidRDefault="00E3364E">
            <w:r>
              <w:rPr>
                <w:rFonts w:ascii="Times New Roman" w:eastAsia="Times New Roman" w:hAnsi="Times New Roman" w:cs="Times New Roman"/>
                <w:sz w:val="20"/>
              </w:rPr>
              <w:t xml:space="preserve"> </w:t>
            </w:r>
          </w:p>
        </w:tc>
        <w:tc>
          <w:tcPr>
            <w:tcW w:w="1577" w:type="dxa"/>
            <w:tcBorders>
              <w:top w:val="single" w:sz="4" w:space="0" w:color="000000"/>
              <w:left w:val="single" w:sz="4" w:space="0" w:color="000000"/>
              <w:bottom w:val="single" w:sz="4" w:space="0" w:color="000000"/>
              <w:right w:val="single" w:sz="4" w:space="0" w:color="000000"/>
            </w:tcBorders>
          </w:tcPr>
          <w:p w:rsidR="005B06B7" w:rsidRDefault="00E3364E">
            <w:pPr>
              <w:ind w:left="124"/>
              <w:jc w:val="center"/>
            </w:pPr>
            <w:r>
              <w:rPr>
                <w:rFonts w:ascii="Times New Roman" w:eastAsia="Times New Roman" w:hAnsi="Times New Roman" w:cs="Times New Roman"/>
                <w:sz w:val="20"/>
              </w:rPr>
              <w:t xml:space="preserve">5 359,00 zł </w:t>
            </w:r>
          </w:p>
        </w:tc>
      </w:tr>
      <w:tr w:rsidR="005B06B7">
        <w:trPr>
          <w:trHeight w:val="475"/>
        </w:trPr>
        <w:tc>
          <w:tcPr>
            <w:tcW w:w="1130" w:type="dxa"/>
            <w:tcBorders>
              <w:top w:val="single" w:sz="4" w:space="0" w:color="000000"/>
              <w:left w:val="single" w:sz="4" w:space="0" w:color="000000"/>
              <w:bottom w:val="single" w:sz="4" w:space="0" w:color="000000"/>
              <w:right w:val="nil"/>
            </w:tcBorders>
            <w:vAlign w:val="center"/>
          </w:tcPr>
          <w:p w:rsidR="005B06B7" w:rsidRDefault="00E3364E">
            <w:pPr>
              <w:ind w:right="43"/>
              <w:jc w:val="right"/>
            </w:pPr>
            <w:r>
              <w:rPr>
                <w:rFonts w:ascii="Times New Roman" w:eastAsia="Times New Roman" w:hAnsi="Times New Roman" w:cs="Times New Roman"/>
                <w:sz w:val="16"/>
              </w:rPr>
              <w:t>48.</w:t>
            </w:r>
            <w:r>
              <w:rPr>
                <w:rFonts w:ascii="Arial" w:eastAsia="Arial" w:hAnsi="Arial" w:cs="Arial"/>
                <w:sz w:val="16"/>
              </w:rPr>
              <w:t xml:space="preserve"> </w:t>
            </w:r>
          </w:p>
        </w:tc>
        <w:tc>
          <w:tcPr>
            <w:tcW w:w="773" w:type="dxa"/>
            <w:tcBorders>
              <w:top w:val="single" w:sz="4" w:space="0" w:color="000000"/>
              <w:left w:val="nil"/>
              <w:bottom w:val="single" w:sz="4" w:space="0" w:color="000000"/>
              <w:right w:val="single" w:sz="4" w:space="0" w:color="000000"/>
            </w:tcBorders>
            <w:vAlign w:val="center"/>
          </w:tcPr>
          <w:p w:rsidR="005B06B7" w:rsidRDefault="00E3364E">
            <w:r>
              <w:rPr>
                <w:rFonts w:ascii="Times New Roman" w:eastAsia="Times New Roman" w:hAnsi="Times New Roman" w:cs="Times New Roman"/>
                <w:sz w:val="20"/>
              </w:rPr>
              <w:t xml:space="preserve"> </w:t>
            </w:r>
          </w:p>
        </w:tc>
        <w:tc>
          <w:tcPr>
            <w:tcW w:w="1577" w:type="dxa"/>
            <w:tcBorders>
              <w:top w:val="single" w:sz="4" w:space="0" w:color="000000"/>
              <w:left w:val="single" w:sz="4" w:space="0" w:color="000000"/>
              <w:bottom w:val="single" w:sz="4" w:space="0" w:color="000000"/>
              <w:right w:val="single" w:sz="4" w:space="0" w:color="000000"/>
            </w:tcBorders>
          </w:tcPr>
          <w:p w:rsidR="005B06B7" w:rsidRDefault="00E3364E">
            <w:pPr>
              <w:ind w:left="123"/>
              <w:jc w:val="center"/>
            </w:pPr>
            <w:r>
              <w:rPr>
                <w:rFonts w:ascii="Times New Roman" w:eastAsia="Times New Roman" w:hAnsi="Times New Roman" w:cs="Times New Roman"/>
                <w:sz w:val="20"/>
              </w:rPr>
              <w:t xml:space="preserve">7 613,00 zł </w:t>
            </w:r>
          </w:p>
        </w:tc>
      </w:tr>
      <w:tr w:rsidR="005B06B7">
        <w:trPr>
          <w:trHeight w:val="278"/>
        </w:trPr>
        <w:tc>
          <w:tcPr>
            <w:tcW w:w="1130" w:type="dxa"/>
            <w:tcBorders>
              <w:top w:val="single" w:sz="4" w:space="0" w:color="000000"/>
              <w:left w:val="single" w:sz="4" w:space="0" w:color="000000"/>
              <w:bottom w:val="single" w:sz="4" w:space="0" w:color="000000"/>
              <w:right w:val="nil"/>
            </w:tcBorders>
          </w:tcPr>
          <w:p w:rsidR="005B06B7" w:rsidRDefault="005B06B7"/>
        </w:tc>
        <w:tc>
          <w:tcPr>
            <w:tcW w:w="2350" w:type="dxa"/>
            <w:gridSpan w:val="2"/>
            <w:tcBorders>
              <w:top w:val="single" w:sz="4" w:space="0" w:color="000000"/>
              <w:left w:val="nil"/>
              <w:bottom w:val="single" w:sz="4" w:space="0" w:color="000000"/>
              <w:right w:val="single" w:sz="4" w:space="0" w:color="000000"/>
            </w:tcBorders>
          </w:tcPr>
          <w:p w:rsidR="005B06B7" w:rsidRDefault="00E3364E">
            <w:pPr>
              <w:ind w:left="108"/>
            </w:pPr>
            <w:r>
              <w:rPr>
                <w:rFonts w:ascii="Times New Roman" w:eastAsia="Times New Roman" w:hAnsi="Times New Roman" w:cs="Times New Roman"/>
                <w:sz w:val="20"/>
              </w:rPr>
              <w:t xml:space="preserve">USUNIĘTO </w:t>
            </w:r>
          </w:p>
        </w:tc>
      </w:tr>
      <w:tr w:rsidR="005B06B7">
        <w:trPr>
          <w:trHeight w:val="475"/>
        </w:trPr>
        <w:tc>
          <w:tcPr>
            <w:tcW w:w="1130" w:type="dxa"/>
            <w:tcBorders>
              <w:top w:val="single" w:sz="4" w:space="0" w:color="000000"/>
              <w:left w:val="single" w:sz="4" w:space="0" w:color="000000"/>
              <w:bottom w:val="single" w:sz="4" w:space="0" w:color="000000"/>
              <w:right w:val="nil"/>
            </w:tcBorders>
            <w:vAlign w:val="center"/>
          </w:tcPr>
          <w:p w:rsidR="005B06B7" w:rsidRDefault="00E3364E">
            <w:pPr>
              <w:ind w:right="43"/>
              <w:jc w:val="right"/>
            </w:pPr>
            <w:r>
              <w:rPr>
                <w:rFonts w:ascii="Times New Roman" w:eastAsia="Times New Roman" w:hAnsi="Times New Roman" w:cs="Times New Roman"/>
                <w:sz w:val="16"/>
              </w:rPr>
              <w:t>50.</w:t>
            </w:r>
            <w:r>
              <w:rPr>
                <w:rFonts w:ascii="Arial" w:eastAsia="Arial" w:hAnsi="Arial" w:cs="Arial"/>
                <w:sz w:val="16"/>
              </w:rPr>
              <w:t xml:space="preserve"> </w:t>
            </w:r>
          </w:p>
        </w:tc>
        <w:tc>
          <w:tcPr>
            <w:tcW w:w="773" w:type="dxa"/>
            <w:tcBorders>
              <w:top w:val="single" w:sz="4" w:space="0" w:color="000000"/>
              <w:left w:val="nil"/>
              <w:bottom w:val="single" w:sz="4" w:space="0" w:color="000000"/>
              <w:right w:val="single" w:sz="4" w:space="0" w:color="000000"/>
            </w:tcBorders>
            <w:vAlign w:val="center"/>
          </w:tcPr>
          <w:p w:rsidR="005B06B7" w:rsidRDefault="00E3364E">
            <w:r>
              <w:rPr>
                <w:rFonts w:ascii="Times New Roman" w:eastAsia="Times New Roman" w:hAnsi="Times New Roman" w:cs="Times New Roman"/>
                <w:sz w:val="20"/>
              </w:rPr>
              <w:t xml:space="preserve"> </w:t>
            </w:r>
          </w:p>
        </w:tc>
        <w:tc>
          <w:tcPr>
            <w:tcW w:w="1577" w:type="dxa"/>
            <w:tcBorders>
              <w:top w:val="single" w:sz="4" w:space="0" w:color="000000"/>
              <w:left w:val="single" w:sz="4" w:space="0" w:color="000000"/>
              <w:bottom w:val="single" w:sz="4" w:space="0" w:color="000000"/>
              <w:right w:val="single" w:sz="4" w:space="0" w:color="000000"/>
            </w:tcBorders>
          </w:tcPr>
          <w:p w:rsidR="005B06B7" w:rsidRDefault="00E3364E">
            <w:pPr>
              <w:ind w:left="123"/>
              <w:jc w:val="center"/>
            </w:pPr>
            <w:r>
              <w:rPr>
                <w:rFonts w:ascii="Times New Roman" w:eastAsia="Times New Roman" w:hAnsi="Times New Roman" w:cs="Times New Roman"/>
                <w:sz w:val="20"/>
              </w:rPr>
              <w:t xml:space="preserve">2 275,00 zł </w:t>
            </w:r>
          </w:p>
        </w:tc>
      </w:tr>
      <w:tr w:rsidR="005B06B7">
        <w:trPr>
          <w:trHeight w:val="475"/>
        </w:trPr>
        <w:tc>
          <w:tcPr>
            <w:tcW w:w="1130" w:type="dxa"/>
            <w:tcBorders>
              <w:top w:val="single" w:sz="4" w:space="0" w:color="000000"/>
              <w:left w:val="single" w:sz="4" w:space="0" w:color="000000"/>
              <w:bottom w:val="single" w:sz="4" w:space="0" w:color="000000"/>
              <w:right w:val="nil"/>
            </w:tcBorders>
            <w:vAlign w:val="center"/>
          </w:tcPr>
          <w:p w:rsidR="005B06B7" w:rsidRDefault="00E3364E">
            <w:pPr>
              <w:ind w:right="43"/>
              <w:jc w:val="right"/>
            </w:pPr>
            <w:r>
              <w:rPr>
                <w:rFonts w:ascii="Times New Roman" w:eastAsia="Times New Roman" w:hAnsi="Times New Roman" w:cs="Times New Roman"/>
                <w:sz w:val="16"/>
              </w:rPr>
              <w:t>51.</w:t>
            </w:r>
            <w:r>
              <w:rPr>
                <w:rFonts w:ascii="Arial" w:eastAsia="Arial" w:hAnsi="Arial" w:cs="Arial"/>
                <w:sz w:val="16"/>
              </w:rPr>
              <w:t xml:space="preserve"> </w:t>
            </w:r>
          </w:p>
        </w:tc>
        <w:tc>
          <w:tcPr>
            <w:tcW w:w="773" w:type="dxa"/>
            <w:tcBorders>
              <w:top w:val="single" w:sz="4" w:space="0" w:color="000000"/>
              <w:left w:val="nil"/>
              <w:bottom w:val="single" w:sz="4" w:space="0" w:color="000000"/>
              <w:right w:val="single" w:sz="4" w:space="0" w:color="000000"/>
            </w:tcBorders>
            <w:vAlign w:val="center"/>
          </w:tcPr>
          <w:p w:rsidR="005B06B7" w:rsidRDefault="00E3364E">
            <w:r>
              <w:rPr>
                <w:rFonts w:ascii="Times New Roman" w:eastAsia="Times New Roman" w:hAnsi="Times New Roman" w:cs="Times New Roman"/>
                <w:sz w:val="20"/>
              </w:rPr>
              <w:t xml:space="preserve"> </w:t>
            </w:r>
          </w:p>
        </w:tc>
        <w:tc>
          <w:tcPr>
            <w:tcW w:w="1577" w:type="dxa"/>
            <w:tcBorders>
              <w:top w:val="single" w:sz="4" w:space="0" w:color="000000"/>
              <w:left w:val="single" w:sz="4" w:space="0" w:color="000000"/>
              <w:bottom w:val="single" w:sz="4" w:space="0" w:color="000000"/>
              <w:right w:val="single" w:sz="4" w:space="0" w:color="000000"/>
            </w:tcBorders>
          </w:tcPr>
          <w:p w:rsidR="005B06B7" w:rsidRDefault="00E3364E">
            <w:pPr>
              <w:ind w:left="123"/>
              <w:jc w:val="center"/>
            </w:pPr>
            <w:r>
              <w:rPr>
                <w:rFonts w:ascii="Times New Roman" w:eastAsia="Times New Roman" w:hAnsi="Times New Roman" w:cs="Times New Roman"/>
                <w:sz w:val="20"/>
              </w:rPr>
              <w:t xml:space="preserve">9 281,00 zł </w:t>
            </w:r>
          </w:p>
        </w:tc>
      </w:tr>
      <w:tr w:rsidR="005B06B7">
        <w:trPr>
          <w:trHeight w:val="476"/>
        </w:trPr>
        <w:tc>
          <w:tcPr>
            <w:tcW w:w="1130" w:type="dxa"/>
            <w:tcBorders>
              <w:top w:val="single" w:sz="4" w:space="0" w:color="000000"/>
              <w:left w:val="single" w:sz="4" w:space="0" w:color="000000"/>
              <w:bottom w:val="single" w:sz="4" w:space="0" w:color="000000"/>
              <w:right w:val="nil"/>
            </w:tcBorders>
          </w:tcPr>
          <w:p w:rsidR="005B06B7" w:rsidRDefault="005B06B7"/>
        </w:tc>
        <w:tc>
          <w:tcPr>
            <w:tcW w:w="2350" w:type="dxa"/>
            <w:gridSpan w:val="2"/>
            <w:tcBorders>
              <w:top w:val="single" w:sz="4" w:space="0" w:color="000000"/>
              <w:left w:val="nil"/>
              <w:bottom w:val="single" w:sz="4" w:space="0" w:color="000000"/>
              <w:right w:val="single" w:sz="4" w:space="0" w:color="000000"/>
            </w:tcBorders>
          </w:tcPr>
          <w:p w:rsidR="005B06B7" w:rsidRDefault="00E3364E">
            <w:pPr>
              <w:ind w:left="108"/>
            </w:pPr>
            <w:r>
              <w:rPr>
                <w:rFonts w:ascii="Times New Roman" w:eastAsia="Times New Roman" w:hAnsi="Times New Roman" w:cs="Times New Roman"/>
                <w:sz w:val="20"/>
              </w:rPr>
              <w:t xml:space="preserve">USUNIĘTO </w:t>
            </w:r>
          </w:p>
        </w:tc>
      </w:tr>
      <w:tr w:rsidR="005B06B7">
        <w:trPr>
          <w:trHeight w:val="473"/>
        </w:trPr>
        <w:tc>
          <w:tcPr>
            <w:tcW w:w="1130" w:type="dxa"/>
            <w:tcBorders>
              <w:top w:val="single" w:sz="4" w:space="0" w:color="000000"/>
              <w:left w:val="single" w:sz="4" w:space="0" w:color="000000"/>
              <w:bottom w:val="single" w:sz="4" w:space="0" w:color="000000"/>
              <w:right w:val="nil"/>
            </w:tcBorders>
            <w:vAlign w:val="center"/>
          </w:tcPr>
          <w:p w:rsidR="005B06B7" w:rsidRDefault="00E3364E">
            <w:pPr>
              <w:ind w:right="43"/>
              <w:jc w:val="right"/>
            </w:pPr>
            <w:r>
              <w:rPr>
                <w:rFonts w:ascii="Times New Roman" w:eastAsia="Times New Roman" w:hAnsi="Times New Roman" w:cs="Times New Roman"/>
                <w:sz w:val="16"/>
              </w:rPr>
              <w:lastRenderedPageBreak/>
              <w:t>53.</w:t>
            </w:r>
            <w:r>
              <w:rPr>
                <w:rFonts w:ascii="Arial" w:eastAsia="Arial" w:hAnsi="Arial" w:cs="Arial"/>
                <w:sz w:val="16"/>
              </w:rPr>
              <w:t xml:space="preserve"> </w:t>
            </w:r>
          </w:p>
        </w:tc>
        <w:tc>
          <w:tcPr>
            <w:tcW w:w="773" w:type="dxa"/>
            <w:tcBorders>
              <w:top w:val="single" w:sz="4" w:space="0" w:color="000000"/>
              <w:left w:val="nil"/>
              <w:bottom w:val="single" w:sz="4" w:space="0" w:color="000000"/>
              <w:right w:val="single" w:sz="4" w:space="0" w:color="000000"/>
            </w:tcBorders>
            <w:vAlign w:val="center"/>
          </w:tcPr>
          <w:p w:rsidR="005B06B7" w:rsidRDefault="00E3364E">
            <w:r>
              <w:rPr>
                <w:rFonts w:ascii="Times New Roman" w:eastAsia="Times New Roman" w:hAnsi="Times New Roman" w:cs="Times New Roman"/>
                <w:sz w:val="20"/>
              </w:rPr>
              <w:t xml:space="preserve"> </w:t>
            </w:r>
          </w:p>
        </w:tc>
        <w:tc>
          <w:tcPr>
            <w:tcW w:w="1577" w:type="dxa"/>
            <w:tcBorders>
              <w:top w:val="single" w:sz="4" w:space="0" w:color="000000"/>
              <w:left w:val="single" w:sz="4" w:space="0" w:color="000000"/>
              <w:bottom w:val="single" w:sz="4" w:space="0" w:color="000000"/>
              <w:right w:val="single" w:sz="4" w:space="0" w:color="000000"/>
            </w:tcBorders>
          </w:tcPr>
          <w:p w:rsidR="005B06B7" w:rsidRDefault="00E3364E">
            <w:pPr>
              <w:ind w:left="123"/>
              <w:jc w:val="center"/>
            </w:pPr>
            <w:r>
              <w:rPr>
                <w:rFonts w:ascii="Times New Roman" w:eastAsia="Times New Roman" w:hAnsi="Times New Roman" w:cs="Times New Roman"/>
                <w:sz w:val="20"/>
              </w:rPr>
              <w:t xml:space="preserve">5 248,00 zł </w:t>
            </w:r>
          </w:p>
        </w:tc>
      </w:tr>
      <w:tr w:rsidR="005B06B7">
        <w:trPr>
          <w:trHeight w:val="475"/>
        </w:trPr>
        <w:tc>
          <w:tcPr>
            <w:tcW w:w="1130" w:type="dxa"/>
            <w:tcBorders>
              <w:top w:val="single" w:sz="4" w:space="0" w:color="000000"/>
              <w:left w:val="single" w:sz="4" w:space="0" w:color="000000"/>
              <w:bottom w:val="single" w:sz="4" w:space="0" w:color="000000"/>
              <w:right w:val="nil"/>
            </w:tcBorders>
            <w:vAlign w:val="center"/>
          </w:tcPr>
          <w:p w:rsidR="005B06B7" w:rsidRDefault="00E3364E">
            <w:pPr>
              <w:ind w:right="43"/>
              <w:jc w:val="right"/>
            </w:pPr>
            <w:r>
              <w:rPr>
                <w:rFonts w:ascii="Times New Roman" w:eastAsia="Times New Roman" w:hAnsi="Times New Roman" w:cs="Times New Roman"/>
                <w:sz w:val="16"/>
              </w:rPr>
              <w:t>54.</w:t>
            </w:r>
            <w:r>
              <w:rPr>
                <w:rFonts w:ascii="Arial" w:eastAsia="Arial" w:hAnsi="Arial" w:cs="Arial"/>
                <w:sz w:val="16"/>
              </w:rPr>
              <w:t xml:space="preserve"> </w:t>
            </w:r>
          </w:p>
        </w:tc>
        <w:tc>
          <w:tcPr>
            <w:tcW w:w="773" w:type="dxa"/>
            <w:tcBorders>
              <w:top w:val="single" w:sz="4" w:space="0" w:color="000000"/>
              <w:left w:val="nil"/>
              <w:bottom w:val="single" w:sz="4" w:space="0" w:color="000000"/>
              <w:right w:val="single" w:sz="4" w:space="0" w:color="000000"/>
            </w:tcBorders>
            <w:vAlign w:val="center"/>
          </w:tcPr>
          <w:p w:rsidR="005B06B7" w:rsidRDefault="00E3364E">
            <w:r>
              <w:rPr>
                <w:rFonts w:ascii="Times New Roman" w:eastAsia="Times New Roman" w:hAnsi="Times New Roman" w:cs="Times New Roman"/>
                <w:sz w:val="20"/>
              </w:rPr>
              <w:t xml:space="preserve"> </w:t>
            </w:r>
          </w:p>
        </w:tc>
        <w:tc>
          <w:tcPr>
            <w:tcW w:w="1577" w:type="dxa"/>
            <w:tcBorders>
              <w:top w:val="single" w:sz="4" w:space="0" w:color="000000"/>
              <w:left w:val="single" w:sz="4" w:space="0" w:color="000000"/>
              <w:bottom w:val="single" w:sz="4" w:space="0" w:color="000000"/>
              <w:right w:val="single" w:sz="4" w:space="0" w:color="000000"/>
            </w:tcBorders>
          </w:tcPr>
          <w:p w:rsidR="005B06B7" w:rsidRDefault="00E3364E">
            <w:pPr>
              <w:ind w:left="123"/>
              <w:jc w:val="center"/>
            </w:pPr>
            <w:r>
              <w:rPr>
                <w:rFonts w:ascii="Times New Roman" w:eastAsia="Times New Roman" w:hAnsi="Times New Roman" w:cs="Times New Roman"/>
                <w:sz w:val="20"/>
              </w:rPr>
              <w:t xml:space="preserve">6 811,00 zł </w:t>
            </w:r>
          </w:p>
        </w:tc>
      </w:tr>
      <w:tr w:rsidR="005B06B7">
        <w:trPr>
          <w:trHeight w:val="475"/>
        </w:trPr>
        <w:tc>
          <w:tcPr>
            <w:tcW w:w="1130" w:type="dxa"/>
            <w:tcBorders>
              <w:top w:val="single" w:sz="4" w:space="0" w:color="000000"/>
              <w:left w:val="single" w:sz="4" w:space="0" w:color="000000"/>
              <w:bottom w:val="single" w:sz="4" w:space="0" w:color="000000"/>
              <w:right w:val="nil"/>
            </w:tcBorders>
            <w:vAlign w:val="center"/>
          </w:tcPr>
          <w:p w:rsidR="005B06B7" w:rsidRDefault="00E3364E">
            <w:pPr>
              <w:ind w:right="43"/>
              <w:jc w:val="right"/>
            </w:pPr>
            <w:r>
              <w:rPr>
                <w:rFonts w:ascii="Times New Roman" w:eastAsia="Times New Roman" w:hAnsi="Times New Roman" w:cs="Times New Roman"/>
                <w:sz w:val="16"/>
              </w:rPr>
              <w:t>55.</w:t>
            </w:r>
            <w:r>
              <w:rPr>
                <w:rFonts w:ascii="Arial" w:eastAsia="Arial" w:hAnsi="Arial" w:cs="Arial"/>
                <w:sz w:val="16"/>
              </w:rPr>
              <w:t xml:space="preserve"> </w:t>
            </w:r>
          </w:p>
        </w:tc>
        <w:tc>
          <w:tcPr>
            <w:tcW w:w="773" w:type="dxa"/>
            <w:tcBorders>
              <w:top w:val="single" w:sz="4" w:space="0" w:color="000000"/>
              <w:left w:val="nil"/>
              <w:bottom w:val="single" w:sz="4" w:space="0" w:color="000000"/>
              <w:right w:val="single" w:sz="4" w:space="0" w:color="000000"/>
            </w:tcBorders>
            <w:vAlign w:val="center"/>
          </w:tcPr>
          <w:p w:rsidR="005B06B7" w:rsidRDefault="00E3364E">
            <w:r>
              <w:rPr>
                <w:rFonts w:ascii="Times New Roman" w:eastAsia="Times New Roman" w:hAnsi="Times New Roman" w:cs="Times New Roman"/>
                <w:sz w:val="20"/>
              </w:rPr>
              <w:t xml:space="preserve"> </w:t>
            </w:r>
          </w:p>
        </w:tc>
        <w:tc>
          <w:tcPr>
            <w:tcW w:w="1577" w:type="dxa"/>
            <w:tcBorders>
              <w:top w:val="single" w:sz="4" w:space="0" w:color="000000"/>
              <w:left w:val="single" w:sz="4" w:space="0" w:color="000000"/>
              <w:bottom w:val="single" w:sz="4" w:space="0" w:color="000000"/>
              <w:right w:val="single" w:sz="4" w:space="0" w:color="000000"/>
            </w:tcBorders>
          </w:tcPr>
          <w:p w:rsidR="005B06B7" w:rsidRDefault="00E3364E">
            <w:pPr>
              <w:ind w:left="121"/>
              <w:jc w:val="center"/>
            </w:pPr>
            <w:r>
              <w:rPr>
                <w:rFonts w:ascii="Times New Roman" w:eastAsia="Times New Roman" w:hAnsi="Times New Roman" w:cs="Times New Roman"/>
                <w:sz w:val="20"/>
              </w:rPr>
              <w:t xml:space="preserve">140,00 zł </w:t>
            </w:r>
          </w:p>
        </w:tc>
      </w:tr>
      <w:tr w:rsidR="005B06B7">
        <w:trPr>
          <w:trHeight w:val="473"/>
        </w:trPr>
        <w:tc>
          <w:tcPr>
            <w:tcW w:w="1130" w:type="dxa"/>
            <w:tcBorders>
              <w:top w:val="single" w:sz="4" w:space="0" w:color="000000"/>
              <w:left w:val="single" w:sz="4" w:space="0" w:color="000000"/>
              <w:bottom w:val="single" w:sz="4" w:space="0" w:color="000000"/>
              <w:right w:val="nil"/>
            </w:tcBorders>
            <w:vAlign w:val="center"/>
          </w:tcPr>
          <w:p w:rsidR="005B06B7" w:rsidRDefault="00E3364E">
            <w:pPr>
              <w:ind w:right="43"/>
              <w:jc w:val="right"/>
            </w:pPr>
            <w:r>
              <w:rPr>
                <w:rFonts w:ascii="Times New Roman" w:eastAsia="Times New Roman" w:hAnsi="Times New Roman" w:cs="Times New Roman"/>
                <w:sz w:val="16"/>
              </w:rPr>
              <w:t>56.</w:t>
            </w:r>
            <w:r>
              <w:rPr>
                <w:rFonts w:ascii="Arial" w:eastAsia="Arial" w:hAnsi="Arial" w:cs="Arial"/>
                <w:sz w:val="16"/>
              </w:rPr>
              <w:t xml:space="preserve"> </w:t>
            </w:r>
          </w:p>
        </w:tc>
        <w:tc>
          <w:tcPr>
            <w:tcW w:w="773" w:type="dxa"/>
            <w:tcBorders>
              <w:top w:val="single" w:sz="4" w:space="0" w:color="000000"/>
              <w:left w:val="nil"/>
              <w:bottom w:val="single" w:sz="4" w:space="0" w:color="000000"/>
              <w:right w:val="single" w:sz="4" w:space="0" w:color="000000"/>
            </w:tcBorders>
            <w:vAlign w:val="center"/>
          </w:tcPr>
          <w:p w:rsidR="005B06B7" w:rsidRDefault="00E3364E">
            <w:r>
              <w:rPr>
                <w:rFonts w:ascii="Times New Roman" w:eastAsia="Times New Roman" w:hAnsi="Times New Roman" w:cs="Times New Roman"/>
                <w:sz w:val="20"/>
              </w:rPr>
              <w:t xml:space="preserve"> </w:t>
            </w:r>
          </w:p>
        </w:tc>
        <w:tc>
          <w:tcPr>
            <w:tcW w:w="1577" w:type="dxa"/>
            <w:tcBorders>
              <w:top w:val="single" w:sz="4" w:space="0" w:color="000000"/>
              <w:left w:val="single" w:sz="4" w:space="0" w:color="000000"/>
              <w:bottom w:val="single" w:sz="4" w:space="0" w:color="000000"/>
              <w:right w:val="single" w:sz="4" w:space="0" w:color="000000"/>
            </w:tcBorders>
          </w:tcPr>
          <w:p w:rsidR="005B06B7" w:rsidRDefault="00E3364E">
            <w:pPr>
              <w:ind w:left="123"/>
              <w:jc w:val="center"/>
            </w:pPr>
            <w:r>
              <w:rPr>
                <w:rFonts w:ascii="Times New Roman" w:eastAsia="Times New Roman" w:hAnsi="Times New Roman" w:cs="Times New Roman"/>
                <w:sz w:val="20"/>
              </w:rPr>
              <w:t xml:space="preserve">6 491,00 zł </w:t>
            </w:r>
          </w:p>
        </w:tc>
      </w:tr>
      <w:tr w:rsidR="005B06B7">
        <w:trPr>
          <w:trHeight w:val="475"/>
        </w:trPr>
        <w:tc>
          <w:tcPr>
            <w:tcW w:w="1130" w:type="dxa"/>
            <w:tcBorders>
              <w:top w:val="single" w:sz="4" w:space="0" w:color="000000"/>
              <w:left w:val="single" w:sz="4" w:space="0" w:color="000000"/>
              <w:bottom w:val="single" w:sz="4" w:space="0" w:color="000000"/>
              <w:right w:val="nil"/>
            </w:tcBorders>
            <w:vAlign w:val="center"/>
          </w:tcPr>
          <w:p w:rsidR="005B06B7" w:rsidRDefault="00E3364E">
            <w:pPr>
              <w:ind w:right="43"/>
              <w:jc w:val="right"/>
            </w:pPr>
            <w:r>
              <w:rPr>
                <w:rFonts w:ascii="Times New Roman" w:eastAsia="Times New Roman" w:hAnsi="Times New Roman" w:cs="Times New Roman"/>
                <w:sz w:val="16"/>
              </w:rPr>
              <w:t>57.</w:t>
            </w:r>
            <w:r>
              <w:rPr>
                <w:rFonts w:ascii="Arial" w:eastAsia="Arial" w:hAnsi="Arial" w:cs="Arial"/>
                <w:sz w:val="16"/>
              </w:rPr>
              <w:t xml:space="preserve"> </w:t>
            </w:r>
          </w:p>
        </w:tc>
        <w:tc>
          <w:tcPr>
            <w:tcW w:w="773" w:type="dxa"/>
            <w:tcBorders>
              <w:top w:val="single" w:sz="4" w:space="0" w:color="000000"/>
              <w:left w:val="nil"/>
              <w:bottom w:val="single" w:sz="4" w:space="0" w:color="000000"/>
              <w:right w:val="single" w:sz="4" w:space="0" w:color="000000"/>
            </w:tcBorders>
            <w:vAlign w:val="center"/>
          </w:tcPr>
          <w:p w:rsidR="005B06B7" w:rsidRDefault="00E3364E">
            <w:r>
              <w:rPr>
                <w:rFonts w:ascii="Times New Roman" w:eastAsia="Times New Roman" w:hAnsi="Times New Roman" w:cs="Times New Roman"/>
                <w:sz w:val="20"/>
              </w:rPr>
              <w:t xml:space="preserve"> </w:t>
            </w:r>
          </w:p>
        </w:tc>
        <w:tc>
          <w:tcPr>
            <w:tcW w:w="1577" w:type="dxa"/>
            <w:tcBorders>
              <w:top w:val="single" w:sz="4" w:space="0" w:color="000000"/>
              <w:left w:val="single" w:sz="4" w:space="0" w:color="000000"/>
              <w:bottom w:val="single" w:sz="4" w:space="0" w:color="000000"/>
              <w:right w:val="single" w:sz="4" w:space="0" w:color="000000"/>
            </w:tcBorders>
          </w:tcPr>
          <w:p w:rsidR="005B06B7" w:rsidRDefault="00E3364E">
            <w:pPr>
              <w:ind w:left="124"/>
              <w:jc w:val="center"/>
            </w:pPr>
            <w:r>
              <w:rPr>
                <w:rFonts w:ascii="Times New Roman" w:eastAsia="Times New Roman" w:hAnsi="Times New Roman" w:cs="Times New Roman"/>
                <w:sz w:val="20"/>
              </w:rPr>
              <w:t xml:space="preserve">2 995,00 zł </w:t>
            </w:r>
          </w:p>
        </w:tc>
      </w:tr>
      <w:tr w:rsidR="005B06B7">
        <w:trPr>
          <w:trHeight w:val="475"/>
        </w:trPr>
        <w:tc>
          <w:tcPr>
            <w:tcW w:w="1130" w:type="dxa"/>
            <w:tcBorders>
              <w:top w:val="single" w:sz="4" w:space="0" w:color="000000"/>
              <w:left w:val="single" w:sz="4" w:space="0" w:color="000000"/>
              <w:bottom w:val="single" w:sz="4" w:space="0" w:color="000000"/>
              <w:right w:val="nil"/>
            </w:tcBorders>
            <w:vAlign w:val="center"/>
          </w:tcPr>
          <w:p w:rsidR="005B06B7" w:rsidRDefault="00E3364E">
            <w:pPr>
              <w:ind w:right="43"/>
              <w:jc w:val="right"/>
            </w:pPr>
            <w:r>
              <w:rPr>
                <w:rFonts w:ascii="Times New Roman" w:eastAsia="Times New Roman" w:hAnsi="Times New Roman" w:cs="Times New Roman"/>
                <w:sz w:val="16"/>
              </w:rPr>
              <w:t>58.</w:t>
            </w:r>
            <w:r>
              <w:rPr>
                <w:rFonts w:ascii="Arial" w:eastAsia="Arial" w:hAnsi="Arial" w:cs="Arial"/>
                <w:sz w:val="16"/>
              </w:rPr>
              <w:t xml:space="preserve"> </w:t>
            </w:r>
          </w:p>
        </w:tc>
        <w:tc>
          <w:tcPr>
            <w:tcW w:w="773" w:type="dxa"/>
            <w:tcBorders>
              <w:top w:val="single" w:sz="4" w:space="0" w:color="000000"/>
              <w:left w:val="nil"/>
              <w:bottom w:val="single" w:sz="4" w:space="0" w:color="000000"/>
              <w:right w:val="single" w:sz="4" w:space="0" w:color="000000"/>
            </w:tcBorders>
            <w:vAlign w:val="center"/>
          </w:tcPr>
          <w:p w:rsidR="005B06B7" w:rsidRDefault="00E3364E">
            <w:r>
              <w:rPr>
                <w:rFonts w:ascii="Times New Roman" w:eastAsia="Times New Roman" w:hAnsi="Times New Roman" w:cs="Times New Roman"/>
                <w:sz w:val="20"/>
              </w:rPr>
              <w:t xml:space="preserve"> </w:t>
            </w:r>
          </w:p>
        </w:tc>
        <w:tc>
          <w:tcPr>
            <w:tcW w:w="1577" w:type="dxa"/>
            <w:tcBorders>
              <w:top w:val="single" w:sz="4" w:space="0" w:color="000000"/>
              <w:left w:val="single" w:sz="4" w:space="0" w:color="000000"/>
              <w:bottom w:val="single" w:sz="4" w:space="0" w:color="000000"/>
              <w:right w:val="single" w:sz="4" w:space="0" w:color="000000"/>
            </w:tcBorders>
          </w:tcPr>
          <w:p w:rsidR="005B06B7" w:rsidRDefault="00E3364E">
            <w:pPr>
              <w:ind w:left="123"/>
              <w:jc w:val="center"/>
            </w:pPr>
            <w:r>
              <w:rPr>
                <w:rFonts w:ascii="Times New Roman" w:eastAsia="Times New Roman" w:hAnsi="Times New Roman" w:cs="Times New Roman"/>
                <w:sz w:val="20"/>
              </w:rPr>
              <w:t xml:space="preserve">3 463,00 zł </w:t>
            </w:r>
          </w:p>
        </w:tc>
      </w:tr>
      <w:tr w:rsidR="005B06B7">
        <w:trPr>
          <w:trHeight w:val="473"/>
        </w:trPr>
        <w:tc>
          <w:tcPr>
            <w:tcW w:w="1130" w:type="dxa"/>
            <w:tcBorders>
              <w:top w:val="single" w:sz="4" w:space="0" w:color="000000"/>
              <w:left w:val="single" w:sz="4" w:space="0" w:color="000000"/>
              <w:bottom w:val="single" w:sz="4" w:space="0" w:color="000000"/>
              <w:right w:val="nil"/>
            </w:tcBorders>
            <w:vAlign w:val="center"/>
          </w:tcPr>
          <w:p w:rsidR="005B06B7" w:rsidRDefault="00E3364E">
            <w:pPr>
              <w:ind w:right="43"/>
              <w:jc w:val="right"/>
            </w:pPr>
            <w:r>
              <w:rPr>
                <w:rFonts w:ascii="Times New Roman" w:eastAsia="Times New Roman" w:hAnsi="Times New Roman" w:cs="Times New Roman"/>
                <w:sz w:val="16"/>
              </w:rPr>
              <w:t>59.</w:t>
            </w:r>
            <w:r>
              <w:rPr>
                <w:rFonts w:ascii="Arial" w:eastAsia="Arial" w:hAnsi="Arial" w:cs="Arial"/>
                <w:sz w:val="16"/>
              </w:rPr>
              <w:t xml:space="preserve"> </w:t>
            </w:r>
          </w:p>
        </w:tc>
        <w:tc>
          <w:tcPr>
            <w:tcW w:w="773" w:type="dxa"/>
            <w:tcBorders>
              <w:top w:val="single" w:sz="4" w:space="0" w:color="000000"/>
              <w:left w:val="nil"/>
              <w:bottom w:val="single" w:sz="4" w:space="0" w:color="000000"/>
              <w:right w:val="single" w:sz="4" w:space="0" w:color="000000"/>
            </w:tcBorders>
            <w:vAlign w:val="center"/>
          </w:tcPr>
          <w:p w:rsidR="005B06B7" w:rsidRDefault="00E3364E">
            <w:r>
              <w:rPr>
                <w:rFonts w:ascii="Times New Roman" w:eastAsia="Times New Roman" w:hAnsi="Times New Roman" w:cs="Times New Roman"/>
                <w:sz w:val="20"/>
              </w:rPr>
              <w:t xml:space="preserve"> </w:t>
            </w:r>
          </w:p>
        </w:tc>
        <w:tc>
          <w:tcPr>
            <w:tcW w:w="1577" w:type="dxa"/>
            <w:tcBorders>
              <w:top w:val="single" w:sz="4" w:space="0" w:color="000000"/>
              <w:left w:val="single" w:sz="4" w:space="0" w:color="000000"/>
              <w:bottom w:val="single" w:sz="4" w:space="0" w:color="000000"/>
              <w:right w:val="single" w:sz="4" w:space="0" w:color="000000"/>
            </w:tcBorders>
          </w:tcPr>
          <w:p w:rsidR="005B06B7" w:rsidRDefault="00E3364E">
            <w:pPr>
              <w:ind w:left="123"/>
              <w:jc w:val="center"/>
            </w:pPr>
            <w:r>
              <w:rPr>
                <w:rFonts w:ascii="Times New Roman" w:eastAsia="Times New Roman" w:hAnsi="Times New Roman" w:cs="Times New Roman"/>
                <w:sz w:val="20"/>
              </w:rPr>
              <w:t xml:space="preserve">2 439,00 zł </w:t>
            </w:r>
          </w:p>
        </w:tc>
      </w:tr>
      <w:tr w:rsidR="005B06B7">
        <w:trPr>
          <w:trHeight w:val="475"/>
        </w:trPr>
        <w:tc>
          <w:tcPr>
            <w:tcW w:w="1130" w:type="dxa"/>
            <w:tcBorders>
              <w:top w:val="single" w:sz="4" w:space="0" w:color="000000"/>
              <w:left w:val="single" w:sz="4" w:space="0" w:color="000000"/>
              <w:bottom w:val="single" w:sz="4" w:space="0" w:color="000000"/>
              <w:right w:val="nil"/>
            </w:tcBorders>
            <w:vAlign w:val="center"/>
          </w:tcPr>
          <w:p w:rsidR="005B06B7" w:rsidRDefault="00E3364E">
            <w:pPr>
              <w:ind w:right="43"/>
              <w:jc w:val="right"/>
            </w:pPr>
            <w:r>
              <w:rPr>
                <w:rFonts w:ascii="Times New Roman" w:eastAsia="Times New Roman" w:hAnsi="Times New Roman" w:cs="Times New Roman"/>
                <w:sz w:val="16"/>
              </w:rPr>
              <w:t>60.</w:t>
            </w:r>
            <w:r>
              <w:rPr>
                <w:rFonts w:ascii="Arial" w:eastAsia="Arial" w:hAnsi="Arial" w:cs="Arial"/>
                <w:sz w:val="16"/>
              </w:rPr>
              <w:t xml:space="preserve"> </w:t>
            </w:r>
          </w:p>
        </w:tc>
        <w:tc>
          <w:tcPr>
            <w:tcW w:w="773" w:type="dxa"/>
            <w:tcBorders>
              <w:top w:val="single" w:sz="4" w:space="0" w:color="000000"/>
              <w:left w:val="nil"/>
              <w:bottom w:val="single" w:sz="4" w:space="0" w:color="000000"/>
              <w:right w:val="single" w:sz="4" w:space="0" w:color="000000"/>
            </w:tcBorders>
            <w:vAlign w:val="center"/>
          </w:tcPr>
          <w:p w:rsidR="005B06B7" w:rsidRDefault="00E3364E">
            <w:r>
              <w:rPr>
                <w:rFonts w:ascii="Times New Roman" w:eastAsia="Times New Roman" w:hAnsi="Times New Roman" w:cs="Times New Roman"/>
                <w:sz w:val="20"/>
              </w:rPr>
              <w:t xml:space="preserve"> </w:t>
            </w:r>
          </w:p>
        </w:tc>
        <w:tc>
          <w:tcPr>
            <w:tcW w:w="1577" w:type="dxa"/>
            <w:tcBorders>
              <w:top w:val="single" w:sz="4" w:space="0" w:color="000000"/>
              <w:left w:val="single" w:sz="4" w:space="0" w:color="000000"/>
              <w:bottom w:val="single" w:sz="4" w:space="0" w:color="000000"/>
              <w:right w:val="single" w:sz="4" w:space="0" w:color="000000"/>
            </w:tcBorders>
          </w:tcPr>
          <w:p w:rsidR="005B06B7" w:rsidRDefault="00E3364E">
            <w:pPr>
              <w:ind w:left="122"/>
              <w:jc w:val="center"/>
            </w:pPr>
            <w:r>
              <w:rPr>
                <w:rFonts w:ascii="Times New Roman" w:eastAsia="Times New Roman" w:hAnsi="Times New Roman" w:cs="Times New Roman"/>
                <w:sz w:val="20"/>
              </w:rPr>
              <w:t xml:space="preserve">257,00 zł </w:t>
            </w:r>
          </w:p>
        </w:tc>
      </w:tr>
      <w:tr w:rsidR="005B06B7">
        <w:trPr>
          <w:trHeight w:val="706"/>
        </w:trPr>
        <w:tc>
          <w:tcPr>
            <w:tcW w:w="1130" w:type="dxa"/>
            <w:tcBorders>
              <w:top w:val="single" w:sz="4" w:space="0" w:color="000000"/>
              <w:left w:val="single" w:sz="4" w:space="0" w:color="000000"/>
              <w:bottom w:val="single" w:sz="4" w:space="0" w:color="000000"/>
              <w:right w:val="nil"/>
            </w:tcBorders>
            <w:vAlign w:val="center"/>
          </w:tcPr>
          <w:p w:rsidR="005B06B7" w:rsidRDefault="00E3364E">
            <w:pPr>
              <w:ind w:right="43"/>
              <w:jc w:val="right"/>
            </w:pPr>
            <w:r>
              <w:rPr>
                <w:rFonts w:ascii="Times New Roman" w:eastAsia="Times New Roman" w:hAnsi="Times New Roman" w:cs="Times New Roman"/>
                <w:sz w:val="16"/>
              </w:rPr>
              <w:t>61.</w:t>
            </w:r>
            <w:r>
              <w:rPr>
                <w:rFonts w:ascii="Arial" w:eastAsia="Arial" w:hAnsi="Arial" w:cs="Arial"/>
                <w:sz w:val="16"/>
              </w:rPr>
              <w:t xml:space="preserve"> </w:t>
            </w:r>
          </w:p>
        </w:tc>
        <w:tc>
          <w:tcPr>
            <w:tcW w:w="773" w:type="dxa"/>
            <w:tcBorders>
              <w:top w:val="single" w:sz="4" w:space="0" w:color="000000"/>
              <w:left w:val="nil"/>
              <w:bottom w:val="single" w:sz="4" w:space="0" w:color="000000"/>
              <w:right w:val="single" w:sz="4" w:space="0" w:color="000000"/>
            </w:tcBorders>
            <w:vAlign w:val="center"/>
          </w:tcPr>
          <w:p w:rsidR="005B06B7" w:rsidRDefault="00E3364E">
            <w:r>
              <w:rPr>
                <w:rFonts w:ascii="Times New Roman" w:eastAsia="Times New Roman" w:hAnsi="Times New Roman" w:cs="Times New Roman"/>
                <w:sz w:val="20"/>
              </w:rPr>
              <w:t xml:space="preserve"> </w:t>
            </w:r>
          </w:p>
        </w:tc>
        <w:tc>
          <w:tcPr>
            <w:tcW w:w="1577" w:type="dxa"/>
            <w:tcBorders>
              <w:top w:val="single" w:sz="4" w:space="0" w:color="000000"/>
              <w:left w:val="single" w:sz="4" w:space="0" w:color="000000"/>
              <w:bottom w:val="single" w:sz="4" w:space="0" w:color="000000"/>
              <w:right w:val="single" w:sz="4" w:space="0" w:color="000000"/>
            </w:tcBorders>
          </w:tcPr>
          <w:p w:rsidR="005B06B7" w:rsidRDefault="00E3364E">
            <w:pPr>
              <w:spacing w:after="216"/>
              <w:ind w:left="124"/>
              <w:jc w:val="center"/>
            </w:pPr>
            <w:r>
              <w:rPr>
                <w:rFonts w:ascii="Times New Roman" w:eastAsia="Times New Roman" w:hAnsi="Times New Roman" w:cs="Times New Roman"/>
                <w:sz w:val="20"/>
              </w:rPr>
              <w:t xml:space="preserve">3,00 zł </w:t>
            </w:r>
          </w:p>
          <w:p w:rsidR="005B06B7" w:rsidRDefault="00E3364E">
            <w:pPr>
              <w:ind w:left="169"/>
              <w:jc w:val="center"/>
            </w:pPr>
            <w:r>
              <w:rPr>
                <w:rFonts w:ascii="Times New Roman" w:eastAsia="Times New Roman" w:hAnsi="Times New Roman" w:cs="Times New Roman"/>
                <w:sz w:val="20"/>
              </w:rPr>
              <w:t xml:space="preserve"> </w:t>
            </w:r>
          </w:p>
        </w:tc>
      </w:tr>
      <w:tr w:rsidR="005B06B7">
        <w:trPr>
          <w:trHeight w:val="473"/>
        </w:trPr>
        <w:tc>
          <w:tcPr>
            <w:tcW w:w="1130" w:type="dxa"/>
            <w:tcBorders>
              <w:top w:val="single" w:sz="4" w:space="0" w:color="000000"/>
              <w:left w:val="single" w:sz="4" w:space="0" w:color="000000"/>
              <w:bottom w:val="single" w:sz="4" w:space="0" w:color="000000"/>
              <w:right w:val="nil"/>
            </w:tcBorders>
            <w:vAlign w:val="center"/>
          </w:tcPr>
          <w:p w:rsidR="005B06B7" w:rsidRDefault="00E3364E">
            <w:pPr>
              <w:ind w:right="43"/>
              <w:jc w:val="right"/>
            </w:pPr>
            <w:r>
              <w:rPr>
                <w:rFonts w:ascii="Times New Roman" w:eastAsia="Times New Roman" w:hAnsi="Times New Roman" w:cs="Times New Roman"/>
                <w:sz w:val="16"/>
              </w:rPr>
              <w:t>62.</w:t>
            </w:r>
            <w:r>
              <w:rPr>
                <w:rFonts w:ascii="Arial" w:eastAsia="Arial" w:hAnsi="Arial" w:cs="Arial"/>
                <w:sz w:val="16"/>
              </w:rPr>
              <w:t xml:space="preserve"> </w:t>
            </w:r>
          </w:p>
        </w:tc>
        <w:tc>
          <w:tcPr>
            <w:tcW w:w="773" w:type="dxa"/>
            <w:tcBorders>
              <w:top w:val="single" w:sz="4" w:space="0" w:color="000000"/>
              <w:left w:val="nil"/>
              <w:bottom w:val="single" w:sz="4" w:space="0" w:color="000000"/>
              <w:right w:val="single" w:sz="4" w:space="0" w:color="000000"/>
            </w:tcBorders>
            <w:vAlign w:val="center"/>
          </w:tcPr>
          <w:p w:rsidR="005B06B7" w:rsidRDefault="00E3364E">
            <w:r>
              <w:rPr>
                <w:rFonts w:ascii="Times New Roman" w:eastAsia="Times New Roman" w:hAnsi="Times New Roman" w:cs="Times New Roman"/>
                <w:sz w:val="20"/>
              </w:rPr>
              <w:t xml:space="preserve"> </w:t>
            </w:r>
          </w:p>
        </w:tc>
        <w:tc>
          <w:tcPr>
            <w:tcW w:w="1577" w:type="dxa"/>
            <w:tcBorders>
              <w:top w:val="single" w:sz="4" w:space="0" w:color="000000"/>
              <w:left w:val="single" w:sz="4" w:space="0" w:color="000000"/>
              <w:bottom w:val="single" w:sz="4" w:space="0" w:color="000000"/>
              <w:right w:val="single" w:sz="4" w:space="0" w:color="000000"/>
            </w:tcBorders>
          </w:tcPr>
          <w:p w:rsidR="005B06B7" w:rsidRDefault="00E3364E">
            <w:pPr>
              <w:ind w:left="122"/>
              <w:jc w:val="center"/>
            </w:pPr>
            <w:r>
              <w:rPr>
                <w:rFonts w:ascii="Times New Roman" w:eastAsia="Times New Roman" w:hAnsi="Times New Roman" w:cs="Times New Roman"/>
                <w:sz w:val="20"/>
              </w:rPr>
              <w:t xml:space="preserve">61,00 zł </w:t>
            </w:r>
          </w:p>
        </w:tc>
      </w:tr>
      <w:tr w:rsidR="005B06B7">
        <w:trPr>
          <w:trHeight w:val="475"/>
        </w:trPr>
        <w:tc>
          <w:tcPr>
            <w:tcW w:w="1130" w:type="dxa"/>
            <w:tcBorders>
              <w:top w:val="single" w:sz="4" w:space="0" w:color="000000"/>
              <w:left w:val="single" w:sz="4" w:space="0" w:color="000000"/>
              <w:bottom w:val="single" w:sz="4" w:space="0" w:color="000000"/>
              <w:right w:val="nil"/>
            </w:tcBorders>
            <w:vAlign w:val="center"/>
          </w:tcPr>
          <w:p w:rsidR="005B06B7" w:rsidRDefault="00E3364E">
            <w:pPr>
              <w:ind w:right="43"/>
              <w:jc w:val="right"/>
            </w:pPr>
            <w:r>
              <w:rPr>
                <w:rFonts w:ascii="Times New Roman" w:eastAsia="Times New Roman" w:hAnsi="Times New Roman" w:cs="Times New Roman"/>
                <w:sz w:val="16"/>
              </w:rPr>
              <w:t>63.</w:t>
            </w:r>
            <w:r>
              <w:rPr>
                <w:rFonts w:ascii="Arial" w:eastAsia="Arial" w:hAnsi="Arial" w:cs="Arial"/>
                <w:sz w:val="16"/>
              </w:rPr>
              <w:t xml:space="preserve"> </w:t>
            </w:r>
          </w:p>
        </w:tc>
        <w:tc>
          <w:tcPr>
            <w:tcW w:w="773" w:type="dxa"/>
            <w:tcBorders>
              <w:top w:val="single" w:sz="4" w:space="0" w:color="000000"/>
              <w:left w:val="nil"/>
              <w:bottom w:val="single" w:sz="4" w:space="0" w:color="000000"/>
              <w:right w:val="single" w:sz="4" w:space="0" w:color="000000"/>
            </w:tcBorders>
            <w:vAlign w:val="center"/>
          </w:tcPr>
          <w:p w:rsidR="005B06B7" w:rsidRDefault="00E3364E">
            <w:r>
              <w:rPr>
                <w:rFonts w:ascii="Times New Roman" w:eastAsia="Times New Roman" w:hAnsi="Times New Roman" w:cs="Times New Roman"/>
                <w:sz w:val="20"/>
              </w:rPr>
              <w:t xml:space="preserve"> </w:t>
            </w:r>
          </w:p>
        </w:tc>
        <w:tc>
          <w:tcPr>
            <w:tcW w:w="1577" w:type="dxa"/>
            <w:tcBorders>
              <w:top w:val="single" w:sz="4" w:space="0" w:color="000000"/>
              <w:left w:val="single" w:sz="4" w:space="0" w:color="000000"/>
              <w:bottom w:val="single" w:sz="4" w:space="0" w:color="000000"/>
              <w:right w:val="single" w:sz="4" w:space="0" w:color="000000"/>
            </w:tcBorders>
          </w:tcPr>
          <w:p w:rsidR="005B06B7" w:rsidRDefault="00E3364E">
            <w:pPr>
              <w:ind w:left="124"/>
              <w:jc w:val="center"/>
            </w:pPr>
            <w:r>
              <w:rPr>
                <w:rFonts w:ascii="Times New Roman" w:eastAsia="Times New Roman" w:hAnsi="Times New Roman" w:cs="Times New Roman"/>
                <w:sz w:val="20"/>
              </w:rPr>
              <w:t xml:space="preserve">3 343,00 zł </w:t>
            </w:r>
          </w:p>
        </w:tc>
      </w:tr>
      <w:tr w:rsidR="005B06B7">
        <w:trPr>
          <w:trHeight w:val="475"/>
        </w:trPr>
        <w:tc>
          <w:tcPr>
            <w:tcW w:w="1130" w:type="dxa"/>
            <w:tcBorders>
              <w:top w:val="single" w:sz="4" w:space="0" w:color="000000"/>
              <w:left w:val="single" w:sz="4" w:space="0" w:color="000000"/>
              <w:bottom w:val="single" w:sz="4" w:space="0" w:color="000000"/>
              <w:right w:val="nil"/>
            </w:tcBorders>
            <w:vAlign w:val="center"/>
          </w:tcPr>
          <w:p w:rsidR="005B06B7" w:rsidRDefault="00E3364E">
            <w:pPr>
              <w:ind w:right="43"/>
              <w:jc w:val="right"/>
            </w:pPr>
            <w:r>
              <w:rPr>
                <w:rFonts w:ascii="Times New Roman" w:eastAsia="Times New Roman" w:hAnsi="Times New Roman" w:cs="Times New Roman"/>
                <w:sz w:val="16"/>
              </w:rPr>
              <w:t>64.</w:t>
            </w:r>
            <w:r>
              <w:rPr>
                <w:rFonts w:ascii="Arial" w:eastAsia="Arial" w:hAnsi="Arial" w:cs="Arial"/>
                <w:sz w:val="16"/>
              </w:rPr>
              <w:t xml:space="preserve"> </w:t>
            </w:r>
          </w:p>
        </w:tc>
        <w:tc>
          <w:tcPr>
            <w:tcW w:w="773" w:type="dxa"/>
            <w:tcBorders>
              <w:top w:val="single" w:sz="4" w:space="0" w:color="000000"/>
              <w:left w:val="nil"/>
              <w:bottom w:val="single" w:sz="4" w:space="0" w:color="000000"/>
              <w:right w:val="single" w:sz="4" w:space="0" w:color="000000"/>
            </w:tcBorders>
            <w:vAlign w:val="center"/>
          </w:tcPr>
          <w:p w:rsidR="005B06B7" w:rsidRDefault="00E3364E">
            <w:r>
              <w:rPr>
                <w:rFonts w:ascii="Times New Roman" w:eastAsia="Times New Roman" w:hAnsi="Times New Roman" w:cs="Times New Roman"/>
                <w:sz w:val="20"/>
              </w:rPr>
              <w:t xml:space="preserve"> </w:t>
            </w:r>
          </w:p>
        </w:tc>
        <w:tc>
          <w:tcPr>
            <w:tcW w:w="1577" w:type="dxa"/>
            <w:tcBorders>
              <w:top w:val="single" w:sz="4" w:space="0" w:color="000000"/>
              <w:left w:val="single" w:sz="4" w:space="0" w:color="000000"/>
              <w:bottom w:val="single" w:sz="4" w:space="0" w:color="000000"/>
              <w:right w:val="single" w:sz="4" w:space="0" w:color="000000"/>
            </w:tcBorders>
          </w:tcPr>
          <w:p w:rsidR="005B06B7" w:rsidRDefault="00E3364E">
            <w:pPr>
              <w:ind w:left="124"/>
              <w:jc w:val="center"/>
            </w:pPr>
            <w:r>
              <w:rPr>
                <w:rFonts w:ascii="Times New Roman" w:eastAsia="Times New Roman" w:hAnsi="Times New Roman" w:cs="Times New Roman"/>
                <w:sz w:val="20"/>
              </w:rPr>
              <w:t xml:space="preserve">9 391,00 zł </w:t>
            </w:r>
          </w:p>
        </w:tc>
      </w:tr>
      <w:tr w:rsidR="005B06B7">
        <w:trPr>
          <w:trHeight w:val="473"/>
        </w:trPr>
        <w:tc>
          <w:tcPr>
            <w:tcW w:w="1130" w:type="dxa"/>
            <w:tcBorders>
              <w:top w:val="single" w:sz="4" w:space="0" w:color="000000"/>
              <w:left w:val="single" w:sz="4" w:space="0" w:color="000000"/>
              <w:bottom w:val="single" w:sz="4" w:space="0" w:color="000000"/>
              <w:right w:val="nil"/>
            </w:tcBorders>
            <w:vAlign w:val="center"/>
          </w:tcPr>
          <w:p w:rsidR="005B06B7" w:rsidRDefault="00E3364E">
            <w:pPr>
              <w:ind w:right="43"/>
              <w:jc w:val="right"/>
            </w:pPr>
            <w:r>
              <w:rPr>
                <w:rFonts w:ascii="Times New Roman" w:eastAsia="Times New Roman" w:hAnsi="Times New Roman" w:cs="Times New Roman"/>
                <w:sz w:val="16"/>
              </w:rPr>
              <w:t>65.</w:t>
            </w:r>
            <w:r>
              <w:rPr>
                <w:rFonts w:ascii="Arial" w:eastAsia="Arial" w:hAnsi="Arial" w:cs="Arial"/>
                <w:sz w:val="16"/>
              </w:rPr>
              <w:t xml:space="preserve"> </w:t>
            </w:r>
          </w:p>
        </w:tc>
        <w:tc>
          <w:tcPr>
            <w:tcW w:w="773" w:type="dxa"/>
            <w:tcBorders>
              <w:top w:val="single" w:sz="4" w:space="0" w:color="000000"/>
              <w:left w:val="nil"/>
              <w:bottom w:val="single" w:sz="4" w:space="0" w:color="000000"/>
              <w:right w:val="single" w:sz="4" w:space="0" w:color="000000"/>
            </w:tcBorders>
            <w:vAlign w:val="center"/>
          </w:tcPr>
          <w:p w:rsidR="005B06B7" w:rsidRDefault="00E3364E">
            <w:r>
              <w:rPr>
                <w:rFonts w:ascii="Times New Roman" w:eastAsia="Times New Roman" w:hAnsi="Times New Roman" w:cs="Times New Roman"/>
                <w:sz w:val="20"/>
              </w:rPr>
              <w:t xml:space="preserve"> </w:t>
            </w:r>
          </w:p>
        </w:tc>
        <w:tc>
          <w:tcPr>
            <w:tcW w:w="1577" w:type="dxa"/>
            <w:tcBorders>
              <w:top w:val="single" w:sz="4" w:space="0" w:color="000000"/>
              <w:left w:val="single" w:sz="4" w:space="0" w:color="000000"/>
              <w:bottom w:val="single" w:sz="4" w:space="0" w:color="000000"/>
              <w:right w:val="single" w:sz="4" w:space="0" w:color="000000"/>
            </w:tcBorders>
          </w:tcPr>
          <w:p w:rsidR="005B06B7" w:rsidRDefault="00E3364E">
            <w:pPr>
              <w:ind w:left="124"/>
              <w:jc w:val="center"/>
            </w:pPr>
            <w:r>
              <w:rPr>
                <w:rFonts w:ascii="Times New Roman" w:eastAsia="Times New Roman" w:hAnsi="Times New Roman" w:cs="Times New Roman"/>
                <w:sz w:val="20"/>
              </w:rPr>
              <w:t xml:space="preserve">6 363,00 zł </w:t>
            </w:r>
          </w:p>
        </w:tc>
      </w:tr>
      <w:tr w:rsidR="005B06B7">
        <w:trPr>
          <w:trHeight w:val="475"/>
        </w:trPr>
        <w:tc>
          <w:tcPr>
            <w:tcW w:w="1130" w:type="dxa"/>
            <w:tcBorders>
              <w:top w:val="single" w:sz="4" w:space="0" w:color="000000"/>
              <w:left w:val="single" w:sz="4" w:space="0" w:color="000000"/>
              <w:bottom w:val="single" w:sz="4" w:space="0" w:color="000000"/>
              <w:right w:val="nil"/>
            </w:tcBorders>
            <w:vAlign w:val="center"/>
          </w:tcPr>
          <w:p w:rsidR="005B06B7" w:rsidRDefault="00E3364E">
            <w:pPr>
              <w:ind w:right="43"/>
              <w:jc w:val="right"/>
            </w:pPr>
            <w:r>
              <w:rPr>
                <w:rFonts w:ascii="Times New Roman" w:eastAsia="Times New Roman" w:hAnsi="Times New Roman" w:cs="Times New Roman"/>
                <w:sz w:val="16"/>
              </w:rPr>
              <w:t>66.</w:t>
            </w:r>
            <w:r>
              <w:rPr>
                <w:rFonts w:ascii="Arial" w:eastAsia="Arial" w:hAnsi="Arial" w:cs="Arial"/>
                <w:sz w:val="16"/>
              </w:rPr>
              <w:t xml:space="preserve"> </w:t>
            </w:r>
          </w:p>
        </w:tc>
        <w:tc>
          <w:tcPr>
            <w:tcW w:w="773" w:type="dxa"/>
            <w:tcBorders>
              <w:top w:val="single" w:sz="4" w:space="0" w:color="000000"/>
              <w:left w:val="nil"/>
              <w:bottom w:val="single" w:sz="4" w:space="0" w:color="000000"/>
              <w:right w:val="single" w:sz="4" w:space="0" w:color="000000"/>
            </w:tcBorders>
            <w:vAlign w:val="center"/>
          </w:tcPr>
          <w:p w:rsidR="005B06B7" w:rsidRDefault="00E3364E">
            <w:r>
              <w:rPr>
                <w:rFonts w:ascii="Times New Roman" w:eastAsia="Times New Roman" w:hAnsi="Times New Roman" w:cs="Times New Roman"/>
                <w:sz w:val="20"/>
              </w:rPr>
              <w:t xml:space="preserve"> </w:t>
            </w:r>
          </w:p>
        </w:tc>
        <w:tc>
          <w:tcPr>
            <w:tcW w:w="1577" w:type="dxa"/>
            <w:tcBorders>
              <w:top w:val="single" w:sz="4" w:space="0" w:color="000000"/>
              <w:left w:val="single" w:sz="4" w:space="0" w:color="000000"/>
              <w:bottom w:val="single" w:sz="4" w:space="0" w:color="000000"/>
              <w:right w:val="single" w:sz="4" w:space="0" w:color="000000"/>
            </w:tcBorders>
          </w:tcPr>
          <w:p w:rsidR="005B06B7" w:rsidRDefault="00E3364E">
            <w:pPr>
              <w:ind w:left="124"/>
              <w:jc w:val="center"/>
            </w:pPr>
            <w:r>
              <w:rPr>
                <w:rFonts w:ascii="Times New Roman" w:eastAsia="Times New Roman" w:hAnsi="Times New Roman" w:cs="Times New Roman"/>
                <w:sz w:val="20"/>
              </w:rPr>
              <w:t xml:space="preserve">1 585,00 zł </w:t>
            </w:r>
          </w:p>
        </w:tc>
      </w:tr>
      <w:tr w:rsidR="005B06B7">
        <w:trPr>
          <w:trHeight w:val="475"/>
        </w:trPr>
        <w:tc>
          <w:tcPr>
            <w:tcW w:w="1130" w:type="dxa"/>
            <w:tcBorders>
              <w:top w:val="single" w:sz="4" w:space="0" w:color="000000"/>
              <w:left w:val="single" w:sz="4" w:space="0" w:color="000000"/>
              <w:bottom w:val="single" w:sz="4" w:space="0" w:color="000000"/>
              <w:right w:val="nil"/>
            </w:tcBorders>
            <w:vAlign w:val="center"/>
          </w:tcPr>
          <w:p w:rsidR="005B06B7" w:rsidRDefault="00E3364E">
            <w:pPr>
              <w:ind w:right="43"/>
              <w:jc w:val="right"/>
            </w:pPr>
            <w:r>
              <w:rPr>
                <w:rFonts w:ascii="Times New Roman" w:eastAsia="Times New Roman" w:hAnsi="Times New Roman" w:cs="Times New Roman"/>
                <w:sz w:val="16"/>
              </w:rPr>
              <w:t>67.</w:t>
            </w:r>
            <w:r>
              <w:rPr>
                <w:rFonts w:ascii="Arial" w:eastAsia="Arial" w:hAnsi="Arial" w:cs="Arial"/>
                <w:sz w:val="16"/>
              </w:rPr>
              <w:t xml:space="preserve"> </w:t>
            </w:r>
          </w:p>
        </w:tc>
        <w:tc>
          <w:tcPr>
            <w:tcW w:w="773" w:type="dxa"/>
            <w:tcBorders>
              <w:top w:val="single" w:sz="4" w:space="0" w:color="000000"/>
              <w:left w:val="nil"/>
              <w:bottom w:val="single" w:sz="4" w:space="0" w:color="000000"/>
              <w:right w:val="single" w:sz="4" w:space="0" w:color="000000"/>
            </w:tcBorders>
            <w:vAlign w:val="center"/>
          </w:tcPr>
          <w:p w:rsidR="005B06B7" w:rsidRDefault="00E3364E">
            <w:r>
              <w:rPr>
                <w:rFonts w:ascii="Times New Roman" w:eastAsia="Times New Roman" w:hAnsi="Times New Roman" w:cs="Times New Roman"/>
                <w:sz w:val="20"/>
              </w:rPr>
              <w:t xml:space="preserve"> </w:t>
            </w:r>
          </w:p>
        </w:tc>
        <w:tc>
          <w:tcPr>
            <w:tcW w:w="1577" w:type="dxa"/>
            <w:tcBorders>
              <w:top w:val="single" w:sz="4" w:space="0" w:color="000000"/>
              <w:left w:val="single" w:sz="4" w:space="0" w:color="000000"/>
              <w:bottom w:val="single" w:sz="4" w:space="0" w:color="000000"/>
              <w:right w:val="single" w:sz="4" w:space="0" w:color="000000"/>
            </w:tcBorders>
          </w:tcPr>
          <w:p w:rsidR="005B06B7" w:rsidRDefault="00E3364E">
            <w:pPr>
              <w:ind w:left="124"/>
              <w:jc w:val="center"/>
            </w:pPr>
            <w:r>
              <w:rPr>
                <w:rFonts w:ascii="Times New Roman" w:eastAsia="Times New Roman" w:hAnsi="Times New Roman" w:cs="Times New Roman"/>
                <w:sz w:val="20"/>
              </w:rPr>
              <w:t xml:space="preserve">4 000,00 zł </w:t>
            </w:r>
          </w:p>
        </w:tc>
      </w:tr>
      <w:tr w:rsidR="005B06B7">
        <w:trPr>
          <w:trHeight w:val="476"/>
        </w:trPr>
        <w:tc>
          <w:tcPr>
            <w:tcW w:w="1903" w:type="dxa"/>
            <w:gridSpan w:val="2"/>
            <w:tcBorders>
              <w:top w:val="single" w:sz="4" w:space="0" w:color="000000"/>
              <w:left w:val="single" w:sz="4" w:space="0" w:color="000000"/>
              <w:bottom w:val="single" w:sz="4" w:space="0" w:color="000000"/>
              <w:right w:val="single" w:sz="4" w:space="0" w:color="000000"/>
            </w:tcBorders>
            <w:vAlign w:val="center"/>
          </w:tcPr>
          <w:p w:rsidR="005B06B7" w:rsidRDefault="00E3364E">
            <w:pPr>
              <w:ind w:right="162"/>
              <w:jc w:val="center"/>
            </w:pPr>
            <w:r>
              <w:rPr>
                <w:rFonts w:ascii="Times New Roman" w:eastAsia="Times New Roman" w:hAnsi="Times New Roman" w:cs="Times New Roman"/>
                <w:sz w:val="16"/>
              </w:rPr>
              <w:t>68.</w:t>
            </w:r>
            <w:r>
              <w:rPr>
                <w:rFonts w:ascii="Arial" w:eastAsia="Arial" w:hAnsi="Arial" w:cs="Arial"/>
                <w:sz w:val="16"/>
              </w:rPr>
              <w:t xml:space="preserve"> </w:t>
            </w:r>
            <w:r>
              <w:rPr>
                <w:rFonts w:ascii="Times New Roman" w:eastAsia="Times New Roman" w:hAnsi="Times New Roman" w:cs="Times New Roman"/>
                <w:sz w:val="20"/>
              </w:rPr>
              <w:t xml:space="preserve"> </w:t>
            </w:r>
          </w:p>
        </w:tc>
        <w:tc>
          <w:tcPr>
            <w:tcW w:w="1577" w:type="dxa"/>
            <w:tcBorders>
              <w:top w:val="single" w:sz="4" w:space="0" w:color="000000"/>
              <w:left w:val="single" w:sz="4" w:space="0" w:color="000000"/>
              <w:bottom w:val="single" w:sz="4" w:space="0" w:color="000000"/>
              <w:right w:val="single" w:sz="4" w:space="0" w:color="000000"/>
            </w:tcBorders>
          </w:tcPr>
          <w:p w:rsidR="005B06B7" w:rsidRDefault="00E3364E">
            <w:pPr>
              <w:ind w:left="8"/>
              <w:jc w:val="center"/>
            </w:pPr>
            <w:r>
              <w:rPr>
                <w:rFonts w:ascii="Times New Roman" w:eastAsia="Times New Roman" w:hAnsi="Times New Roman" w:cs="Times New Roman"/>
                <w:sz w:val="20"/>
              </w:rPr>
              <w:t xml:space="preserve">2 861,00 zł </w:t>
            </w:r>
          </w:p>
        </w:tc>
      </w:tr>
      <w:tr w:rsidR="005B06B7">
        <w:trPr>
          <w:trHeight w:val="473"/>
        </w:trPr>
        <w:tc>
          <w:tcPr>
            <w:tcW w:w="1903" w:type="dxa"/>
            <w:gridSpan w:val="2"/>
            <w:tcBorders>
              <w:top w:val="single" w:sz="4" w:space="0" w:color="000000"/>
              <w:left w:val="single" w:sz="4" w:space="0" w:color="000000"/>
              <w:bottom w:val="single" w:sz="4" w:space="0" w:color="000000"/>
              <w:right w:val="single" w:sz="4" w:space="0" w:color="000000"/>
            </w:tcBorders>
            <w:vAlign w:val="center"/>
          </w:tcPr>
          <w:p w:rsidR="005B06B7" w:rsidRDefault="00E3364E">
            <w:pPr>
              <w:ind w:right="162"/>
              <w:jc w:val="center"/>
            </w:pPr>
            <w:r>
              <w:rPr>
                <w:rFonts w:ascii="Times New Roman" w:eastAsia="Times New Roman" w:hAnsi="Times New Roman" w:cs="Times New Roman"/>
                <w:sz w:val="16"/>
              </w:rPr>
              <w:t>69.</w:t>
            </w:r>
            <w:r>
              <w:rPr>
                <w:rFonts w:ascii="Arial" w:eastAsia="Arial" w:hAnsi="Arial" w:cs="Arial"/>
                <w:sz w:val="16"/>
              </w:rPr>
              <w:t xml:space="preserve"> </w:t>
            </w:r>
            <w:r>
              <w:rPr>
                <w:rFonts w:ascii="Times New Roman" w:eastAsia="Times New Roman" w:hAnsi="Times New Roman" w:cs="Times New Roman"/>
                <w:sz w:val="20"/>
              </w:rPr>
              <w:t xml:space="preserve"> </w:t>
            </w:r>
          </w:p>
        </w:tc>
        <w:tc>
          <w:tcPr>
            <w:tcW w:w="1577" w:type="dxa"/>
            <w:tcBorders>
              <w:top w:val="single" w:sz="4" w:space="0" w:color="000000"/>
              <w:left w:val="single" w:sz="4" w:space="0" w:color="000000"/>
              <w:bottom w:val="single" w:sz="4" w:space="0" w:color="000000"/>
              <w:right w:val="single" w:sz="4" w:space="0" w:color="000000"/>
            </w:tcBorders>
          </w:tcPr>
          <w:p w:rsidR="005B06B7" w:rsidRDefault="00E3364E">
            <w:pPr>
              <w:ind w:left="8"/>
              <w:jc w:val="center"/>
            </w:pPr>
            <w:r>
              <w:rPr>
                <w:rFonts w:ascii="Times New Roman" w:eastAsia="Times New Roman" w:hAnsi="Times New Roman" w:cs="Times New Roman"/>
                <w:sz w:val="20"/>
              </w:rPr>
              <w:t xml:space="preserve">9 298,00 zł </w:t>
            </w:r>
          </w:p>
        </w:tc>
      </w:tr>
      <w:tr w:rsidR="005B06B7">
        <w:trPr>
          <w:trHeight w:val="475"/>
        </w:trPr>
        <w:tc>
          <w:tcPr>
            <w:tcW w:w="1903" w:type="dxa"/>
            <w:gridSpan w:val="2"/>
            <w:tcBorders>
              <w:top w:val="single" w:sz="4" w:space="0" w:color="000000"/>
              <w:left w:val="single" w:sz="4" w:space="0" w:color="000000"/>
              <w:bottom w:val="single" w:sz="4" w:space="0" w:color="000000"/>
              <w:right w:val="single" w:sz="4" w:space="0" w:color="000000"/>
            </w:tcBorders>
            <w:vAlign w:val="center"/>
          </w:tcPr>
          <w:p w:rsidR="005B06B7" w:rsidRDefault="00E3364E">
            <w:pPr>
              <w:ind w:right="162"/>
              <w:jc w:val="center"/>
            </w:pPr>
            <w:r>
              <w:rPr>
                <w:rFonts w:ascii="Times New Roman" w:eastAsia="Times New Roman" w:hAnsi="Times New Roman" w:cs="Times New Roman"/>
                <w:sz w:val="16"/>
              </w:rPr>
              <w:t>70.</w:t>
            </w:r>
            <w:r>
              <w:rPr>
                <w:rFonts w:ascii="Arial" w:eastAsia="Arial" w:hAnsi="Arial" w:cs="Arial"/>
                <w:sz w:val="16"/>
              </w:rPr>
              <w:t xml:space="preserve"> </w:t>
            </w:r>
            <w:r>
              <w:rPr>
                <w:rFonts w:ascii="Times New Roman" w:eastAsia="Times New Roman" w:hAnsi="Times New Roman" w:cs="Times New Roman"/>
                <w:sz w:val="20"/>
              </w:rPr>
              <w:t xml:space="preserve"> </w:t>
            </w:r>
          </w:p>
        </w:tc>
        <w:tc>
          <w:tcPr>
            <w:tcW w:w="1577" w:type="dxa"/>
            <w:tcBorders>
              <w:top w:val="single" w:sz="4" w:space="0" w:color="000000"/>
              <w:left w:val="single" w:sz="4" w:space="0" w:color="000000"/>
              <w:bottom w:val="single" w:sz="4" w:space="0" w:color="000000"/>
              <w:right w:val="single" w:sz="4" w:space="0" w:color="000000"/>
            </w:tcBorders>
          </w:tcPr>
          <w:p w:rsidR="005B06B7" w:rsidRDefault="00E3364E">
            <w:pPr>
              <w:ind w:left="8"/>
              <w:jc w:val="center"/>
            </w:pPr>
            <w:r>
              <w:rPr>
                <w:rFonts w:ascii="Times New Roman" w:eastAsia="Times New Roman" w:hAnsi="Times New Roman" w:cs="Times New Roman"/>
                <w:sz w:val="20"/>
              </w:rPr>
              <w:t xml:space="preserve">9 138,00 zł </w:t>
            </w:r>
          </w:p>
        </w:tc>
      </w:tr>
      <w:tr w:rsidR="005B06B7">
        <w:trPr>
          <w:trHeight w:val="475"/>
        </w:trPr>
        <w:tc>
          <w:tcPr>
            <w:tcW w:w="1903" w:type="dxa"/>
            <w:gridSpan w:val="2"/>
            <w:tcBorders>
              <w:top w:val="single" w:sz="4" w:space="0" w:color="000000"/>
              <w:left w:val="single" w:sz="4" w:space="0" w:color="000000"/>
              <w:bottom w:val="single" w:sz="4" w:space="0" w:color="000000"/>
              <w:right w:val="single" w:sz="4" w:space="0" w:color="000000"/>
            </w:tcBorders>
            <w:vAlign w:val="center"/>
          </w:tcPr>
          <w:p w:rsidR="005B06B7" w:rsidRDefault="00E3364E">
            <w:pPr>
              <w:ind w:right="162"/>
              <w:jc w:val="center"/>
            </w:pPr>
            <w:r>
              <w:rPr>
                <w:rFonts w:ascii="Times New Roman" w:eastAsia="Times New Roman" w:hAnsi="Times New Roman" w:cs="Times New Roman"/>
                <w:sz w:val="16"/>
              </w:rPr>
              <w:t>71.</w:t>
            </w:r>
            <w:r>
              <w:rPr>
                <w:rFonts w:ascii="Arial" w:eastAsia="Arial" w:hAnsi="Arial" w:cs="Arial"/>
                <w:sz w:val="16"/>
              </w:rPr>
              <w:t xml:space="preserve"> </w:t>
            </w:r>
            <w:r>
              <w:rPr>
                <w:rFonts w:ascii="Times New Roman" w:eastAsia="Times New Roman" w:hAnsi="Times New Roman" w:cs="Times New Roman"/>
                <w:sz w:val="20"/>
              </w:rPr>
              <w:t xml:space="preserve"> </w:t>
            </w:r>
          </w:p>
        </w:tc>
        <w:tc>
          <w:tcPr>
            <w:tcW w:w="1577" w:type="dxa"/>
            <w:tcBorders>
              <w:top w:val="single" w:sz="4" w:space="0" w:color="000000"/>
              <w:left w:val="single" w:sz="4" w:space="0" w:color="000000"/>
              <w:bottom w:val="single" w:sz="4" w:space="0" w:color="000000"/>
              <w:right w:val="single" w:sz="4" w:space="0" w:color="000000"/>
            </w:tcBorders>
          </w:tcPr>
          <w:p w:rsidR="005B06B7" w:rsidRDefault="00E3364E">
            <w:pPr>
              <w:ind w:left="8"/>
              <w:jc w:val="center"/>
            </w:pPr>
            <w:r>
              <w:rPr>
                <w:rFonts w:ascii="Times New Roman" w:eastAsia="Times New Roman" w:hAnsi="Times New Roman" w:cs="Times New Roman"/>
                <w:sz w:val="20"/>
              </w:rPr>
              <w:t xml:space="preserve">1 619,00 zł </w:t>
            </w:r>
          </w:p>
        </w:tc>
      </w:tr>
      <w:tr w:rsidR="005B06B7">
        <w:trPr>
          <w:trHeight w:val="475"/>
        </w:trPr>
        <w:tc>
          <w:tcPr>
            <w:tcW w:w="1903" w:type="dxa"/>
            <w:gridSpan w:val="2"/>
            <w:tcBorders>
              <w:top w:val="single" w:sz="4" w:space="0" w:color="000000"/>
              <w:left w:val="single" w:sz="4" w:space="0" w:color="000000"/>
              <w:bottom w:val="single" w:sz="4" w:space="0" w:color="000000"/>
              <w:right w:val="single" w:sz="4" w:space="0" w:color="000000"/>
            </w:tcBorders>
            <w:vAlign w:val="center"/>
          </w:tcPr>
          <w:p w:rsidR="005B06B7" w:rsidRDefault="00E3364E">
            <w:pPr>
              <w:ind w:right="162"/>
              <w:jc w:val="center"/>
            </w:pPr>
            <w:r>
              <w:rPr>
                <w:rFonts w:ascii="Times New Roman" w:eastAsia="Times New Roman" w:hAnsi="Times New Roman" w:cs="Times New Roman"/>
                <w:sz w:val="16"/>
              </w:rPr>
              <w:t>72.</w:t>
            </w:r>
            <w:r>
              <w:rPr>
                <w:rFonts w:ascii="Arial" w:eastAsia="Arial" w:hAnsi="Arial" w:cs="Arial"/>
                <w:sz w:val="16"/>
              </w:rPr>
              <w:t xml:space="preserve"> </w:t>
            </w:r>
            <w:r>
              <w:rPr>
                <w:rFonts w:ascii="Times New Roman" w:eastAsia="Times New Roman" w:hAnsi="Times New Roman" w:cs="Times New Roman"/>
                <w:sz w:val="20"/>
              </w:rPr>
              <w:t xml:space="preserve"> </w:t>
            </w:r>
          </w:p>
        </w:tc>
        <w:tc>
          <w:tcPr>
            <w:tcW w:w="1577" w:type="dxa"/>
            <w:tcBorders>
              <w:top w:val="single" w:sz="4" w:space="0" w:color="000000"/>
              <w:left w:val="single" w:sz="4" w:space="0" w:color="000000"/>
              <w:bottom w:val="single" w:sz="4" w:space="0" w:color="000000"/>
              <w:right w:val="single" w:sz="4" w:space="0" w:color="000000"/>
            </w:tcBorders>
          </w:tcPr>
          <w:p w:rsidR="005B06B7" w:rsidRDefault="00E3364E">
            <w:pPr>
              <w:ind w:left="5"/>
              <w:jc w:val="center"/>
            </w:pPr>
            <w:r>
              <w:rPr>
                <w:rFonts w:ascii="Times New Roman" w:eastAsia="Times New Roman" w:hAnsi="Times New Roman" w:cs="Times New Roman"/>
                <w:sz w:val="20"/>
              </w:rPr>
              <w:t xml:space="preserve">83,00 zł </w:t>
            </w:r>
          </w:p>
        </w:tc>
      </w:tr>
      <w:tr w:rsidR="005B06B7">
        <w:trPr>
          <w:trHeight w:val="473"/>
        </w:trPr>
        <w:tc>
          <w:tcPr>
            <w:tcW w:w="1903" w:type="dxa"/>
            <w:gridSpan w:val="2"/>
            <w:tcBorders>
              <w:top w:val="single" w:sz="4" w:space="0" w:color="000000"/>
              <w:left w:val="single" w:sz="4" w:space="0" w:color="000000"/>
              <w:bottom w:val="single" w:sz="4" w:space="0" w:color="000000"/>
              <w:right w:val="single" w:sz="4" w:space="0" w:color="000000"/>
            </w:tcBorders>
            <w:vAlign w:val="center"/>
          </w:tcPr>
          <w:p w:rsidR="005B06B7" w:rsidRDefault="00E3364E">
            <w:pPr>
              <w:ind w:right="162"/>
              <w:jc w:val="center"/>
            </w:pPr>
            <w:r>
              <w:rPr>
                <w:rFonts w:ascii="Times New Roman" w:eastAsia="Times New Roman" w:hAnsi="Times New Roman" w:cs="Times New Roman"/>
                <w:sz w:val="16"/>
              </w:rPr>
              <w:t>73.</w:t>
            </w:r>
            <w:r>
              <w:rPr>
                <w:rFonts w:ascii="Arial" w:eastAsia="Arial" w:hAnsi="Arial" w:cs="Arial"/>
                <w:sz w:val="16"/>
              </w:rPr>
              <w:t xml:space="preserve"> </w:t>
            </w:r>
            <w:r>
              <w:rPr>
                <w:rFonts w:ascii="Times New Roman" w:eastAsia="Times New Roman" w:hAnsi="Times New Roman" w:cs="Times New Roman"/>
                <w:sz w:val="20"/>
              </w:rPr>
              <w:t xml:space="preserve"> </w:t>
            </w:r>
          </w:p>
        </w:tc>
        <w:tc>
          <w:tcPr>
            <w:tcW w:w="1577" w:type="dxa"/>
            <w:tcBorders>
              <w:top w:val="single" w:sz="4" w:space="0" w:color="000000"/>
              <w:left w:val="single" w:sz="4" w:space="0" w:color="000000"/>
              <w:bottom w:val="single" w:sz="4" w:space="0" w:color="000000"/>
              <w:right w:val="single" w:sz="4" w:space="0" w:color="000000"/>
            </w:tcBorders>
          </w:tcPr>
          <w:p w:rsidR="005B06B7" w:rsidRDefault="00E3364E">
            <w:pPr>
              <w:ind w:left="8"/>
              <w:jc w:val="center"/>
            </w:pPr>
            <w:r>
              <w:rPr>
                <w:rFonts w:ascii="Times New Roman" w:eastAsia="Times New Roman" w:hAnsi="Times New Roman" w:cs="Times New Roman"/>
                <w:sz w:val="20"/>
              </w:rPr>
              <w:t xml:space="preserve">2 198,00 zł </w:t>
            </w:r>
          </w:p>
        </w:tc>
      </w:tr>
      <w:tr w:rsidR="005B06B7">
        <w:trPr>
          <w:trHeight w:val="476"/>
        </w:trPr>
        <w:tc>
          <w:tcPr>
            <w:tcW w:w="1903" w:type="dxa"/>
            <w:gridSpan w:val="2"/>
            <w:tcBorders>
              <w:top w:val="single" w:sz="4" w:space="0" w:color="000000"/>
              <w:left w:val="single" w:sz="4" w:space="0" w:color="000000"/>
              <w:bottom w:val="single" w:sz="4" w:space="0" w:color="000000"/>
              <w:right w:val="single" w:sz="4" w:space="0" w:color="000000"/>
            </w:tcBorders>
            <w:vAlign w:val="center"/>
          </w:tcPr>
          <w:p w:rsidR="005B06B7" w:rsidRDefault="00E3364E">
            <w:pPr>
              <w:ind w:right="162"/>
              <w:jc w:val="center"/>
            </w:pPr>
            <w:r>
              <w:rPr>
                <w:rFonts w:ascii="Times New Roman" w:eastAsia="Times New Roman" w:hAnsi="Times New Roman" w:cs="Times New Roman"/>
                <w:sz w:val="16"/>
              </w:rPr>
              <w:t>74.</w:t>
            </w:r>
            <w:r>
              <w:rPr>
                <w:rFonts w:ascii="Arial" w:eastAsia="Arial" w:hAnsi="Arial" w:cs="Arial"/>
                <w:sz w:val="16"/>
              </w:rPr>
              <w:t xml:space="preserve"> </w:t>
            </w:r>
            <w:r>
              <w:rPr>
                <w:rFonts w:ascii="Times New Roman" w:eastAsia="Times New Roman" w:hAnsi="Times New Roman" w:cs="Times New Roman"/>
                <w:sz w:val="20"/>
              </w:rPr>
              <w:t xml:space="preserve"> </w:t>
            </w:r>
          </w:p>
        </w:tc>
        <w:tc>
          <w:tcPr>
            <w:tcW w:w="1577" w:type="dxa"/>
            <w:tcBorders>
              <w:top w:val="single" w:sz="4" w:space="0" w:color="000000"/>
              <w:left w:val="single" w:sz="4" w:space="0" w:color="000000"/>
              <w:bottom w:val="single" w:sz="4" w:space="0" w:color="000000"/>
              <w:right w:val="single" w:sz="4" w:space="0" w:color="000000"/>
            </w:tcBorders>
          </w:tcPr>
          <w:p w:rsidR="005B06B7" w:rsidRDefault="00E3364E">
            <w:pPr>
              <w:ind w:left="8"/>
              <w:jc w:val="center"/>
            </w:pPr>
            <w:r>
              <w:rPr>
                <w:rFonts w:ascii="Times New Roman" w:eastAsia="Times New Roman" w:hAnsi="Times New Roman" w:cs="Times New Roman"/>
                <w:sz w:val="20"/>
              </w:rPr>
              <w:t xml:space="preserve">6 338,00 zł </w:t>
            </w:r>
          </w:p>
        </w:tc>
      </w:tr>
      <w:tr w:rsidR="005B06B7">
        <w:trPr>
          <w:trHeight w:val="475"/>
        </w:trPr>
        <w:tc>
          <w:tcPr>
            <w:tcW w:w="1903" w:type="dxa"/>
            <w:gridSpan w:val="2"/>
            <w:tcBorders>
              <w:top w:val="single" w:sz="4" w:space="0" w:color="000000"/>
              <w:left w:val="single" w:sz="4" w:space="0" w:color="000000"/>
              <w:bottom w:val="single" w:sz="4" w:space="0" w:color="000000"/>
              <w:right w:val="single" w:sz="4" w:space="0" w:color="000000"/>
            </w:tcBorders>
            <w:vAlign w:val="center"/>
          </w:tcPr>
          <w:p w:rsidR="005B06B7" w:rsidRDefault="00E3364E">
            <w:pPr>
              <w:ind w:right="162"/>
              <w:jc w:val="center"/>
            </w:pPr>
            <w:r>
              <w:rPr>
                <w:rFonts w:ascii="Times New Roman" w:eastAsia="Times New Roman" w:hAnsi="Times New Roman" w:cs="Times New Roman"/>
                <w:sz w:val="16"/>
              </w:rPr>
              <w:t>75.</w:t>
            </w:r>
            <w:r>
              <w:rPr>
                <w:rFonts w:ascii="Arial" w:eastAsia="Arial" w:hAnsi="Arial" w:cs="Arial"/>
                <w:sz w:val="16"/>
              </w:rPr>
              <w:t xml:space="preserve"> </w:t>
            </w:r>
            <w:r>
              <w:rPr>
                <w:rFonts w:ascii="Times New Roman" w:eastAsia="Times New Roman" w:hAnsi="Times New Roman" w:cs="Times New Roman"/>
                <w:sz w:val="20"/>
              </w:rPr>
              <w:t xml:space="preserve"> </w:t>
            </w:r>
          </w:p>
        </w:tc>
        <w:tc>
          <w:tcPr>
            <w:tcW w:w="1577" w:type="dxa"/>
            <w:tcBorders>
              <w:top w:val="single" w:sz="4" w:space="0" w:color="000000"/>
              <w:left w:val="single" w:sz="4" w:space="0" w:color="000000"/>
              <w:bottom w:val="single" w:sz="4" w:space="0" w:color="000000"/>
              <w:right w:val="single" w:sz="4" w:space="0" w:color="000000"/>
            </w:tcBorders>
          </w:tcPr>
          <w:p w:rsidR="005B06B7" w:rsidRDefault="00E3364E">
            <w:pPr>
              <w:ind w:left="5"/>
              <w:jc w:val="center"/>
            </w:pPr>
            <w:r>
              <w:rPr>
                <w:rFonts w:ascii="Times New Roman" w:eastAsia="Times New Roman" w:hAnsi="Times New Roman" w:cs="Times New Roman"/>
                <w:sz w:val="20"/>
              </w:rPr>
              <w:t xml:space="preserve">204,00 zł </w:t>
            </w:r>
          </w:p>
        </w:tc>
      </w:tr>
      <w:tr w:rsidR="005B06B7">
        <w:trPr>
          <w:trHeight w:val="473"/>
        </w:trPr>
        <w:tc>
          <w:tcPr>
            <w:tcW w:w="1903" w:type="dxa"/>
            <w:gridSpan w:val="2"/>
            <w:tcBorders>
              <w:top w:val="single" w:sz="4" w:space="0" w:color="000000"/>
              <w:left w:val="single" w:sz="4" w:space="0" w:color="000000"/>
              <w:bottom w:val="single" w:sz="4" w:space="0" w:color="000000"/>
              <w:right w:val="single" w:sz="4" w:space="0" w:color="000000"/>
            </w:tcBorders>
            <w:vAlign w:val="center"/>
          </w:tcPr>
          <w:p w:rsidR="005B06B7" w:rsidRDefault="00E3364E">
            <w:pPr>
              <w:ind w:right="162"/>
              <w:jc w:val="center"/>
            </w:pPr>
            <w:r>
              <w:rPr>
                <w:rFonts w:ascii="Times New Roman" w:eastAsia="Times New Roman" w:hAnsi="Times New Roman" w:cs="Times New Roman"/>
                <w:sz w:val="16"/>
              </w:rPr>
              <w:t>76.</w:t>
            </w:r>
            <w:r>
              <w:rPr>
                <w:rFonts w:ascii="Arial" w:eastAsia="Arial" w:hAnsi="Arial" w:cs="Arial"/>
                <w:sz w:val="16"/>
              </w:rPr>
              <w:t xml:space="preserve"> </w:t>
            </w:r>
            <w:r>
              <w:rPr>
                <w:rFonts w:ascii="Times New Roman" w:eastAsia="Times New Roman" w:hAnsi="Times New Roman" w:cs="Times New Roman"/>
                <w:sz w:val="20"/>
              </w:rPr>
              <w:t xml:space="preserve"> </w:t>
            </w:r>
          </w:p>
        </w:tc>
        <w:tc>
          <w:tcPr>
            <w:tcW w:w="1577" w:type="dxa"/>
            <w:tcBorders>
              <w:top w:val="single" w:sz="4" w:space="0" w:color="000000"/>
              <w:left w:val="single" w:sz="4" w:space="0" w:color="000000"/>
              <w:bottom w:val="single" w:sz="4" w:space="0" w:color="000000"/>
              <w:right w:val="single" w:sz="4" w:space="0" w:color="000000"/>
            </w:tcBorders>
          </w:tcPr>
          <w:p w:rsidR="005B06B7" w:rsidRDefault="00E3364E">
            <w:pPr>
              <w:ind w:left="8"/>
              <w:jc w:val="center"/>
            </w:pPr>
            <w:r>
              <w:rPr>
                <w:rFonts w:ascii="Times New Roman" w:eastAsia="Times New Roman" w:hAnsi="Times New Roman" w:cs="Times New Roman"/>
                <w:sz w:val="20"/>
              </w:rPr>
              <w:t xml:space="preserve">3 252,00 zł </w:t>
            </w:r>
          </w:p>
        </w:tc>
      </w:tr>
      <w:tr w:rsidR="005B06B7">
        <w:trPr>
          <w:trHeight w:val="475"/>
        </w:trPr>
        <w:tc>
          <w:tcPr>
            <w:tcW w:w="1903" w:type="dxa"/>
            <w:gridSpan w:val="2"/>
            <w:tcBorders>
              <w:top w:val="single" w:sz="4" w:space="0" w:color="000000"/>
              <w:left w:val="single" w:sz="4" w:space="0" w:color="000000"/>
              <w:bottom w:val="single" w:sz="4" w:space="0" w:color="000000"/>
              <w:right w:val="single" w:sz="4" w:space="0" w:color="000000"/>
            </w:tcBorders>
            <w:vAlign w:val="center"/>
          </w:tcPr>
          <w:p w:rsidR="005B06B7" w:rsidRDefault="00E3364E">
            <w:pPr>
              <w:ind w:right="162"/>
              <w:jc w:val="center"/>
            </w:pPr>
            <w:r>
              <w:rPr>
                <w:rFonts w:ascii="Times New Roman" w:eastAsia="Times New Roman" w:hAnsi="Times New Roman" w:cs="Times New Roman"/>
                <w:sz w:val="16"/>
              </w:rPr>
              <w:t>77.</w:t>
            </w:r>
            <w:r>
              <w:rPr>
                <w:rFonts w:ascii="Arial" w:eastAsia="Arial" w:hAnsi="Arial" w:cs="Arial"/>
                <w:sz w:val="16"/>
              </w:rPr>
              <w:t xml:space="preserve"> </w:t>
            </w:r>
            <w:r>
              <w:rPr>
                <w:rFonts w:ascii="Times New Roman" w:eastAsia="Times New Roman" w:hAnsi="Times New Roman" w:cs="Times New Roman"/>
                <w:sz w:val="20"/>
              </w:rPr>
              <w:t xml:space="preserve"> </w:t>
            </w:r>
          </w:p>
        </w:tc>
        <w:tc>
          <w:tcPr>
            <w:tcW w:w="1577" w:type="dxa"/>
            <w:tcBorders>
              <w:top w:val="single" w:sz="4" w:space="0" w:color="000000"/>
              <w:left w:val="single" w:sz="4" w:space="0" w:color="000000"/>
              <w:bottom w:val="single" w:sz="4" w:space="0" w:color="000000"/>
              <w:right w:val="single" w:sz="4" w:space="0" w:color="000000"/>
            </w:tcBorders>
          </w:tcPr>
          <w:p w:rsidR="005B06B7" w:rsidRDefault="00E3364E">
            <w:pPr>
              <w:ind w:left="8"/>
              <w:jc w:val="center"/>
            </w:pPr>
            <w:r>
              <w:rPr>
                <w:rFonts w:ascii="Times New Roman" w:eastAsia="Times New Roman" w:hAnsi="Times New Roman" w:cs="Times New Roman"/>
                <w:sz w:val="20"/>
              </w:rPr>
              <w:t xml:space="preserve">1 255,00 zł </w:t>
            </w:r>
          </w:p>
        </w:tc>
      </w:tr>
      <w:tr w:rsidR="005B06B7">
        <w:trPr>
          <w:trHeight w:val="475"/>
        </w:trPr>
        <w:tc>
          <w:tcPr>
            <w:tcW w:w="1903" w:type="dxa"/>
            <w:gridSpan w:val="2"/>
            <w:tcBorders>
              <w:top w:val="single" w:sz="4" w:space="0" w:color="000000"/>
              <w:left w:val="single" w:sz="4" w:space="0" w:color="000000"/>
              <w:bottom w:val="single" w:sz="4" w:space="0" w:color="000000"/>
              <w:right w:val="single" w:sz="4" w:space="0" w:color="000000"/>
            </w:tcBorders>
            <w:vAlign w:val="center"/>
          </w:tcPr>
          <w:p w:rsidR="005B06B7" w:rsidRDefault="00E3364E">
            <w:pPr>
              <w:ind w:right="162"/>
              <w:jc w:val="center"/>
            </w:pPr>
            <w:r>
              <w:rPr>
                <w:rFonts w:ascii="Times New Roman" w:eastAsia="Times New Roman" w:hAnsi="Times New Roman" w:cs="Times New Roman"/>
                <w:sz w:val="16"/>
              </w:rPr>
              <w:t>78.</w:t>
            </w:r>
            <w:r>
              <w:rPr>
                <w:rFonts w:ascii="Arial" w:eastAsia="Arial" w:hAnsi="Arial" w:cs="Arial"/>
                <w:sz w:val="16"/>
              </w:rPr>
              <w:t xml:space="preserve"> </w:t>
            </w:r>
            <w:r>
              <w:rPr>
                <w:rFonts w:ascii="Times New Roman" w:eastAsia="Times New Roman" w:hAnsi="Times New Roman" w:cs="Times New Roman"/>
                <w:sz w:val="20"/>
              </w:rPr>
              <w:t xml:space="preserve"> </w:t>
            </w:r>
          </w:p>
        </w:tc>
        <w:tc>
          <w:tcPr>
            <w:tcW w:w="1577" w:type="dxa"/>
            <w:tcBorders>
              <w:top w:val="single" w:sz="4" w:space="0" w:color="000000"/>
              <w:left w:val="single" w:sz="4" w:space="0" w:color="000000"/>
              <w:bottom w:val="single" w:sz="4" w:space="0" w:color="000000"/>
              <w:right w:val="single" w:sz="4" w:space="0" w:color="000000"/>
            </w:tcBorders>
          </w:tcPr>
          <w:p w:rsidR="005B06B7" w:rsidRDefault="00E3364E">
            <w:pPr>
              <w:ind w:left="5"/>
              <w:jc w:val="center"/>
            </w:pPr>
            <w:r>
              <w:rPr>
                <w:rFonts w:ascii="Times New Roman" w:eastAsia="Times New Roman" w:hAnsi="Times New Roman" w:cs="Times New Roman"/>
                <w:sz w:val="20"/>
              </w:rPr>
              <w:t xml:space="preserve">19 215,00 zł </w:t>
            </w:r>
          </w:p>
        </w:tc>
      </w:tr>
      <w:tr w:rsidR="005B06B7">
        <w:trPr>
          <w:trHeight w:val="473"/>
        </w:trPr>
        <w:tc>
          <w:tcPr>
            <w:tcW w:w="1903" w:type="dxa"/>
            <w:gridSpan w:val="2"/>
            <w:tcBorders>
              <w:top w:val="single" w:sz="4" w:space="0" w:color="000000"/>
              <w:left w:val="single" w:sz="4" w:space="0" w:color="000000"/>
              <w:bottom w:val="single" w:sz="4" w:space="0" w:color="000000"/>
              <w:right w:val="single" w:sz="4" w:space="0" w:color="000000"/>
            </w:tcBorders>
            <w:vAlign w:val="center"/>
          </w:tcPr>
          <w:p w:rsidR="005B06B7" w:rsidRDefault="00E3364E">
            <w:pPr>
              <w:ind w:right="162"/>
              <w:jc w:val="center"/>
            </w:pPr>
            <w:r>
              <w:rPr>
                <w:rFonts w:ascii="Times New Roman" w:eastAsia="Times New Roman" w:hAnsi="Times New Roman" w:cs="Times New Roman"/>
                <w:sz w:val="16"/>
              </w:rPr>
              <w:t>79.</w:t>
            </w:r>
            <w:r>
              <w:rPr>
                <w:rFonts w:ascii="Arial" w:eastAsia="Arial" w:hAnsi="Arial" w:cs="Arial"/>
                <w:sz w:val="16"/>
              </w:rPr>
              <w:t xml:space="preserve"> </w:t>
            </w:r>
            <w:r>
              <w:rPr>
                <w:rFonts w:ascii="Times New Roman" w:eastAsia="Times New Roman" w:hAnsi="Times New Roman" w:cs="Times New Roman"/>
                <w:sz w:val="20"/>
              </w:rPr>
              <w:t xml:space="preserve"> </w:t>
            </w:r>
          </w:p>
        </w:tc>
        <w:tc>
          <w:tcPr>
            <w:tcW w:w="1577" w:type="dxa"/>
            <w:tcBorders>
              <w:top w:val="single" w:sz="4" w:space="0" w:color="000000"/>
              <w:left w:val="single" w:sz="4" w:space="0" w:color="000000"/>
              <w:bottom w:val="single" w:sz="4" w:space="0" w:color="000000"/>
              <w:right w:val="single" w:sz="4" w:space="0" w:color="000000"/>
            </w:tcBorders>
          </w:tcPr>
          <w:p w:rsidR="005B06B7" w:rsidRDefault="00E3364E">
            <w:pPr>
              <w:ind w:left="8"/>
              <w:jc w:val="center"/>
            </w:pPr>
            <w:r>
              <w:rPr>
                <w:rFonts w:ascii="Times New Roman" w:eastAsia="Times New Roman" w:hAnsi="Times New Roman" w:cs="Times New Roman"/>
                <w:sz w:val="20"/>
              </w:rPr>
              <w:t xml:space="preserve">5 267,00 zł </w:t>
            </w:r>
          </w:p>
        </w:tc>
      </w:tr>
      <w:tr w:rsidR="005B06B7">
        <w:trPr>
          <w:trHeight w:val="475"/>
        </w:trPr>
        <w:tc>
          <w:tcPr>
            <w:tcW w:w="1903" w:type="dxa"/>
            <w:gridSpan w:val="2"/>
            <w:tcBorders>
              <w:top w:val="single" w:sz="4" w:space="0" w:color="000000"/>
              <w:left w:val="single" w:sz="4" w:space="0" w:color="000000"/>
              <w:bottom w:val="single" w:sz="4" w:space="0" w:color="000000"/>
              <w:right w:val="single" w:sz="4" w:space="0" w:color="000000"/>
            </w:tcBorders>
            <w:vAlign w:val="center"/>
          </w:tcPr>
          <w:p w:rsidR="005B06B7" w:rsidRDefault="00E3364E">
            <w:pPr>
              <w:ind w:right="162"/>
              <w:jc w:val="center"/>
            </w:pPr>
            <w:r>
              <w:rPr>
                <w:rFonts w:ascii="Times New Roman" w:eastAsia="Times New Roman" w:hAnsi="Times New Roman" w:cs="Times New Roman"/>
                <w:sz w:val="16"/>
              </w:rPr>
              <w:lastRenderedPageBreak/>
              <w:t>80.</w:t>
            </w:r>
            <w:r>
              <w:rPr>
                <w:rFonts w:ascii="Arial" w:eastAsia="Arial" w:hAnsi="Arial" w:cs="Arial"/>
                <w:sz w:val="16"/>
              </w:rPr>
              <w:t xml:space="preserve"> </w:t>
            </w:r>
            <w:r>
              <w:rPr>
                <w:rFonts w:ascii="Times New Roman" w:eastAsia="Times New Roman" w:hAnsi="Times New Roman" w:cs="Times New Roman"/>
                <w:sz w:val="20"/>
              </w:rPr>
              <w:t xml:space="preserve"> </w:t>
            </w:r>
          </w:p>
        </w:tc>
        <w:tc>
          <w:tcPr>
            <w:tcW w:w="1577" w:type="dxa"/>
            <w:tcBorders>
              <w:top w:val="single" w:sz="4" w:space="0" w:color="000000"/>
              <w:left w:val="single" w:sz="4" w:space="0" w:color="000000"/>
              <w:bottom w:val="single" w:sz="4" w:space="0" w:color="000000"/>
              <w:right w:val="single" w:sz="4" w:space="0" w:color="000000"/>
            </w:tcBorders>
          </w:tcPr>
          <w:p w:rsidR="005B06B7" w:rsidRDefault="00E3364E">
            <w:pPr>
              <w:ind w:left="8"/>
              <w:jc w:val="center"/>
            </w:pPr>
            <w:r>
              <w:rPr>
                <w:rFonts w:ascii="Times New Roman" w:eastAsia="Times New Roman" w:hAnsi="Times New Roman" w:cs="Times New Roman"/>
                <w:sz w:val="20"/>
              </w:rPr>
              <w:t xml:space="preserve">6 993,00 zł </w:t>
            </w:r>
          </w:p>
        </w:tc>
      </w:tr>
      <w:tr w:rsidR="005B06B7">
        <w:trPr>
          <w:trHeight w:val="476"/>
        </w:trPr>
        <w:tc>
          <w:tcPr>
            <w:tcW w:w="1903" w:type="dxa"/>
            <w:gridSpan w:val="2"/>
            <w:tcBorders>
              <w:top w:val="single" w:sz="4" w:space="0" w:color="000000"/>
              <w:left w:val="single" w:sz="4" w:space="0" w:color="000000"/>
              <w:bottom w:val="single" w:sz="4" w:space="0" w:color="000000"/>
              <w:right w:val="single" w:sz="4" w:space="0" w:color="000000"/>
            </w:tcBorders>
            <w:vAlign w:val="center"/>
          </w:tcPr>
          <w:p w:rsidR="005B06B7" w:rsidRDefault="00E3364E">
            <w:pPr>
              <w:ind w:right="162"/>
              <w:jc w:val="center"/>
            </w:pPr>
            <w:r>
              <w:rPr>
                <w:rFonts w:ascii="Times New Roman" w:eastAsia="Times New Roman" w:hAnsi="Times New Roman" w:cs="Times New Roman"/>
                <w:sz w:val="16"/>
              </w:rPr>
              <w:t>81.</w:t>
            </w:r>
            <w:r>
              <w:rPr>
                <w:rFonts w:ascii="Arial" w:eastAsia="Arial" w:hAnsi="Arial" w:cs="Arial"/>
                <w:sz w:val="16"/>
              </w:rPr>
              <w:t xml:space="preserve"> </w:t>
            </w:r>
            <w:r>
              <w:rPr>
                <w:rFonts w:ascii="Times New Roman" w:eastAsia="Times New Roman" w:hAnsi="Times New Roman" w:cs="Times New Roman"/>
                <w:sz w:val="20"/>
              </w:rPr>
              <w:t xml:space="preserve"> </w:t>
            </w:r>
          </w:p>
        </w:tc>
        <w:tc>
          <w:tcPr>
            <w:tcW w:w="1577" w:type="dxa"/>
            <w:tcBorders>
              <w:top w:val="single" w:sz="4" w:space="0" w:color="000000"/>
              <w:left w:val="single" w:sz="4" w:space="0" w:color="000000"/>
              <w:bottom w:val="single" w:sz="4" w:space="0" w:color="000000"/>
              <w:right w:val="single" w:sz="4" w:space="0" w:color="000000"/>
            </w:tcBorders>
          </w:tcPr>
          <w:p w:rsidR="005B06B7" w:rsidRDefault="00E3364E">
            <w:pPr>
              <w:ind w:left="8"/>
              <w:jc w:val="center"/>
            </w:pPr>
            <w:r>
              <w:rPr>
                <w:rFonts w:ascii="Times New Roman" w:eastAsia="Times New Roman" w:hAnsi="Times New Roman" w:cs="Times New Roman"/>
                <w:sz w:val="20"/>
              </w:rPr>
              <w:t xml:space="preserve">2 082,00 zł </w:t>
            </w:r>
          </w:p>
        </w:tc>
      </w:tr>
      <w:tr w:rsidR="005B06B7">
        <w:trPr>
          <w:trHeight w:val="473"/>
        </w:trPr>
        <w:tc>
          <w:tcPr>
            <w:tcW w:w="1903" w:type="dxa"/>
            <w:gridSpan w:val="2"/>
            <w:tcBorders>
              <w:top w:val="single" w:sz="4" w:space="0" w:color="000000"/>
              <w:left w:val="single" w:sz="4" w:space="0" w:color="000000"/>
              <w:bottom w:val="single" w:sz="4" w:space="0" w:color="000000"/>
              <w:right w:val="single" w:sz="4" w:space="0" w:color="000000"/>
            </w:tcBorders>
            <w:vAlign w:val="center"/>
          </w:tcPr>
          <w:p w:rsidR="005B06B7" w:rsidRDefault="00E3364E">
            <w:pPr>
              <w:ind w:right="162"/>
              <w:jc w:val="center"/>
            </w:pPr>
            <w:r>
              <w:rPr>
                <w:rFonts w:ascii="Times New Roman" w:eastAsia="Times New Roman" w:hAnsi="Times New Roman" w:cs="Times New Roman"/>
                <w:sz w:val="16"/>
              </w:rPr>
              <w:t>82.</w:t>
            </w:r>
            <w:r>
              <w:rPr>
                <w:rFonts w:ascii="Arial" w:eastAsia="Arial" w:hAnsi="Arial" w:cs="Arial"/>
                <w:sz w:val="16"/>
              </w:rPr>
              <w:t xml:space="preserve"> </w:t>
            </w:r>
            <w:r>
              <w:rPr>
                <w:rFonts w:ascii="Times New Roman" w:eastAsia="Times New Roman" w:hAnsi="Times New Roman" w:cs="Times New Roman"/>
                <w:sz w:val="20"/>
              </w:rPr>
              <w:t xml:space="preserve"> </w:t>
            </w:r>
          </w:p>
        </w:tc>
        <w:tc>
          <w:tcPr>
            <w:tcW w:w="1577" w:type="dxa"/>
            <w:tcBorders>
              <w:top w:val="single" w:sz="4" w:space="0" w:color="000000"/>
              <w:left w:val="single" w:sz="4" w:space="0" w:color="000000"/>
              <w:bottom w:val="single" w:sz="4" w:space="0" w:color="000000"/>
              <w:right w:val="single" w:sz="4" w:space="0" w:color="000000"/>
            </w:tcBorders>
          </w:tcPr>
          <w:p w:rsidR="005B06B7" w:rsidRDefault="00E3364E">
            <w:pPr>
              <w:ind w:left="5"/>
              <w:jc w:val="center"/>
            </w:pPr>
            <w:r>
              <w:rPr>
                <w:rFonts w:ascii="Times New Roman" w:eastAsia="Times New Roman" w:hAnsi="Times New Roman" w:cs="Times New Roman"/>
                <w:sz w:val="20"/>
              </w:rPr>
              <w:t xml:space="preserve">845,00 zł </w:t>
            </w:r>
          </w:p>
        </w:tc>
      </w:tr>
      <w:tr w:rsidR="005B06B7">
        <w:trPr>
          <w:trHeight w:val="475"/>
        </w:trPr>
        <w:tc>
          <w:tcPr>
            <w:tcW w:w="1903" w:type="dxa"/>
            <w:gridSpan w:val="2"/>
            <w:tcBorders>
              <w:top w:val="single" w:sz="4" w:space="0" w:color="000000"/>
              <w:left w:val="single" w:sz="4" w:space="0" w:color="000000"/>
              <w:bottom w:val="single" w:sz="4" w:space="0" w:color="000000"/>
              <w:right w:val="single" w:sz="4" w:space="0" w:color="000000"/>
            </w:tcBorders>
            <w:vAlign w:val="center"/>
          </w:tcPr>
          <w:p w:rsidR="005B06B7" w:rsidRDefault="00E3364E">
            <w:pPr>
              <w:ind w:right="162"/>
              <w:jc w:val="center"/>
            </w:pPr>
            <w:r>
              <w:rPr>
                <w:rFonts w:ascii="Times New Roman" w:eastAsia="Times New Roman" w:hAnsi="Times New Roman" w:cs="Times New Roman"/>
                <w:sz w:val="16"/>
              </w:rPr>
              <w:t>83.</w:t>
            </w:r>
            <w:r>
              <w:rPr>
                <w:rFonts w:ascii="Arial" w:eastAsia="Arial" w:hAnsi="Arial" w:cs="Arial"/>
                <w:sz w:val="16"/>
              </w:rPr>
              <w:t xml:space="preserve"> </w:t>
            </w:r>
            <w:r>
              <w:rPr>
                <w:rFonts w:ascii="Times New Roman" w:eastAsia="Times New Roman" w:hAnsi="Times New Roman" w:cs="Times New Roman"/>
                <w:sz w:val="20"/>
              </w:rPr>
              <w:t xml:space="preserve"> </w:t>
            </w:r>
          </w:p>
        </w:tc>
        <w:tc>
          <w:tcPr>
            <w:tcW w:w="1577" w:type="dxa"/>
            <w:tcBorders>
              <w:top w:val="single" w:sz="4" w:space="0" w:color="000000"/>
              <w:left w:val="single" w:sz="4" w:space="0" w:color="000000"/>
              <w:bottom w:val="single" w:sz="4" w:space="0" w:color="000000"/>
              <w:right w:val="single" w:sz="4" w:space="0" w:color="000000"/>
            </w:tcBorders>
          </w:tcPr>
          <w:p w:rsidR="005B06B7" w:rsidRDefault="00E3364E">
            <w:pPr>
              <w:ind w:left="8"/>
              <w:jc w:val="center"/>
            </w:pPr>
            <w:r>
              <w:rPr>
                <w:rFonts w:ascii="Times New Roman" w:eastAsia="Times New Roman" w:hAnsi="Times New Roman" w:cs="Times New Roman"/>
                <w:sz w:val="20"/>
              </w:rPr>
              <w:t xml:space="preserve">2 097,00 zł </w:t>
            </w:r>
          </w:p>
        </w:tc>
      </w:tr>
      <w:tr w:rsidR="005B06B7">
        <w:trPr>
          <w:trHeight w:val="475"/>
        </w:trPr>
        <w:tc>
          <w:tcPr>
            <w:tcW w:w="1903" w:type="dxa"/>
            <w:gridSpan w:val="2"/>
            <w:tcBorders>
              <w:top w:val="single" w:sz="4" w:space="0" w:color="000000"/>
              <w:left w:val="single" w:sz="4" w:space="0" w:color="000000"/>
              <w:bottom w:val="single" w:sz="4" w:space="0" w:color="000000"/>
              <w:right w:val="single" w:sz="4" w:space="0" w:color="000000"/>
            </w:tcBorders>
            <w:vAlign w:val="center"/>
          </w:tcPr>
          <w:p w:rsidR="005B06B7" w:rsidRDefault="00E3364E">
            <w:pPr>
              <w:ind w:right="162"/>
              <w:jc w:val="center"/>
            </w:pPr>
            <w:r>
              <w:rPr>
                <w:rFonts w:ascii="Times New Roman" w:eastAsia="Times New Roman" w:hAnsi="Times New Roman" w:cs="Times New Roman"/>
                <w:sz w:val="16"/>
              </w:rPr>
              <w:t>84.</w:t>
            </w:r>
            <w:r>
              <w:rPr>
                <w:rFonts w:ascii="Arial" w:eastAsia="Arial" w:hAnsi="Arial" w:cs="Arial"/>
                <w:sz w:val="16"/>
              </w:rPr>
              <w:t xml:space="preserve"> </w:t>
            </w:r>
            <w:r>
              <w:rPr>
                <w:rFonts w:ascii="Times New Roman" w:eastAsia="Times New Roman" w:hAnsi="Times New Roman" w:cs="Times New Roman"/>
                <w:sz w:val="20"/>
              </w:rPr>
              <w:t xml:space="preserve"> </w:t>
            </w:r>
          </w:p>
        </w:tc>
        <w:tc>
          <w:tcPr>
            <w:tcW w:w="1577" w:type="dxa"/>
            <w:tcBorders>
              <w:top w:val="single" w:sz="4" w:space="0" w:color="000000"/>
              <w:left w:val="single" w:sz="4" w:space="0" w:color="000000"/>
              <w:bottom w:val="single" w:sz="4" w:space="0" w:color="000000"/>
              <w:right w:val="single" w:sz="4" w:space="0" w:color="000000"/>
            </w:tcBorders>
          </w:tcPr>
          <w:p w:rsidR="005B06B7" w:rsidRDefault="00E3364E">
            <w:pPr>
              <w:ind w:left="8"/>
              <w:jc w:val="center"/>
            </w:pPr>
            <w:r>
              <w:rPr>
                <w:rFonts w:ascii="Times New Roman" w:eastAsia="Times New Roman" w:hAnsi="Times New Roman" w:cs="Times New Roman"/>
                <w:sz w:val="20"/>
              </w:rPr>
              <w:t xml:space="preserve">1 398,00 zł </w:t>
            </w:r>
          </w:p>
        </w:tc>
      </w:tr>
      <w:tr w:rsidR="005B06B7">
        <w:trPr>
          <w:trHeight w:val="475"/>
        </w:trPr>
        <w:tc>
          <w:tcPr>
            <w:tcW w:w="1903" w:type="dxa"/>
            <w:gridSpan w:val="2"/>
            <w:tcBorders>
              <w:top w:val="single" w:sz="4" w:space="0" w:color="000000"/>
              <w:left w:val="single" w:sz="4" w:space="0" w:color="000000"/>
              <w:bottom w:val="single" w:sz="4" w:space="0" w:color="000000"/>
              <w:right w:val="single" w:sz="4" w:space="0" w:color="000000"/>
            </w:tcBorders>
            <w:vAlign w:val="center"/>
          </w:tcPr>
          <w:p w:rsidR="005B06B7" w:rsidRDefault="00E3364E">
            <w:pPr>
              <w:ind w:right="162"/>
              <w:jc w:val="center"/>
            </w:pPr>
            <w:r>
              <w:rPr>
                <w:rFonts w:ascii="Times New Roman" w:eastAsia="Times New Roman" w:hAnsi="Times New Roman" w:cs="Times New Roman"/>
                <w:sz w:val="16"/>
              </w:rPr>
              <w:t>85.</w:t>
            </w:r>
            <w:r>
              <w:rPr>
                <w:rFonts w:ascii="Arial" w:eastAsia="Arial" w:hAnsi="Arial" w:cs="Arial"/>
                <w:sz w:val="16"/>
              </w:rPr>
              <w:t xml:space="preserve"> </w:t>
            </w:r>
            <w:r>
              <w:rPr>
                <w:rFonts w:ascii="Times New Roman" w:eastAsia="Times New Roman" w:hAnsi="Times New Roman" w:cs="Times New Roman"/>
                <w:sz w:val="20"/>
              </w:rPr>
              <w:t xml:space="preserve"> </w:t>
            </w:r>
          </w:p>
        </w:tc>
        <w:tc>
          <w:tcPr>
            <w:tcW w:w="1577" w:type="dxa"/>
            <w:tcBorders>
              <w:top w:val="single" w:sz="4" w:space="0" w:color="000000"/>
              <w:left w:val="single" w:sz="4" w:space="0" w:color="000000"/>
              <w:bottom w:val="single" w:sz="4" w:space="0" w:color="000000"/>
              <w:right w:val="single" w:sz="4" w:space="0" w:color="000000"/>
            </w:tcBorders>
          </w:tcPr>
          <w:p w:rsidR="005B06B7" w:rsidRDefault="00E3364E">
            <w:pPr>
              <w:ind w:left="8"/>
              <w:jc w:val="center"/>
            </w:pPr>
            <w:r>
              <w:rPr>
                <w:rFonts w:ascii="Times New Roman" w:eastAsia="Times New Roman" w:hAnsi="Times New Roman" w:cs="Times New Roman"/>
                <w:sz w:val="20"/>
              </w:rPr>
              <w:t xml:space="preserve">3 060,00 zł </w:t>
            </w:r>
          </w:p>
        </w:tc>
      </w:tr>
      <w:tr w:rsidR="005B06B7">
        <w:trPr>
          <w:trHeight w:val="473"/>
        </w:trPr>
        <w:tc>
          <w:tcPr>
            <w:tcW w:w="1903" w:type="dxa"/>
            <w:gridSpan w:val="2"/>
            <w:tcBorders>
              <w:top w:val="single" w:sz="4" w:space="0" w:color="000000"/>
              <w:left w:val="single" w:sz="4" w:space="0" w:color="000000"/>
              <w:bottom w:val="single" w:sz="4" w:space="0" w:color="000000"/>
              <w:right w:val="single" w:sz="4" w:space="0" w:color="000000"/>
            </w:tcBorders>
            <w:vAlign w:val="center"/>
          </w:tcPr>
          <w:p w:rsidR="005B06B7" w:rsidRDefault="00E3364E">
            <w:pPr>
              <w:ind w:right="162"/>
              <w:jc w:val="center"/>
            </w:pPr>
            <w:r>
              <w:rPr>
                <w:rFonts w:ascii="Times New Roman" w:eastAsia="Times New Roman" w:hAnsi="Times New Roman" w:cs="Times New Roman"/>
                <w:sz w:val="16"/>
              </w:rPr>
              <w:t>86.</w:t>
            </w:r>
            <w:r>
              <w:rPr>
                <w:rFonts w:ascii="Arial" w:eastAsia="Arial" w:hAnsi="Arial" w:cs="Arial"/>
                <w:sz w:val="16"/>
              </w:rPr>
              <w:t xml:space="preserve"> </w:t>
            </w:r>
            <w:r>
              <w:rPr>
                <w:rFonts w:ascii="Times New Roman" w:eastAsia="Times New Roman" w:hAnsi="Times New Roman" w:cs="Times New Roman"/>
                <w:sz w:val="20"/>
              </w:rPr>
              <w:t xml:space="preserve"> </w:t>
            </w:r>
          </w:p>
        </w:tc>
        <w:tc>
          <w:tcPr>
            <w:tcW w:w="1577" w:type="dxa"/>
            <w:tcBorders>
              <w:top w:val="single" w:sz="4" w:space="0" w:color="000000"/>
              <w:left w:val="single" w:sz="4" w:space="0" w:color="000000"/>
              <w:bottom w:val="single" w:sz="4" w:space="0" w:color="000000"/>
              <w:right w:val="single" w:sz="4" w:space="0" w:color="000000"/>
            </w:tcBorders>
          </w:tcPr>
          <w:p w:rsidR="005B06B7" w:rsidRDefault="00E3364E">
            <w:pPr>
              <w:ind w:left="5"/>
              <w:jc w:val="center"/>
            </w:pPr>
            <w:r>
              <w:rPr>
                <w:rFonts w:ascii="Times New Roman" w:eastAsia="Times New Roman" w:hAnsi="Times New Roman" w:cs="Times New Roman"/>
                <w:sz w:val="20"/>
              </w:rPr>
              <w:t xml:space="preserve">351,00 zł </w:t>
            </w:r>
          </w:p>
        </w:tc>
      </w:tr>
      <w:tr w:rsidR="005B06B7">
        <w:trPr>
          <w:trHeight w:val="476"/>
        </w:trPr>
        <w:tc>
          <w:tcPr>
            <w:tcW w:w="1903" w:type="dxa"/>
            <w:gridSpan w:val="2"/>
            <w:tcBorders>
              <w:top w:val="single" w:sz="4" w:space="0" w:color="000000"/>
              <w:left w:val="single" w:sz="4" w:space="0" w:color="000000"/>
              <w:bottom w:val="single" w:sz="4" w:space="0" w:color="000000"/>
              <w:right w:val="single" w:sz="4" w:space="0" w:color="000000"/>
            </w:tcBorders>
            <w:vAlign w:val="center"/>
          </w:tcPr>
          <w:p w:rsidR="005B06B7" w:rsidRDefault="00E3364E">
            <w:pPr>
              <w:ind w:right="162"/>
              <w:jc w:val="center"/>
            </w:pPr>
            <w:r>
              <w:rPr>
                <w:rFonts w:ascii="Times New Roman" w:eastAsia="Times New Roman" w:hAnsi="Times New Roman" w:cs="Times New Roman"/>
                <w:sz w:val="16"/>
              </w:rPr>
              <w:t>87.</w:t>
            </w:r>
            <w:r>
              <w:rPr>
                <w:rFonts w:ascii="Arial" w:eastAsia="Arial" w:hAnsi="Arial" w:cs="Arial"/>
                <w:sz w:val="16"/>
              </w:rPr>
              <w:t xml:space="preserve"> </w:t>
            </w:r>
            <w:r>
              <w:rPr>
                <w:rFonts w:ascii="Times New Roman" w:eastAsia="Times New Roman" w:hAnsi="Times New Roman" w:cs="Times New Roman"/>
                <w:sz w:val="20"/>
              </w:rPr>
              <w:t xml:space="preserve"> </w:t>
            </w:r>
          </w:p>
        </w:tc>
        <w:tc>
          <w:tcPr>
            <w:tcW w:w="1577" w:type="dxa"/>
            <w:tcBorders>
              <w:top w:val="single" w:sz="4" w:space="0" w:color="000000"/>
              <w:left w:val="single" w:sz="4" w:space="0" w:color="000000"/>
              <w:bottom w:val="single" w:sz="4" w:space="0" w:color="000000"/>
              <w:right w:val="single" w:sz="4" w:space="0" w:color="000000"/>
            </w:tcBorders>
          </w:tcPr>
          <w:p w:rsidR="005B06B7" w:rsidRDefault="00E3364E">
            <w:pPr>
              <w:ind w:left="5"/>
              <w:jc w:val="center"/>
            </w:pPr>
            <w:r>
              <w:rPr>
                <w:rFonts w:ascii="Times New Roman" w:eastAsia="Times New Roman" w:hAnsi="Times New Roman" w:cs="Times New Roman"/>
                <w:sz w:val="20"/>
              </w:rPr>
              <w:t xml:space="preserve">26,00 zł </w:t>
            </w:r>
          </w:p>
        </w:tc>
      </w:tr>
      <w:tr w:rsidR="005B06B7">
        <w:trPr>
          <w:trHeight w:val="475"/>
        </w:trPr>
        <w:tc>
          <w:tcPr>
            <w:tcW w:w="1903" w:type="dxa"/>
            <w:gridSpan w:val="2"/>
            <w:tcBorders>
              <w:top w:val="single" w:sz="4" w:space="0" w:color="000000"/>
              <w:left w:val="single" w:sz="4" w:space="0" w:color="000000"/>
              <w:bottom w:val="single" w:sz="4" w:space="0" w:color="000000"/>
              <w:right w:val="single" w:sz="4" w:space="0" w:color="000000"/>
            </w:tcBorders>
            <w:vAlign w:val="center"/>
          </w:tcPr>
          <w:p w:rsidR="005B06B7" w:rsidRDefault="00E3364E">
            <w:pPr>
              <w:ind w:right="162"/>
              <w:jc w:val="center"/>
            </w:pPr>
            <w:r>
              <w:rPr>
                <w:rFonts w:ascii="Times New Roman" w:eastAsia="Times New Roman" w:hAnsi="Times New Roman" w:cs="Times New Roman"/>
                <w:sz w:val="16"/>
              </w:rPr>
              <w:t>88.</w:t>
            </w:r>
            <w:r>
              <w:rPr>
                <w:rFonts w:ascii="Arial" w:eastAsia="Arial" w:hAnsi="Arial" w:cs="Arial"/>
                <w:sz w:val="16"/>
              </w:rPr>
              <w:t xml:space="preserve"> </w:t>
            </w:r>
            <w:r>
              <w:rPr>
                <w:rFonts w:ascii="Times New Roman" w:eastAsia="Times New Roman" w:hAnsi="Times New Roman" w:cs="Times New Roman"/>
                <w:sz w:val="20"/>
              </w:rPr>
              <w:t xml:space="preserve"> </w:t>
            </w:r>
          </w:p>
        </w:tc>
        <w:tc>
          <w:tcPr>
            <w:tcW w:w="1577" w:type="dxa"/>
            <w:tcBorders>
              <w:top w:val="single" w:sz="4" w:space="0" w:color="000000"/>
              <w:left w:val="single" w:sz="4" w:space="0" w:color="000000"/>
              <w:bottom w:val="single" w:sz="4" w:space="0" w:color="000000"/>
              <w:right w:val="single" w:sz="4" w:space="0" w:color="000000"/>
            </w:tcBorders>
          </w:tcPr>
          <w:p w:rsidR="005B06B7" w:rsidRDefault="00E3364E">
            <w:pPr>
              <w:ind w:left="5"/>
              <w:jc w:val="center"/>
            </w:pPr>
            <w:r>
              <w:rPr>
                <w:rFonts w:ascii="Times New Roman" w:eastAsia="Times New Roman" w:hAnsi="Times New Roman" w:cs="Times New Roman"/>
                <w:sz w:val="20"/>
              </w:rPr>
              <w:t xml:space="preserve">209,00 zł </w:t>
            </w:r>
          </w:p>
        </w:tc>
      </w:tr>
      <w:tr w:rsidR="005B06B7">
        <w:trPr>
          <w:trHeight w:val="473"/>
        </w:trPr>
        <w:tc>
          <w:tcPr>
            <w:tcW w:w="1903" w:type="dxa"/>
            <w:gridSpan w:val="2"/>
            <w:tcBorders>
              <w:top w:val="single" w:sz="4" w:space="0" w:color="000000"/>
              <w:left w:val="single" w:sz="4" w:space="0" w:color="000000"/>
              <w:bottom w:val="single" w:sz="4" w:space="0" w:color="000000"/>
              <w:right w:val="single" w:sz="4" w:space="0" w:color="000000"/>
            </w:tcBorders>
            <w:vAlign w:val="center"/>
          </w:tcPr>
          <w:p w:rsidR="005B06B7" w:rsidRDefault="00E3364E">
            <w:pPr>
              <w:ind w:right="162"/>
              <w:jc w:val="center"/>
            </w:pPr>
            <w:r>
              <w:rPr>
                <w:rFonts w:ascii="Times New Roman" w:eastAsia="Times New Roman" w:hAnsi="Times New Roman" w:cs="Times New Roman"/>
                <w:sz w:val="16"/>
              </w:rPr>
              <w:t>89.</w:t>
            </w:r>
            <w:r>
              <w:rPr>
                <w:rFonts w:ascii="Arial" w:eastAsia="Arial" w:hAnsi="Arial" w:cs="Arial"/>
                <w:sz w:val="16"/>
              </w:rPr>
              <w:t xml:space="preserve"> </w:t>
            </w:r>
            <w:r>
              <w:rPr>
                <w:rFonts w:ascii="Times New Roman" w:eastAsia="Times New Roman" w:hAnsi="Times New Roman" w:cs="Times New Roman"/>
                <w:sz w:val="20"/>
              </w:rPr>
              <w:t xml:space="preserve"> </w:t>
            </w:r>
          </w:p>
        </w:tc>
        <w:tc>
          <w:tcPr>
            <w:tcW w:w="1577" w:type="dxa"/>
            <w:tcBorders>
              <w:top w:val="single" w:sz="4" w:space="0" w:color="000000"/>
              <w:left w:val="single" w:sz="4" w:space="0" w:color="000000"/>
              <w:bottom w:val="single" w:sz="4" w:space="0" w:color="000000"/>
              <w:right w:val="single" w:sz="4" w:space="0" w:color="000000"/>
            </w:tcBorders>
          </w:tcPr>
          <w:p w:rsidR="005B06B7" w:rsidRDefault="00E3364E">
            <w:pPr>
              <w:ind w:left="5"/>
              <w:jc w:val="center"/>
            </w:pPr>
            <w:r>
              <w:rPr>
                <w:rFonts w:ascii="Times New Roman" w:eastAsia="Times New Roman" w:hAnsi="Times New Roman" w:cs="Times New Roman"/>
                <w:sz w:val="20"/>
              </w:rPr>
              <w:t xml:space="preserve">53,00 zł </w:t>
            </w:r>
          </w:p>
        </w:tc>
      </w:tr>
      <w:tr w:rsidR="005B06B7">
        <w:trPr>
          <w:trHeight w:val="281"/>
        </w:trPr>
        <w:tc>
          <w:tcPr>
            <w:tcW w:w="1903" w:type="dxa"/>
            <w:gridSpan w:val="2"/>
            <w:tcBorders>
              <w:top w:val="single" w:sz="4" w:space="0" w:color="000000"/>
              <w:left w:val="single" w:sz="4" w:space="0" w:color="000000"/>
              <w:bottom w:val="single" w:sz="4" w:space="0" w:color="000000"/>
              <w:right w:val="single" w:sz="4" w:space="0" w:color="000000"/>
            </w:tcBorders>
          </w:tcPr>
          <w:p w:rsidR="005B06B7" w:rsidRDefault="00E3364E">
            <w:pPr>
              <w:ind w:right="162"/>
              <w:jc w:val="center"/>
            </w:pPr>
            <w:r>
              <w:rPr>
                <w:rFonts w:ascii="Times New Roman" w:eastAsia="Times New Roman" w:hAnsi="Times New Roman" w:cs="Times New Roman"/>
                <w:sz w:val="16"/>
              </w:rPr>
              <w:t>90.</w:t>
            </w:r>
            <w:r>
              <w:rPr>
                <w:rFonts w:ascii="Arial" w:eastAsia="Arial" w:hAnsi="Arial" w:cs="Arial"/>
                <w:sz w:val="16"/>
              </w:rPr>
              <w:t xml:space="preserve"> </w:t>
            </w:r>
            <w:r>
              <w:rPr>
                <w:rFonts w:ascii="Times New Roman" w:eastAsia="Times New Roman" w:hAnsi="Times New Roman" w:cs="Times New Roman"/>
                <w:sz w:val="20"/>
              </w:rPr>
              <w:t xml:space="preserve"> </w:t>
            </w:r>
          </w:p>
        </w:tc>
        <w:tc>
          <w:tcPr>
            <w:tcW w:w="1577" w:type="dxa"/>
            <w:tcBorders>
              <w:top w:val="single" w:sz="4" w:space="0" w:color="000000"/>
              <w:left w:val="single" w:sz="4" w:space="0" w:color="000000"/>
              <w:bottom w:val="single" w:sz="4" w:space="0" w:color="000000"/>
              <w:right w:val="single" w:sz="4" w:space="0" w:color="000000"/>
            </w:tcBorders>
          </w:tcPr>
          <w:p w:rsidR="005B06B7" w:rsidRDefault="00E3364E">
            <w:pPr>
              <w:ind w:left="8"/>
              <w:jc w:val="center"/>
            </w:pPr>
            <w:r>
              <w:rPr>
                <w:rFonts w:ascii="Times New Roman" w:eastAsia="Times New Roman" w:hAnsi="Times New Roman" w:cs="Times New Roman"/>
                <w:sz w:val="20"/>
              </w:rPr>
              <w:t xml:space="preserve">1 942,00 zł </w:t>
            </w:r>
          </w:p>
        </w:tc>
      </w:tr>
      <w:tr w:rsidR="005B06B7">
        <w:trPr>
          <w:trHeight w:val="281"/>
        </w:trPr>
        <w:tc>
          <w:tcPr>
            <w:tcW w:w="1903" w:type="dxa"/>
            <w:gridSpan w:val="2"/>
            <w:tcBorders>
              <w:top w:val="single" w:sz="4" w:space="0" w:color="000000"/>
              <w:left w:val="single" w:sz="4" w:space="0" w:color="000000"/>
              <w:bottom w:val="single" w:sz="4" w:space="0" w:color="000000"/>
              <w:right w:val="single" w:sz="4" w:space="0" w:color="000000"/>
            </w:tcBorders>
          </w:tcPr>
          <w:p w:rsidR="005B06B7" w:rsidRDefault="00E3364E">
            <w:pPr>
              <w:ind w:right="162"/>
              <w:jc w:val="center"/>
            </w:pPr>
            <w:r>
              <w:rPr>
                <w:rFonts w:ascii="Times New Roman" w:eastAsia="Times New Roman" w:hAnsi="Times New Roman" w:cs="Times New Roman"/>
                <w:sz w:val="16"/>
              </w:rPr>
              <w:t>91.</w:t>
            </w:r>
            <w:r>
              <w:rPr>
                <w:rFonts w:ascii="Arial" w:eastAsia="Arial" w:hAnsi="Arial" w:cs="Arial"/>
                <w:sz w:val="16"/>
              </w:rPr>
              <w:t xml:space="preserve"> </w:t>
            </w:r>
            <w:r>
              <w:rPr>
                <w:rFonts w:ascii="Times New Roman" w:eastAsia="Times New Roman" w:hAnsi="Times New Roman" w:cs="Times New Roman"/>
                <w:sz w:val="20"/>
              </w:rPr>
              <w:t xml:space="preserve"> </w:t>
            </w:r>
          </w:p>
        </w:tc>
        <w:tc>
          <w:tcPr>
            <w:tcW w:w="1577" w:type="dxa"/>
            <w:tcBorders>
              <w:top w:val="single" w:sz="4" w:space="0" w:color="000000"/>
              <w:left w:val="single" w:sz="4" w:space="0" w:color="000000"/>
              <w:bottom w:val="single" w:sz="4" w:space="0" w:color="000000"/>
              <w:right w:val="single" w:sz="4" w:space="0" w:color="000000"/>
            </w:tcBorders>
          </w:tcPr>
          <w:p w:rsidR="005B06B7" w:rsidRDefault="00E3364E">
            <w:pPr>
              <w:ind w:left="8"/>
              <w:jc w:val="center"/>
            </w:pPr>
            <w:r>
              <w:rPr>
                <w:rFonts w:ascii="Times New Roman" w:eastAsia="Times New Roman" w:hAnsi="Times New Roman" w:cs="Times New Roman"/>
                <w:sz w:val="20"/>
              </w:rPr>
              <w:t xml:space="preserve">4 992,00 zł </w:t>
            </w:r>
          </w:p>
        </w:tc>
      </w:tr>
      <w:tr w:rsidR="005B06B7">
        <w:trPr>
          <w:trHeight w:val="278"/>
        </w:trPr>
        <w:tc>
          <w:tcPr>
            <w:tcW w:w="1903" w:type="dxa"/>
            <w:gridSpan w:val="2"/>
            <w:tcBorders>
              <w:top w:val="single" w:sz="4" w:space="0" w:color="000000"/>
              <w:left w:val="single" w:sz="4" w:space="0" w:color="000000"/>
              <w:bottom w:val="single" w:sz="4" w:space="0" w:color="000000"/>
              <w:right w:val="single" w:sz="4" w:space="0" w:color="000000"/>
            </w:tcBorders>
          </w:tcPr>
          <w:p w:rsidR="005B06B7" w:rsidRDefault="00E3364E">
            <w:pPr>
              <w:ind w:right="162"/>
              <w:jc w:val="center"/>
            </w:pPr>
            <w:r>
              <w:rPr>
                <w:rFonts w:ascii="Times New Roman" w:eastAsia="Times New Roman" w:hAnsi="Times New Roman" w:cs="Times New Roman"/>
                <w:sz w:val="16"/>
              </w:rPr>
              <w:t>92.</w:t>
            </w:r>
            <w:r>
              <w:rPr>
                <w:rFonts w:ascii="Arial" w:eastAsia="Arial" w:hAnsi="Arial" w:cs="Arial"/>
                <w:sz w:val="16"/>
              </w:rPr>
              <w:t xml:space="preserve"> </w:t>
            </w:r>
            <w:r>
              <w:rPr>
                <w:rFonts w:ascii="Times New Roman" w:eastAsia="Times New Roman" w:hAnsi="Times New Roman" w:cs="Times New Roman"/>
                <w:sz w:val="20"/>
              </w:rPr>
              <w:t xml:space="preserve"> </w:t>
            </w:r>
          </w:p>
        </w:tc>
        <w:tc>
          <w:tcPr>
            <w:tcW w:w="1577" w:type="dxa"/>
            <w:tcBorders>
              <w:top w:val="single" w:sz="4" w:space="0" w:color="000000"/>
              <w:left w:val="single" w:sz="4" w:space="0" w:color="000000"/>
              <w:bottom w:val="single" w:sz="4" w:space="0" w:color="000000"/>
              <w:right w:val="single" w:sz="4" w:space="0" w:color="000000"/>
            </w:tcBorders>
          </w:tcPr>
          <w:p w:rsidR="005B06B7" w:rsidRDefault="00E3364E">
            <w:pPr>
              <w:ind w:left="5"/>
              <w:jc w:val="center"/>
            </w:pPr>
            <w:r>
              <w:rPr>
                <w:rFonts w:ascii="Times New Roman" w:eastAsia="Times New Roman" w:hAnsi="Times New Roman" w:cs="Times New Roman"/>
                <w:sz w:val="20"/>
              </w:rPr>
              <w:t xml:space="preserve">812,00 zł </w:t>
            </w:r>
          </w:p>
        </w:tc>
      </w:tr>
      <w:tr w:rsidR="005B06B7">
        <w:trPr>
          <w:trHeight w:val="281"/>
        </w:trPr>
        <w:tc>
          <w:tcPr>
            <w:tcW w:w="1903" w:type="dxa"/>
            <w:gridSpan w:val="2"/>
            <w:tcBorders>
              <w:top w:val="single" w:sz="4" w:space="0" w:color="000000"/>
              <w:left w:val="single" w:sz="4" w:space="0" w:color="000000"/>
              <w:bottom w:val="single" w:sz="4" w:space="0" w:color="000000"/>
              <w:right w:val="single" w:sz="4" w:space="0" w:color="000000"/>
            </w:tcBorders>
          </w:tcPr>
          <w:p w:rsidR="005B06B7" w:rsidRDefault="00E3364E">
            <w:pPr>
              <w:ind w:right="162"/>
              <w:jc w:val="center"/>
            </w:pPr>
            <w:r>
              <w:rPr>
                <w:rFonts w:ascii="Times New Roman" w:eastAsia="Times New Roman" w:hAnsi="Times New Roman" w:cs="Times New Roman"/>
                <w:sz w:val="16"/>
              </w:rPr>
              <w:t>93.</w:t>
            </w:r>
            <w:r>
              <w:rPr>
                <w:rFonts w:ascii="Arial" w:eastAsia="Arial" w:hAnsi="Arial" w:cs="Arial"/>
                <w:sz w:val="16"/>
              </w:rPr>
              <w:t xml:space="preserve"> </w:t>
            </w:r>
            <w:r>
              <w:rPr>
                <w:rFonts w:ascii="Times New Roman" w:eastAsia="Times New Roman" w:hAnsi="Times New Roman" w:cs="Times New Roman"/>
                <w:sz w:val="20"/>
              </w:rPr>
              <w:t xml:space="preserve"> </w:t>
            </w:r>
          </w:p>
        </w:tc>
        <w:tc>
          <w:tcPr>
            <w:tcW w:w="1577" w:type="dxa"/>
            <w:tcBorders>
              <w:top w:val="single" w:sz="4" w:space="0" w:color="000000"/>
              <w:left w:val="single" w:sz="4" w:space="0" w:color="000000"/>
              <w:bottom w:val="single" w:sz="4" w:space="0" w:color="000000"/>
              <w:right w:val="single" w:sz="4" w:space="0" w:color="000000"/>
            </w:tcBorders>
          </w:tcPr>
          <w:p w:rsidR="005B06B7" w:rsidRDefault="00E3364E">
            <w:pPr>
              <w:ind w:left="5"/>
              <w:jc w:val="center"/>
            </w:pPr>
            <w:r>
              <w:rPr>
                <w:rFonts w:ascii="Times New Roman" w:eastAsia="Times New Roman" w:hAnsi="Times New Roman" w:cs="Times New Roman"/>
                <w:sz w:val="20"/>
              </w:rPr>
              <w:t xml:space="preserve">13 881,93 zł </w:t>
            </w:r>
          </w:p>
        </w:tc>
      </w:tr>
    </w:tbl>
    <w:p w:rsidR="005B06B7" w:rsidRDefault="00E3364E">
      <w:pPr>
        <w:spacing w:after="0"/>
        <w:ind w:left="142"/>
      </w:pPr>
      <w:r>
        <w:rPr>
          <w:b/>
          <w:sz w:val="24"/>
        </w:rPr>
        <w:t xml:space="preserve"> </w:t>
      </w:r>
    </w:p>
    <w:p w:rsidR="005B06B7" w:rsidRDefault="00E3364E">
      <w:pPr>
        <w:spacing w:after="0"/>
        <w:ind w:left="142"/>
      </w:pPr>
      <w:r>
        <w:rPr>
          <w:b/>
          <w:sz w:val="24"/>
        </w:rPr>
        <w:t xml:space="preserve"> </w:t>
      </w:r>
    </w:p>
    <w:p w:rsidR="005B06B7" w:rsidRDefault="00E3364E">
      <w:pPr>
        <w:numPr>
          <w:ilvl w:val="1"/>
          <w:numId w:val="10"/>
        </w:numPr>
        <w:spacing w:after="5" w:line="250" w:lineRule="auto"/>
        <w:ind w:right="45" w:hanging="720"/>
        <w:jc w:val="both"/>
      </w:pPr>
      <w:r>
        <w:rPr>
          <w:sz w:val="24"/>
        </w:rPr>
        <w:t xml:space="preserve">Wadium należy wnieść w terminie do dnia składania ofert, potwierdzenie zapłaty wadium należy dołączyć do oferty. </w:t>
      </w:r>
    </w:p>
    <w:p w:rsidR="005B06B7" w:rsidRDefault="00E3364E">
      <w:pPr>
        <w:numPr>
          <w:ilvl w:val="1"/>
          <w:numId w:val="10"/>
        </w:numPr>
        <w:spacing w:after="5" w:line="250" w:lineRule="auto"/>
        <w:ind w:right="45" w:hanging="720"/>
        <w:jc w:val="both"/>
      </w:pPr>
      <w:r>
        <w:rPr>
          <w:sz w:val="24"/>
        </w:rPr>
        <w:t xml:space="preserve">Wadium może być wnoszone w jednej lub kilku następujących formach: </w:t>
      </w:r>
    </w:p>
    <w:p w:rsidR="005B06B7" w:rsidRDefault="00E3364E">
      <w:pPr>
        <w:numPr>
          <w:ilvl w:val="2"/>
          <w:numId w:val="10"/>
        </w:numPr>
        <w:spacing w:after="5" w:line="250" w:lineRule="auto"/>
        <w:ind w:right="45" w:hanging="708"/>
        <w:jc w:val="both"/>
      </w:pPr>
      <w:r>
        <w:rPr>
          <w:sz w:val="24"/>
        </w:rPr>
        <w:t>W pieniądzu: przelewem na rachunek bankowy Zamawiającego</w:t>
      </w:r>
      <w:r>
        <w:rPr>
          <w:b/>
          <w:sz w:val="24"/>
        </w:rPr>
        <w:t xml:space="preserve">: nr konta PKO BANK </w:t>
      </w:r>
    </w:p>
    <w:p w:rsidR="005B06B7" w:rsidRDefault="00E3364E">
      <w:pPr>
        <w:spacing w:after="5" w:line="250" w:lineRule="auto"/>
        <w:ind w:left="137" w:right="49" w:hanging="10"/>
        <w:jc w:val="both"/>
      </w:pPr>
      <w:r>
        <w:rPr>
          <w:b/>
          <w:sz w:val="24"/>
        </w:rPr>
        <w:t>POLSKI Spółka Akcyjna nr rachunku: na konto: 23 1020 2137 0000 9702 0129 1483</w:t>
      </w:r>
      <w:r>
        <w:rPr>
          <w:sz w:val="24"/>
        </w:rPr>
        <w:t xml:space="preserve"> z dopiskiem „</w:t>
      </w:r>
      <w:r>
        <w:rPr>
          <w:b/>
          <w:sz w:val="24"/>
        </w:rPr>
        <w:t>………………… ” (nr referencyjny : ZP/PN/44/11/2018</w:t>
      </w:r>
      <w:r>
        <w:rPr>
          <w:b/>
        </w:rPr>
        <w:t xml:space="preserve"> </w:t>
      </w:r>
      <w:r>
        <w:rPr>
          <w:b/>
          <w:sz w:val="24"/>
          <w:u w:val="single" w:color="000000"/>
        </w:rPr>
        <w:t>publikacja ogłoszenia</w:t>
      </w:r>
      <w:r>
        <w:rPr>
          <w:b/>
          <w:sz w:val="24"/>
        </w:rPr>
        <w:t xml:space="preserve"> </w:t>
      </w:r>
    </w:p>
    <w:p w:rsidR="005B06B7" w:rsidRDefault="00E3364E">
      <w:pPr>
        <w:spacing w:after="0"/>
        <w:ind w:left="137" w:hanging="10"/>
      </w:pPr>
      <w:r>
        <w:rPr>
          <w:b/>
          <w:sz w:val="24"/>
          <w:u w:val="single" w:color="000000"/>
        </w:rPr>
        <w:t>DUUE: 2019/S 017-035349 z dnia 24.01.2019 r.)</w:t>
      </w:r>
      <w:r>
        <w:rPr>
          <w:b/>
          <w:sz w:val="24"/>
        </w:rPr>
        <w:t xml:space="preserve"> </w:t>
      </w:r>
    </w:p>
    <w:p w:rsidR="005B06B7" w:rsidRDefault="00E3364E">
      <w:pPr>
        <w:numPr>
          <w:ilvl w:val="2"/>
          <w:numId w:val="10"/>
        </w:numPr>
        <w:spacing w:after="5" w:line="250" w:lineRule="auto"/>
        <w:ind w:right="45" w:hanging="708"/>
        <w:jc w:val="both"/>
      </w:pPr>
      <w:r>
        <w:rPr>
          <w:sz w:val="24"/>
        </w:rPr>
        <w:t xml:space="preserve">Poręczeniach bankowych lub poręczeniach spółdzielczej kasy </w:t>
      </w:r>
      <w:proofErr w:type="spellStart"/>
      <w:r>
        <w:rPr>
          <w:sz w:val="24"/>
        </w:rPr>
        <w:t>oszczędnościowokredytowej</w:t>
      </w:r>
      <w:proofErr w:type="spellEnd"/>
      <w:r>
        <w:rPr>
          <w:sz w:val="24"/>
        </w:rPr>
        <w:t xml:space="preserve">, z tym, że poręczenie kasy jest zawsze poręczeniem pieniężnym; </w:t>
      </w:r>
    </w:p>
    <w:p w:rsidR="005B06B7" w:rsidRDefault="00E3364E">
      <w:pPr>
        <w:numPr>
          <w:ilvl w:val="2"/>
          <w:numId w:val="10"/>
        </w:numPr>
        <w:spacing w:after="5" w:line="250" w:lineRule="auto"/>
        <w:ind w:right="45" w:hanging="708"/>
        <w:jc w:val="both"/>
      </w:pPr>
      <w:r>
        <w:rPr>
          <w:sz w:val="24"/>
        </w:rPr>
        <w:t xml:space="preserve">Gwarancjach bankowych; </w:t>
      </w:r>
    </w:p>
    <w:p w:rsidR="005B06B7" w:rsidRDefault="00E3364E">
      <w:pPr>
        <w:numPr>
          <w:ilvl w:val="2"/>
          <w:numId w:val="10"/>
        </w:numPr>
        <w:spacing w:after="5" w:line="250" w:lineRule="auto"/>
        <w:ind w:right="45" w:hanging="708"/>
        <w:jc w:val="both"/>
      </w:pPr>
      <w:r>
        <w:rPr>
          <w:sz w:val="24"/>
        </w:rPr>
        <w:t xml:space="preserve">Gwarancjach ubezpieczeniowych; </w:t>
      </w:r>
    </w:p>
    <w:p w:rsidR="005B06B7" w:rsidRDefault="00E3364E">
      <w:pPr>
        <w:numPr>
          <w:ilvl w:val="2"/>
          <w:numId w:val="10"/>
        </w:numPr>
        <w:spacing w:after="5" w:line="250" w:lineRule="auto"/>
        <w:ind w:right="45" w:hanging="708"/>
        <w:jc w:val="both"/>
      </w:pPr>
      <w:r>
        <w:rPr>
          <w:sz w:val="24"/>
        </w:rPr>
        <w:t xml:space="preserve">Poręczeniach udzielanych przez podmioty, o których mowa w art. 6b ust. 5 pkt 2 ustawy z dnia 9 listopada 2000 r. o utworzeniu Polskiej Agencji Rozwoju </w:t>
      </w:r>
    </w:p>
    <w:p w:rsidR="005B06B7" w:rsidRDefault="00E3364E">
      <w:pPr>
        <w:spacing w:after="5" w:line="250" w:lineRule="auto"/>
        <w:ind w:left="857" w:right="39" w:hanging="10"/>
        <w:jc w:val="both"/>
      </w:pPr>
      <w:r>
        <w:rPr>
          <w:sz w:val="24"/>
        </w:rPr>
        <w:t xml:space="preserve">Przedsiębiorczości (tekst  jednolity Dz. U. z 2018 poz. 110). </w:t>
      </w:r>
    </w:p>
    <w:p w:rsidR="005B06B7" w:rsidRDefault="00E3364E">
      <w:pPr>
        <w:numPr>
          <w:ilvl w:val="1"/>
          <w:numId w:val="10"/>
        </w:numPr>
        <w:spacing w:after="5" w:line="250" w:lineRule="auto"/>
        <w:ind w:right="45" w:hanging="720"/>
        <w:jc w:val="both"/>
      </w:pPr>
      <w:r>
        <w:rPr>
          <w:sz w:val="24"/>
        </w:rPr>
        <w:t xml:space="preserve">Wadium wniesione w pieniądzu Zamawiający przechowuje na rachunku bankowym. </w:t>
      </w:r>
    </w:p>
    <w:p w:rsidR="005B06B7" w:rsidRDefault="00E3364E">
      <w:pPr>
        <w:numPr>
          <w:ilvl w:val="1"/>
          <w:numId w:val="10"/>
        </w:numPr>
        <w:spacing w:after="5" w:line="250" w:lineRule="auto"/>
        <w:ind w:right="45" w:hanging="720"/>
        <w:jc w:val="both"/>
      </w:pPr>
      <w:r>
        <w:rPr>
          <w:sz w:val="24"/>
        </w:rPr>
        <w:t xml:space="preserve">Za termin wniesienia wadium uważa się dzień wpływu na konto Zamawiającego do godz. 10:00. </w:t>
      </w:r>
    </w:p>
    <w:p w:rsidR="005B06B7" w:rsidRDefault="00E3364E">
      <w:pPr>
        <w:numPr>
          <w:ilvl w:val="1"/>
          <w:numId w:val="10"/>
        </w:numPr>
        <w:spacing w:after="5" w:line="250" w:lineRule="auto"/>
        <w:ind w:right="45" w:hanging="720"/>
        <w:jc w:val="both"/>
      </w:pPr>
      <w:r>
        <w:rPr>
          <w:sz w:val="24"/>
        </w:rPr>
        <w:t xml:space="preserve">Wykonawca zobowiązany jest wnieść wadium na okres związania ofertą. </w:t>
      </w:r>
    </w:p>
    <w:p w:rsidR="005B06B7" w:rsidRDefault="00E3364E">
      <w:pPr>
        <w:numPr>
          <w:ilvl w:val="1"/>
          <w:numId w:val="10"/>
        </w:numPr>
        <w:spacing w:after="5" w:line="250" w:lineRule="auto"/>
        <w:ind w:right="45" w:hanging="720"/>
        <w:jc w:val="both"/>
      </w:pPr>
      <w:r>
        <w:rPr>
          <w:sz w:val="24"/>
        </w:rPr>
        <w:t xml:space="preserve">Zamawiający zwraca wadium wszystkim Wykonawcom niezwłocznie po wyborze oferty najkorzystniejszej lub unieważnieniu postępowania, z wyjątkiem Wykonawcy, którego oferta została wybrana jako najkorzystniejsza, z zastrzeżeniem art. 46 ust. 4a ustawy Prawo zamówień publicznych (tekst jednolity Dz. U. z 2018 r, poz. 1986). </w:t>
      </w:r>
    </w:p>
    <w:p w:rsidR="005B06B7" w:rsidRDefault="00E3364E">
      <w:pPr>
        <w:numPr>
          <w:ilvl w:val="1"/>
          <w:numId w:val="10"/>
        </w:numPr>
        <w:spacing w:after="5" w:line="250" w:lineRule="auto"/>
        <w:ind w:right="45" w:hanging="720"/>
        <w:jc w:val="both"/>
      </w:pPr>
      <w:r>
        <w:rPr>
          <w:sz w:val="24"/>
        </w:rPr>
        <w:lastRenderedPageBreak/>
        <w:t xml:space="preserve">Wykonawcy, którego oferta została wybrana jako najkorzystniejsza, Zamawiający zwraca wadium niezwłocznie po zawarciu umowy w sprawie zamówienia publicznego. </w:t>
      </w:r>
    </w:p>
    <w:p w:rsidR="005B06B7" w:rsidRDefault="00E3364E">
      <w:pPr>
        <w:numPr>
          <w:ilvl w:val="1"/>
          <w:numId w:val="10"/>
        </w:numPr>
        <w:spacing w:after="5" w:line="250" w:lineRule="auto"/>
        <w:ind w:right="45" w:hanging="720"/>
        <w:jc w:val="both"/>
      </w:pPr>
      <w:r>
        <w:rPr>
          <w:sz w:val="24"/>
        </w:rPr>
        <w:t xml:space="preserve">Zamawiający zwraca niezwłocznie wadium, na wniosek Wykonawcy, który wycofał ofertę przed upływem terminu składania ofert. </w:t>
      </w:r>
    </w:p>
    <w:p w:rsidR="005B06B7" w:rsidRDefault="00E3364E">
      <w:pPr>
        <w:numPr>
          <w:ilvl w:val="1"/>
          <w:numId w:val="10"/>
        </w:numPr>
        <w:spacing w:after="5" w:line="250" w:lineRule="auto"/>
        <w:ind w:right="45" w:hanging="720"/>
        <w:jc w:val="both"/>
      </w:pPr>
      <w:r>
        <w:rPr>
          <w:sz w:val="24"/>
        </w:rPr>
        <w:t xml:space="preserve">Zamawiający żąda ponownego wniesienia wadium przez Wykonawcę, któremu zwrócono wadium na podstawie art. 46 ust. 1 ustawy Prawo zamówień publicznych (Dz.U. z 2018, poz. 1986), jeżeli w wyniku rozstrzygnięcia odwołania jego oferta została wybrana jako najkorzystniejsza. Wykonawca wnosi wadium w terminie określonym przez Zamawiającego. </w:t>
      </w:r>
    </w:p>
    <w:p w:rsidR="005B06B7" w:rsidRDefault="00E3364E">
      <w:pPr>
        <w:numPr>
          <w:ilvl w:val="1"/>
          <w:numId w:val="10"/>
        </w:numPr>
        <w:spacing w:after="5" w:line="250" w:lineRule="auto"/>
        <w:ind w:right="45" w:hanging="720"/>
        <w:jc w:val="both"/>
      </w:pPr>
      <w:r>
        <w:rPr>
          <w:sz w:val="24"/>
        </w:rPr>
        <w:t xml:space="preserve">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 </w:t>
      </w:r>
    </w:p>
    <w:p w:rsidR="005B06B7" w:rsidRDefault="00E3364E">
      <w:pPr>
        <w:numPr>
          <w:ilvl w:val="1"/>
          <w:numId w:val="10"/>
        </w:numPr>
        <w:spacing w:after="5" w:line="250" w:lineRule="auto"/>
        <w:ind w:right="45" w:hanging="720"/>
        <w:jc w:val="both"/>
      </w:pPr>
      <w:r>
        <w:rPr>
          <w:sz w:val="24"/>
        </w:rPr>
        <w:t xml:space="preserve">Zamawiający zatrzyma wadium wraz z odsetkami, jeżeli Wykonawca w odpowiedzi na wezwanie, o którym mowa w art. 26 ust. 3 i 3a ustawy, z przyczyn leżących po jego stronie, nie złożył oświadczeń lub potwierdzających okoliczności, o których mowa  w niniejszej SIWZ, oświadczenia, o którym mowa w art. 25 a ust. 1, pełnomocnictw lub nie wyraził zgody na poprawienie omyłki, o której mowa w art. 87 ust. 2 pkt 3 ustawy, co spowodowało brak możliwości wybrania oferty złożonej przez Wykonawcę jako najkorzystniejszej.  </w:t>
      </w:r>
    </w:p>
    <w:p w:rsidR="005B06B7" w:rsidRDefault="00E3364E">
      <w:pPr>
        <w:numPr>
          <w:ilvl w:val="1"/>
          <w:numId w:val="10"/>
        </w:numPr>
        <w:spacing w:after="39" w:line="250" w:lineRule="auto"/>
        <w:ind w:right="45" w:hanging="720"/>
        <w:jc w:val="both"/>
      </w:pPr>
      <w:r>
        <w:rPr>
          <w:sz w:val="24"/>
        </w:rPr>
        <w:t xml:space="preserve">Zamawiający zatrzymuje wadium wraz z odsetkami, jeżeli Wykonawca, którego oferta została wybrana: </w:t>
      </w:r>
    </w:p>
    <w:p w:rsidR="005B06B7" w:rsidRDefault="00E3364E">
      <w:pPr>
        <w:numPr>
          <w:ilvl w:val="3"/>
          <w:numId w:val="11"/>
        </w:numPr>
        <w:spacing w:after="39" w:line="250" w:lineRule="auto"/>
        <w:ind w:right="45" w:hanging="360"/>
        <w:jc w:val="both"/>
      </w:pPr>
      <w:r>
        <w:rPr>
          <w:sz w:val="24"/>
        </w:rPr>
        <w:t xml:space="preserve">odmówił podpisania umowy w sprawie zamówienia publicznego na warunkach określonych w ofercie;  </w:t>
      </w:r>
    </w:p>
    <w:p w:rsidR="005B06B7" w:rsidRDefault="00E3364E">
      <w:pPr>
        <w:numPr>
          <w:ilvl w:val="3"/>
          <w:numId w:val="11"/>
        </w:numPr>
        <w:spacing w:after="5" w:line="250" w:lineRule="auto"/>
        <w:ind w:right="45" w:hanging="360"/>
        <w:jc w:val="both"/>
      </w:pPr>
      <w:r>
        <w:rPr>
          <w:sz w:val="24"/>
        </w:rPr>
        <w:t xml:space="preserve">zawarcie umowy w sprawie zamówienia publicznego stało się niemożliwe  z przyczyn leżących po stronie wykonawcy.  </w:t>
      </w:r>
    </w:p>
    <w:p w:rsidR="005B06B7" w:rsidRDefault="00E3364E">
      <w:pPr>
        <w:spacing w:after="0"/>
        <w:ind w:left="142"/>
      </w:pPr>
      <w:r>
        <w:rPr>
          <w:b/>
          <w:sz w:val="24"/>
        </w:rPr>
        <w:t xml:space="preserve"> </w:t>
      </w:r>
    </w:p>
    <w:p w:rsidR="005B06B7" w:rsidRDefault="00E3364E">
      <w:pPr>
        <w:spacing w:after="0"/>
        <w:ind w:left="142"/>
      </w:pPr>
      <w:r>
        <w:rPr>
          <w:b/>
          <w:sz w:val="24"/>
        </w:rPr>
        <w:t xml:space="preserve"> </w:t>
      </w:r>
    </w:p>
    <w:p w:rsidR="005B06B7" w:rsidRDefault="00E3364E">
      <w:pPr>
        <w:pStyle w:val="Nagwek1"/>
        <w:ind w:left="137"/>
      </w:pPr>
      <w:r>
        <w:t>10. Termin związania ofertą</w:t>
      </w:r>
      <w:r>
        <w:rPr>
          <w:u w:val="none"/>
          <w:shd w:val="clear" w:color="auto" w:fill="auto"/>
        </w:rPr>
        <w:t xml:space="preserve"> </w:t>
      </w:r>
    </w:p>
    <w:p w:rsidR="005B06B7" w:rsidRDefault="00E3364E">
      <w:pPr>
        <w:tabs>
          <w:tab w:val="center" w:pos="3676"/>
        </w:tabs>
        <w:spacing w:after="5" w:line="250" w:lineRule="auto"/>
      </w:pPr>
      <w:r>
        <w:rPr>
          <w:b/>
          <w:sz w:val="24"/>
        </w:rPr>
        <w:t>10.1</w:t>
      </w:r>
      <w:r>
        <w:rPr>
          <w:sz w:val="24"/>
        </w:rPr>
        <w:t xml:space="preserve"> </w:t>
      </w:r>
      <w:r>
        <w:rPr>
          <w:sz w:val="24"/>
        </w:rPr>
        <w:tab/>
        <w:t xml:space="preserve">Wykonawca pozostaje związany ofertą przez okres </w:t>
      </w:r>
      <w:r>
        <w:rPr>
          <w:b/>
          <w:sz w:val="24"/>
        </w:rPr>
        <w:t>60</w:t>
      </w:r>
      <w:r>
        <w:rPr>
          <w:sz w:val="24"/>
        </w:rPr>
        <w:t xml:space="preserve"> dni. </w:t>
      </w:r>
    </w:p>
    <w:p w:rsidR="005B06B7" w:rsidRDefault="00E3364E">
      <w:pPr>
        <w:tabs>
          <w:tab w:val="right" w:pos="9270"/>
        </w:tabs>
        <w:spacing w:after="5" w:line="250" w:lineRule="auto"/>
      </w:pPr>
      <w:r>
        <w:rPr>
          <w:b/>
          <w:sz w:val="24"/>
        </w:rPr>
        <w:t>10.2</w:t>
      </w:r>
      <w:r>
        <w:rPr>
          <w:sz w:val="24"/>
        </w:rPr>
        <w:t xml:space="preserve"> </w:t>
      </w:r>
      <w:r>
        <w:rPr>
          <w:sz w:val="24"/>
        </w:rPr>
        <w:tab/>
        <w:t xml:space="preserve">Bieg terminu związania ofertą rozpoczyna się wraz z upływem terminu składania ofert. </w:t>
      </w:r>
    </w:p>
    <w:p w:rsidR="005B06B7" w:rsidRDefault="00E3364E">
      <w:pPr>
        <w:spacing w:after="5" w:line="250" w:lineRule="auto"/>
        <w:ind w:left="833" w:right="45" w:hanging="706"/>
        <w:jc w:val="both"/>
      </w:pPr>
      <w:r>
        <w:rPr>
          <w:b/>
          <w:sz w:val="24"/>
        </w:rPr>
        <w:t>10.3</w:t>
      </w:r>
      <w:r>
        <w:rPr>
          <w:sz w:val="24"/>
        </w:rPr>
        <w:t xml:space="preserve"> 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Odmowa wyrażenia zgody nie powoduje utraty wadium.  </w:t>
      </w:r>
    </w:p>
    <w:p w:rsidR="005B06B7" w:rsidRDefault="00E3364E">
      <w:pPr>
        <w:spacing w:after="5" w:line="250" w:lineRule="auto"/>
        <w:ind w:left="833" w:right="45" w:hanging="706"/>
        <w:jc w:val="both"/>
      </w:pPr>
      <w:r>
        <w:rPr>
          <w:b/>
          <w:sz w:val="24"/>
        </w:rPr>
        <w:t>10.4</w:t>
      </w:r>
      <w:r>
        <w:rPr>
          <w:sz w:val="24"/>
        </w:rPr>
        <w:t xml:space="preserve"> 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 </w:t>
      </w:r>
    </w:p>
    <w:p w:rsidR="005B06B7" w:rsidRDefault="00E3364E">
      <w:pPr>
        <w:pStyle w:val="Nagwek1"/>
        <w:ind w:left="137"/>
      </w:pPr>
      <w:r>
        <w:t>11. Opis sposobu przygotowania oferty</w:t>
      </w:r>
      <w:r>
        <w:rPr>
          <w:u w:val="none"/>
          <w:shd w:val="clear" w:color="auto" w:fill="auto"/>
        </w:rPr>
        <w:t xml:space="preserve"> </w:t>
      </w:r>
    </w:p>
    <w:p w:rsidR="005B06B7" w:rsidRDefault="00E3364E">
      <w:pPr>
        <w:tabs>
          <w:tab w:val="center" w:pos="3880"/>
        </w:tabs>
        <w:spacing w:after="5" w:line="250" w:lineRule="auto"/>
      </w:pPr>
      <w:r>
        <w:rPr>
          <w:b/>
          <w:sz w:val="24"/>
        </w:rPr>
        <w:t>11.1</w:t>
      </w:r>
      <w:r>
        <w:rPr>
          <w:sz w:val="24"/>
        </w:rPr>
        <w:t xml:space="preserve"> </w:t>
      </w:r>
      <w:r>
        <w:rPr>
          <w:sz w:val="24"/>
        </w:rPr>
        <w:tab/>
        <w:t xml:space="preserve">Wykonawca może złożyć tylko jedną ofertę w danym Pakiecie.  </w:t>
      </w:r>
    </w:p>
    <w:p w:rsidR="005B06B7" w:rsidRDefault="00E3364E">
      <w:pPr>
        <w:spacing w:after="55" w:line="250" w:lineRule="auto"/>
        <w:ind w:left="833" w:right="45" w:hanging="706"/>
        <w:jc w:val="both"/>
      </w:pPr>
      <w:r>
        <w:rPr>
          <w:b/>
          <w:sz w:val="24"/>
        </w:rPr>
        <w:t xml:space="preserve">11.2 </w:t>
      </w:r>
      <w:r>
        <w:rPr>
          <w:sz w:val="24"/>
        </w:rPr>
        <w:t xml:space="preserve">Oferta musi być podpisana kwalifikowanym podpisem elektronicznym osób uprawnionych do składania oświadczeń woli w imieniu Wykonawcy, tj. osobę (osoby) </w:t>
      </w:r>
      <w:r>
        <w:rPr>
          <w:sz w:val="24"/>
        </w:rPr>
        <w:lastRenderedPageBreak/>
        <w:t xml:space="preserve">reprezentującą Wykonawcę, zgodnie z zasadami reprezentacji wskazanymi we właściwym rejestrze lub osobę (osoby) upoważnioną do reprezentowania Wykonawcy, sporządzona według wzoru formularza oferty i wykazu asortymentowo-ilościowego wraz formularzem cenowym stanowiących załączniki do niniejszej specyfikacji istotnych warunków zamówienia i </w:t>
      </w:r>
      <w:r>
        <w:rPr>
          <w:b/>
          <w:sz w:val="24"/>
        </w:rPr>
        <w:t>ma zawierać</w:t>
      </w:r>
      <w:r>
        <w:rPr>
          <w:sz w:val="24"/>
        </w:rPr>
        <w:t xml:space="preserve">: </w:t>
      </w:r>
    </w:p>
    <w:p w:rsidR="005B06B7" w:rsidRDefault="00E3364E">
      <w:pPr>
        <w:pBdr>
          <w:top w:val="single" w:sz="17" w:space="0" w:color="000000"/>
          <w:left w:val="single" w:sz="17" w:space="0" w:color="000000"/>
          <w:bottom w:val="single" w:sz="17" w:space="0" w:color="000000"/>
          <w:right w:val="single" w:sz="17" w:space="0" w:color="000000"/>
        </w:pBdr>
        <w:shd w:val="clear" w:color="auto" w:fill="E0E0E0"/>
        <w:spacing w:after="0" w:line="241" w:lineRule="auto"/>
        <w:ind w:left="833" w:hanging="706"/>
        <w:jc w:val="both"/>
      </w:pPr>
      <w:r>
        <w:rPr>
          <w:b/>
          <w:sz w:val="24"/>
        </w:rPr>
        <w:t>11.2.1</w:t>
      </w:r>
      <w:r>
        <w:rPr>
          <w:sz w:val="24"/>
        </w:rPr>
        <w:t xml:space="preserve"> </w:t>
      </w:r>
      <w:r>
        <w:rPr>
          <w:b/>
          <w:sz w:val="24"/>
        </w:rPr>
        <w:t>Załącznik nr 2 -</w:t>
      </w:r>
      <w:r>
        <w:rPr>
          <w:sz w:val="24"/>
        </w:rPr>
        <w:t xml:space="preserve"> </w:t>
      </w:r>
      <w:r>
        <w:rPr>
          <w:b/>
          <w:sz w:val="24"/>
        </w:rPr>
        <w:t>FORMULARZ OFERTY</w:t>
      </w:r>
      <w:r>
        <w:rPr>
          <w:sz w:val="24"/>
        </w:rPr>
        <w:t xml:space="preserve"> - zarejestrowaną nazwę Wykonawcy, zarejestrowany adres Wykonawcy, województwo, powiat, numer telefonu, nr fax, numer REGON, numer NIP, e – mail, adres strony internetowej, numer konta </w:t>
      </w:r>
    </w:p>
    <w:p w:rsidR="005B06B7" w:rsidRDefault="00E3364E">
      <w:pPr>
        <w:pBdr>
          <w:top w:val="single" w:sz="17" w:space="0" w:color="000000"/>
          <w:left w:val="single" w:sz="17" w:space="0" w:color="000000"/>
          <w:bottom w:val="single" w:sz="17" w:space="0" w:color="000000"/>
          <w:right w:val="single" w:sz="17" w:space="0" w:color="000000"/>
        </w:pBdr>
        <w:shd w:val="clear" w:color="auto" w:fill="E0E0E0"/>
        <w:spacing w:after="0"/>
        <w:ind w:left="127"/>
        <w:jc w:val="center"/>
      </w:pPr>
      <w:r>
        <w:rPr>
          <w:sz w:val="24"/>
        </w:rPr>
        <w:t xml:space="preserve">bankowego, dane osobowe i nr telefonu osoby upoważnionej do kontaktów , </w:t>
      </w:r>
    </w:p>
    <w:p w:rsidR="005B06B7" w:rsidRDefault="00E3364E">
      <w:pPr>
        <w:pStyle w:val="Nagwek1"/>
        <w:pBdr>
          <w:top w:val="single" w:sz="17" w:space="0" w:color="000000"/>
          <w:left w:val="single" w:sz="17" w:space="0" w:color="000000"/>
          <w:bottom w:val="single" w:sz="17" w:space="0" w:color="000000"/>
          <w:right w:val="single" w:sz="17" w:space="0" w:color="000000"/>
        </w:pBdr>
        <w:shd w:val="clear" w:color="auto" w:fill="E0E0E0"/>
        <w:spacing w:line="240" w:lineRule="auto"/>
        <w:ind w:left="847" w:hanging="720"/>
      </w:pPr>
      <w:r>
        <w:rPr>
          <w:u w:val="none"/>
          <w:shd w:val="clear" w:color="auto" w:fill="auto"/>
        </w:rPr>
        <w:t>11.2.2 Załącznik nr 1</w:t>
      </w:r>
      <w:r>
        <w:rPr>
          <w:b w:val="0"/>
          <w:u w:val="none"/>
          <w:shd w:val="clear" w:color="auto" w:fill="auto"/>
        </w:rPr>
        <w:t xml:space="preserve"> - </w:t>
      </w:r>
      <w:r>
        <w:rPr>
          <w:u w:val="none"/>
          <w:shd w:val="clear" w:color="auto" w:fill="auto"/>
        </w:rPr>
        <w:t xml:space="preserve">WYKAZ ASORTYMENTOWO-CENOWY WRAZ FORMULARZEM CENOWYM </w:t>
      </w:r>
    </w:p>
    <w:p w:rsidR="005B06B7" w:rsidRDefault="00E3364E">
      <w:pPr>
        <w:pBdr>
          <w:top w:val="single" w:sz="17" w:space="0" w:color="000000"/>
          <w:left w:val="single" w:sz="17" w:space="0" w:color="000000"/>
          <w:bottom w:val="single" w:sz="17" w:space="0" w:color="000000"/>
          <w:right w:val="single" w:sz="17" w:space="0" w:color="000000"/>
        </w:pBdr>
        <w:shd w:val="clear" w:color="auto" w:fill="E0E0E0"/>
        <w:spacing w:after="0"/>
        <w:ind w:left="137" w:hanging="10"/>
      </w:pPr>
      <w:r>
        <w:rPr>
          <w:b/>
          <w:sz w:val="24"/>
        </w:rPr>
        <w:t xml:space="preserve">11.2.3  Załącznik nr 4- JEDZ </w:t>
      </w:r>
    </w:p>
    <w:p w:rsidR="005B06B7" w:rsidRDefault="00E3364E">
      <w:pPr>
        <w:pBdr>
          <w:top w:val="single" w:sz="17" w:space="0" w:color="000000"/>
          <w:left w:val="single" w:sz="17" w:space="0" w:color="000000"/>
          <w:bottom w:val="single" w:sz="17" w:space="0" w:color="000000"/>
          <w:right w:val="single" w:sz="17" w:space="0" w:color="000000"/>
        </w:pBdr>
        <w:shd w:val="clear" w:color="auto" w:fill="E0E0E0"/>
        <w:spacing w:after="0"/>
        <w:ind w:left="137" w:hanging="10"/>
      </w:pPr>
      <w:r>
        <w:rPr>
          <w:b/>
          <w:sz w:val="24"/>
        </w:rPr>
        <w:t xml:space="preserve">11.2.4 Pełnomocnictwo – zgodnie z pkt. 11.5  </w:t>
      </w:r>
    </w:p>
    <w:p w:rsidR="005B06B7" w:rsidRDefault="00E3364E">
      <w:pPr>
        <w:pBdr>
          <w:top w:val="single" w:sz="17" w:space="0" w:color="000000"/>
          <w:left w:val="single" w:sz="17" w:space="0" w:color="000000"/>
          <w:bottom w:val="single" w:sz="17" w:space="0" w:color="000000"/>
          <w:right w:val="single" w:sz="17" w:space="0" w:color="000000"/>
        </w:pBdr>
        <w:shd w:val="clear" w:color="auto" w:fill="E0E0E0"/>
        <w:spacing w:after="57"/>
        <w:ind w:left="137" w:hanging="10"/>
      </w:pPr>
      <w:r>
        <w:rPr>
          <w:b/>
          <w:sz w:val="24"/>
        </w:rPr>
        <w:t>11.2.5</w:t>
      </w:r>
      <w:r>
        <w:rPr>
          <w:sz w:val="24"/>
        </w:rPr>
        <w:t xml:space="preserve"> </w:t>
      </w:r>
      <w:r>
        <w:rPr>
          <w:b/>
          <w:sz w:val="24"/>
        </w:rPr>
        <w:t xml:space="preserve"> Dowód wniesienia wadium </w:t>
      </w:r>
    </w:p>
    <w:p w:rsidR="005B06B7" w:rsidRDefault="00E3364E">
      <w:pPr>
        <w:tabs>
          <w:tab w:val="center" w:pos="4849"/>
        </w:tabs>
        <w:spacing w:after="5" w:line="250" w:lineRule="auto"/>
      </w:pPr>
      <w:r>
        <w:rPr>
          <w:b/>
          <w:sz w:val="24"/>
        </w:rPr>
        <w:t>11.3</w:t>
      </w:r>
      <w:r>
        <w:rPr>
          <w:sz w:val="24"/>
        </w:rPr>
        <w:t xml:space="preserve"> </w:t>
      </w:r>
      <w:r>
        <w:rPr>
          <w:sz w:val="24"/>
        </w:rPr>
        <w:tab/>
        <w:t xml:space="preserve">Treść oferty musi odpowiadać treści specyfikacji istotnych warunków zamówienia.  </w:t>
      </w:r>
    </w:p>
    <w:p w:rsidR="005B06B7" w:rsidRDefault="00E3364E">
      <w:pPr>
        <w:tabs>
          <w:tab w:val="center" w:pos="4199"/>
        </w:tabs>
        <w:spacing w:after="5" w:line="250" w:lineRule="auto"/>
      </w:pPr>
      <w:r>
        <w:rPr>
          <w:b/>
          <w:sz w:val="24"/>
        </w:rPr>
        <w:t>11.4</w:t>
      </w:r>
      <w:r>
        <w:rPr>
          <w:sz w:val="24"/>
        </w:rPr>
        <w:t xml:space="preserve"> </w:t>
      </w:r>
      <w:r>
        <w:rPr>
          <w:sz w:val="24"/>
        </w:rPr>
        <w:tab/>
        <w:t xml:space="preserve">Zamawiający nie przewiduje zwrot kosztów udziału w postępowaniu. </w:t>
      </w:r>
    </w:p>
    <w:p w:rsidR="005B06B7" w:rsidRDefault="00E3364E">
      <w:pPr>
        <w:spacing w:after="5" w:line="250" w:lineRule="auto"/>
        <w:ind w:left="833" w:right="45" w:hanging="706"/>
        <w:jc w:val="both"/>
      </w:pPr>
      <w:r>
        <w:rPr>
          <w:b/>
          <w:sz w:val="24"/>
        </w:rPr>
        <w:t xml:space="preserve">11.5.     </w:t>
      </w:r>
      <w:r>
        <w:rPr>
          <w:sz w:val="24"/>
        </w:rPr>
        <w:t xml:space="preserve">Jeżeli osoba (osoby) podpisująca ofertę (reprezentująca Wykonawcę lub Wykonawców występujących wspólnie) działa na podstawie pełnomocnictwa, pełnomocnictwo to  w formie oryginału podpisana </w:t>
      </w:r>
      <w:r>
        <w:rPr>
          <w:b/>
          <w:sz w:val="24"/>
        </w:rPr>
        <w:t xml:space="preserve">kwalifikowanym podpisem elektronicznym osób uprawnionych do składania oświadczeń woli w imieniu Wykonawcy </w:t>
      </w:r>
      <w:r>
        <w:rPr>
          <w:sz w:val="24"/>
        </w:rPr>
        <w:t xml:space="preserve">musi zostać dołączone do oferty. </w:t>
      </w:r>
    </w:p>
    <w:p w:rsidR="005B06B7" w:rsidRDefault="00E3364E">
      <w:pPr>
        <w:spacing w:after="5" w:line="250" w:lineRule="auto"/>
        <w:ind w:left="833" w:right="45" w:hanging="706"/>
        <w:jc w:val="both"/>
      </w:pPr>
      <w:r>
        <w:rPr>
          <w:b/>
          <w:sz w:val="24"/>
        </w:rPr>
        <w:t>11.6.</w:t>
      </w:r>
      <w:r>
        <w:rPr>
          <w:sz w:val="24"/>
        </w:rPr>
        <w:t xml:space="preserve">   Każdy dokument złożony wraz z ofertą sporządzony w języku innym niż polski musi być złożony wraz z tłumaczeniem na język polski. </w:t>
      </w:r>
    </w:p>
    <w:p w:rsidR="005B06B7" w:rsidRDefault="00E3364E">
      <w:pPr>
        <w:spacing w:after="5" w:line="250" w:lineRule="auto"/>
        <w:ind w:left="833" w:right="45" w:hanging="706"/>
        <w:jc w:val="both"/>
      </w:pPr>
      <w:r>
        <w:rPr>
          <w:b/>
          <w:sz w:val="24"/>
        </w:rPr>
        <w:t>11.7.</w:t>
      </w:r>
      <w:r>
        <w:rPr>
          <w:sz w:val="24"/>
        </w:rPr>
        <w:t xml:space="preserve"> Wykonawca składa ofertę za pośrednictwem </w:t>
      </w:r>
      <w:r>
        <w:rPr>
          <w:b/>
          <w:sz w:val="24"/>
        </w:rPr>
        <w:t xml:space="preserve">Formularza do złożenia oferty </w:t>
      </w:r>
      <w:r>
        <w:rPr>
          <w:sz w:val="24"/>
        </w:rPr>
        <w:t xml:space="preserve">dostępnego na: </w:t>
      </w:r>
      <w:hyperlink r:id="rId18">
        <w:r>
          <w:rPr>
            <w:b/>
            <w:color w:val="0000FF"/>
            <w:sz w:val="24"/>
            <w:u w:val="single" w:color="0000FF"/>
          </w:rPr>
          <w:t>https://platformazakupowa.pl/wcskj</w:t>
        </w:r>
      </w:hyperlink>
      <w:hyperlink r:id="rId19">
        <w:r>
          <w:rPr>
            <w:b/>
            <w:color w:val="000081"/>
            <w:sz w:val="24"/>
          </w:rPr>
          <w:t xml:space="preserve"> </w:t>
        </w:r>
      </w:hyperlink>
      <w:r>
        <w:rPr>
          <w:sz w:val="24"/>
        </w:rPr>
        <w:t>w niniejszym postępowaniu w sprawie udzielenia zamówienia publicznego. Oferta musi  być sporządzona w języku polskim, z zachowaniem postaci elektronicznej, a do danych zawierających dokumenty tekstowe, tekstowo-graficzne lub multimedialne stosuje się</w:t>
      </w:r>
      <w:r>
        <w:rPr>
          <w:b/>
          <w:sz w:val="24"/>
        </w:rPr>
        <w:t>:.txt; .</w:t>
      </w:r>
      <w:proofErr w:type="spellStart"/>
      <w:r>
        <w:rPr>
          <w:b/>
          <w:sz w:val="24"/>
        </w:rPr>
        <w:t>rft</w:t>
      </w:r>
      <w:proofErr w:type="spellEnd"/>
      <w:r>
        <w:rPr>
          <w:b/>
          <w:sz w:val="24"/>
        </w:rPr>
        <w:t>; .pdf; .</w:t>
      </w:r>
      <w:proofErr w:type="spellStart"/>
      <w:r>
        <w:rPr>
          <w:b/>
          <w:sz w:val="24"/>
        </w:rPr>
        <w:t>xps</w:t>
      </w:r>
      <w:proofErr w:type="spellEnd"/>
      <w:r>
        <w:rPr>
          <w:b/>
          <w:sz w:val="24"/>
        </w:rPr>
        <w:t>; .</w:t>
      </w:r>
      <w:proofErr w:type="spellStart"/>
      <w:r>
        <w:rPr>
          <w:b/>
          <w:sz w:val="24"/>
        </w:rPr>
        <w:t>odt</w:t>
      </w:r>
      <w:proofErr w:type="spellEnd"/>
      <w:r>
        <w:rPr>
          <w:b/>
          <w:sz w:val="24"/>
        </w:rPr>
        <w:t>; .</w:t>
      </w:r>
      <w:proofErr w:type="spellStart"/>
      <w:r>
        <w:rPr>
          <w:b/>
          <w:sz w:val="24"/>
        </w:rPr>
        <w:t>ods</w:t>
      </w:r>
      <w:proofErr w:type="spellEnd"/>
      <w:r>
        <w:rPr>
          <w:b/>
          <w:sz w:val="24"/>
        </w:rPr>
        <w:t>; .</w:t>
      </w:r>
      <w:proofErr w:type="spellStart"/>
      <w:r>
        <w:rPr>
          <w:b/>
          <w:sz w:val="24"/>
        </w:rPr>
        <w:t>odp</w:t>
      </w:r>
      <w:proofErr w:type="spellEnd"/>
      <w:r>
        <w:rPr>
          <w:b/>
          <w:sz w:val="24"/>
        </w:rPr>
        <w:t>; .</w:t>
      </w:r>
      <w:proofErr w:type="spellStart"/>
      <w:r>
        <w:rPr>
          <w:b/>
          <w:sz w:val="24"/>
        </w:rPr>
        <w:t>doc</w:t>
      </w:r>
      <w:proofErr w:type="spellEnd"/>
      <w:r>
        <w:rPr>
          <w:b/>
          <w:sz w:val="24"/>
        </w:rPr>
        <w:t>; .xls; .</w:t>
      </w:r>
      <w:proofErr w:type="spellStart"/>
      <w:r>
        <w:rPr>
          <w:b/>
          <w:sz w:val="24"/>
        </w:rPr>
        <w:t>ppt</w:t>
      </w:r>
      <w:proofErr w:type="spellEnd"/>
      <w:r>
        <w:rPr>
          <w:b/>
          <w:sz w:val="24"/>
        </w:rPr>
        <w:t>; .</w:t>
      </w:r>
      <w:proofErr w:type="spellStart"/>
      <w:r>
        <w:rPr>
          <w:b/>
          <w:sz w:val="24"/>
        </w:rPr>
        <w:t>docx</w:t>
      </w:r>
      <w:proofErr w:type="spellEnd"/>
      <w:r>
        <w:rPr>
          <w:b/>
          <w:sz w:val="24"/>
        </w:rPr>
        <w:t>; .</w:t>
      </w:r>
      <w:proofErr w:type="spellStart"/>
      <w:r>
        <w:rPr>
          <w:b/>
          <w:sz w:val="24"/>
        </w:rPr>
        <w:t>xlsx</w:t>
      </w:r>
      <w:proofErr w:type="spellEnd"/>
      <w:r>
        <w:rPr>
          <w:b/>
          <w:sz w:val="24"/>
        </w:rPr>
        <w:t>; .</w:t>
      </w:r>
      <w:proofErr w:type="spellStart"/>
      <w:r>
        <w:rPr>
          <w:b/>
          <w:sz w:val="24"/>
        </w:rPr>
        <w:t>pptx</w:t>
      </w:r>
      <w:proofErr w:type="spellEnd"/>
      <w:r>
        <w:rPr>
          <w:b/>
          <w:sz w:val="24"/>
        </w:rPr>
        <w:t>; .</w:t>
      </w:r>
      <w:proofErr w:type="spellStart"/>
      <w:r>
        <w:rPr>
          <w:b/>
          <w:sz w:val="24"/>
        </w:rPr>
        <w:t>csv</w:t>
      </w:r>
      <w:proofErr w:type="spellEnd"/>
      <w:r>
        <w:rPr>
          <w:b/>
          <w:sz w:val="24"/>
        </w:rPr>
        <w:t xml:space="preserve">. </w:t>
      </w:r>
    </w:p>
    <w:p w:rsidR="005B06B7" w:rsidRDefault="00E3364E">
      <w:pPr>
        <w:spacing w:after="5" w:line="250" w:lineRule="auto"/>
        <w:ind w:left="833" w:right="45" w:hanging="706"/>
        <w:jc w:val="both"/>
      </w:pPr>
      <w:r>
        <w:rPr>
          <w:b/>
          <w:sz w:val="24"/>
        </w:rPr>
        <w:t xml:space="preserve">11.8. </w:t>
      </w:r>
      <w:r>
        <w:rPr>
          <w:sz w:val="24"/>
        </w:rPr>
        <w:t xml:space="preserve">Wszelkie informacje stanowiące tajemnicę przedsiębiorstwa w rozumieniu ustawy z dnia 16 kwietnia 1993 r. o zwalczaniu nieuczciwej konkurencji, które Wykonawca zastrzeże jako tajemnicę przedsiębiorstwa, powinny zostać złożone w osobnym polu „kroku 1 składania oferty przeznaczonym na zamieszczenie tajemnicy przedsiębiorstwa. </w:t>
      </w:r>
    </w:p>
    <w:p w:rsidR="005B06B7" w:rsidRDefault="00E3364E">
      <w:pPr>
        <w:spacing w:after="5" w:line="250" w:lineRule="auto"/>
        <w:ind w:left="857" w:right="45" w:hanging="10"/>
        <w:jc w:val="both"/>
      </w:pPr>
      <w:r>
        <w:rPr>
          <w:sz w:val="24"/>
        </w:rPr>
        <w:t xml:space="preserve">Zgodnie z art. 86 ust. 4 </w:t>
      </w:r>
      <w:proofErr w:type="spellStart"/>
      <w:r>
        <w:rPr>
          <w:sz w:val="24"/>
        </w:rPr>
        <w:t>Pzp</w:t>
      </w:r>
      <w:proofErr w:type="spellEnd"/>
      <w:r>
        <w:rPr>
          <w:sz w:val="24"/>
        </w:rPr>
        <w:t xml:space="preserve"> </w:t>
      </w:r>
      <w:r>
        <w:rPr>
          <w:b/>
          <w:sz w:val="24"/>
        </w:rPr>
        <w:t xml:space="preserve">tajemnicą przedsiębiorstwa nie może być </w:t>
      </w:r>
      <w:r>
        <w:rPr>
          <w:sz w:val="24"/>
        </w:rPr>
        <w:t>nazwa firmy, adres, informacje dotyczące ceny, terminu wykonania zamówienia, okresu gwarancji i warunków płatności. Każda informacja stanowiąca tajemnicę przedsiębiorstwa była zamieszczona w odrębnym pliku i określała przedmiot będący jej treścią wraz z uzasadnieniem (podstawą prawną utajnienia). Wykonawca nie później niż w terminie składania ofert musi wykazać, że zastrzeżone informacje stanowią tajemnicę przedsiębiorstwa, w szczególności określając, w jaki sposób zostały spełnione przesłanki, o których mowa w art. 11 pkt 4 ustawy z 16 kwietnia 1993 r. o zwalczaniu nieuczciwej konkurencji, zgodnie z którym tajemnicę przedsiębiorstwa stanowi określona informacja, jeżeli spełnia łącznie 3 warunki:</w:t>
      </w:r>
      <w:r>
        <w:rPr>
          <w:b/>
          <w:sz w:val="24"/>
        </w:rPr>
        <w:t xml:space="preserve"> </w:t>
      </w:r>
    </w:p>
    <w:p w:rsidR="005B06B7" w:rsidRDefault="00E3364E">
      <w:pPr>
        <w:numPr>
          <w:ilvl w:val="0"/>
          <w:numId w:val="12"/>
        </w:numPr>
        <w:spacing w:after="5" w:line="250" w:lineRule="auto"/>
        <w:ind w:right="45" w:hanging="259"/>
        <w:jc w:val="both"/>
      </w:pPr>
      <w:r>
        <w:rPr>
          <w:sz w:val="24"/>
        </w:rPr>
        <w:t xml:space="preserve">ma charakter techniczny, technologiczny, organizacyjny przedsiębiorstwa lub jest to inna informacja mająca wartość gospodarczą, </w:t>
      </w:r>
    </w:p>
    <w:p w:rsidR="005B06B7" w:rsidRDefault="00E3364E">
      <w:pPr>
        <w:numPr>
          <w:ilvl w:val="0"/>
          <w:numId w:val="12"/>
        </w:numPr>
        <w:spacing w:after="5" w:line="250" w:lineRule="auto"/>
        <w:ind w:right="45" w:hanging="259"/>
        <w:jc w:val="both"/>
      </w:pPr>
      <w:r>
        <w:rPr>
          <w:sz w:val="24"/>
        </w:rPr>
        <w:lastRenderedPageBreak/>
        <w:t xml:space="preserve">nie została ujawniona do wiadomości publicznej, </w:t>
      </w:r>
    </w:p>
    <w:p w:rsidR="005B06B7" w:rsidRDefault="00E3364E">
      <w:pPr>
        <w:numPr>
          <w:ilvl w:val="0"/>
          <w:numId w:val="12"/>
        </w:numPr>
        <w:spacing w:after="0" w:line="240" w:lineRule="auto"/>
        <w:ind w:right="45" w:hanging="259"/>
        <w:jc w:val="both"/>
      </w:pPr>
      <w:r>
        <w:rPr>
          <w:sz w:val="24"/>
        </w:rPr>
        <w:t xml:space="preserve">podjęto w stosunku do niej niezbędne działania w celu zachowania poufności. W przypadku, gdy dany dokument tylko w części zawiera tajemnicę przedsiębiorstwa, zaleca się aby Wykonawca powinien podzielił ten dokument na dwa pliki i dla każdego z nich odpowiednio oznaczyć status jawności bądź tajemnicy przedsiębiorstwa. </w:t>
      </w:r>
    </w:p>
    <w:p w:rsidR="005B06B7" w:rsidRDefault="00E3364E">
      <w:pPr>
        <w:spacing w:after="0"/>
        <w:ind w:left="142"/>
      </w:pPr>
      <w:r>
        <w:rPr>
          <w:sz w:val="24"/>
        </w:rPr>
        <w:t xml:space="preserve"> </w:t>
      </w:r>
    </w:p>
    <w:p w:rsidR="005B06B7" w:rsidRDefault="00E3364E">
      <w:pPr>
        <w:spacing w:after="5" w:line="250" w:lineRule="auto"/>
        <w:ind w:left="137" w:right="45" w:hanging="10"/>
        <w:jc w:val="both"/>
      </w:pPr>
      <w:r>
        <w:rPr>
          <w:b/>
          <w:sz w:val="24"/>
        </w:rPr>
        <w:t>11.9.</w:t>
      </w:r>
      <w:r>
        <w:rPr>
          <w:sz w:val="24"/>
        </w:rPr>
        <w:t xml:space="preserve"> Wykonawca nie może zastrzec informacji, o których mowa w art. 86 ust. 4 ustawy. </w:t>
      </w:r>
    </w:p>
    <w:p w:rsidR="005B06B7" w:rsidRDefault="00E3364E">
      <w:pPr>
        <w:spacing w:after="0"/>
        <w:ind w:left="142"/>
      </w:pPr>
      <w:r>
        <w:rPr>
          <w:sz w:val="24"/>
        </w:rPr>
        <w:t xml:space="preserve"> </w:t>
      </w:r>
    </w:p>
    <w:p w:rsidR="005B06B7" w:rsidRDefault="00E3364E">
      <w:pPr>
        <w:pStyle w:val="Nagwek2"/>
        <w:ind w:left="137"/>
      </w:pPr>
      <w:r>
        <w:t>12. Termin składania i otwarcia ofert</w:t>
      </w:r>
      <w:r>
        <w:rPr>
          <w:u w:val="none"/>
          <w:shd w:val="clear" w:color="auto" w:fill="auto"/>
        </w:rPr>
        <w:t xml:space="preserve"> </w:t>
      </w:r>
    </w:p>
    <w:p w:rsidR="005B06B7" w:rsidRDefault="00E3364E">
      <w:pPr>
        <w:spacing w:after="5" w:line="250" w:lineRule="auto"/>
        <w:ind w:left="137" w:right="45" w:hanging="10"/>
        <w:jc w:val="both"/>
      </w:pPr>
      <w:r>
        <w:rPr>
          <w:b/>
          <w:sz w:val="24"/>
        </w:rPr>
        <w:t>12.1.</w:t>
      </w:r>
      <w:r>
        <w:rPr>
          <w:sz w:val="24"/>
        </w:rPr>
        <w:t xml:space="preserve"> Ofertę wraz z dokumentami, o których mowa w Rozdziale I pkt. 6.1 i  7  należy złożyć w formie elektronicznej za pomocą platformy zakupowej </w:t>
      </w:r>
      <w:hyperlink r:id="rId20">
        <w:r>
          <w:rPr>
            <w:b/>
            <w:color w:val="0000FF"/>
            <w:sz w:val="24"/>
            <w:u w:val="single" w:color="0000FF"/>
          </w:rPr>
          <w:t>https://platformazakupowa.pl/wcskj</w:t>
        </w:r>
      </w:hyperlink>
      <w:hyperlink r:id="rId21">
        <w:r>
          <w:rPr>
            <w:b/>
            <w:sz w:val="24"/>
          </w:rPr>
          <w:t xml:space="preserve"> </w:t>
        </w:r>
      </w:hyperlink>
      <w:r>
        <w:rPr>
          <w:b/>
          <w:sz w:val="24"/>
        </w:rPr>
        <w:t xml:space="preserve">w terminie do dnia  </w:t>
      </w:r>
      <w:r w:rsidR="004012F7">
        <w:rPr>
          <w:b/>
          <w:sz w:val="24"/>
          <w:shd w:val="clear" w:color="auto" w:fill="FFFF00"/>
        </w:rPr>
        <w:t>08</w:t>
      </w:r>
      <w:r>
        <w:rPr>
          <w:b/>
          <w:sz w:val="24"/>
          <w:shd w:val="clear" w:color="auto" w:fill="FFFF00"/>
        </w:rPr>
        <w:t>.0</w:t>
      </w:r>
      <w:r w:rsidR="004012F7">
        <w:rPr>
          <w:b/>
          <w:sz w:val="24"/>
          <w:shd w:val="clear" w:color="auto" w:fill="FFFF00"/>
        </w:rPr>
        <w:t>3</w:t>
      </w:r>
      <w:r>
        <w:rPr>
          <w:b/>
          <w:sz w:val="24"/>
          <w:shd w:val="clear" w:color="auto" w:fill="FFFF00"/>
        </w:rPr>
        <w:t>.2019 r.</w:t>
      </w:r>
      <w:r>
        <w:rPr>
          <w:b/>
          <w:sz w:val="24"/>
        </w:rPr>
        <w:t xml:space="preserve"> do godziny. 10:00 </w:t>
      </w:r>
    </w:p>
    <w:p w:rsidR="005B06B7" w:rsidRDefault="00E3364E">
      <w:pPr>
        <w:spacing w:after="0"/>
        <w:ind w:left="142"/>
      </w:pPr>
      <w:r>
        <w:rPr>
          <w:sz w:val="24"/>
        </w:rPr>
        <w:t xml:space="preserve"> </w:t>
      </w:r>
    </w:p>
    <w:p w:rsidR="005B06B7" w:rsidRDefault="00E3364E">
      <w:pPr>
        <w:spacing w:after="5" w:line="250" w:lineRule="auto"/>
        <w:ind w:left="152" w:right="45" w:hanging="10"/>
        <w:jc w:val="both"/>
      </w:pPr>
      <w:r>
        <w:rPr>
          <w:b/>
          <w:sz w:val="24"/>
        </w:rPr>
        <w:t>12.2</w:t>
      </w:r>
      <w:r>
        <w:rPr>
          <w:sz w:val="24"/>
        </w:rPr>
        <w:t xml:space="preserve">. Otwarcie ofert jest jawne i odbędzie się w dniu </w:t>
      </w:r>
      <w:r w:rsidR="004012F7">
        <w:rPr>
          <w:b/>
          <w:sz w:val="24"/>
          <w:shd w:val="clear" w:color="auto" w:fill="FFFF00"/>
        </w:rPr>
        <w:t>08</w:t>
      </w:r>
      <w:r>
        <w:rPr>
          <w:b/>
          <w:sz w:val="24"/>
          <w:shd w:val="clear" w:color="auto" w:fill="FFFF00"/>
        </w:rPr>
        <w:t>.0</w:t>
      </w:r>
      <w:r w:rsidR="004012F7">
        <w:rPr>
          <w:b/>
          <w:sz w:val="24"/>
          <w:shd w:val="clear" w:color="auto" w:fill="FFFF00"/>
        </w:rPr>
        <w:t>3</w:t>
      </w:r>
      <w:r>
        <w:rPr>
          <w:b/>
          <w:sz w:val="24"/>
          <w:shd w:val="clear" w:color="auto" w:fill="FFFF00"/>
        </w:rPr>
        <w:t>.2019</w:t>
      </w:r>
      <w:r>
        <w:rPr>
          <w:b/>
          <w:sz w:val="24"/>
        </w:rPr>
        <w:t xml:space="preserve"> r.  o godz. 11:00 w siedzibie Zamawiającego  w  Sali Konferencyjnej (pok. 003  niski parter), ul. Ogińskiego 6, 58-506 Jelenia Góra.  </w:t>
      </w:r>
    </w:p>
    <w:p w:rsidR="005B06B7" w:rsidRDefault="00E3364E">
      <w:pPr>
        <w:spacing w:after="0"/>
        <w:ind w:left="142"/>
      </w:pPr>
      <w:r>
        <w:rPr>
          <w:b/>
          <w:sz w:val="24"/>
        </w:rPr>
        <w:t xml:space="preserve"> </w:t>
      </w:r>
    </w:p>
    <w:p w:rsidR="005B06B7" w:rsidRDefault="00E3364E">
      <w:pPr>
        <w:spacing w:after="5" w:line="250" w:lineRule="auto"/>
        <w:ind w:left="137" w:right="45" w:hanging="10"/>
        <w:jc w:val="both"/>
      </w:pPr>
      <w:r>
        <w:rPr>
          <w:b/>
          <w:sz w:val="24"/>
        </w:rPr>
        <w:t>12.3.</w:t>
      </w:r>
      <w:r>
        <w:rPr>
          <w:sz w:val="24"/>
        </w:rPr>
        <w:t xml:space="preserve"> Data, o której mowa w ust. 1 i 2 może ulec zmianie w przypadku np. wydłużenia terminu na składanie ofert.</w:t>
      </w:r>
      <w:r>
        <w:rPr>
          <w:b/>
          <w:sz w:val="24"/>
        </w:rPr>
        <w:t xml:space="preserve"> </w:t>
      </w:r>
    </w:p>
    <w:p w:rsidR="005B06B7" w:rsidRDefault="00E3364E">
      <w:pPr>
        <w:spacing w:after="0"/>
        <w:ind w:left="142"/>
      </w:pPr>
      <w:r>
        <w:rPr>
          <w:b/>
          <w:sz w:val="24"/>
        </w:rPr>
        <w:t xml:space="preserve"> </w:t>
      </w:r>
    </w:p>
    <w:p w:rsidR="005B06B7" w:rsidRDefault="00E3364E">
      <w:pPr>
        <w:spacing w:after="5" w:line="250" w:lineRule="auto"/>
        <w:ind w:left="137" w:right="49" w:hanging="10"/>
        <w:jc w:val="both"/>
      </w:pPr>
      <w:r>
        <w:rPr>
          <w:b/>
          <w:sz w:val="24"/>
        </w:rPr>
        <w:t xml:space="preserve">12.4.  Niezwłocznie po otwarciu ofert Zamawiający zamieszcza na stronie internetowej </w:t>
      </w:r>
      <w:r>
        <w:rPr>
          <w:sz w:val="24"/>
        </w:rPr>
        <w:t xml:space="preserve">za pośrednictwem </w:t>
      </w:r>
      <w:hyperlink r:id="rId22">
        <w:r>
          <w:rPr>
            <w:b/>
            <w:color w:val="0000FF"/>
            <w:sz w:val="24"/>
            <w:u w:val="single" w:color="0000FF"/>
          </w:rPr>
          <w:t>https://platformazakupowa.pl/wcskj</w:t>
        </w:r>
      </w:hyperlink>
      <w:hyperlink r:id="rId23">
        <w:r>
          <w:rPr>
            <w:b/>
            <w:sz w:val="24"/>
          </w:rPr>
          <w:t>,</w:t>
        </w:r>
      </w:hyperlink>
      <w:r>
        <w:rPr>
          <w:b/>
          <w:sz w:val="24"/>
        </w:rPr>
        <w:t xml:space="preserve"> informacje dotyczące:</w:t>
      </w:r>
      <w:r>
        <w:rPr>
          <w:sz w:val="24"/>
        </w:rPr>
        <w:t xml:space="preserve"> </w:t>
      </w:r>
    </w:p>
    <w:p w:rsidR="005B06B7" w:rsidRDefault="00E3364E">
      <w:pPr>
        <w:numPr>
          <w:ilvl w:val="0"/>
          <w:numId w:val="13"/>
        </w:numPr>
        <w:spacing w:after="5" w:line="250" w:lineRule="auto"/>
        <w:ind w:left="1419" w:right="45" w:hanging="569"/>
        <w:jc w:val="both"/>
      </w:pPr>
      <w:r>
        <w:rPr>
          <w:sz w:val="24"/>
        </w:rPr>
        <w:t xml:space="preserve">kwoty, jaką zamierza przeznaczyć na sfinansowanie zamówienia; </w:t>
      </w:r>
    </w:p>
    <w:p w:rsidR="005B06B7" w:rsidRDefault="00E3364E">
      <w:pPr>
        <w:numPr>
          <w:ilvl w:val="0"/>
          <w:numId w:val="13"/>
        </w:numPr>
        <w:spacing w:after="5" w:line="250" w:lineRule="auto"/>
        <w:ind w:left="1419" w:right="45" w:hanging="569"/>
        <w:jc w:val="both"/>
      </w:pPr>
      <w:r>
        <w:rPr>
          <w:sz w:val="24"/>
        </w:rPr>
        <w:t xml:space="preserve">firm oraz adresów wykonawców, którzy złożyli oferty w terminie; </w:t>
      </w:r>
    </w:p>
    <w:p w:rsidR="005B06B7" w:rsidRDefault="00E3364E">
      <w:pPr>
        <w:numPr>
          <w:ilvl w:val="0"/>
          <w:numId w:val="13"/>
        </w:numPr>
        <w:spacing w:after="5" w:line="250" w:lineRule="auto"/>
        <w:ind w:left="1419" w:right="45" w:hanging="569"/>
        <w:jc w:val="both"/>
      </w:pPr>
      <w:r>
        <w:rPr>
          <w:sz w:val="24"/>
        </w:rPr>
        <w:t xml:space="preserve">ceny, terminu wykonania zamówienia, okresu gwarancji i warunków płatności zawartych w ofertach. </w:t>
      </w:r>
    </w:p>
    <w:p w:rsidR="005B06B7" w:rsidRDefault="00E3364E">
      <w:pPr>
        <w:spacing w:after="0"/>
        <w:ind w:left="1418"/>
      </w:pPr>
      <w:r>
        <w:rPr>
          <w:sz w:val="24"/>
        </w:rPr>
        <w:t xml:space="preserve"> </w:t>
      </w:r>
    </w:p>
    <w:p w:rsidR="005B06B7" w:rsidRDefault="00E3364E">
      <w:pPr>
        <w:pStyle w:val="Nagwek2"/>
        <w:ind w:left="137"/>
      </w:pPr>
      <w:r>
        <w:t>13. Opis sposobu obliczenia ceny</w:t>
      </w:r>
      <w:r>
        <w:rPr>
          <w:u w:val="none"/>
          <w:shd w:val="clear" w:color="auto" w:fill="auto"/>
        </w:rPr>
        <w:t xml:space="preserve"> </w:t>
      </w:r>
    </w:p>
    <w:p w:rsidR="005B06B7" w:rsidRDefault="00E3364E">
      <w:pPr>
        <w:spacing w:after="27" w:line="250" w:lineRule="auto"/>
        <w:ind w:left="833" w:right="45" w:hanging="706"/>
        <w:jc w:val="both"/>
      </w:pPr>
      <w:r>
        <w:rPr>
          <w:b/>
          <w:sz w:val="24"/>
        </w:rPr>
        <w:t>13.1</w:t>
      </w:r>
      <w:r>
        <w:rPr>
          <w:sz w:val="24"/>
        </w:rPr>
        <w:t xml:space="preserve"> Wykonawca określi ceny na wszystkie elementy zamówienia wymienione w wykazie asortymentowo- cenowym wraz z  formularzu cenowym, do którego składa ofertę. Wszystkie pozycję muszą zawierać cenę jednostkową, </w:t>
      </w:r>
    </w:p>
    <w:p w:rsidR="005B06B7" w:rsidRDefault="00E3364E">
      <w:pPr>
        <w:spacing w:after="27" w:line="250" w:lineRule="auto"/>
        <w:ind w:left="847" w:right="45" w:hanging="720"/>
        <w:jc w:val="both"/>
      </w:pPr>
      <w:r>
        <w:rPr>
          <w:b/>
          <w:sz w:val="24"/>
        </w:rPr>
        <w:t>13.1.1</w:t>
      </w:r>
      <w:r>
        <w:rPr>
          <w:rFonts w:ascii="Arial" w:eastAsia="Arial" w:hAnsi="Arial" w:cs="Arial"/>
          <w:b/>
          <w:sz w:val="24"/>
        </w:rPr>
        <w:t xml:space="preserve"> </w:t>
      </w:r>
      <w:r>
        <w:rPr>
          <w:sz w:val="24"/>
        </w:rPr>
        <w:t xml:space="preserve">Cena jednostkowa każdej pozycji musi obejmować wszystkie koszty związane  z wykonaniem przedmiotu zamówienia, </w:t>
      </w:r>
    </w:p>
    <w:p w:rsidR="005B06B7" w:rsidRDefault="00E3364E">
      <w:pPr>
        <w:spacing w:after="27" w:line="250" w:lineRule="auto"/>
        <w:ind w:left="847" w:right="45" w:hanging="720"/>
        <w:jc w:val="both"/>
      </w:pPr>
      <w:r>
        <w:rPr>
          <w:b/>
          <w:sz w:val="24"/>
        </w:rPr>
        <w:t>13.1.2</w:t>
      </w:r>
      <w:r>
        <w:rPr>
          <w:rFonts w:ascii="Arial" w:eastAsia="Arial" w:hAnsi="Arial" w:cs="Arial"/>
          <w:b/>
          <w:sz w:val="24"/>
        </w:rPr>
        <w:t xml:space="preserve"> </w:t>
      </w:r>
      <w:r>
        <w:rPr>
          <w:sz w:val="24"/>
        </w:rPr>
        <w:t xml:space="preserve">wartość brutto należy liczyć w sposób następujący: cena jednostkowa netto x ilość  =  wartość netto + podatek VAT  =  wartość brutto. </w:t>
      </w:r>
    </w:p>
    <w:p w:rsidR="005B06B7" w:rsidRDefault="00E3364E">
      <w:pPr>
        <w:tabs>
          <w:tab w:val="center" w:pos="3259"/>
        </w:tabs>
        <w:spacing w:after="5" w:line="250" w:lineRule="auto"/>
      </w:pPr>
      <w:r>
        <w:rPr>
          <w:b/>
          <w:sz w:val="24"/>
        </w:rPr>
        <w:t>13.2</w:t>
      </w:r>
      <w:r>
        <w:rPr>
          <w:rFonts w:ascii="Arial" w:eastAsia="Arial" w:hAnsi="Arial" w:cs="Arial"/>
          <w:b/>
          <w:sz w:val="24"/>
        </w:rPr>
        <w:t xml:space="preserve"> </w:t>
      </w:r>
      <w:r>
        <w:rPr>
          <w:rFonts w:ascii="Arial" w:eastAsia="Arial" w:hAnsi="Arial" w:cs="Arial"/>
          <w:b/>
          <w:sz w:val="24"/>
        </w:rPr>
        <w:tab/>
      </w:r>
      <w:r>
        <w:rPr>
          <w:sz w:val="24"/>
        </w:rPr>
        <w:t xml:space="preserve">Cena musi być wyrażona w PLN dla całości oferty, </w:t>
      </w:r>
    </w:p>
    <w:p w:rsidR="005B06B7" w:rsidRDefault="00E3364E">
      <w:pPr>
        <w:spacing w:after="27" w:line="250" w:lineRule="auto"/>
        <w:ind w:left="835" w:right="45" w:hanging="708"/>
        <w:jc w:val="both"/>
      </w:pPr>
      <w:r>
        <w:rPr>
          <w:b/>
          <w:sz w:val="24"/>
        </w:rPr>
        <w:t>13.3</w:t>
      </w:r>
      <w:r>
        <w:rPr>
          <w:rFonts w:ascii="Arial" w:eastAsia="Arial" w:hAnsi="Arial" w:cs="Arial"/>
          <w:b/>
          <w:sz w:val="24"/>
        </w:rPr>
        <w:t xml:space="preserve"> </w:t>
      </w:r>
      <w:r>
        <w:rPr>
          <w:sz w:val="24"/>
        </w:rPr>
        <w:t xml:space="preserve">W ofercie Wykonawca określi cenę netto i brutto zaokrąglone do 2 miejsc po przecinku, przy czym końcówki poniżej 0,5 groszy pomniejsza się, a końcówki 0,5 groszy i wyższe zaokrągla się do 1 grosza. </w:t>
      </w:r>
    </w:p>
    <w:p w:rsidR="005B06B7" w:rsidRDefault="00E3364E">
      <w:pPr>
        <w:spacing w:after="27" w:line="250" w:lineRule="auto"/>
        <w:ind w:left="835" w:right="45" w:hanging="708"/>
        <w:jc w:val="both"/>
      </w:pPr>
      <w:r>
        <w:rPr>
          <w:b/>
          <w:sz w:val="24"/>
        </w:rPr>
        <w:t>13.4</w:t>
      </w:r>
      <w:r>
        <w:rPr>
          <w:rFonts w:ascii="Arial" w:eastAsia="Arial" w:hAnsi="Arial" w:cs="Arial"/>
          <w:b/>
          <w:sz w:val="24"/>
        </w:rPr>
        <w:t xml:space="preserve"> </w:t>
      </w:r>
      <w:r>
        <w:rPr>
          <w:sz w:val="24"/>
        </w:rPr>
        <w:t xml:space="preserve">Wprowadzenie przez Wykonawcę zmian w ilościach określonych przez Zamawiającego w poszczególnych pozycjach formularza cenowego spowoduje odrzucenie oferty, </w:t>
      </w:r>
    </w:p>
    <w:p w:rsidR="005B06B7" w:rsidRDefault="00E3364E">
      <w:pPr>
        <w:spacing w:after="30" w:line="250" w:lineRule="auto"/>
        <w:ind w:left="835" w:right="45" w:hanging="708"/>
        <w:jc w:val="both"/>
      </w:pPr>
      <w:r>
        <w:rPr>
          <w:b/>
          <w:sz w:val="24"/>
        </w:rPr>
        <w:t>13.5</w:t>
      </w:r>
      <w:r>
        <w:rPr>
          <w:rFonts w:ascii="Arial" w:eastAsia="Arial" w:hAnsi="Arial" w:cs="Arial"/>
          <w:b/>
          <w:sz w:val="24"/>
        </w:rPr>
        <w:t xml:space="preserve"> </w:t>
      </w:r>
      <w:r>
        <w:rPr>
          <w:sz w:val="24"/>
        </w:rPr>
        <w:t xml:space="preserve">Ostateczną ceną oferty stanowi suma wartości poszczególnych pozycji formularza cenowego brutto, </w:t>
      </w:r>
    </w:p>
    <w:p w:rsidR="005B06B7" w:rsidRDefault="00E3364E">
      <w:pPr>
        <w:spacing w:after="27" w:line="250" w:lineRule="auto"/>
        <w:ind w:left="835" w:right="45" w:hanging="708"/>
        <w:jc w:val="both"/>
      </w:pPr>
      <w:r>
        <w:rPr>
          <w:b/>
          <w:sz w:val="24"/>
        </w:rPr>
        <w:t>13.6</w:t>
      </w:r>
      <w:r>
        <w:rPr>
          <w:rFonts w:ascii="Arial" w:eastAsia="Arial" w:hAnsi="Arial" w:cs="Arial"/>
          <w:b/>
          <w:sz w:val="24"/>
        </w:rPr>
        <w:t xml:space="preserve"> </w:t>
      </w:r>
      <w:r>
        <w:rPr>
          <w:sz w:val="24"/>
        </w:rPr>
        <w:t xml:space="preserve">Jeżeli zostanie złożona oferta, której wybór prowadzić będzie do powstania obowiązku podatkowego zamawiającego zgodnie z przepisami o podatku od towarów i usług w </w:t>
      </w:r>
      <w:r>
        <w:rPr>
          <w:sz w:val="24"/>
        </w:rPr>
        <w:lastRenderedPageBreak/>
        <w:t xml:space="preserve">zakresie dotyczącym wewnątrzwspólnotowego nabycia towarów, zamawiający w celu oceny takiej oferty doliczy do przedstawionej w niej ceny podatek od towarów i usług, który będzie miał obowiązek wpłacić zgodnie z obowiązującymi przepisami, </w:t>
      </w:r>
    </w:p>
    <w:p w:rsidR="005B06B7" w:rsidRDefault="00E3364E">
      <w:pPr>
        <w:spacing w:after="5" w:line="250" w:lineRule="auto"/>
        <w:ind w:left="835" w:right="45" w:hanging="708"/>
        <w:jc w:val="both"/>
      </w:pPr>
      <w:r>
        <w:rPr>
          <w:b/>
          <w:sz w:val="24"/>
        </w:rPr>
        <w:t>13.7</w:t>
      </w:r>
      <w:r>
        <w:rPr>
          <w:rFonts w:ascii="Arial" w:eastAsia="Arial" w:hAnsi="Arial" w:cs="Arial"/>
          <w:b/>
          <w:sz w:val="24"/>
        </w:rPr>
        <w:t xml:space="preserve"> </w:t>
      </w:r>
      <w:r>
        <w:rPr>
          <w:sz w:val="24"/>
        </w:rPr>
        <w:t xml:space="preserve">W przypadku złożenia oferty przez wykonawcę mającego swoją siedzibę w kraju spoza obszaru Unii Europejskiej, zamawiający w celu oceny takiej oferty doliczy do przedstawionej w niej ceny różnicę w kwocie należnego podatku VAT oraz pozostałych należności, których obowiązek uiszczenia spoczywa na zamawiającym, wynikających z innych przepisów, w tym celnych. </w:t>
      </w:r>
    </w:p>
    <w:p w:rsidR="005B06B7" w:rsidRDefault="00E3364E">
      <w:pPr>
        <w:spacing w:after="62" w:line="250" w:lineRule="auto"/>
        <w:ind w:left="137" w:right="45" w:hanging="10"/>
        <w:jc w:val="both"/>
      </w:pPr>
      <w:r>
        <w:rPr>
          <w:b/>
          <w:sz w:val="24"/>
          <w:u w:val="single" w:color="000000"/>
          <w:shd w:val="clear" w:color="auto" w:fill="00FFFF"/>
        </w:rPr>
        <w:t>14. Opis kryteriów wraz z  podaniem znaczenia tych kryteriów i sposób oceny ofert</w:t>
      </w:r>
      <w:r>
        <w:rPr>
          <w:b/>
          <w:sz w:val="24"/>
        </w:rPr>
        <w:t xml:space="preserve"> 14.1</w:t>
      </w:r>
      <w:r>
        <w:rPr>
          <w:rFonts w:ascii="Arial" w:eastAsia="Arial" w:hAnsi="Arial" w:cs="Arial"/>
          <w:b/>
          <w:sz w:val="24"/>
        </w:rPr>
        <w:t xml:space="preserve"> </w:t>
      </w:r>
      <w:r>
        <w:rPr>
          <w:sz w:val="24"/>
        </w:rPr>
        <w:t xml:space="preserve">Przy ocenie ofert Zamawiający będzie się kierował następującymi kryteriami i wagami: </w:t>
      </w:r>
      <w:r>
        <w:rPr>
          <w:b/>
          <w:u w:val="single" w:color="000000"/>
        </w:rPr>
        <w:t>DLA WSZYSTKICH PAKIETÓW</w:t>
      </w:r>
      <w:r>
        <w:rPr>
          <w:b/>
        </w:rPr>
        <w:t xml:space="preserve">  </w:t>
      </w:r>
    </w:p>
    <w:p w:rsidR="005B06B7" w:rsidRDefault="00E3364E">
      <w:pPr>
        <w:numPr>
          <w:ilvl w:val="0"/>
          <w:numId w:val="14"/>
        </w:numPr>
        <w:spacing w:after="62" w:line="249" w:lineRule="auto"/>
        <w:ind w:right="84" w:hanging="360"/>
      </w:pPr>
      <w:r>
        <w:t xml:space="preserve">Cena (C) – waga 60% (60% = 60,00 pkt) </w:t>
      </w:r>
    </w:p>
    <w:p w:rsidR="005B06B7" w:rsidRDefault="00E3364E">
      <w:pPr>
        <w:numPr>
          <w:ilvl w:val="0"/>
          <w:numId w:val="14"/>
        </w:numPr>
        <w:spacing w:after="60" w:line="249" w:lineRule="auto"/>
        <w:ind w:right="84" w:hanging="360"/>
      </w:pPr>
      <w:r>
        <w:t xml:space="preserve">Termin dostawy (TD) – waga 20 % (20% = 20 pkt.) </w:t>
      </w:r>
    </w:p>
    <w:p w:rsidR="005B06B7" w:rsidRDefault="00E3364E">
      <w:pPr>
        <w:numPr>
          <w:ilvl w:val="0"/>
          <w:numId w:val="14"/>
        </w:numPr>
        <w:spacing w:after="38"/>
        <w:ind w:right="84" w:hanging="360"/>
      </w:pPr>
      <w:r>
        <w:t xml:space="preserve">Termin rozpatrzenia reklamacji dla wad ukrytych (TRR) – waga 20% (20% = 20 pkt.) </w:t>
      </w:r>
    </w:p>
    <w:p w:rsidR="005B06B7" w:rsidRDefault="00E3364E">
      <w:pPr>
        <w:spacing w:after="0"/>
        <w:ind w:left="283"/>
      </w:pPr>
      <w:r>
        <w:rPr>
          <w:sz w:val="24"/>
        </w:rPr>
        <w:t xml:space="preserve"> </w:t>
      </w:r>
    </w:p>
    <w:p w:rsidR="005B06B7" w:rsidRDefault="00E3364E">
      <w:pPr>
        <w:spacing w:after="5" w:line="250" w:lineRule="auto"/>
        <w:ind w:left="849" w:right="45" w:hanging="566"/>
        <w:jc w:val="both"/>
      </w:pPr>
      <w:r>
        <w:rPr>
          <w:sz w:val="24"/>
        </w:rPr>
        <w:t xml:space="preserve">Punktacja w kryterium </w:t>
      </w:r>
      <w:r>
        <w:rPr>
          <w:b/>
          <w:color w:val="FF0000"/>
          <w:sz w:val="24"/>
        </w:rPr>
        <w:t xml:space="preserve">CENA (C) </w:t>
      </w:r>
      <w:r>
        <w:rPr>
          <w:sz w:val="24"/>
        </w:rPr>
        <w:t xml:space="preserve">zostanie obliczona z dokładnością do dwóch miejsc po przecinku w następujący sposób:  </w:t>
      </w:r>
    </w:p>
    <w:tbl>
      <w:tblPr>
        <w:tblStyle w:val="TableGrid"/>
        <w:tblpPr w:vertAnchor="text" w:tblpX="962" w:tblpY="14"/>
        <w:tblOverlap w:val="never"/>
        <w:tblW w:w="3229" w:type="dxa"/>
        <w:tblInd w:w="0" w:type="dxa"/>
        <w:tblCellMar>
          <w:top w:w="99" w:type="dxa"/>
          <w:left w:w="137" w:type="dxa"/>
          <w:right w:w="115" w:type="dxa"/>
        </w:tblCellMar>
        <w:tblLook w:val="04A0" w:firstRow="1" w:lastRow="0" w:firstColumn="1" w:lastColumn="0" w:noHBand="0" w:noVBand="1"/>
      </w:tblPr>
      <w:tblGrid>
        <w:gridCol w:w="2334"/>
        <w:gridCol w:w="895"/>
      </w:tblGrid>
      <w:tr w:rsidR="005B06B7">
        <w:trPr>
          <w:trHeight w:val="631"/>
        </w:trPr>
        <w:tc>
          <w:tcPr>
            <w:tcW w:w="2333" w:type="dxa"/>
            <w:tcBorders>
              <w:top w:val="single" w:sz="4" w:space="0" w:color="000000"/>
              <w:left w:val="single" w:sz="4" w:space="0" w:color="000000"/>
              <w:bottom w:val="single" w:sz="4" w:space="0" w:color="000000"/>
              <w:right w:val="nil"/>
            </w:tcBorders>
          </w:tcPr>
          <w:p w:rsidR="005B06B7" w:rsidRDefault="00E3364E">
            <w:pPr>
              <w:ind w:left="1318"/>
            </w:pPr>
            <w:proofErr w:type="spellStart"/>
            <w:r>
              <w:rPr>
                <w:b/>
                <w:sz w:val="24"/>
              </w:rPr>
              <w:t>C</w:t>
            </w:r>
            <w:r>
              <w:rPr>
                <w:b/>
                <w:sz w:val="16"/>
              </w:rPr>
              <w:t>min</w:t>
            </w:r>
            <w:proofErr w:type="spellEnd"/>
            <w:r>
              <w:rPr>
                <w:b/>
                <w:sz w:val="24"/>
              </w:rPr>
              <w:t xml:space="preserve"> </w:t>
            </w:r>
          </w:p>
          <w:p w:rsidR="005B06B7" w:rsidRDefault="00E3364E">
            <w:pPr>
              <w:tabs>
                <w:tab w:val="center" w:pos="482"/>
                <w:tab w:val="center" w:pos="1357"/>
              </w:tabs>
            </w:pPr>
            <w:r>
              <w:tab/>
            </w:r>
            <w:r>
              <w:rPr>
                <w:b/>
                <w:color w:val="FF0000"/>
                <w:sz w:val="24"/>
              </w:rPr>
              <w:t xml:space="preserve">C = </w:t>
            </w:r>
            <w:r>
              <w:rPr>
                <w:b/>
                <w:color w:val="FF0000"/>
                <w:sz w:val="24"/>
              </w:rPr>
              <w:tab/>
            </w:r>
            <w:r>
              <w:rPr>
                <w:noProof/>
              </w:rPr>
              <mc:AlternateContent>
                <mc:Choice Requires="wpg">
                  <w:drawing>
                    <wp:inline distT="0" distB="0" distL="0" distR="0">
                      <wp:extent cx="644957" cy="6096"/>
                      <wp:effectExtent l="0" t="0" r="0" b="0"/>
                      <wp:docPr id="54626" name="Group 54626"/>
                      <wp:cNvGraphicFramePr/>
                      <a:graphic xmlns:a="http://schemas.openxmlformats.org/drawingml/2006/main">
                        <a:graphicData uri="http://schemas.microsoft.com/office/word/2010/wordprocessingGroup">
                          <wpg:wgp>
                            <wpg:cNvGrpSpPr/>
                            <wpg:grpSpPr>
                              <a:xfrm>
                                <a:off x="0" y="0"/>
                                <a:ext cx="644957" cy="6096"/>
                                <a:chOff x="0" y="0"/>
                                <a:chExt cx="644957" cy="6096"/>
                              </a:xfrm>
                            </wpg:grpSpPr>
                            <wps:wsp>
                              <wps:cNvPr id="62651" name="Shape 62651"/>
                              <wps:cNvSpPr/>
                              <wps:spPr>
                                <a:xfrm>
                                  <a:off x="0" y="0"/>
                                  <a:ext cx="644957" cy="9144"/>
                                </a:xfrm>
                                <a:custGeom>
                                  <a:avLst/>
                                  <a:gdLst/>
                                  <a:ahLst/>
                                  <a:cxnLst/>
                                  <a:rect l="0" t="0" r="0" b="0"/>
                                  <a:pathLst>
                                    <a:path w="644957" h="9144">
                                      <a:moveTo>
                                        <a:pt x="0" y="0"/>
                                      </a:moveTo>
                                      <a:lnTo>
                                        <a:pt x="644957" y="0"/>
                                      </a:lnTo>
                                      <a:lnTo>
                                        <a:pt x="64495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4626" style="width:50.784pt;height:0.480011pt;mso-position-horizontal-relative:char;mso-position-vertical-relative:line" coordsize="6449,60">
                      <v:shape id="Shape 62652" style="position:absolute;width:6449;height:91;left:0;top:0;" coordsize="644957,9144" path="m0,0l644957,0l644957,9144l0,9144l0,0">
                        <v:stroke weight="0pt" endcap="flat" joinstyle="miter" miterlimit="10" on="false" color="#000000" opacity="0"/>
                        <v:fill on="true" color="#000000"/>
                      </v:shape>
                    </v:group>
                  </w:pict>
                </mc:Fallback>
              </mc:AlternateContent>
            </w:r>
          </w:p>
          <w:p w:rsidR="005B06B7" w:rsidRDefault="00E3364E">
            <w:pPr>
              <w:ind w:left="1318"/>
            </w:pPr>
            <w:proofErr w:type="spellStart"/>
            <w:r>
              <w:rPr>
                <w:b/>
                <w:sz w:val="24"/>
              </w:rPr>
              <w:t>C</w:t>
            </w:r>
            <w:r>
              <w:rPr>
                <w:b/>
                <w:sz w:val="16"/>
              </w:rPr>
              <w:t>bad</w:t>
            </w:r>
            <w:proofErr w:type="spellEnd"/>
            <w:r>
              <w:rPr>
                <w:b/>
                <w:sz w:val="24"/>
              </w:rPr>
              <w:t xml:space="preserve"> </w:t>
            </w:r>
          </w:p>
        </w:tc>
        <w:tc>
          <w:tcPr>
            <w:tcW w:w="895" w:type="dxa"/>
            <w:tcBorders>
              <w:top w:val="single" w:sz="4" w:space="0" w:color="000000"/>
              <w:left w:val="nil"/>
              <w:bottom w:val="single" w:sz="4" w:space="0" w:color="000000"/>
              <w:right w:val="single" w:sz="4" w:space="0" w:color="000000"/>
            </w:tcBorders>
            <w:vAlign w:val="center"/>
          </w:tcPr>
          <w:p w:rsidR="005B06B7" w:rsidRDefault="00E3364E">
            <w:r>
              <w:rPr>
                <w:b/>
                <w:sz w:val="24"/>
              </w:rPr>
              <w:t xml:space="preserve">x 60 </w:t>
            </w:r>
          </w:p>
        </w:tc>
      </w:tr>
    </w:tbl>
    <w:p w:rsidR="005B06B7" w:rsidRDefault="00E3364E">
      <w:pPr>
        <w:spacing w:after="0"/>
        <w:ind w:left="962" w:right="476"/>
        <w:jc w:val="center"/>
      </w:pPr>
      <w:r>
        <w:rPr>
          <w:b/>
          <w:sz w:val="24"/>
        </w:rPr>
        <w:t xml:space="preserve">= </w:t>
      </w:r>
    </w:p>
    <w:p w:rsidR="005B06B7" w:rsidRDefault="00E3364E">
      <w:pPr>
        <w:spacing w:after="0"/>
        <w:ind w:left="1949" w:right="541"/>
        <w:jc w:val="center"/>
      </w:pPr>
      <w:r>
        <w:rPr>
          <w:b/>
          <w:sz w:val="24"/>
        </w:rPr>
        <w:t xml:space="preserve"> </w:t>
      </w:r>
    </w:p>
    <w:p w:rsidR="005B06B7" w:rsidRDefault="00E3364E">
      <w:pPr>
        <w:spacing w:after="0"/>
        <w:ind w:left="962" w:right="541"/>
        <w:jc w:val="center"/>
      </w:pPr>
      <w:r>
        <w:rPr>
          <w:b/>
          <w:sz w:val="24"/>
        </w:rPr>
        <w:t xml:space="preserve"> </w:t>
      </w:r>
    </w:p>
    <w:p w:rsidR="005B06B7" w:rsidRDefault="00E3364E">
      <w:pPr>
        <w:spacing w:after="5" w:line="250" w:lineRule="auto"/>
        <w:ind w:left="278" w:right="45" w:hanging="10"/>
        <w:jc w:val="both"/>
      </w:pPr>
      <w:r>
        <w:rPr>
          <w:b/>
          <w:sz w:val="24"/>
        </w:rPr>
        <w:t xml:space="preserve">gdzie: </w:t>
      </w:r>
    </w:p>
    <w:p w:rsidR="005B06B7" w:rsidRDefault="00E3364E">
      <w:pPr>
        <w:spacing w:after="5" w:line="250" w:lineRule="auto"/>
        <w:ind w:left="278" w:right="45" w:hanging="10"/>
        <w:jc w:val="both"/>
      </w:pPr>
      <w:r>
        <w:rPr>
          <w:b/>
          <w:sz w:val="24"/>
        </w:rPr>
        <w:t xml:space="preserve">C - punkty za kryterium CENA przyznane badanej ofercie. </w:t>
      </w:r>
    </w:p>
    <w:p w:rsidR="005B06B7" w:rsidRDefault="00E3364E">
      <w:pPr>
        <w:spacing w:after="5" w:line="250" w:lineRule="auto"/>
        <w:ind w:left="293" w:right="49" w:hanging="10"/>
        <w:jc w:val="both"/>
      </w:pPr>
      <w:proofErr w:type="spellStart"/>
      <w:r>
        <w:rPr>
          <w:b/>
          <w:sz w:val="24"/>
        </w:rPr>
        <w:t>C</w:t>
      </w:r>
      <w:r>
        <w:rPr>
          <w:b/>
          <w:sz w:val="24"/>
          <w:vertAlign w:val="subscript"/>
        </w:rPr>
        <w:t>min</w:t>
      </w:r>
      <w:proofErr w:type="spellEnd"/>
      <w:r>
        <w:rPr>
          <w:b/>
          <w:sz w:val="24"/>
          <w:vertAlign w:val="subscript"/>
        </w:rPr>
        <w:t>.</w:t>
      </w:r>
      <w:r>
        <w:rPr>
          <w:b/>
          <w:sz w:val="24"/>
        </w:rPr>
        <w:t xml:space="preserve">- najniższa cena spośród ocenianych ofert. </w:t>
      </w:r>
    </w:p>
    <w:p w:rsidR="005B06B7" w:rsidRDefault="00E3364E">
      <w:pPr>
        <w:spacing w:after="5" w:line="250" w:lineRule="auto"/>
        <w:ind w:left="278" w:right="45" w:hanging="10"/>
        <w:jc w:val="both"/>
      </w:pPr>
      <w:proofErr w:type="spellStart"/>
      <w:r>
        <w:rPr>
          <w:b/>
          <w:sz w:val="24"/>
        </w:rPr>
        <w:t>C</w:t>
      </w:r>
      <w:r>
        <w:rPr>
          <w:b/>
          <w:sz w:val="24"/>
          <w:vertAlign w:val="subscript"/>
        </w:rPr>
        <w:t>bad</w:t>
      </w:r>
      <w:proofErr w:type="spellEnd"/>
      <w:r>
        <w:rPr>
          <w:b/>
          <w:sz w:val="24"/>
          <w:vertAlign w:val="subscript"/>
        </w:rPr>
        <w:t>.</w:t>
      </w:r>
      <w:r>
        <w:rPr>
          <w:b/>
          <w:sz w:val="24"/>
        </w:rPr>
        <w:t xml:space="preserve"> - cena oferty badanej. </w:t>
      </w:r>
    </w:p>
    <w:p w:rsidR="005B06B7" w:rsidRDefault="00E3364E">
      <w:pPr>
        <w:spacing w:after="0"/>
        <w:ind w:left="283"/>
      </w:pPr>
      <w:r>
        <w:rPr>
          <w:b/>
          <w:color w:val="FF0000"/>
          <w:sz w:val="24"/>
        </w:rPr>
        <w:t xml:space="preserve"> </w:t>
      </w:r>
    </w:p>
    <w:p w:rsidR="005B06B7" w:rsidRDefault="00E3364E">
      <w:pPr>
        <w:spacing w:after="5" w:line="250" w:lineRule="auto"/>
        <w:ind w:left="293" w:right="49" w:hanging="10"/>
        <w:jc w:val="both"/>
      </w:pPr>
      <w:r>
        <w:rPr>
          <w:b/>
          <w:sz w:val="24"/>
        </w:rPr>
        <w:t xml:space="preserve">Punktacja w kryterium TERMIN DOSTAWY </w:t>
      </w:r>
      <w:r>
        <w:rPr>
          <w:b/>
          <w:color w:val="FF0000"/>
          <w:sz w:val="24"/>
        </w:rPr>
        <w:t>(TD)</w:t>
      </w:r>
      <w:r>
        <w:rPr>
          <w:b/>
          <w:sz w:val="24"/>
        </w:rPr>
        <w:t xml:space="preserve"> (określony w Formularzu oferty – Rozdział III SIWZ) zostanie obliczona w następujący sposób: </w:t>
      </w:r>
    </w:p>
    <w:p w:rsidR="005B06B7" w:rsidRDefault="00E3364E">
      <w:pPr>
        <w:spacing w:after="5" w:line="250" w:lineRule="auto"/>
        <w:ind w:left="293" w:right="39" w:hanging="10"/>
        <w:jc w:val="both"/>
      </w:pPr>
      <w:r>
        <w:rPr>
          <w:sz w:val="24"/>
        </w:rPr>
        <w:t xml:space="preserve">PUNKTACJA: do 3 dni roboczych  – 20 pkt, 4 dni robocze – 10 pkt., 5 dni roboczych (maksymalnie) - 0 pkt. </w:t>
      </w:r>
    </w:p>
    <w:p w:rsidR="005B06B7" w:rsidRDefault="00E3364E">
      <w:pPr>
        <w:spacing w:after="5" w:line="250" w:lineRule="auto"/>
        <w:ind w:left="293" w:right="49" w:hanging="10"/>
        <w:jc w:val="both"/>
      </w:pPr>
      <w:r>
        <w:rPr>
          <w:b/>
          <w:sz w:val="24"/>
        </w:rPr>
        <w:t xml:space="preserve">Punktacja w kryterium TERMIN ROZPATRZENIA REKLAMACJI DLA WAD UKRYTYCH </w:t>
      </w:r>
      <w:r>
        <w:rPr>
          <w:b/>
          <w:color w:val="FF0000"/>
          <w:sz w:val="24"/>
        </w:rPr>
        <w:t>(TRR)</w:t>
      </w:r>
      <w:r>
        <w:rPr>
          <w:b/>
          <w:sz w:val="24"/>
        </w:rPr>
        <w:t xml:space="preserve">  (określony w Formularzu oferty - Rozdział III SIWZ) zostanie obliczona w następujący sposób: </w:t>
      </w:r>
      <w:r>
        <w:rPr>
          <w:sz w:val="24"/>
        </w:rPr>
        <w:t xml:space="preserve"> </w:t>
      </w:r>
    </w:p>
    <w:p w:rsidR="005B06B7" w:rsidRDefault="00E3364E">
      <w:pPr>
        <w:spacing w:after="5" w:line="250" w:lineRule="auto"/>
        <w:ind w:left="293" w:right="45" w:hanging="10"/>
        <w:jc w:val="both"/>
      </w:pPr>
      <w:r>
        <w:rPr>
          <w:sz w:val="24"/>
        </w:rPr>
        <w:t xml:space="preserve">PUNKTACJA: do 5 dni roboczych  – 20 pkt, powyżej 5 dni roboczych  (max 7 dni roboczych)   - 0 pkt. </w:t>
      </w:r>
    </w:p>
    <w:p w:rsidR="005B06B7" w:rsidRDefault="00E3364E">
      <w:pPr>
        <w:tabs>
          <w:tab w:val="center" w:pos="4013"/>
        </w:tabs>
        <w:spacing w:after="38" w:line="248" w:lineRule="auto"/>
      </w:pPr>
      <w:r>
        <w:t xml:space="preserve"> </w:t>
      </w:r>
      <w:r>
        <w:tab/>
        <w:t xml:space="preserve">ŁĄCZNA PUNKTACJA OFERTY zostanie obliczona w następujący sposób: </w:t>
      </w:r>
    </w:p>
    <w:p w:rsidR="005B06B7" w:rsidRDefault="00E3364E">
      <w:pPr>
        <w:spacing w:after="50"/>
        <w:ind w:left="142"/>
      </w:pPr>
      <w:r>
        <w:t xml:space="preserve">            </w:t>
      </w:r>
      <w:r>
        <w:rPr>
          <w:b/>
          <w:bdr w:val="single" w:sz="8" w:space="0" w:color="000000"/>
        </w:rPr>
        <w:t>S = C + TD + TRR</w:t>
      </w:r>
      <w:r>
        <w:t xml:space="preserve"> </w:t>
      </w:r>
    </w:p>
    <w:p w:rsidR="005B06B7" w:rsidRDefault="00E3364E">
      <w:pPr>
        <w:spacing w:after="5" w:line="250" w:lineRule="auto"/>
        <w:ind w:left="677" w:right="45" w:hanging="550"/>
        <w:jc w:val="both"/>
      </w:pPr>
      <w:r>
        <w:rPr>
          <w:b/>
          <w:sz w:val="24"/>
        </w:rPr>
        <w:t>14.2</w:t>
      </w:r>
      <w:r>
        <w:rPr>
          <w:sz w:val="24"/>
        </w:rPr>
        <w:t>. Wybór oferty zostanie dokonany w oparciu o przyjęte w niniejszym postępowaniu kryteria oceny ofert</w:t>
      </w:r>
      <w:r>
        <w:rPr>
          <w:b/>
          <w:sz w:val="24"/>
        </w:rPr>
        <w:t>.</w:t>
      </w:r>
      <w:r>
        <w:rPr>
          <w:sz w:val="24"/>
        </w:rPr>
        <w:t xml:space="preserve"> </w:t>
      </w:r>
    </w:p>
    <w:p w:rsidR="005B06B7" w:rsidRDefault="00E3364E">
      <w:pPr>
        <w:spacing w:after="0"/>
        <w:ind w:left="142"/>
      </w:pPr>
      <w:r>
        <w:rPr>
          <w:b/>
          <w:sz w:val="24"/>
        </w:rPr>
        <w:t xml:space="preserve"> </w:t>
      </w:r>
    </w:p>
    <w:p w:rsidR="005B06B7" w:rsidRDefault="00E3364E">
      <w:pPr>
        <w:spacing w:after="5" w:line="250" w:lineRule="auto"/>
        <w:ind w:left="677" w:right="45" w:hanging="550"/>
        <w:jc w:val="both"/>
      </w:pPr>
      <w:r>
        <w:rPr>
          <w:b/>
          <w:sz w:val="24"/>
        </w:rPr>
        <w:t>14.3</w:t>
      </w:r>
      <w:r>
        <w:rPr>
          <w:sz w:val="24"/>
        </w:rPr>
        <w:t xml:space="preserve">. Realizacja zamówienia zostanie powierzona wykonawcy, który uzyska najwyższą ilość punktów. </w:t>
      </w:r>
    </w:p>
    <w:p w:rsidR="005B06B7" w:rsidRDefault="00E3364E">
      <w:pPr>
        <w:spacing w:after="0"/>
        <w:ind w:left="142"/>
      </w:pPr>
      <w:r>
        <w:rPr>
          <w:sz w:val="24"/>
        </w:rPr>
        <w:t xml:space="preserve"> </w:t>
      </w:r>
    </w:p>
    <w:p w:rsidR="005B06B7" w:rsidRDefault="00E3364E">
      <w:pPr>
        <w:spacing w:after="5" w:line="250" w:lineRule="auto"/>
        <w:ind w:left="677" w:right="39" w:hanging="550"/>
        <w:jc w:val="both"/>
      </w:pPr>
      <w:r>
        <w:rPr>
          <w:b/>
          <w:sz w:val="24"/>
        </w:rPr>
        <w:t>14.4.</w:t>
      </w:r>
      <w:r>
        <w:rPr>
          <w:sz w:val="24"/>
        </w:rPr>
        <w:t xml:space="preserve"> Zamawiający nie przewiduje przeprowadzenia aukcji elektronicznej w celu wyboru najkorzystniejszej spośród ofert uznanych za ważne. </w:t>
      </w:r>
    </w:p>
    <w:p w:rsidR="005B06B7" w:rsidRDefault="00E3364E">
      <w:pPr>
        <w:spacing w:after="0"/>
        <w:ind w:left="142"/>
      </w:pPr>
      <w:r>
        <w:rPr>
          <w:sz w:val="24"/>
        </w:rPr>
        <w:t xml:space="preserve"> </w:t>
      </w:r>
    </w:p>
    <w:tbl>
      <w:tblPr>
        <w:tblStyle w:val="TableGrid"/>
        <w:tblW w:w="9073" w:type="dxa"/>
        <w:tblInd w:w="142" w:type="dxa"/>
        <w:tblCellMar>
          <w:top w:w="48" w:type="dxa"/>
          <w:right w:w="1" w:type="dxa"/>
        </w:tblCellMar>
        <w:tblLook w:val="04A0" w:firstRow="1" w:lastRow="0" w:firstColumn="1" w:lastColumn="0" w:noHBand="0" w:noVBand="1"/>
      </w:tblPr>
      <w:tblGrid>
        <w:gridCol w:w="4006"/>
        <w:gridCol w:w="5067"/>
      </w:tblGrid>
      <w:tr w:rsidR="005B06B7">
        <w:trPr>
          <w:trHeight w:val="295"/>
        </w:trPr>
        <w:tc>
          <w:tcPr>
            <w:tcW w:w="9073" w:type="dxa"/>
            <w:gridSpan w:val="2"/>
            <w:tcBorders>
              <w:top w:val="nil"/>
              <w:left w:val="nil"/>
              <w:bottom w:val="nil"/>
              <w:right w:val="nil"/>
            </w:tcBorders>
            <w:shd w:val="clear" w:color="auto" w:fill="00FFFF"/>
          </w:tcPr>
          <w:p w:rsidR="005B06B7" w:rsidRDefault="00E3364E">
            <w:pPr>
              <w:jc w:val="both"/>
            </w:pPr>
            <w:r>
              <w:rPr>
                <w:b/>
                <w:sz w:val="24"/>
                <w:u w:val="single" w:color="000000"/>
              </w:rPr>
              <w:lastRenderedPageBreak/>
              <w:t>15. Informacje o formalnościach, jakie powinny zostać dopełnione po wyborze oferty w celu</w:t>
            </w:r>
          </w:p>
        </w:tc>
      </w:tr>
      <w:tr w:rsidR="005B06B7">
        <w:trPr>
          <w:trHeight w:val="293"/>
        </w:trPr>
        <w:tc>
          <w:tcPr>
            <w:tcW w:w="4006" w:type="dxa"/>
            <w:tcBorders>
              <w:top w:val="nil"/>
              <w:left w:val="nil"/>
              <w:bottom w:val="nil"/>
              <w:right w:val="nil"/>
            </w:tcBorders>
            <w:shd w:val="clear" w:color="auto" w:fill="00FFFF"/>
          </w:tcPr>
          <w:p w:rsidR="005B06B7" w:rsidRDefault="00E3364E">
            <w:pPr>
              <w:jc w:val="both"/>
            </w:pPr>
            <w:r>
              <w:rPr>
                <w:b/>
                <w:sz w:val="24"/>
                <w:u w:val="single" w:color="000000"/>
              </w:rPr>
              <w:t>zawarcia umowy w sprawie zamówienia</w:t>
            </w:r>
          </w:p>
        </w:tc>
        <w:tc>
          <w:tcPr>
            <w:tcW w:w="5067" w:type="dxa"/>
            <w:tcBorders>
              <w:top w:val="nil"/>
              <w:left w:val="nil"/>
              <w:bottom w:val="nil"/>
              <w:right w:val="nil"/>
            </w:tcBorders>
          </w:tcPr>
          <w:p w:rsidR="005B06B7" w:rsidRDefault="00E3364E">
            <w:r>
              <w:rPr>
                <w:b/>
                <w:sz w:val="24"/>
              </w:rPr>
              <w:t xml:space="preserve"> </w:t>
            </w:r>
          </w:p>
        </w:tc>
      </w:tr>
    </w:tbl>
    <w:p w:rsidR="005B06B7" w:rsidRDefault="00E3364E">
      <w:pPr>
        <w:spacing w:after="5" w:line="250" w:lineRule="auto"/>
        <w:ind w:left="137" w:right="45" w:hanging="10"/>
        <w:jc w:val="both"/>
      </w:pPr>
      <w:r>
        <w:rPr>
          <w:sz w:val="24"/>
        </w:rPr>
        <w:t xml:space="preserve">Zamawiający wymaga, aby Wykonawca, którego oferta zostanie wybrana jako najkorzystniejsza, podpisał umowę na warunkach określonych w załączonym do Specyfikacji Istotnych Warunków Zamówienia wzorze umowy.  </w:t>
      </w:r>
    </w:p>
    <w:p w:rsidR="005B06B7" w:rsidRDefault="00E3364E">
      <w:pPr>
        <w:spacing w:after="0"/>
        <w:ind w:left="142"/>
      </w:pPr>
      <w:r>
        <w:rPr>
          <w:sz w:val="24"/>
        </w:rPr>
        <w:t xml:space="preserve"> </w:t>
      </w:r>
    </w:p>
    <w:p w:rsidR="005B06B7" w:rsidRDefault="00E3364E">
      <w:pPr>
        <w:spacing w:after="5" w:line="250" w:lineRule="auto"/>
        <w:ind w:left="137" w:right="601" w:hanging="10"/>
        <w:jc w:val="both"/>
      </w:pPr>
      <w:r>
        <w:rPr>
          <w:b/>
          <w:sz w:val="24"/>
          <w:u w:val="single" w:color="000000"/>
          <w:shd w:val="clear" w:color="auto" w:fill="00FFFF"/>
        </w:rPr>
        <w:t>16. Wymagania dotyczące zabezpieczenia należytego wykonania umowy</w:t>
      </w:r>
      <w:r>
        <w:rPr>
          <w:b/>
          <w:sz w:val="24"/>
        </w:rPr>
        <w:t xml:space="preserve"> </w:t>
      </w:r>
      <w:r>
        <w:rPr>
          <w:sz w:val="24"/>
        </w:rPr>
        <w:t xml:space="preserve">Zamawiający nie wymaga wniesienia zabezpieczenia należytego wykonania umowy. </w:t>
      </w:r>
    </w:p>
    <w:tbl>
      <w:tblPr>
        <w:tblStyle w:val="TableGrid"/>
        <w:tblW w:w="9073" w:type="dxa"/>
        <w:tblInd w:w="142" w:type="dxa"/>
        <w:tblCellMar>
          <w:top w:w="48" w:type="dxa"/>
          <w:right w:w="2" w:type="dxa"/>
        </w:tblCellMar>
        <w:tblLook w:val="04A0" w:firstRow="1" w:lastRow="0" w:firstColumn="1" w:lastColumn="0" w:noHBand="0" w:noVBand="1"/>
      </w:tblPr>
      <w:tblGrid>
        <w:gridCol w:w="3080"/>
        <w:gridCol w:w="5993"/>
      </w:tblGrid>
      <w:tr w:rsidR="005B06B7">
        <w:trPr>
          <w:trHeight w:val="293"/>
        </w:trPr>
        <w:tc>
          <w:tcPr>
            <w:tcW w:w="9073" w:type="dxa"/>
            <w:gridSpan w:val="2"/>
            <w:tcBorders>
              <w:top w:val="nil"/>
              <w:left w:val="nil"/>
              <w:bottom w:val="nil"/>
              <w:right w:val="nil"/>
            </w:tcBorders>
            <w:shd w:val="clear" w:color="auto" w:fill="00FFFF"/>
          </w:tcPr>
          <w:p w:rsidR="005B06B7" w:rsidRDefault="00E3364E">
            <w:pPr>
              <w:jc w:val="both"/>
            </w:pPr>
            <w:r>
              <w:rPr>
                <w:b/>
                <w:sz w:val="24"/>
                <w:u w:val="single" w:color="000000"/>
              </w:rPr>
              <w:t>17. Istotne dla stron postanowienia, które zostaną wprowadzone do treści zawieranej</w:t>
            </w:r>
          </w:p>
        </w:tc>
      </w:tr>
      <w:tr w:rsidR="005B06B7">
        <w:trPr>
          <w:trHeight w:val="293"/>
        </w:trPr>
        <w:tc>
          <w:tcPr>
            <w:tcW w:w="3080" w:type="dxa"/>
            <w:tcBorders>
              <w:top w:val="nil"/>
              <w:left w:val="nil"/>
              <w:bottom w:val="nil"/>
              <w:right w:val="nil"/>
            </w:tcBorders>
            <w:shd w:val="clear" w:color="auto" w:fill="00FFFF"/>
          </w:tcPr>
          <w:p w:rsidR="005B06B7" w:rsidRDefault="00E3364E">
            <w:pPr>
              <w:jc w:val="both"/>
            </w:pPr>
            <w:r>
              <w:rPr>
                <w:b/>
                <w:sz w:val="24"/>
                <w:u w:val="single" w:color="000000"/>
              </w:rPr>
              <w:t>umowy w sprawie zamówienia</w:t>
            </w:r>
          </w:p>
        </w:tc>
        <w:tc>
          <w:tcPr>
            <w:tcW w:w="5994" w:type="dxa"/>
            <w:tcBorders>
              <w:top w:val="nil"/>
              <w:left w:val="nil"/>
              <w:bottom w:val="nil"/>
              <w:right w:val="nil"/>
            </w:tcBorders>
          </w:tcPr>
          <w:p w:rsidR="005B06B7" w:rsidRDefault="00E3364E">
            <w:pPr>
              <w:ind w:left="-3"/>
            </w:pPr>
            <w:r>
              <w:rPr>
                <w:b/>
                <w:sz w:val="24"/>
              </w:rPr>
              <w:t xml:space="preserve">  </w:t>
            </w:r>
          </w:p>
        </w:tc>
      </w:tr>
    </w:tbl>
    <w:p w:rsidR="005B06B7" w:rsidRDefault="00E3364E">
      <w:pPr>
        <w:spacing w:after="5" w:line="250" w:lineRule="auto"/>
        <w:ind w:left="137" w:right="45" w:hanging="10"/>
        <w:jc w:val="both"/>
      </w:pPr>
      <w:r>
        <w:rPr>
          <w:sz w:val="24"/>
        </w:rPr>
        <w:t xml:space="preserve">Zawarte są w załączonym do Specyfikacji Istotnych Warunków Zamówienia wzór umowy,  który stanowi integralną część SIWZ – Rozdział II. </w:t>
      </w:r>
    </w:p>
    <w:p w:rsidR="005B06B7" w:rsidRDefault="00E3364E">
      <w:pPr>
        <w:pStyle w:val="Nagwek2"/>
        <w:ind w:left="137"/>
      </w:pPr>
      <w:r>
        <w:t>18. Środki ochrony prawnej</w:t>
      </w:r>
      <w:r>
        <w:rPr>
          <w:u w:val="none"/>
          <w:shd w:val="clear" w:color="auto" w:fill="auto"/>
        </w:rPr>
        <w:t xml:space="preserve">  </w:t>
      </w:r>
    </w:p>
    <w:p w:rsidR="005B06B7" w:rsidRDefault="00E3364E">
      <w:pPr>
        <w:numPr>
          <w:ilvl w:val="0"/>
          <w:numId w:val="15"/>
        </w:numPr>
        <w:spacing w:after="27" w:line="250" w:lineRule="auto"/>
        <w:ind w:right="45" w:hanging="360"/>
        <w:jc w:val="both"/>
      </w:pPr>
      <w:r>
        <w:rPr>
          <w:sz w:val="24"/>
        </w:rPr>
        <w:t xml:space="preserve">Każdemu Wykonawcy, a także innemu podmiotowi, jeżeli ma lub miał interes w uzyskaniu danego zamówienia oraz poniósł lub może ponieść szkodę w wyniku naruszenia przez Zamawiającego przepisów ustawy przysługują środki ochrony prawnej przewidziane w dziale VI Ustawy </w:t>
      </w:r>
      <w:proofErr w:type="spellStart"/>
      <w:r>
        <w:rPr>
          <w:sz w:val="24"/>
        </w:rPr>
        <w:t>Pzp</w:t>
      </w:r>
      <w:proofErr w:type="spellEnd"/>
      <w:r>
        <w:rPr>
          <w:sz w:val="24"/>
        </w:rPr>
        <w:t xml:space="preserve"> jak dla postępowań powyżej kwoty określonej w przepisach wykonawczych wydanych na podstawie art. 11 ust. 8 ustawy. </w:t>
      </w:r>
    </w:p>
    <w:p w:rsidR="005B06B7" w:rsidRDefault="00E3364E">
      <w:pPr>
        <w:numPr>
          <w:ilvl w:val="0"/>
          <w:numId w:val="15"/>
        </w:numPr>
        <w:spacing w:after="5" w:line="250" w:lineRule="auto"/>
        <w:ind w:right="45" w:hanging="360"/>
        <w:jc w:val="both"/>
      </w:pPr>
      <w:r>
        <w:rPr>
          <w:sz w:val="24"/>
        </w:rPr>
        <w:t xml:space="preserve">Środki ochrony prawnej wobec ogłoszenia o zamówieniu oraz SIWZ przysługują również organizacjom wpisanym na listę, o której mowa w art. 154 pkt 5 ustawy. </w:t>
      </w:r>
    </w:p>
    <w:p w:rsidR="005B06B7" w:rsidRDefault="00E3364E">
      <w:pPr>
        <w:spacing w:after="5"/>
        <w:ind w:left="142"/>
      </w:pPr>
      <w:r>
        <w:rPr>
          <w:b/>
          <w:sz w:val="24"/>
        </w:rPr>
        <w:t xml:space="preserve"> </w:t>
      </w:r>
    </w:p>
    <w:p w:rsidR="005B06B7" w:rsidRDefault="00E3364E">
      <w:pPr>
        <w:pBdr>
          <w:top w:val="single" w:sz="4" w:space="0" w:color="000000"/>
          <w:left w:val="single" w:sz="4" w:space="0" w:color="000000"/>
          <w:bottom w:val="single" w:sz="4" w:space="0" w:color="000000"/>
          <w:right w:val="single" w:sz="4" w:space="0" w:color="000000"/>
        </w:pBdr>
        <w:shd w:val="clear" w:color="auto" w:fill="2F5496"/>
        <w:spacing w:after="65" w:line="241" w:lineRule="auto"/>
        <w:ind w:left="142" w:right="52"/>
        <w:jc w:val="both"/>
      </w:pPr>
      <w:r>
        <w:rPr>
          <w:b/>
          <w:color w:val="FFFFFF"/>
          <w:sz w:val="24"/>
        </w:rPr>
        <w:t xml:space="preserve">19. Obowiązek informacyjny wynikający z art. 13 RODO w przypadku zbierania danych osobowych </w:t>
      </w:r>
      <w:r>
        <w:rPr>
          <w:b/>
          <w:color w:val="FFFFFF"/>
          <w:sz w:val="24"/>
          <w:u w:val="single" w:color="FFFFFF"/>
        </w:rPr>
        <w:t>bezpośrednio</w:t>
      </w:r>
      <w:r>
        <w:rPr>
          <w:b/>
          <w:color w:val="FFFFFF"/>
          <w:sz w:val="24"/>
        </w:rPr>
        <w:t xml:space="preserve"> od osoby fizycznej, której dane dotyczą, w celu związanym z postępowaniem o udzielenie zamówienia publicznego.  </w:t>
      </w:r>
    </w:p>
    <w:p w:rsidR="005B06B7" w:rsidRDefault="00E3364E">
      <w:pPr>
        <w:spacing w:after="42" w:line="250" w:lineRule="auto"/>
        <w:ind w:left="862" w:right="45" w:hanging="360"/>
        <w:jc w:val="both"/>
      </w:pPr>
      <w:r>
        <w:rPr>
          <w:sz w:val="24"/>
        </w:rPr>
        <w:t>1.</w:t>
      </w:r>
      <w:r>
        <w:rPr>
          <w:rFonts w:ascii="Arial" w:eastAsia="Arial" w:hAnsi="Arial" w:cs="Arial"/>
          <w:sz w:val="24"/>
        </w:rPr>
        <w:t xml:space="preserve"> </w:t>
      </w:r>
      <w:r>
        <w:rPr>
          <w:sz w:val="24"/>
        </w:rPr>
        <w:t>Administratorem danych osobowych obowiązanym do spełnienia obowiązku informacyjnego z art. 13 RODO</w:t>
      </w:r>
      <w:r>
        <w:rPr>
          <w:sz w:val="24"/>
          <w:vertAlign w:val="superscript"/>
        </w:rPr>
        <w:t>1)</w:t>
      </w:r>
      <w:r>
        <w:rPr>
          <w:sz w:val="24"/>
        </w:rPr>
        <w:t xml:space="preserve"> będzie w szczególności: </w:t>
      </w:r>
    </w:p>
    <w:p w:rsidR="005B06B7" w:rsidRDefault="00E3364E">
      <w:pPr>
        <w:spacing w:after="39" w:line="250" w:lineRule="auto"/>
        <w:ind w:left="554" w:right="45" w:hanging="427"/>
        <w:jc w:val="both"/>
      </w:pPr>
      <w:r>
        <w:rPr>
          <w:rFonts w:ascii="Wingdings" w:eastAsia="Wingdings" w:hAnsi="Wingdings" w:cs="Wingdings"/>
          <w:sz w:val="24"/>
        </w:rPr>
        <w:t>➢</w:t>
      </w:r>
      <w:r>
        <w:rPr>
          <w:rFonts w:ascii="Arial" w:eastAsia="Arial" w:hAnsi="Arial" w:cs="Arial"/>
          <w:sz w:val="24"/>
        </w:rPr>
        <w:t xml:space="preserve"> </w:t>
      </w:r>
      <w:r>
        <w:rPr>
          <w:sz w:val="24"/>
          <w:u w:val="single" w:color="000000"/>
        </w:rPr>
        <w:t>Zamawiający</w:t>
      </w:r>
      <w:r>
        <w:rPr>
          <w:sz w:val="24"/>
        </w:rPr>
        <w:t xml:space="preserve"> - względem osób fizycznych, od których dane osobowe bezpośrednio pozyskał. Dotyczy to w szczególności: </w:t>
      </w:r>
    </w:p>
    <w:p w:rsidR="005B06B7" w:rsidRDefault="00E3364E">
      <w:pPr>
        <w:numPr>
          <w:ilvl w:val="0"/>
          <w:numId w:val="16"/>
        </w:numPr>
        <w:spacing w:after="5" w:line="250" w:lineRule="auto"/>
        <w:ind w:right="45" w:hanging="427"/>
        <w:jc w:val="both"/>
      </w:pPr>
      <w:r>
        <w:rPr>
          <w:sz w:val="24"/>
        </w:rPr>
        <w:t xml:space="preserve">Wykonawcy będącego osobą fizyczną, </w:t>
      </w:r>
    </w:p>
    <w:p w:rsidR="005B06B7" w:rsidRDefault="00E3364E">
      <w:pPr>
        <w:numPr>
          <w:ilvl w:val="0"/>
          <w:numId w:val="16"/>
        </w:numPr>
        <w:spacing w:after="39" w:line="250" w:lineRule="auto"/>
        <w:ind w:right="45" w:hanging="427"/>
        <w:jc w:val="both"/>
      </w:pPr>
      <w:r>
        <w:rPr>
          <w:sz w:val="24"/>
        </w:rPr>
        <w:t xml:space="preserve">Wykonawcy </w:t>
      </w:r>
      <w:r>
        <w:rPr>
          <w:sz w:val="24"/>
        </w:rPr>
        <w:tab/>
        <w:t xml:space="preserve">będącego </w:t>
      </w:r>
      <w:r>
        <w:rPr>
          <w:sz w:val="24"/>
        </w:rPr>
        <w:tab/>
        <w:t xml:space="preserve">osobą </w:t>
      </w:r>
      <w:r>
        <w:rPr>
          <w:sz w:val="24"/>
        </w:rPr>
        <w:tab/>
        <w:t xml:space="preserve">fizyczną, </w:t>
      </w:r>
      <w:r>
        <w:rPr>
          <w:sz w:val="24"/>
        </w:rPr>
        <w:tab/>
        <w:t xml:space="preserve">prowadzącą </w:t>
      </w:r>
      <w:r>
        <w:rPr>
          <w:sz w:val="24"/>
        </w:rPr>
        <w:tab/>
        <w:t xml:space="preserve">jednoosobową </w:t>
      </w:r>
      <w:r>
        <w:rPr>
          <w:sz w:val="24"/>
        </w:rPr>
        <w:tab/>
        <w:t xml:space="preserve">działalność gospodarczą </w:t>
      </w:r>
    </w:p>
    <w:p w:rsidR="005B06B7" w:rsidRDefault="00E3364E">
      <w:pPr>
        <w:numPr>
          <w:ilvl w:val="0"/>
          <w:numId w:val="16"/>
        </w:numPr>
        <w:spacing w:after="39" w:line="250" w:lineRule="auto"/>
        <w:ind w:right="45" w:hanging="427"/>
        <w:jc w:val="both"/>
      </w:pPr>
      <w:r>
        <w:rPr>
          <w:sz w:val="24"/>
        </w:rPr>
        <w:t xml:space="preserve">Pełnomocnika wykonawcy będącego osobą fizyczną (np. dane osobowe zamieszczone w pełnomocnictwie), </w:t>
      </w:r>
    </w:p>
    <w:p w:rsidR="005B06B7" w:rsidRDefault="00E3364E">
      <w:pPr>
        <w:numPr>
          <w:ilvl w:val="0"/>
          <w:numId w:val="16"/>
        </w:numPr>
        <w:spacing w:after="39" w:line="250" w:lineRule="auto"/>
        <w:ind w:right="45" w:hanging="427"/>
        <w:jc w:val="both"/>
      </w:pPr>
      <w:r>
        <w:rPr>
          <w:sz w:val="24"/>
        </w:rPr>
        <w:t xml:space="preserve">Członka organu zarządzającego wykonawcy, będącego osobą fizyczną (np. dane osobowe zamieszczone w informacji z KRK), </w:t>
      </w:r>
    </w:p>
    <w:p w:rsidR="005B06B7" w:rsidRDefault="00E3364E">
      <w:pPr>
        <w:numPr>
          <w:ilvl w:val="0"/>
          <w:numId w:val="16"/>
        </w:numPr>
        <w:spacing w:after="27" w:line="250" w:lineRule="auto"/>
        <w:ind w:right="45" w:hanging="427"/>
        <w:jc w:val="both"/>
      </w:pPr>
      <w:r>
        <w:rPr>
          <w:sz w:val="24"/>
        </w:rPr>
        <w:t xml:space="preserve">Osoby fizycznej skierowanej do przygotowania i przeprowadzenia postępowania o udzielenie zamówienia publicznego; </w:t>
      </w:r>
    </w:p>
    <w:p w:rsidR="005B06B7" w:rsidRDefault="00E3364E">
      <w:pPr>
        <w:spacing w:after="39" w:line="250" w:lineRule="auto"/>
        <w:ind w:left="554" w:right="45" w:hanging="427"/>
        <w:jc w:val="both"/>
      </w:pPr>
      <w:r>
        <w:rPr>
          <w:rFonts w:ascii="Wingdings" w:eastAsia="Wingdings" w:hAnsi="Wingdings" w:cs="Wingdings"/>
          <w:sz w:val="24"/>
        </w:rPr>
        <w:t>➢</w:t>
      </w:r>
      <w:r>
        <w:rPr>
          <w:rFonts w:ascii="Arial" w:eastAsia="Arial" w:hAnsi="Arial" w:cs="Arial"/>
          <w:sz w:val="24"/>
        </w:rPr>
        <w:t xml:space="preserve"> </w:t>
      </w:r>
      <w:r>
        <w:rPr>
          <w:sz w:val="24"/>
          <w:u w:val="single" w:color="000000"/>
        </w:rPr>
        <w:t>Wykonawca</w:t>
      </w:r>
      <w:r>
        <w:rPr>
          <w:sz w:val="24"/>
        </w:rPr>
        <w:t xml:space="preserve"> - względem osób fizycznych, od których dane osobowe bezpośrednio pozyskał.  Dotyczy to w szczególności: </w:t>
      </w:r>
    </w:p>
    <w:p w:rsidR="005B06B7" w:rsidRDefault="00E3364E">
      <w:pPr>
        <w:numPr>
          <w:ilvl w:val="0"/>
          <w:numId w:val="17"/>
        </w:numPr>
        <w:spacing w:after="5" w:line="250" w:lineRule="auto"/>
        <w:ind w:right="45" w:hanging="427"/>
        <w:jc w:val="both"/>
      </w:pPr>
      <w:r>
        <w:rPr>
          <w:sz w:val="24"/>
        </w:rPr>
        <w:t xml:space="preserve">Osoby fizycznej skierowanej do realizacji zamówienia,  </w:t>
      </w:r>
    </w:p>
    <w:p w:rsidR="005B06B7" w:rsidRDefault="00E3364E">
      <w:pPr>
        <w:numPr>
          <w:ilvl w:val="0"/>
          <w:numId w:val="17"/>
        </w:numPr>
        <w:spacing w:after="5" w:line="250" w:lineRule="auto"/>
        <w:ind w:right="45" w:hanging="427"/>
        <w:jc w:val="both"/>
      </w:pPr>
      <w:r>
        <w:rPr>
          <w:sz w:val="24"/>
        </w:rPr>
        <w:t xml:space="preserve">Podwykonawcy/podmiotu trzeciego będącego osobą fizyczną, </w:t>
      </w:r>
    </w:p>
    <w:p w:rsidR="005B06B7" w:rsidRDefault="00E3364E">
      <w:pPr>
        <w:numPr>
          <w:ilvl w:val="0"/>
          <w:numId w:val="17"/>
        </w:numPr>
        <w:spacing w:after="39" w:line="250" w:lineRule="auto"/>
        <w:ind w:right="45" w:hanging="427"/>
        <w:jc w:val="both"/>
      </w:pPr>
      <w:r>
        <w:rPr>
          <w:sz w:val="24"/>
        </w:rPr>
        <w:t xml:space="preserve">Podwykonawcy/podmiotu trzeciego będącego osobą fizyczną, prowadzącą jednoosobową działalność gospodarczą, </w:t>
      </w:r>
    </w:p>
    <w:p w:rsidR="005B06B7" w:rsidRDefault="00E3364E">
      <w:pPr>
        <w:numPr>
          <w:ilvl w:val="0"/>
          <w:numId w:val="17"/>
        </w:numPr>
        <w:spacing w:after="39" w:line="250" w:lineRule="auto"/>
        <w:ind w:right="45" w:hanging="427"/>
        <w:jc w:val="both"/>
      </w:pPr>
      <w:r>
        <w:rPr>
          <w:sz w:val="24"/>
        </w:rPr>
        <w:lastRenderedPageBreak/>
        <w:t xml:space="preserve">Pełnomocnika podwykonawcy/podmiotu trzeciego będącego osobą fizyczną (np. dane osobowe zamieszczone w pełnomocnictwie), </w:t>
      </w:r>
    </w:p>
    <w:p w:rsidR="005B06B7" w:rsidRDefault="00E3364E">
      <w:pPr>
        <w:numPr>
          <w:ilvl w:val="0"/>
          <w:numId w:val="17"/>
        </w:numPr>
        <w:spacing w:after="27" w:line="250" w:lineRule="auto"/>
        <w:ind w:right="45" w:hanging="427"/>
        <w:jc w:val="both"/>
      </w:pPr>
      <w:r>
        <w:rPr>
          <w:sz w:val="24"/>
        </w:rPr>
        <w:t xml:space="preserve">Członka organu zarządzającego podwykonawcy/podmiotu trzeciego, będącego osobą fizyczną (np. dane osobowe zamieszczone w informacji z KRK); </w:t>
      </w:r>
    </w:p>
    <w:p w:rsidR="005B06B7" w:rsidRDefault="00E3364E">
      <w:pPr>
        <w:spacing w:after="5" w:line="250" w:lineRule="auto"/>
        <w:ind w:left="552" w:right="45" w:hanging="425"/>
        <w:jc w:val="both"/>
      </w:pPr>
      <w:r>
        <w:rPr>
          <w:rFonts w:ascii="Wingdings" w:eastAsia="Wingdings" w:hAnsi="Wingdings" w:cs="Wingdings"/>
          <w:sz w:val="24"/>
        </w:rPr>
        <w:t>➢</w:t>
      </w:r>
      <w:r>
        <w:rPr>
          <w:rFonts w:ascii="Arial" w:eastAsia="Arial" w:hAnsi="Arial" w:cs="Arial"/>
          <w:sz w:val="24"/>
        </w:rPr>
        <w:t xml:space="preserve"> </w:t>
      </w:r>
      <w:r>
        <w:rPr>
          <w:sz w:val="24"/>
          <w:u w:val="single" w:color="000000"/>
        </w:rPr>
        <w:t>Podwykonawca/podmiot trzeci</w:t>
      </w:r>
      <w:r>
        <w:rPr>
          <w:sz w:val="24"/>
        </w:rPr>
        <w:t xml:space="preserve"> - względem osób fizycznych, od których dane osobowe bezpośrednio pozyskał.   </w:t>
      </w:r>
    </w:p>
    <w:p w:rsidR="005B06B7" w:rsidRDefault="00E3364E">
      <w:pPr>
        <w:spacing w:after="5" w:line="250" w:lineRule="auto"/>
        <w:ind w:left="576" w:right="45" w:hanging="10"/>
        <w:jc w:val="both"/>
      </w:pPr>
      <w:r>
        <w:rPr>
          <w:sz w:val="24"/>
        </w:rPr>
        <w:t xml:space="preserve">Dotyczy to w szczególności osoby fizycznej skierowanej do realizacji zamówienia. __________________________ </w:t>
      </w:r>
    </w:p>
    <w:p w:rsidR="005B06B7" w:rsidRDefault="00E3364E">
      <w:pPr>
        <w:numPr>
          <w:ilvl w:val="0"/>
          <w:numId w:val="18"/>
        </w:numPr>
        <w:spacing w:after="36" w:line="242" w:lineRule="auto"/>
        <w:ind w:right="51" w:hanging="360"/>
        <w:jc w:val="both"/>
      </w:pPr>
      <w:r>
        <w:rPr>
          <w:sz w:val="20"/>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5B06B7" w:rsidRDefault="00E3364E">
      <w:pPr>
        <w:spacing w:after="37" w:line="240" w:lineRule="auto"/>
        <w:ind w:left="1413" w:right="1444" w:hanging="10"/>
      </w:pPr>
      <w:proofErr w:type="spellStart"/>
      <w:r>
        <w:rPr>
          <w:b/>
          <w:color w:val="FFFFFF"/>
          <w:sz w:val="24"/>
        </w:rPr>
        <w:t>acyjny</w:t>
      </w:r>
      <w:proofErr w:type="spellEnd"/>
      <w:r>
        <w:rPr>
          <w:b/>
          <w:color w:val="FFFFFF"/>
          <w:sz w:val="24"/>
        </w:rPr>
        <w:t xml:space="preserve"> </w:t>
      </w:r>
      <w:proofErr w:type="spellStart"/>
      <w:r>
        <w:rPr>
          <w:b/>
          <w:color w:val="FFFFFF"/>
          <w:sz w:val="24"/>
        </w:rPr>
        <w:t>wykający</w:t>
      </w:r>
      <w:proofErr w:type="spellEnd"/>
      <w:r>
        <w:rPr>
          <w:b/>
          <w:color w:val="FFFFFF"/>
          <w:sz w:val="24"/>
        </w:rPr>
        <w:t xml:space="preserve"> z art. 13 RODO w przypadku zbierania danych  z p </w:t>
      </w:r>
    </w:p>
    <w:p w:rsidR="005B06B7" w:rsidRDefault="00E3364E">
      <w:pPr>
        <w:numPr>
          <w:ilvl w:val="0"/>
          <w:numId w:val="18"/>
        </w:numPr>
        <w:spacing w:after="28" w:line="250" w:lineRule="auto"/>
        <w:ind w:right="51" w:hanging="360"/>
        <w:jc w:val="both"/>
      </w:pPr>
      <w:r>
        <w:rPr>
          <w:sz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informuję, że:  </w:t>
      </w:r>
    </w:p>
    <w:p w:rsidR="005B06B7" w:rsidRDefault="00E3364E">
      <w:pPr>
        <w:numPr>
          <w:ilvl w:val="0"/>
          <w:numId w:val="19"/>
        </w:numPr>
        <w:spacing w:after="27" w:line="250" w:lineRule="auto"/>
        <w:ind w:right="45" w:hanging="427"/>
        <w:jc w:val="both"/>
      </w:pPr>
      <w:r>
        <w:rPr>
          <w:sz w:val="24"/>
        </w:rPr>
        <w:t xml:space="preserve">administratorem Pani/Pana danych osobowych jest: </w:t>
      </w:r>
      <w:r>
        <w:rPr>
          <w:b/>
          <w:sz w:val="24"/>
        </w:rPr>
        <w:t>Wojewódzkie Centrum Szpitalne Kotliny Jeleniogórskiej, ul. Ogińskiego 6, 58-506 Jelenia Góra</w:t>
      </w:r>
      <w:r>
        <w:rPr>
          <w:sz w:val="24"/>
        </w:rPr>
        <w:t xml:space="preserve">, </w:t>
      </w:r>
      <w:r>
        <w:rPr>
          <w:i/>
          <w:sz w:val="24"/>
        </w:rPr>
        <w:t xml:space="preserve"> </w:t>
      </w:r>
    </w:p>
    <w:p w:rsidR="005B06B7" w:rsidRDefault="00E3364E">
      <w:pPr>
        <w:numPr>
          <w:ilvl w:val="0"/>
          <w:numId w:val="19"/>
        </w:numPr>
        <w:spacing w:after="30" w:line="250" w:lineRule="auto"/>
        <w:ind w:right="45" w:hanging="427"/>
        <w:jc w:val="both"/>
      </w:pPr>
      <w:r>
        <w:rPr>
          <w:sz w:val="24"/>
        </w:rPr>
        <w:t xml:space="preserve">inspektorem ochrony danych osobowych w </w:t>
      </w:r>
      <w:r>
        <w:rPr>
          <w:b/>
          <w:sz w:val="24"/>
        </w:rPr>
        <w:t xml:space="preserve">Wojewódzkim Centrum Szpitalnym Kotliny Jeleniogórskiej  jest Pani Małgorzata Bielecka, tel. 75/7537259, e mail:    </w:t>
      </w:r>
      <w:r>
        <w:rPr>
          <w:b/>
          <w:color w:val="0000FF"/>
          <w:sz w:val="24"/>
          <w:u w:val="single" w:color="0000FF"/>
        </w:rPr>
        <w:t>daneosobowe@spzoz.jgora.pl</w:t>
      </w:r>
      <w:r>
        <w:rPr>
          <w:b/>
          <w:sz w:val="24"/>
        </w:rPr>
        <w:t xml:space="preserve">,  </w:t>
      </w:r>
      <w:r>
        <w:rPr>
          <w:color w:val="00B0F0"/>
          <w:sz w:val="24"/>
        </w:rPr>
        <w:t xml:space="preserve"> </w:t>
      </w:r>
    </w:p>
    <w:p w:rsidR="005B06B7" w:rsidRDefault="00E3364E">
      <w:pPr>
        <w:numPr>
          <w:ilvl w:val="0"/>
          <w:numId w:val="19"/>
        </w:numPr>
        <w:spacing w:after="5" w:line="250" w:lineRule="auto"/>
        <w:ind w:right="45" w:hanging="427"/>
        <w:jc w:val="both"/>
      </w:pPr>
      <w:r>
        <w:rPr>
          <w:sz w:val="24"/>
        </w:rPr>
        <w:t>Pani/Pana dane osobowe przetwarzane będą na podstawie art. 6 ust. 1 lit. c</w:t>
      </w:r>
      <w:r>
        <w:rPr>
          <w:i/>
          <w:sz w:val="24"/>
        </w:rPr>
        <w:t xml:space="preserve"> </w:t>
      </w:r>
      <w:r>
        <w:rPr>
          <w:sz w:val="24"/>
        </w:rPr>
        <w:t xml:space="preserve">RODO w celu związanym z postępowaniem o udzielenie zamówienia publicznego </w:t>
      </w:r>
      <w:r>
        <w:rPr>
          <w:b/>
          <w:sz w:val="34"/>
          <w:vertAlign w:val="subscript"/>
        </w:rPr>
        <w:t>„</w:t>
      </w:r>
      <w:r>
        <w:rPr>
          <w:rFonts w:ascii="Times New Roman" w:eastAsia="Times New Roman" w:hAnsi="Times New Roman" w:cs="Times New Roman"/>
          <w:b/>
          <w:sz w:val="28"/>
        </w:rPr>
        <w:t>Dostawa produktów leczniczych stosowanych w ramach chemioterapii oraz  w ramach programów lekowych”</w:t>
      </w:r>
      <w:r>
        <w:rPr>
          <w:b/>
          <w:shd w:val="clear" w:color="auto" w:fill="FFFF00"/>
        </w:rPr>
        <w:t xml:space="preserve">: ZP/PN/49/12/2019 NUMER OGŁOSZENIA </w:t>
      </w:r>
      <w:r>
        <w:rPr>
          <w:b/>
        </w:rPr>
        <w:t xml:space="preserve">2019/S </w:t>
      </w:r>
    </w:p>
    <w:p w:rsidR="005B06B7" w:rsidRDefault="00E3364E">
      <w:pPr>
        <w:spacing w:after="0"/>
        <w:ind w:left="579" w:hanging="10"/>
      </w:pPr>
      <w:r>
        <w:rPr>
          <w:b/>
        </w:rPr>
        <w:t>017-035349 Z DNIA 24.01.2019 R.</w:t>
      </w:r>
      <w:r>
        <w:rPr>
          <w:color w:val="00B0F0"/>
          <w:sz w:val="24"/>
        </w:rPr>
        <w:t xml:space="preserve"> </w:t>
      </w:r>
    </w:p>
    <w:p w:rsidR="005B06B7" w:rsidRDefault="00E3364E">
      <w:pPr>
        <w:numPr>
          <w:ilvl w:val="0"/>
          <w:numId w:val="19"/>
        </w:numPr>
        <w:spacing w:after="27" w:line="250" w:lineRule="auto"/>
        <w:ind w:right="45" w:hanging="427"/>
        <w:jc w:val="both"/>
      </w:pPr>
      <w:r>
        <w:rPr>
          <w:sz w:val="24"/>
        </w:rPr>
        <w:t xml:space="preserve">odbiorcami Pani/Pana danych osobowych będą osoby lub podmioty, którym udostępniona zostanie dokumentacja postępowania w oparciu o art. 8 oraz art. 96 ust. 3 ustawy z dnia 29 stycznia 2004 r. – Prawo zamówień publicznych (Dz. U. z 2018, poz. 1986), dalej „ustawa </w:t>
      </w:r>
      <w:proofErr w:type="spellStart"/>
      <w:r>
        <w:rPr>
          <w:sz w:val="24"/>
        </w:rPr>
        <w:t>Pzp</w:t>
      </w:r>
      <w:proofErr w:type="spellEnd"/>
      <w:r>
        <w:rPr>
          <w:sz w:val="24"/>
        </w:rPr>
        <w:t xml:space="preserve">”;  </w:t>
      </w:r>
      <w:r>
        <w:rPr>
          <w:color w:val="00B0F0"/>
          <w:sz w:val="24"/>
        </w:rPr>
        <w:t xml:space="preserve"> </w:t>
      </w:r>
    </w:p>
    <w:p w:rsidR="005B06B7" w:rsidRDefault="00E3364E">
      <w:pPr>
        <w:numPr>
          <w:ilvl w:val="0"/>
          <w:numId w:val="19"/>
        </w:numPr>
        <w:spacing w:after="27" w:line="250" w:lineRule="auto"/>
        <w:ind w:right="45" w:hanging="427"/>
        <w:jc w:val="both"/>
      </w:pPr>
      <w:r>
        <w:rPr>
          <w:sz w:val="24"/>
        </w:rPr>
        <w:t xml:space="preserve">Pani/Pana dane osobowe będą przechowywane, zgodnie z art. 97 ust. 1 ustawy </w:t>
      </w:r>
      <w:proofErr w:type="spellStart"/>
      <w:r>
        <w:rPr>
          <w:sz w:val="24"/>
        </w:rPr>
        <w:t>Pzp</w:t>
      </w:r>
      <w:proofErr w:type="spellEnd"/>
      <w:r>
        <w:rPr>
          <w:sz w:val="24"/>
        </w:rPr>
        <w:t>, przez okres 4 lat od dnia zakończenia postępowania o udzielenie zamówienia, a jeżeli czas trwania umowy przekracza 4 lata, okres przechowywania obejmuje cały czas trwania umowy;</w:t>
      </w:r>
      <w:r>
        <w:rPr>
          <w:color w:val="00B0F0"/>
          <w:sz w:val="24"/>
        </w:rPr>
        <w:t xml:space="preserve"> </w:t>
      </w:r>
    </w:p>
    <w:p w:rsidR="005B06B7" w:rsidRDefault="00E3364E">
      <w:pPr>
        <w:numPr>
          <w:ilvl w:val="0"/>
          <w:numId w:val="19"/>
        </w:numPr>
        <w:spacing w:after="27" w:line="250" w:lineRule="auto"/>
        <w:ind w:right="45" w:hanging="427"/>
        <w:jc w:val="both"/>
      </w:pPr>
      <w:r>
        <w:rPr>
          <w:sz w:val="24"/>
        </w:rPr>
        <w:t xml:space="preserve">obowiązek podania przez Panią/Pana danych osobowych bezpośrednio Pani/Pana dotyczących jest wymogiem ustawowym określonym w przepisach ustawy </w:t>
      </w:r>
      <w:proofErr w:type="spellStart"/>
      <w:r>
        <w:rPr>
          <w:sz w:val="24"/>
        </w:rPr>
        <w:t>Pzp</w:t>
      </w:r>
      <w:proofErr w:type="spellEnd"/>
      <w:r>
        <w:rPr>
          <w:sz w:val="24"/>
        </w:rPr>
        <w:t xml:space="preserve">, związanym z udziałem w postępowaniu o udzielenie zamówienia publicznego; konsekwencje niepodania określonych danych wynikają z ustawy </w:t>
      </w:r>
      <w:proofErr w:type="spellStart"/>
      <w:r>
        <w:rPr>
          <w:sz w:val="24"/>
        </w:rPr>
        <w:t>Pzp</w:t>
      </w:r>
      <w:proofErr w:type="spellEnd"/>
      <w:r>
        <w:rPr>
          <w:sz w:val="24"/>
        </w:rPr>
        <w:t xml:space="preserve">;  </w:t>
      </w:r>
      <w:r>
        <w:rPr>
          <w:b/>
          <w:i/>
          <w:sz w:val="24"/>
        </w:rPr>
        <w:t xml:space="preserve"> </w:t>
      </w:r>
    </w:p>
    <w:p w:rsidR="005B06B7" w:rsidRDefault="00E3364E">
      <w:pPr>
        <w:numPr>
          <w:ilvl w:val="0"/>
          <w:numId w:val="19"/>
        </w:numPr>
        <w:spacing w:after="5" w:line="250" w:lineRule="auto"/>
        <w:ind w:right="45" w:hanging="427"/>
        <w:jc w:val="both"/>
      </w:pPr>
      <w:r>
        <w:rPr>
          <w:sz w:val="24"/>
        </w:rPr>
        <w:t xml:space="preserve">w odniesieniu do Pani/Pana danych osobowych decyzje nie będą podejmowane w sposób zautomatyzowany, stosowanie do art. 22 RODO; </w:t>
      </w:r>
      <w:r>
        <w:rPr>
          <w:rFonts w:ascii="Wingdings" w:eastAsia="Wingdings" w:hAnsi="Wingdings" w:cs="Wingdings"/>
          <w:sz w:val="24"/>
        </w:rPr>
        <w:t>▪</w:t>
      </w:r>
      <w:r>
        <w:rPr>
          <w:rFonts w:ascii="Arial" w:eastAsia="Arial" w:hAnsi="Arial" w:cs="Arial"/>
          <w:sz w:val="24"/>
        </w:rPr>
        <w:t xml:space="preserve"> </w:t>
      </w:r>
      <w:r>
        <w:rPr>
          <w:sz w:val="24"/>
        </w:rPr>
        <w:t>posiada Pani/Pan:</w:t>
      </w:r>
      <w:r>
        <w:rPr>
          <w:color w:val="00B0F0"/>
          <w:sz w:val="24"/>
        </w:rPr>
        <w:t xml:space="preserve"> </w:t>
      </w:r>
    </w:p>
    <w:p w:rsidR="005B06B7" w:rsidRDefault="00E3364E">
      <w:pPr>
        <w:spacing w:after="69" w:line="250" w:lineRule="auto"/>
        <w:ind w:left="850" w:right="45" w:hanging="281"/>
        <w:jc w:val="both"/>
      </w:pPr>
      <w:r>
        <w:rPr>
          <w:rFonts w:ascii="Times New Roman" w:eastAsia="Times New Roman" w:hAnsi="Times New Roman" w:cs="Times New Roman"/>
          <w:sz w:val="24"/>
        </w:rPr>
        <w:t>−</w:t>
      </w:r>
      <w:r>
        <w:rPr>
          <w:rFonts w:ascii="Arial" w:eastAsia="Arial" w:hAnsi="Arial" w:cs="Arial"/>
          <w:sz w:val="24"/>
        </w:rPr>
        <w:t xml:space="preserve"> </w:t>
      </w:r>
      <w:r>
        <w:rPr>
          <w:sz w:val="24"/>
        </w:rPr>
        <w:t>na podstawie art. 15 RODO prawo dostępu do danych osobowych Pani/Pana dotyczących;</w:t>
      </w:r>
      <w:r>
        <w:rPr>
          <w:color w:val="00B0F0"/>
          <w:sz w:val="24"/>
        </w:rPr>
        <w:t xml:space="preserve"> </w:t>
      </w:r>
    </w:p>
    <w:p w:rsidR="005B06B7" w:rsidRDefault="00E3364E">
      <w:pPr>
        <w:spacing w:after="51" w:line="250" w:lineRule="auto"/>
        <w:ind w:left="579" w:right="39" w:hanging="10"/>
        <w:jc w:val="both"/>
      </w:pPr>
      <w:r>
        <w:rPr>
          <w:rFonts w:ascii="Times New Roman" w:eastAsia="Times New Roman" w:hAnsi="Times New Roman" w:cs="Times New Roman"/>
          <w:sz w:val="24"/>
        </w:rPr>
        <w:lastRenderedPageBreak/>
        <w:t>−</w:t>
      </w:r>
      <w:r>
        <w:rPr>
          <w:rFonts w:ascii="Arial" w:eastAsia="Arial" w:hAnsi="Arial" w:cs="Arial"/>
          <w:sz w:val="24"/>
        </w:rPr>
        <w:t xml:space="preserve"> </w:t>
      </w:r>
      <w:r>
        <w:rPr>
          <w:sz w:val="24"/>
        </w:rPr>
        <w:t xml:space="preserve">na podstawie art. 16 RODO prawo do sprostowania Pani/Pana danych osobowych </w:t>
      </w:r>
      <w:r>
        <w:rPr>
          <w:b/>
          <w:sz w:val="24"/>
          <w:vertAlign w:val="superscript"/>
        </w:rPr>
        <w:t>*</w:t>
      </w:r>
      <w:r>
        <w:rPr>
          <w:sz w:val="24"/>
        </w:rPr>
        <w:t xml:space="preserve">; </w:t>
      </w:r>
    </w:p>
    <w:p w:rsidR="005B06B7" w:rsidRDefault="00E3364E">
      <w:pPr>
        <w:spacing w:after="5" w:line="250" w:lineRule="auto"/>
        <w:ind w:left="850" w:right="45" w:hanging="281"/>
        <w:jc w:val="both"/>
      </w:pPr>
      <w:r>
        <w:rPr>
          <w:rFonts w:ascii="Times New Roman" w:eastAsia="Times New Roman" w:hAnsi="Times New Roman" w:cs="Times New Roman"/>
          <w:sz w:val="24"/>
        </w:rPr>
        <w:t>−</w:t>
      </w:r>
      <w:r>
        <w:rPr>
          <w:rFonts w:ascii="Arial" w:eastAsia="Arial" w:hAnsi="Arial" w:cs="Arial"/>
          <w:sz w:val="24"/>
        </w:rPr>
        <w:t xml:space="preserve"> </w:t>
      </w:r>
      <w:r>
        <w:rPr>
          <w:sz w:val="24"/>
        </w:rPr>
        <w:t xml:space="preserve">na podstawie art. 18 RODO prawo żądania od administratora ograniczenia przetwarzania danych osobowych z zastrzeżeniem przypadków, o których mowa w art. 18 ust. 2 RODO </w:t>
      </w:r>
      <w:r>
        <w:rPr>
          <w:sz w:val="28"/>
        </w:rPr>
        <w:t>**</w:t>
      </w:r>
      <w:r>
        <w:rPr>
          <w:sz w:val="24"/>
        </w:rPr>
        <w:t xml:space="preserve">;   </w:t>
      </w:r>
    </w:p>
    <w:p w:rsidR="005B06B7" w:rsidRDefault="00E3364E">
      <w:pPr>
        <w:spacing w:after="26" w:line="250" w:lineRule="auto"/>
        <w:ind w:left="850" w:right="45" w:hanging="281"/>
        <w:jc w:val="both"/>
      </w:pPr>
      <w:r>
        <w:rPr>
          <w:rFonts w:ascii="Times New Roman" w:eastAsia="Times New Roman" w:hAnsi="Times New Roman" w:cs="Times New Roman"/>
          <w:sz w:val="24"/>
        </w:rPr>
        <w:t>−</w:t>
      </w:r>
      <w:r>
        <w:rPr>
          <w:rFonts w:ascii="Arial" w:eastAsia="Arial" w:hAnsi="Arial" w:cs="Arial"/>
          <w:sz w:val="24"/>
        </w:rPr>
        <w:t xml:space="preserve"> </w:t>
      </w:r>
      <w:r>
        <w:rPr>
          <w:sz w:val="24"/>
        </w:rPr>
        <w:t>prawo do wniesienia skargi do Prezesa Urzędu Ochrony Danych Osobowych, gdy uzna Pani/Pan, że przetwarzanie danych osobowych Pani/Pana dotyczących narusza przepisy RODO;</w:t>
      </w:r>
      <w:r>
        <w:rPr>
          <w:i/>
          <w:color w:val="00B0F0"/>
          <w:sz w:val="24"/>
        </w:rPr>
        <w:t xml:space="preserve"> </w:t>
      </w:r>
    </w:p>
    <w:p w:rsidR="005B06B7" w:rsidRDefault="00E3364E">
      <w:pPr>
        <w:numPr>
          <w:ilvl w:val="0"/>
          <w:numId w:val="19"/>
        </w:numPr>
        <w:spacing w:after="5" w:line="250" w:lineRule="auto"/>
        <w:ind w:right="45" w:hanging="427"/>
        <w:jc w:val="both"/>
      </w:pPr>
      <w:r>
        <w:rPr>
          <w:sz w:val="24"/>
        </w:rPr>
        <w:t>nie przysługuje Pani/Panu:</w:t>
      </w:r>
      <w:r>
        <w:rPr>
          <w:i/>
          <w:color w:val="00B0F0"/>
          <w:sz w:val="24"/>
        </w:rPr>
        <w:t xml:space="preserve"> </w:t>
      </w:r>
    </w:p>
    <w:p w:rsidR="005B06B7" w:rsidRDefault="00E3364E">
      <w:pPr>
        <w:spacing w:after="5" w:line="250" w:lineRule="auto"/>
        <w:ind w:left="579" w:right="45" w:hanging="10"/>
        <w:jc w:val="both"/>
      </w:pPr>
      <w:r>
        <w:rPr>
          <w:rFonts w:ascii="Times New Roman" w:eastAsia="Times New Roman" w:hAnsi="Times New Roman" w:cs="Times New Roman"/>
          <w:sz w:val="24"/>
        </w:rPr>
        <w:t>−</w:t>
      </w:r>
      <w:r>
        <w:rPr>
          <w:rFonts w:ascii="Arial" w:eastAsia="Arial" w:hAnsi="Arial" w:cs="Arial"/>
          <w:sz w:val="24"/>
        </w:rPr>
        <w:t xml:space="preserve"> </w:t>
      </w:r>
      <w:r>
        <w:rPr>
          <w:sz w:val="24"/>
        </w:rPr>
        <w:t>w związku z art. 17 ust. 3 lit. b, d lub e RODO prawo do usunięcia danych osobowych;</w:t>
      </w:r>
      <w:r>
        <w:rPr>
          <w:i/>
          <w:color w:val="00B0F0"/>
          <w:sz w:val="24"/>
        </w:rPr>
        <w:t xml:space="preserve"> </w:t>
      </w:r>
    </w:p>
    <w:p w:rsidR="005B06B7" w:rsidRDefault="00E3364E">
      <w:pPr>
        <w:spacing w:after="26" w:line="250" w:lineRule="auto"/>
        <w:ind w:left="579" w:right="39" w:hanging="10"/>
        <w:jc w:val="both"/>
      </w:pPr>
      <w:r>
        <w:rPr>
          <w:rFonts w:ascii="Times New Roman" w:eastAsia="Times New Roman" w:hAnsi="Times New Roman" w:cs="Times New Roman"/>
          <w:sz w:val="24"/>
        </w:rPr>
        <w:t>−</w:t>
      </w:r>
      <w:r>
        <w:rPr>
          <w:rFonts w:ascii="Arial" w:eastAsia="Arial" w:hAnsi="Arial" w:cs="Arial"/>
          <w:sz w:val="24"/>
        </w:rPr>
        <w:t xml:space="preserve"> </w:t>
      </w:r>
      <w:r>
        <w:rPr>
          <w:sz w:val="24"/>
        </w:rPr>
        <w:t>prawo do przenoszenia danych osobowych, o którym mowa w art. 20 RODO;</w:t>
      </w:r>
      <w:r>
        <w:rPr>
          <w:b/>
          <w:i/>
          <w:sz w:val="24"/>
        </w:rPr>
        <w:t xml:space="preserve"> </w:t>
      </w:r>
    </w:p>
    <w:p w:rsidR="005B06B7" w:rsidRDefault="00E3364E">
      <w:pPr>
        <w:spacing w:after="25" w:line="250" w:lineRule="auto"/>
        <w:ind w:left="850" w:right="45" w:hanging="281"/>
        <w:jc w:val="both"/>
      </w:pPr>
      <w:r>
        <w:rPr>
          <w:rFonts w:ascii="Times New Roman" w:eastAsia="Times New Roman" w:hAnsi="Times New Roman" w:cs="Times New Roman"/>
          <w:sz w:val="24"/>
        </w:rPr>
        <w:t>−</w:t>
      </w:r>
      <w:r>
        <w:rPr>
          <w:rFonts w:ascii="Arial" w:eastAsia="Arial" w:hAnsi="Arial" w:cs="Arial"/>
          <w:sz w:val="24"/>
        </w:rPr>
        <w:t xml:space="preserve"> </w:t>
      </w:r>
      <w:r>
        <w:rPr>
          <w:b/>
          <w:sz w:val="24"/>
        </w:rPr>
        <w:t>na podstawie art. 21 RODO prawo sprzeciwu, wobec przetwarzania danych osobowych, gdyż podstawą prawną przetwarzania Pani/Pana danych osobowych jest art. 6 ust. 1 lit. c RODO</w:t>
      </w:r>
      <w:r>
        <w:rPr>
          <w:sz w:val="24"/>
        </w:rPr>
        <w:t>.</w:t>
      </w:r>
      <w:r>
        <w:rPr>
          <w:b/>
          <w:sz w:val="24"/>
        </w:rPr>
        <w:t xml:space="preserve"> </w:t>
      </w:r>
      <w:r>
        <w:rPr>
          <w:b/>
          <w:i/>
          <w:sz w:val="24"/>
        </w:rPr>
        <w:t xml:space="preserve"> </w:t>
      </w:r>
    </w:p>
    <w:p w:rsidR="005B06B7" w:rsidRDefault="00E3364E">
      <w:pPr>
        <w:spacing w:after="2" w:line="257" w:lineRule="auto"/>
        <w:ind w:left="569" w:right="43"/>
        <w:jc w:val="both"/>
      </w:pPr>
      <w:r>
        <w:rPr>
          <w:rFonts w:ascii="Times New Roman" w:eastAsia="Times New Roman" w:hAnsi="Times New Roman" w:cs="Times New Roman"/>
          <w:sz w:val="24"/>
        </w:rPr>
        <w:t>−</w:t>
      </w:r>
      <w:r>
        <w:rPr>
          <w:rFonts w:ascii="Arial" w:eastAsia="Arial" w:hAnsi="Arial" w:cs="Arial"/>
          <w:sz w:val="24"/>
        </w:rPr>
        <w:t xml:space="preserve"> </w:t>
      </w:r>
      <w:r>
        <w:rPr>
          <w:b/>
          <w:i/>
          <w:sz w:val="24"/>
        </w:rPr>
        <w:t xml:space="preserve"> </w:t>
      </w:r>
    </w:p>
    <w:p w:rsidR="005B06B7" w:rsidRDefault="00E3364E">
      <w:pPr>
        <w:spacing w:after="0"/>
        <w:ind w:left="564" w:hanging="10"/>
      </w:pPr>
      <w:r>
        <w:rPr>
          <w:b/>
          <w:i/>
          <w:sz w:val="18"/>
        </w:rPr>
        <w:t>*</w:t>
      </w:r>
    </w:p>
    <w:p w:rsidR="005B06B7" w:rsidRDefault="00E3364E">
      <w:pPr>
        <w:spacing w:after="1" w:line="261" w:lineRule="auto"/>
        <w:ind w:left="554" w:right="48" w:firstLine="79"/>
        <w:jc w:val="both"/>
      </w:pPr>
      <w:r>
        <w:rPr>
          <w:b/>
          <w:i/>
          <w:sz w:val="18"/>
          <w:vertAlign w:val="superscript"/>
        </w:rPr>
        <w:t xml:space="preserve"> </w:t>
      </w:r>
      <w:r>
        <w:rPr>
          <w:b/>
          <w:i/>
          <w:sz w:val="18"/>
        </w:rPr>
        <w:t>Wyjaśnienie:</w:t>
      </w:r>
      <w:r>
        <w:rPr>
          <w:i/>
          <w:sz w:val="18"/>
        </w:rPr>
        <w:t xml:space="preserve"> skorzystanie z prawa do sprostowania nie może skutkować zmianą wyniku postępowania o udzielenie zamówienia publicznego ani zmianą postanowień umowy w zakresie niezgodnym z ustawą </w:t>
      </w:r>
      <w:proofErr w:type="spellStart"/>
      <w:r>
        <w:rPr>
          <w:i/>
          <w:sz w:val="18"/>
        </w:rPr>
        <w:t>Pzp</w:t>
      </w:r>
      <w:proofErr w:type="spellEnd"/>
      <w:r>
        <w:rPr>
          <w:i/>
          <w:sz w:val="18"/>
        </w:rPr>
        <w:t xml:space="preserve"> oraz nie może naruszać integralności protokołu oraz jego załączników. </w:t>
      </w:r>
    </w:p>
    <w:p w:rsidR="005B06B7" w:rsidRDefault="00E3364E">
      <w:pPr>
        <w:spacing w:after="0"/>
        <w:ind w:left="564" w:hanging="10"/>
      </w:pPr>
      <w:r>
        <w:rPr>
          <w:b/>
          <w:i/>
          <w:sz w:val="18"/>
        </w:rPr>
        <w:t>**</w:t>
      </w:r>
    </w:p>
    <w:p w:rsidR="005B06B7" w:rsidRDefault="00E3364E">
      <w:pPr>
        <w:spacing w:after="1" w:line="261" w:lineRule="auto"/>
        <w:ind w:left="554" w:right="48" w:firstLine="178"/>
        <w:jc w:val="both"/>
      </w:pPr>
      <w:r>
        <w:rPr>
          <w:b/>
          <w:i/>
          <w:sz w:val="18"/>
          <w:vertAlign w:val="superscript"/>
        </w:rPr>
        <w:t xml:space="preserve"> </w:t>
      </w:r>
      <w:r>
        <w:rPr>
          <w:b/>
          <w:i/>
          <w:sz w:val="18"/>
        </w:rPr>
        <w:t>Wyjaśnienie:</w:t>
      </w:r>
      <w:r>
        <w:rPr>
          <w:i/>
          <w:sz w:val="18"/>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rsidR="005B06B7" w:rsidRDefault="00E3364E">
      <w:pPr>
        <w:spacing w:after="0"/>
        <w:ind w:left="569"/>
      </w:pPr>
      <w:r>
        <w:rPr>
          <w:i/>
          <w:sz w:val="18"/>
        </w:rPr>
        <w:t xml:space="preserve"> </w:t>
      </w:r>
    </w:p>
    <w:p w:rsidR="005B06B7" w:rsidRDefault="00E3364E">
      <w:pPr>
        <w:spacing w:after="0"/>
        <w:ind w:left="569"/>
      </w:pPr>
      <w:r>
        <w:rPr>
          <w:i/>
          <w:sz w:val="18"/>
        </w:rPr>
        <w:t xml:space="preserve"> </w:t>
      </w:r>
    </w:p>
    <w:p w:rsidR="005B06B7" w:rsidRDefault="00E3364E">
      <w:pPr>
        <w:spacing w:after="39"/>
        <w:ind w:left="569"/>
      </w:pPr>
      <w:r>
        <w:rPr>
          <w:i/>
          <w:sz w:val="18"/>
        </w:rPr>
        <w:t xml:space="preserve"> </w:t>
      </w:r>
    </w:p>
    <w:p w:rsidR="005B06B7" w:rsidRDefault="00E3364E">
      <w:pPr>
        <w:spacing w:after="0"/>
        <w:ind w:left="569"/>
      </w:pPr>
      <w:r>
        <w:rPr>
          <w:i/>
          <w:color w:val="FF0000"/>
          <w:sz w:val="24"/>
        </w:rPr>
        <w:t xml:space="preserve">UWAGA!!! </w:t>
      </w:r>
    </w:p>
    <w:p w:rsidR="005B06B7" w:rsidRDefault="00E3364E">
      <w:pPr>
        <w:spacing w:after="0"/>
        <w:ind w:left="569"/>
      </w:pPr>
      <w:r>
        <w:rPr>
          <w:i/>
          <w:color w:val="FF0000"/>
          <w:sz w:val="24"/>
        </w:rPr>
        <w:t xml:space="preserve"> </w:t>
      </w:r>
    </w:p>
    <w:p w:rsidR="005B06B7" w:rsidRDefault="00E3364E">
      <w:pPr>
        <w:spacing w:after="1" w:line="240" w:lineRule="auto"/>
        <w:ind w:left="564" w:right="37" w:hanging="10"/>
        <w:jc w:val="both"/>
      </w:pPr>
      <w:r>
        <w:rPr>
          <w:i/>
          <w:color w:val="FF0000"/>
          <w:sz w:val="24"/>
        </w:rPr>
        <w:t xml:space="preserve">DOTYCZY KWALIFIKOWANEGO PODPISU ELEKTRONICZNEGO, WAŻNE PRZY SKŁADANIU OFERT!!! </w:t>
      </w:r>
    </w:p>
    <w:p w:rsidR="005B06B7" w:rsidRDefault="00E3364E">
      <w:pPr>
        <w:spacing w:after="1" w:line="240" w:lineRule="auto"/>
        <w:ind w:left="564" w:right="37" w:hanging="10"/>
        <w:jc w:val="both"/>
      </w:pPr>
      <w:r>
        <w:rPr>
          <w:i/>
          <w:color w:val="FF0000"/>
          <w:sz w:val="24"/>
        </w:rPr>
        <w:t xml:space="preserve">Informujemy, iż zgodnie z komunikatem Ministra Cyfryzacji z dnia 01 marca 2018 r. nastąpiło wycofanie algorytmu funkcji skrótu SHA-1 i zastąpienie go algorytmem funkcji skrótu SHA-2 w zastosowaniach związanych z zaawansowanym podpisem i pieczęcią elektroniczną. Zgodnie z artykułem 137 ustawy z dnia 5 września 2016 r. o usługach zaufania oraz identyfikacji elektronicznej (Dz. U. 2016, poz. 1579) od dnia 1 lipca 2018 r. algorytm funkcji skrótu SHA-1 stosowany przy składaniu kwalifikowanych podpisów elektronicznego, zaawansowanych podpisów elektronicznych lub zaawansowanych pieczęci elektronicznych powinien być zastąpiony algorytmem funkcji skrótu SHA-2, chyba że wymagania techniczne wynikające z aktów wykonawczych wydanych na podstawie rozporządzenia </w:t>
      </w:r>
      <w:proofErr w:type="spellStart"/>
      <w:r>
        <w:rPr>
          <w:i/>
          <w:color w:val="FF0000"/>
          <w:sz w:val="24"/>
        </w:rPr>
        <w:t>eIDAS</w:t>
      </w:r>
      <w:proofErr w:type="spellEnd"/>
      <w:r>
        <w:rPr>
          <w:i/>
          <w:color w:val="FF0000"/>
          <w:sz w:val="24"/>
        </w:rPr>
        <w:t xml:space="preserve"> 910/20141 wyłączają możliwość stosowania tej funkcji skrótu. </w:t>
      </w:r>
    </w:p>
    <w:p w:rsidR="005B06B7" w:rsidRDefault="00E3364E">
      <w:pPr>
        <w:spacing w:after="0" w:line="240" w:lineRule="auto"/>
        <w:ind w:left="1413" w:hanging="10"/>
      </w:pPr>
      <w:r>
        <w:rPr>
          <w:b/>
          <w:color w:val="FFFFFF"/>
          <w:sz w:val="24"/>
        </w:rPr>
        <w:t xml:space="preserve">dotyczą, w celu związanym z postępowaniem o </w:t>
      </w:r>
      <w:proofErr w:type="spellStart"/>
      <w:r>
        <w:rPr>
          <w:b/>
          <w:color w:val="FFFFFF"/>
          <w:sz w:val="24"/>
        </w:rPr>
        <w:t>uzielenie</w:t>
      </w:r>
      <w:proofErr w:type="spellEnd"/>
      <w:r>
        <w:rPr>
          <w:b/>
          <w:color w:val="FFFFFF"/>
          <w:sz w:val="24"/>
        </w:rPr>
        <w:t xml:space="preserve"> zamówienia publicznego </w:t>
      </w:r>
    </w:p>
    <w:p w:rsidR="005B06B7" w:rsidRDefault="00E3364E">
      <w:pPr>
        <w:spacing w:after="0"/>
        <w:ind w:left="1418"/>
      </w:pPr>
      <w:r>
        <w:rPr>
          <w:sz w:val="24"/>
        </w:rPr>
        <w:t xml:space="preserve"> </w:t>
      </w:r>
    </w:p>
    <w:p w:rsidR="005B06B7" w:rsidRDefault="00E3364E">
      <w:pPr>
        <w:spacing w:after="0"/>
        <w:ind w:left="142"/>
        <w:rPr>
          <w:sz w:val="24"/>
        </w:rPr>
      </w:pPr>
      <w:r>
        <w:rPr>
          <w:sz w:val="24"/>
        </w:rPr>
        <w:t xml:space="preserve"> </w:t>
      </w:r>
    </w:p>
    <w:p w:rsidR="004012F7" w:rsidRDefault="004012F7">
      <w:pPr>
        <w:spacing w:after="0"/>
        <w:ind w:left="142"/>
        <w:rPr>
          <w:sz w:val="24"/>
        </w:rPr>
      </w:pPr>
    </w:p>
    <w:p w:rsidR="004012F7" w:rsidRDefault="004012F7">
      <w:pPr>
        <w:spacing w:after="0"/>
        <w:ind w:left="142"/>
        <w:rPr>
          <w:sz w:val="24"/>
        </w:rPr>
      </w:pPr>
    </w:p>
    <w:p w:rsidR="004012F7" w:rsidRDefault="004012F7">
      <w:pPr>
        <w:spacing w:after="0"/>
        <w:ind w:left="142"/>
        <w:rPr>
          <w:sz w:val="24"/>
        </w:rPr>
      </w:pPr>
    </w:p>
    <w:p w:rsidR="004012F7" w:rsidRDefault="004012F7">
      <w:pPr>
        <w:spacing w:after="0"/>
        <w:ind w:left="142"/>
        <w:rPr>
          <w:sz w:val="24"/>
        </w:rPr>
      </w:pPr>
    </w:p>
    <w:p w:rsidR="004012F7" w:rsidRDefault="004012F7">
      <w:pPr>
        <w:spacing w:after="0"/>
        <w:ind w:left="142"/>
      </w:pPr>
    </w:p>
    <w:p w:rsidR="005B06B7" w:rsidRDefault="00E3364E">
      <w:pPr>
        <w:spacing w:after="222"/>
        <w:ind w:left="97" w:right="129" w:hanging="10"/>
        <w:jc w:val="center"/>
      </w:pPr>
      <w:r>
        <w:rPr>
          <w:rFonts w:ascii="Arial" w:eastAsia="Arial" w:hAnsi="Arial" w:cs="Arial"/>
          <w:b/>
          <w:sz w:val="28"/>
        </w:rPr>
        <w:lastRenderedPageBreak/>
        <w:t xml:space="preserve">UMOWA PN/............./2019 </w:t>
      </w:r>
    </w:p>
    <w:p w:rsidR="005B06B7" w:rsidRDefault="00E3364E">
      <w:pPr>
        <w:spacing w:after="182"/>
        <w:ind w:left="97" w:hanging="10"/>
        <w:jc w:val="center"/>
      </w:pPr>
      <w:r>
        <w:rPr>
          <w:rFonts w:ascii="Arial" w:eastAsia="Arial" w:hAnsi="Arial" w:cs="Arial"/>
          <w:b/>
          <w:sz w:val="28"/>
        </w:rPr>
        <w:t xml:space="preserve"> ( projekt- dostawa 1 do 93 ) </w:t>
      </w:r>
    </w:p>
    <w:p w:rsidR="005B06B7" w:rsidRDefault="00E3364E">
      <w:pPr>
        <w:spacing w:after="234"/>
        <w:ind w:left="142"/>
      </w:pPr>
      <w:r>
        <w:rPr>
          <w:rFonts w:ascii="Arial" w:eastAsia="Arial" w:hAnsi="Arial" w:cs="Arial"/>
          <w:sz w:val="24"/>
        </w:rPr>
        <w:t xml:space="preserve"> </w:t>
      </w:r>
    </w:p>
    <w:p w:rsidR="005B06B7" w:rsidRDefault="00E3364E">
      <w:pPr>
        <w:spacing w:after="187" w:line="248" w:lineRule="auto"/>
        <w:ind w:left="127" w:right="46" w:firstLine="2"/>
        <w:jc w:val="both"/>
      </w:pPr>
      <w:r>
        <w:t>zawarta w dniu   ………….. w Jeleniej Górze,  pomiędzy:</w:t>
      </w:r>
      <w:r>
        <w:rPr>
          <w:rFonts w:ascii="Times New Roman" w:eastAsia="Times New Roman" w:hAnsi="Times New Roman" w:cs="Times New Roman"/>
        </w:rPr>
        <w:t xml:space="preserve"> </w:t>
      </w:r>
    </w:p>
    <w:p w:rsidR="005B06B7" w:rsidRDefault="00E3364E">
      <w:pPr>
        <w:spacing w:after="177"/>
        <w:ind w:left="142"/>
      </w:pPr>
      <w:r>
        <w:t xml:space="preserve"> </w:t>
      </w:r>
    </w:p>
    <w:p w:rsidR="005B06B7" w:rsidRDefault="00E3364E">
      <w:pPr>
        <w:spacing w:after="79" w:line="346" w:lineRule="auto"/>
        <w:ind w:left="127" w:right="46" w:firstLine="2"/>
        <w:jc w:val="both"/>
      </w:pPr>
      <w:r>
        <w:rPr>
          <w:b/>
        </w:rPr>
        <w:t>Wojewódzkim Centrum Szpitalnym Kotliny Jeleniogórskiej</w:t>
      </w:r>
      <w:r>
        <w:t xml:space="preserve">, ul. Ogińskiego  6, 58-506 Jelenia Góra, NIP 611-12-13-469, REGON  000293640, zarejestrowanym w Sądzie Rejonowym dla Wrocławia Fabrycznej, IX Wydział Gospodarczy Krajowego Rejestru Sądowego pod numerem KRS  0000083901,  reprezentowanym przez: </w:t>
      </w:r>
      <w:r>
        <w:rPr>
          <w:b/>
        </w:rPr>
        <w:t xml:space="preserve">Dyrektora   – Tomasza </w:t>
      </w:r>
      <w:proofErr w:type="spellStart"/>
      <w:r>
        <w:rPr>
          <w:b/>
        </w:rPr>
        <w:t>Dymyta</w:t>
      </w:r>
      <w:proofErr w:type="spellEnd"/>
      <w:r>
        <w:rPr>
          <w:b/>
        </w:rPr>
        <w:t xml:space="preserve"> zwanym w treści umowy „Zamawiającym” </w:t>
      </w:r>
    </w:p>
    <w:p w:rsidR="005B06B7" w:rsidRDefault="00E3364E">
      <w:pPr>
        <w:spacing w:after="186" w:line="249" w:lineRule="auto"/>
        <w:ind w:left="137" w:right="84" w:hanging="10"/>
      </w:pPr>
      <w:r>
        <w:t xml:space="preserve">a  </w:t>
      </w:r>
    </w:p>
    <w:p w:rsidR="005B06B7" w:rsidRDefault="00E3364E">
      <w:pPr>
        <w:spacing w:after="187" w:line="248" w:lineRule="auto"/>
        <w:ind w:left="127" w:right="46" w:firstLine="2"/>
        <w:jc w:val="both"/>
      </w:pPr>
      <w:r>
        <w:t xml:space="preserve">……………………………………., ul. ……………………. , …………………………..….. ,  </w:t>
      </w:r>
    </w:p>
    <w:p w:rsidR="005B06B7" w:rsidRDefault="00E3364E">
      <w:pPr>
        <w:spacing w:after="193" w:line="248" w:lineRule="auto"/>
        <w:ind w:left="127" w:right="46" w:firstLine="2"/>
        <w:jc w:val="both"/>
      </w:pPr>
      <w:r>
        <w:t xml:space="preserve">NIP……………., REGON………………., zarejestrowanym w………………….. dla ………………………….., IX Wydział Gospodarczy Krajowego Rejestru Sądowego pod numerem ………………………….. </w:t>
      </w:r>
    </w:p>
    <w:p w:rsidR="005B06B7" w:rsidRDefault="00E3364E">
      <w:pPr>
        <w:spacing w:after="187" w:line="248" w:lineRule="auto"/>
        <w:ind w:left="127" w:right="46" w:firstLine="2"/>
        <w:jc w:val="both"/>
      </w:pPr>
      <w:r>
        <w:t xml:space="preserve">w imieniu której działają:  </w:t>
      </w:r>
    </w:p>
    <w:p w:rsidR="005B06B7" w:rsidRDefault="00E3364E">
      <w:pPr>
        <w:spacing w:after="187" w:line="248" w:lineRule="auto"/>
        <w:ind w:left="127" w:right="46" w:firstLine="2"/>
        <w:jc w:val="both"/>
      </w:pPr>
      <w:r>
        <w:t xml:space="preserve">…………………………………..  - …………………….. </w:t>
      </w:r>
    </w:p>
    <w:p w:rsidR="005B06B7" w:rsidRDefault="00E3364E">
      <w:pPr>
        <w:spacing w:after="187" w:line="248" w:lineRule="auto"/>
        <w:ind w:left="127" w:right="46" w:firstLine="2"/>
        <w:jc w:val="both"/>
      </w:pPr>
      <w:r>
        <w:t>…………………………………..  - ……………………..</w:t>
      </w:r>
      <w:r>
        <w:rPr>
          <w:b/>
        </w:rPr>
        <w:t xml:space="preserve"> </w:t>
      </w:r>
    </w:p>
    <w:p w:rsidR="005B06B7" w:rsidRDefault="00E3364E">
      <w:pPr>
        <w:spacing w:after="0" w:line="492" w:lineRule="auto"/>
        <w:ind w:left="137" w:right="4579" w:hanging="10"/>
        <w:jc w:val="both"/>
      </w:pPr>
      <w:r>
        <w:rPr>
          <w:b/>
        </w:rPr>
        <w:t>zwanym w dalszej części umowy ,,Wykonawcą ”</w:t>
      </w:r>
      <w:r>
        <w:t xml:space="preserve"> o następującej treści: </w:t>
      </w:r>
    </w:p>
    <w:p w:rsidR="005B06B7" w:rsidRDefault="00E3364E">
      <w:pPr>
        <w:tabs>
          <w:tab w:val="center" w:pos="850"/>
          <w:tab w:val="center" w:pos="1558"/>
          <w:tab w:val="center" w:pos="2266"/>
          <w:tab w:val="center" w:pos="2974"/>
          <w:tab w:val="center" w:pos="3682"/>
          <w:tab w:val="center" w:pos="4555"/>
        </w:tabs>
        <w:spacing w:after="187" w:line="249" w:lineRule="auto"/>
      </w:pPr>
      <w:r>
        <w:t xml:space="preserve"> </w:t>
      </w:r>
      <w:r>
        <w:tab/>
        <w:t xml:space="preserve"> </w:t>
      </w:r>
      <w:r>
        <w:tab/>
        <w:t xml:space="preserve"> </w:t>
      </w:r>
      <w:r>
        <w:tab/>
        <w:t xml:space="preserve"> </w:t>
      </w:r>
      <w:r>
        <w:tab/>
        <w:t xml:space="preserve"> </w:t>
      </w:r>
      <w:r>
        <w:tab/>
        <w:t xml:space="preserve"> </w:t>
      </w:r>
      <w:r>
        <w:tab/>
      </w:r>
      <w:r>
        <w:rPr>
          <w:b/>
        </w:rPr>
        <w:t xml:space="preserve">§ 1. </w:t>
      </w:r>
    </w:p>
    <w:p w:rsidR="005B06B7" w:rsidRDefault="00E3364E">
      <w:pPr>
        <w:pStyle w:val="Nagwek3"/>
        <w:spacing w:after="211"/>
        <w:ind w:left="98" w:right="0"/>
      </w:pPr>
      <w:r>
        <w:t>PRZEDMIOT UMOWY</w:t>
      </w:r>
      <w:r>
        <w:rPr>
          <w:b w:val="0"/>
          <w:u w:val="none"/>
        </w:rPr>
        <w:t xml:space="preserve"> </w:t>
      </w:r>
    </w:p>
    <w:p w:rsidR="005B06B7" w:rsidRDefault="00E3364E">
      <w:pPr>
        <w:numPr>
          <w:ilvl w:val="0"/>
          <w:numId w:val="20"/>
        </w:numPr>
        <w:spacing w:after="26" w:line="248" w:lineRule="auto"/>
        <w:ind w:right="46" w:hanging="283"/>
        <w:jc w:val="both"/>
      </w:pPr>
      <w:r>
        <w:t xml:space="preserve">Zgodnie z ofertą z dnia ..........................w przetargu nieograniczonym, Wykonawca zapewni dostawę ……................. dla potrzeb Wojewódzkiego Centrum Szpitalnego Kotliny Jeleniogórskiej  w Jeleniej Górze, wyszczególnionych w specyfikacji dostawy, stanowiącym integralną część umowy załącznik nr 1. </w:t>
      </w:r>
    </w:p>
    <w:p w:rsidR="005B06B7" w:rsidRDefault="00E3364E">
      <w:pPr>
        <w:numPr>
          <w:ilvl w:val="0"/>
          <w:numId w:val="20"/>
        </w:numPr>
        <w:spacing w:after="3" w:line="248" w:lineRule="auto"/>
        <w:ind w:right="46" w:hanging="283"/>
        <w:jc w:val="both"/>
      </w:pPr>
      <w:r>
        <w:t xml:space="preserve">Wykonawca zobowiązuje się dostarczyć zgodnie z załącznikiem nr 1 towary odpowiadające wymogom stawianym w Specyfikacji. </w:t>
      </w:r>
    </w:p>
    <w:p w:rsidR="005B06B7" w:rsidRDefault="00E3364E">
      <w:pPr>
        <w:spacing w:after="177"/>
        <w:ind w:left="98" w:right="3" w:hanging="10"/>
        <w:jc w:val="center"/>
      </w:pPr>
      <w:r>
        <w:rPr>
          <w:b/>
        </w:rPr>
        <w:t xml:space="preserve">§ 2. </w:t>
      </w:r>
    </w:p>
    <w:p w:rsidR="005B06B7" w:rsidRDefault="00E3364E">
      <w:pPr>
        <w:pStyle w:val="Nagwek3"/>
        <w:spacing w:after="211"/>
        <w:ind w:left="98" w:right="3"/>
      </w:pPr>
      <w:r>
        <w:t>CENA PRZEDMIOTU UMOWY</w:t>
      </w:r>
      <w:r>
        <w:rPr>
          <w:b w:val="0"/>
          <w:u w:val="none"/>
        </w:rPr>
        <w:t xml:space="preserve"> </w:t>
      </w:r>
    </w:p>
    <w:p w:rsidR="005B06B7" w:rsidRDefault="00E3364E">
      <w:pPr>
        <w:numPr>
          <w:ilvl w:val="0"/>
          <w:numId w:val="21"/>
        </w:numPr>
        <w:spacing w:after="3" w:line="248" w:lineRule="auto"/>
        <w:ind w:left="485" w:right="46" w:hanging="358"/>
        <w:jc w:val="both"/>
      </w:pPr>
      <w:r>
        <w:t xml:space="preserve">Łączna wartość przedmiotu umowy określonego w § 1 wynosi brutto .............................zł (słownie: </w:t>
      </w:r>
    </w:p>
    <w:p w:rsidR="005B06B7" w:rsidRDefault="00E3364E">
      <w:pPr>
        <w:spacing w:after="5" w:line="249" w:lineRule="auto"/>
        <w:ind w:left="127" w:right="3601" w:firstLine="358"/>
      </w:pPr>
      <w:r>
        <w:t xml:space="preserve">..........................................................................................).  </w:t>
      </w:r>
    </w:p>
    <w:p w:rsidR="005B06B7" w:rsidRDefault="00E3364E">
      <w:pPr>
        <w:numPr>
          <w:ilvl w:val="0"/>
          <w:numId w:val="21"/>
        </w:numPr>
        <w:spacing w:after="3" w:line="248" w:lineRule="auto"/>
        <w:ind w:left="485" w:right="46" w:hanging="358"/>
        <w:jc w:val="both"/>
      </w:pPr>
      <w:r>
        <w:t xml:space="preserve">W cenach jednostkowych brutto zawarte są wszystkie koszty związane z dostawą przedmiotowego asortymentu </w:t>
      </w:r>
      <w:proofErr w:type="spellStart"/>
      <w:r>
        <w:t>loco</w:t>
      </w:r>
      <w:proofErr w:type="spellEnd"/>
      <w:r>
        <w:t xml:space="preserve"> magazyn apteki – (w tym m.in. transport, opakowanie, czynności związane z przygotowaniem dostaw, opłaty wynikającej z prawa celnego i podatkowego, inne koszty i opłaty). </w:t>
      </w:r>
    </w:p>
    <w:p w:rsidR="005B06B7" w:rsidRDefault="00E3364E">
      <w:pPr>
        <w:spacing w:after="211"/>
        <w:ind w:left="142"/>
      </w:pPr>
      <w:r>
        <w:t xml:space="preserve"> </w:t>
      </w:r>
    </w:p>
    <w:p w:rsidR="005B06B7" w:rsidRDefault="00E3364E">
      <w:pPr>
        <w:numPr>
          <w:ilvl w:val="0"/>
          <w:numId w:val="21"/>
        </w:numPr>
        <w:spacing w:after="3" w:line="248" w:lineRule="auto"/>
        <w:ind w:left="485" w:right="46" w:hanging="358"/>
        <w:jc w:val="both"/>
      </w:pPr>
      <w:r>
        <w:lastRenderedPageBreak/>
        <w:t xml:space="preserve">Strony ustalają, że ceny jednostkowe wyszczególnione  w załączniku nr 1 do niniejszej umowy, obowiązują przez okres …….....…..  miesięcy od momentu obowiązywania  umowy, z zastrzeżeniem zapisów poniższych. </w:t>
      </w:r>
    </w:p>
    <w:p w:rsidR="005B06B7" w:rsidRDefault="00E3364E">
      <w:pPr>
        <w:spacing w:after="211"/>
        <w:ind w:left="142"/>
      </w:pPr>
      <w:r>
        <w:t xml:space="preserve"> </w:t>
      </w:r>
    </w:p>
    <w:p w:rsidR="005B06B7" w:rsidRDefault="00E3364E">
      <w:pPr>
        <w:numPr>
          <w:ilvl w:val="0"/>
          <w:numId w:val="21"/>
        </w:numPr>
        <w:spacing w:after="3" w:line="248" w:lineRule="auto"/>
        <w:ind w:left="485" w:right="46" w:hanging="358"/>
        <w:jc w:val="both"/>
      </w:pPr>
      <w:r>
        <w:t xml:space="preserve">Strony ustalają, że Wykonawca może z własnej inicjatywy i na własną odpowiedzialność obniżyć ceny jednostkowe w każdym czasie o ile nie będzie to sprzeczne z powszechnie obowiązującym prawem. Obniżenie ceny jednostkowej towaru, wymaga zmiany umowy w formie aneksu. W przypadku obniżenia ceny, jej podwyższenie nie jest dopuszczalne przed upływem terminu określonego w ust. 3. W przypadku zaoferowania przez Wykonawcę ceny niższej od urzędowej ceny zbytu Wykonawca zrzeka się dochodzenia roszczeń o zapłatę różnicy w cenie po jej obniżeniu.  </w:t>
      </w:r>
    </w:p>
    <w:p w:rsidR="005B06B7" w:rsidRDefault="00E3364E">
      <w:pPr>
        <w:spacing w:after="211"/>
        <w:ind w:left="142"/>
      </w:pPr>
      <w:r>
        <w:t xml:space="preserve"> </w:t>
      </w:r>
    </w:p>
    <w:p w:rsidR="005B06B7" w:rsidRDefault="00E3364E">
      <w:pPr>
        <w:numPr>
          <w:ilvl w:val="0"/>
          <w:numId w:val="21"/>
        </w:numPr>
        <w:spacing w:after="52" w:line="248" w:lineRule="auto"/>
        <w:ind w:left="485" w:right="46" w:hanging="358"/>
        <w:jc w:val="both"/>
      </w:pPr>
      <w:r>
        <w:t xml:space="preserve">W trakcie obowiązywania umowy strony dopuszczają zmiany cen w sytuacji aneksu w 8 oraz:: </w:t>
      </w:r>
    </w:p>
    <w:p w:rsidR="005B06B7" w:rsidRDefault="00E3364E">
      <w:pPr>
        <w:numPr>
          <w:ilvl w:val="2"/>
          <w:numId w:val="22"/>
        </w:numPr>
        <w:spacing w:after="56" w:line="248" w:lineRule="auto"/>
        <w:ind w:right="46" w:hanging="360"/>
        <w:jc w:val="both"/>
      </w:pPr>
      <w:r>
        <w:t xml:space="preserve">zmian stawek opłat publicznoprawnych (w tym opłat celnych) wprowadzonych decyzjami odpowiednich władz; </w:t>
      </w:r>
    </w:p>
    <w:p w:rsidR="005B06B7" w:rsidRDefault="00E3364E">
      <w:pPr>
        <w:numPr>
          <w:ilvl w:val="2"/>
          <w:numId w:val="22"/>
        </w:numPr>
        <w:spacing w:after="56" w:line="248" w:lineRule="auto"/>
        <w:ind w:right="46" w:hanging="360"/>
        <w:jc w:val="both"/>
      </w:pPr>
      <w:r>
        <w:t xml:space="preserve">zmiany kursu euro lub dolara jeżeli kurs będzie odbiegał o 15% od kursu średniego ogłoszonego przez NBP z dnia zawarcia umowy ( kurs euro/dolara z dnia zawarcia w wysokości…………………………………………………). </w:t>
      </w:r>
    </w:p>
    <w:p w:rsidR="005B06B7" w:rsidRDefault="00E3364E">
      <w:pPr>
        <w:numPr>
          <w:ilvl w:val="2"/>
          <w:numId w:val="22"/>
        </w:numPr>
        <w:spacing w:after="3" w:line="248" w:lineRule="auto"/>
        <w:ind w:right="46" w:hanging="360"/>
        <w:jc w:val="both"/>
      </w:pPr>
      <w:r>
        <w:t xml:space="preserve">jeżeli w czasie obowiązywania umowy średnia cena rynkowa towaru ulegnie obniżeniu co najmniej o 15%  w stosunku do ceny bieżącej. </w:t>
      </w:r>
    </w:p>
    <w:p w:rsidR="005B06B7" w:rsidRDefault="00E3364E">
      <w:pPr>
        <w:spacing w:after="177"/>
        <w:ind w:left="142"/>
      </w:pPr>
      <w:r>
        <w:t xml:space="preserve"> </w:t>
      </w:r>
    </w:p>
    <w:p w:rsidR="005B06B7" w:rsidRDefault="00E3364E">
      <w:pPr>
        <w:numPr>
          <w:ilvl w:val="0"/>
          <w:numId w:val="21"/>
        </w:numPr>
        <w:spacing w:after="187" w:line="248" w:lineRule="auto"/>
        <w:ind w:left="485" w:right="46" w:hanging="358"/>
        <w:jc w:val="both"/>
      </w:pPr>
      <w:r>
        <w:t xml:space="preserve">Do zasady opisanej w ust, 5 stosuje się odpowiednio zasady określone w ust. 8 i 9. </w:t>
      </w:r>
    </w:p>
    <w:p w:rsidR="005B06B7" w:rsidRDefault="00E3364E">
      <w:pPr>
        <w:numPr>
          <w:ilvl w:val="0"/>
          <w:numId w:val="21"/>
        </w:numPr>
        <w:spacing w:after="191" w:line="248" w:lineRule="auto"/>
        <w:ind w:left="485" w:right="46" w:hanging="358"/>
        <w:jc w:val="both"/>
      </w:pPr>
      <w:r>
        <w:t xml:space="preserve">W związku z obowiązywaniem ustawy z dnia 12 maja 2011 r. o refundacji leków, środków spożywczych specjalnego przeznaczenia żywieniowego oraz wyrobów medycznych (Dz.U.  Nr 122, poz. 696 z </w:t>
      </w:r>
      <w:proofErr w:type="spellStart"/>
      <w:r>
        <w:t>późn</w:t>
      </w:r>
      <w:proofErr w:type="spellEnd"/>
      <w:r>
        <w:t xml:space="preserve">. zm.) zmiana ceny nastąpi w przypadku:  </w:t>
      </w:r>
    </w:p>
    <w:p w:rsidR="005B06B7" w:rsidRDefault="00E3364E">
      <w:pPr>
        <w:numPr>
          <w:ilvl w:val="1"/>
          <w:numId w:val="23"/>
        </w:numPr>
        <w:spacing w:after="191" w:line="248" w:lineRule="auto"/>
        <w:ind w:right="46" w:hanging="187"/>
        <w:jc w:val="both"/>
      </w:pPr>
      <w:r>
        <w:t xml:space="preserve">objęcia towaru stanowiącego przedmiot umowy decyzją refundacyjną lub objęcia decyzją refundacyjną towaru, stanowiącego  podstawę limitu, z inną ceną, </w:t>
      </w:r>
    </w:p>
    <w:p w:rsidR="005B06B7" w:rsidRDefault="00E3364E">
      <w:pPr>
        <w:numPr>
          <w:ilvl w:val="1"/>
          <w:numId w:val="23"/>
        </w:numPr>
        <w:spacing w:after="193" w:line="248" w:lineRule="auto"/>
        <w:ind w:right="46" w:hanging="187"/>
        <w:jc w:val="both"/>
      </w:pPr>
      <w:r>
        <w:t xml:space="preserve">zmiany decyzji refundacyjnej w zakresie ceny towaru objętego umową lub zmiany decyzji refundacyjnej w zakresie ceny towaru stanowiącego podstawę limitu, z inną ceną, </w:t>
      </w:r>
    </w:p>
    <w:p w:rsidR="005B06B7" w:rsidRDefault="00E3364E">
      <w:pPr>
        <w:numPr>
          <w:ilvl w:val="1"/>
          <w:numId w:val="23"/>
        </w:numPr>
        <w:spacing w:after="187" w:line="248" w:lineRule="auto"/>
        <w:ind w:right="46" w:hanging="187"/>
        <w:jc w:val="both"/>
      </w:pPr>
      <w:r>
        <w:t xml:space="preserve">zmiany cen urzędowych dostarczanych towarów </w:t>
      </w:r>
    </w:p>
    <w:p w:rsidR="005B06B7" w:rsidRDefault="00E3364E">
      <w:pPr>
        <w:numPr>
          <w:ilvl w:val="1"/>
          <w:numId w:val="23"/>
        </w:numPr>
        <w:spacing w:after="202" w:line="248" w:lineRule="auto"/>
        <w:ind w:right="46" w:hanging="187"/>
        <w:jc w:val="both"/>
      </w:pPr>
      <w:r>
        <w:t xml:space="preserve">zmiana ceny obowiązuje od dnia wejścia w życie odpowiedniej decyzji refundacyjnej.   </w:t>
      </w:r>
    </w:p>
    <w:p w:rsidR="005B06B7" w:rsidRDefault="00E3364E">
      <w:pPr>
        <w:tabs>
          <w:tab w:val="center" w:pos="828"/>
          <w:tab w:val="center" w:pos="1687"/>
          <w:tab w:val="center" w:pos="2811"/>
          <w:tab w:val="center" w:pos="3682"/>
          <w:tab w:val="center" w:pos="4590"/>
          <w:tab w:val="center" w:pos="5628"/>
          <w:tab w:val="center" w:pos="6769"/>
          <w:tab w:val="center" w:pos="7577"/>
          <w:tab w:val="center" w:pos="8149"/>
          <w:tab w:val="right" w:pos="9270"/>
        </w:tabs>
        <w:spacing w:after="3" w:line="248" w:lineRule="auto"/>
      </w:pPr>
      <w:r>
        <w:t xml:space="preserve">7.a) </w:t>
      </w:r>
      <w:r>
        <w:tab/>
        <w:t xml:space="preserve">W </w:t>
      </w:r>
      <w:r>
        <w:tab/>
        <w:t xml:space="preserve">pozostałym </w:t>
      </w:r>
      <w:r>
        <w:tab/>
        <w:t xml:space="preserve">zakresie </w:t>
      </w:r>
      <w:r>
        <w:tab/>
        <w:t xml:space="preserve">zakup </w:t>
      </w:r>
      <w:r>
        <w:tab/>
        <w:t xml:space="preserve">towarów </w:t>
      </w:r>
      <w:r>
        <w:tab/>
        <w:t xml:space="preserve">objętych </w:t>
      </w:r>
      <w:r>
        <w:tab/>
        <w:t xml:space="preserve">refundacją, </w:t>
      </w:r>
      <w:r>
        <w:tab/>
        <w:t xml:space="preserve">o </w:t>
      </w:r>
      <w:r>
        <w:tab/>
        <w:t xml:space="preserve">której </w:t>
      </w:r>
      <w:r>
        <w:tab/>
        <w:t xml:space="preserve">mowa                         </w:t>
      </w:r>
    </w:p>
    <w:p w:rsidR="005B06B7" w:rsidRDefault="00E3364E">
      <w:pPr>
        <w:spacing w:after="191" w:line="248" w:lineRule="auto"/>
        <w:ind w:left="127" w:right="46" w:firstLine="2"/>
        <w:jc w:val="both"/>
      </w:pPr>
      <w:r>
        <w:t xml:space="preserve"> w ustawie z dnia 12 maja 2011 r. o refundacji leków, środków spożywczych specjalnego przeznaczenia żywieniowego oraz wyrobów medycznych (Dz.U. z 2011 r. Nr 122, poz. 696 z </w:t>
      </w:r>
      <w:proofErr w:type="spellStart"/>
      <w:r>
        <w:t>późn</w:t>
      </w:r>
      <w:proofErr w:type="spellEnd"/>
      <w:r>
        <w:t xml:space="preserve">. zm.) odbywa się na zasadach określonych w art. 8 i 9 ustawy. Wykonawca w chwili dostawy ustala cenę na podstawie obowiązującego wykazu, o którym mowa w art. 37 ustawy. </w:t>
      </w:r>
    </w:p>
    <w:p w:rsidR="005B06B7" w:rsidRDefault="00E3364E">
      <w:pPr>
        <w:spacing w:after="211"/>
        <w:ind w:left="142"/>
      </w:pPr>
      <w:r>
        <w:t xml:space="preserve">  </w:t>
      </w:r>
    </w:p>
    <w:p w:rsidR="005B06B7" w:rsidRDefault="00E3364E">
      <w:pPr>
        <w:numPr>
          <w:ilvl w:val="0"/>
          <w:numId w:val="24"/>
        </w:numPr>
        <w:spacing w:after="3" w:line="248" w:lineRule="auto"/>
        <w:ind w:right="46" w:hanging="360"/>
        <w:jc w:val="both"/>
      </w:pPr>
      <w:r>
        <w:t xml:space="preserve">W przypadku zmian, w trakcie realizacji umowy stawek podatku od towarów i usług, związanych z przedmiotem zamówienia, zmian wysokości minimalnego wynagrodzenia za pracę określonego w </w:t>
      </w:r>
    </w:p>
    <w:p w:rsidR="005B06B7" w:rsidRDefault="00E3364E">
      <w:pPr>
        <w:spacing w:after="3" w:line="248" w:lineRule="auto"/>
        <w:ind w:left="502" w:right="46" w:firstLine="2"/>
        <w:jc w:val="both"/>
      </w:pPr>
      <w:r>
        <w:t xml:space="preserve">na podstawie ustawy z dnia 10 października 2012 r. o minimalnym wynagrodzeniu za pracę, oraz zmian zasad podlegania ubezpieczeniom społecznym lub ubezpieczeniu zdrowotnemu lub wysokości stawki składki na ubezpieczenia społeczne lub zdrowotne, jeżeli zmiany te będą miały wpływ na koszty wykonania zamówienia przez Wykonawcę, nie wcześniej niż z dniem wejścia w </w:t>
      </w:r>
      <w:r>
        <w:lastRenderedPageBreak/>
        <w:t xml:space="preserve">życie przepisów, z których wynikają w/w zmiany, wynagrodzenie netto/brutto, o którym mowa w umowie, ulegnie odpowiednim zmianom.   </w:t>
      </w:r>
    </w:p>
    <w:p w:rsidR="005B06B7" w:rsidRDefault="00E3364E">
      <w:pPr>
        <w:spacing w:after="213"/>
        <w:ind w:left="65"/>
      </w:pPr>
      <w:r>
        <w:t xml:space="preserve"> </w:t>
      </w:r>
    </w:p>
    <w:p w:rsidR="005B06B7" w:rsidRDefault="00E3364E">
      <w:pPr>
        <w:numPr>
          <w:ilvl w:val="0"/>
          <w:numId w:val="24"/>
        </w:numPr>
        <w:spacing w:after="3" w:line="248" w:lineRule="auto"/>
        <w:ind w:right="46" w:hanging="360"/>
        <w:jc w:val="both"/>
      </w:pPr>
      <w:r>
        <w:t xml:space="preserve">Każdorazowo przed wprowadzeniem zmiany wynagrodzenia netto/brutto, o której mowa w ust.8, Wykonawca jest obowiązany przedstawić Zamawiającemu na piśmie, wpływ zmian stawek podatku towarów i usług, zmiany wysokości minimalnego wynagrodzenia za pracę oraz zmiany zasad podlegania ubezpieczeniom społecznym lub ubezpieczeniu zdrowotnemu lub wysokości stawki składki na ubezpieczenia społeczne lub zdrowotne na koszty wykonania zamówienia oraz propozycję nowego wynagrodzenia, potwierdzone powołaniem się na stosowne przepisy, z których wynikają w/w zmiany. Zmiana wynagrodzenia netto/brutto, o których mowa w niniejszym paragrafie następują po uzyskaniu akceptacji Zamawiającego w formie aneksu do umowy. </w:t>
      </w:r>
    </w:p>
    <w:p w:rsidR="005B06B7" w:rsidRDefault="00E3364E">
      <w:pPr>
        <w:spacing w:after="211"/>
        <w:ind w:left="142"/>
      </w:pPr>
      <w:r>
        <w:t xml:space="preserve"> </w:t>
      </w:r>
    </w:p>
    <w:p w:rsidR="005B06B7" w:rsidRDefault="00E3364E">
      <w:pPr>
        <w:numPr>
          <w:ilvl w:val="0"/>
          <w:numId w:val="24"/>
        </w:numPr>
        <w:spacing w:after="3" w:line="248" w:lineRule="auto"/>
        <w:ind w:right="46" w:hanging="360"/>
        <w:jc w:val="both"/>
      </w:pPr>
      <w:r>
        <w:t xml:space="preserve">W przypadku szczególnych okoliczności, takich jak wstrzymanie lub zakończenie produkcji, strony dopuszczają możliwość dostarczania odpowiedników produktów objętych umową.  </w:t>
      </w:r>
    </w:p>
    <w:p w:rsidR="005B06B7" w:rsidRDefault="00E3364E">
      <w:pPr>
        <w:spacing w:after="211"/>
        <w:ind w:left="142"/>
      </w:pPr>
      <w:r>
        <w:t xml:space="preserve"> </w:t>
      </w:r>
    </w:p>
    <w:p w:rsidR="005B06B7" w:rsidRDefault="00E3364E">
      <w:pPr>
        <w:numPr>
          <w:ilvl w:val="0"/>
          <w:numId w:val="24"/>
        </w:numPr>
        <w:spacing w:after="3" w:line="248" w:lineRule="auto"/>
        <w:ind w:right="46" w:hanging="360"/>
        <w:jc w:val="both"/>
      </w:pPr>
      <w:r>
        <w:t xml:space="preserve">Strony dopuszczają zmianę cen jednostkowych produktów objętych umową w przypadku zmiany wielkości opakowania wprowadzonej przez producenta z zachowaniem zasady proporcjonalności w stosunku do ceny objętej umową. </w:t>
      </w:r>
    </w:p>
    <w:p w:rsidR="005B06B7" w:rsidRDefault="00E3364E">
      <w:pPr>
        <w:spacing w:after="240"/>
        <w:ind w:left="142"/>
      </w:pPr>
      <w:r>
        <w:t xml:space="preserve"> </w:t>
      </w:r>
    </w:p>
    <w:p w:rsidR="005B06B7" w:rsidRDefault="00E3364E">
      <w:pPr>
        <w:numPr>
          <w:ilvl w:val="0"/>
          <w:numId w:val="24"/>
        </w:numPr>
        <w:spacing w:after="2" w:line="257" w:lineRule="auto"/>
        <w:ind w:right="46" w:hanging="360"/>
        <w:jc w:val="both"/>
      </w:pPr>
      <w:r>
        <w:rPr>
          <w:rFonts w:ascii="Times New Roman" w:eastAsia="Times New Roman" w:hAnsi="Times New Roman" w:cs="Times New Roman"/>
          <w:sz w:val="24"/>
        </w:rPr>
        <w:t xml:space="preserve">W przypadku, kiedy w powszechnej ofercie Wykonawcy ceny leków lub innych produktów leczniczych, ustalane będą poniżej ceny z niniejszej umowy (np. ceny promocyjne, rabaty na wybrane produkty) Wykonawca dla danego asortymenty zobowiązany jest ustalić cenę niższą przez okres obowiązywania u niego cen niższych, niż wynikające z niniejszej umowy. Zmiany takiej nie wymagają aneksu i obowiązują przez okres wskazany w ofercie promocyjnej. Zmiana ceny leku nie jest wymagana, jeśli oferowana cena jest niższa od urzędowej. </w:t>
      </w:r>
    </w:p>
    <w:p w:rsidR="005B06B7" w:rsidRDefault="00E3364E">
      <w:pPr>
        <w:spacing w:after="0"/>
        <w:ind w:left="142"/>
      </w:pPr>
      <w:r>
        <w:rPr>
          <w:rFonts w:ascii="Times New Roman" w:eastAsia="Times New Roman" w:hAnsi="Times New Roman" w:cs="Times New Roman"/>
          <w:sz w:val="24"/>
        </w:rPr>
        <w:t xml:space="preserve"> </w:t>
      </w:r>
    </w:p>
    <w:p w:rsidR="005B06B7" w:rsidRDefault="00E3364E">
      <w:pPr>
        <w:numPr>
          <w:ilvl w:val="0"/>
          <w:numId w:val="24"/>
        </w:numPr>
        <w:spacing w:after="3" w:line="248" w:lineRule="auto"/>
        <w:ind w:right="46" w:hanging="360"/>
        <w:jc w:val="both"/>
      </w:pPr>
      <w:r>
        <w:t xml:space="preserve">Cena jednostkowa brutto nie może być wyższa niż limit finansowania określony                 w „Wykazie leków refundowanych, środków spożywczych specjalnego przeznaczenia żywieniowego oraz wyrobów medycznych” (tzw. Listy Refundacyjnej). </w:t>
      </w:r>
    </w:p>
    <w:p w:rsidR="005B06B7" w:rsidRDefault="00E3364E">
      <w:pPr>
        <w:spacing w:after="0"/>
        <w:ind w:left="862"/>
      </w:pPr>
      <w:r>
        <w:rPr>
          <w:rFonts w:ascii="Times New Roman" w:eastAsia="Times New Roman" w:hAnsi="Times New Roman" w:cs="Times New Roman"/>
          <w:sz w:val="24"/>
        </w:rPr>
        <w:t xml:space="preserve"> </w:t>
      </w:r>
    </w:p>
    <w:p w:rsidR="005B06B7" w:rsidRDefault="00E3364E">
      <w:pPr>
        <w:numPr>
          <w:ilvl w:val="0"/>
          <w:numId w:val="24"/>
        </w:numPr>
        <w:spacing w:after="3" w:line="248" w:lineRule="auto"/>
        <w:ind w:right="46" w:hanging="360"/>
        <w:jc w:val="both"/>
      </w:pPr>
      <w:r>
        <w:t xml:space="preserve">W przypadku obniżenia limitu finansowania na Liście Refundacyjnej Wykonawca zobowiązany jest do obniżenia ceny jednostkowej brutto do ceny z Listy Refundacyjnej. </w:t>
      </w:r>
    </w:p>
    <w:p w:rsidR="005B06B7" w:rsidRDefault="00E3364E">
      <w:pPr>
        <w:spacing w:after="0"/>
        <w:ind w:left="862"/>
      </w:pPr>
      <w:r>
        <w:rPr>
          <w:rFonts w:ascii="Times New Roman" w:eastAsia="Times New Roman" w:hAnsi="Times New Roman" w:cs="Times New Roman"/>
          <w:sz w:val="24"/>
        </w:rPr>
        <w:t xml:space="preserve"> </w:t>
      </w:r>
    </w:p>
    <w:p w:rsidR="005B06B7" w:rsidRDefault="00E3364E">
      <w:pPr>
        <w:numPr>
          <w:ilvl w:val="0"/>
          <w:numId w:val="24"/>
        </w:numPr>
        <w:spacing w:after="3" w:line="248" w:lineRule="auto"/>
        <w:ind w:right="46" w:hanging="360"/>
        <w:jc w:val="both"/>
      </w:pPr>
      <w:r>
        <w:t xml:space="preserve">W przypadku dodania leku do Listy refundacyjnej Wykonawca  zobowiązany jest do obniżenia ceny jednostkowej brutto do ceny z Listy refundacyjnej. </w:t>
      </w:r>
    </w:p>
    <w:p w:rsidR="005B06B7" w:rsidRDefault="00E3364E">
      <w:pPr>
        <w:spacing w:after="0"/>
        <w:ind w:left="862"/>
      </w:pPr>
      <w:r>
        <w:rPr>
          <w:rFonts w:ascii="Times New Roman" w:eastAsia="Times New Roman" w:hAnsi="Times New Roman" w:cs="Times New Roman"/>
          <w:sz w:val="24"/>
        </w:rPr>
        <w:t xml:space="preserve"> </w:t>
      </w:r>
    </w:p>
    <w:p w:rsidR="005B06B7" w:rsidRDefault="00E3364E">
      <w:pPr>
        <w:numPr>
          <w:ilvl w:val="0"/>
          <w:numId w:val="24"/>
        </w:numPr>
        <w:spacing w:after="3" w:line="248" w:lineRule="auto"/>
        <w:ind w:right="46" w:hanging="360"/>
        <w:jc w:val="both"/>
      </w:pPr>
      <w:r>
        <w:t xml:space="preserve">W przypadku wzrostu limitu finansowania na Liście Refundacyjnej Zamawiający dopuszcza możliwość podniesienia ceny brutto do limitu finansowania z Listy Refundacyjnej. </w:t>
      </w:r>
    </w:p>
    <w:p w:rsidR="005B06B7" w:rsidRDefault="00E3364E">
      <w:pPr>
        <w:spacing w:after="0"/>
        <w:ind w:left="862"/>
      </w:pPr>
      <w:r>
        <w:rPr>
          <w:rFonts w:ascii="Times New Roman" w:eastAsia="Times New Roman" w:hAnsi="Times New Roman" w:cs="Times New Roman"/>
          <w:sz w:val="24"/>
        </w:rPr>
        <w:t xml:space="preserve"> </w:t>
      </w:r>
    </w:p>
    <w:p w:rsidR="005B06B7" w:rsidRDefault="00E3364E">
      <w:pPr>
        <w:numPr>
          <w:ilvl w:val="0"/>
          <w:numId w:val="24"/>
        </w:numPr>
        <w:spacing w:after="3" w:line="248" w:lineRule="auto"/>
        <w:ind w:right="46" w:hanging="360"/>
        <w:jc w:val="both"/>
      </w:pPr>
      <w:r>
        <w:t xml:space="preserve">Zaoferowane leki muszą być umieszczone na Liście refundacyjnej, a podane kody EAN muszą być zgodne z kodami z tej ustawy, chyba, że na Liście refundacyjnej nie jest umieszczony ani jeden lek zawierający wymaganą w SIWZ substancję czynną lub substancja jest sprowadzana w trybie importu docelowego. </w:t>
      </w:r>
    </w:p>
    <w:p w:rsidR="005B06B7" w:rsidRDefault="00E3364E">
      <w:pPr>
        <w:spacing w:after="0"/>
        <w:ind w:left="862"/>
      </w:pPr>
      <w:r>
        <w:rPr>
          <w:rFonts w:ascii="Times New Roman" w:eastAsia="Times New Roman" w:hAnsi="Times New Roman" w:cs="Times New Roman"/>
          <w:sz w:val="24"/>
        </w:rPr>
        <w:t xml:space="preserve"> </w:t>
      </w:r>
    </w:p>
    <w:p w:rsidR="005B06B7" w:rsidRDefault="00E3364E">
      <w:pPr>
        <w:numPr>
          <w:ilvl w:val="0"/>
          <w:numId w:val="24"/>
        </w:numPr>
        <w:spacing w:after="3" w:line="248" w:lineRule="auto"/>
        <w:ind w:right="46" w:hanging="360"/>
        <w:jc w:val="both"/>
      </w:pPr>
      <w:r>
        <w:lastRenderedPageBreak/>
        <w:t xml:space="preserve">W przypadku, gdy dany lek zostanie usunięty z listy refundacyjnej Wykonawca musi dostarczyć zamiennik znajdujący się na liście refundacyjnej w cenie nie wyższej niż limit finansowania ustalony dla tego zamiennika </w:t>
      </w:r>
    </w:p>
    <w:p w:rsidR="005B06B7" w:rsidRDefault="00E3364E">
      <w:pPr>
        <w:spacing w:after="0"/>
        <w:ind w:left="862"/>
      </w:pPr>
      <w:r>
        <w:rPr>
          <w:rFonts w:ascii="Times New Roman" w:eastAsia="Times New Roman" w:hAnsi="Times New Roman" w:cs="Times New Roman"/>
          <w:sz w:val="24"/>
        </w:rPr>
        <w:t xml:space="preserve"> </w:t>
      </w:r>
    </w:p>
    <w:p w:rsidR="004012F7" w:rsidRDefault="00E3364E">
      <w:pPr>
        <w:numPr>
          <w:ilvl w:val="0"/>
          <w:numId w:val="24"/>
        </w:numPr>
        <w:spacing w:after="194" w:line="248" w:lineRule="auto"/>
        <w:ind w:right="46" w:hanging="360"/>
        <w:jc w:val="both"/>
      </w:pPr>
      <w:r>
        <w:t xml:space="preserve">W przypadku, gdy nastąpi przejściowy brak leku z Listy refundacyjnej Wykonawca jest zobowiązany do dostarczenia zamiennika, który znajduje się na liście refundacyjnej          w cenie nie wyższej niż limit finansowania ustalony dla tego zamiennika. </w:t>
      </w:r>
    </w:p>
    <w:p w:rsidR="005B06B7" w:rsidRDefault="00E3364E" w:rsidP="004012F7">
      <w:pPr>
        <w:spacing w:after="194" w:line="248" w:lineRule="auto"/>
        <w:ind w:left="487" w:right="46"/>
        <w:jc w:val="center"/>
      </w:pPr>
      <w:r>
        <w:rPr>
          <w:b/>
        </w:rPr>
        <w:t>§ 3.</w:t>
      </w:r>
    </w:p>
    <w:p w:rsidR="005B06B7" w:rsidRDefault="00E3364E">
      <w:pPr>
        <w:pStyle w:val="Nagwek3"/>
        <w:spacing w:after="211"/>
        <w:ind w:left="98" w:right="3"/>
      </w:pPr>
      <w:r>
        <w:t>TERMIN I WARUNKI DOSTAWY</w:t>
      </w:r>
      <w:r>
        <w:rPr>
          <w:b w:val="0"/>
          <w:u w:val="none"/>
        </w:rPr>
        <w:t xml:space="preserve"> </w:t>
      </w:r>
    </w:p>
    <w:p w:rsidR="005B06B7" w:rsidRDefault="00E3364E">
      <w:pPr>
        <w:numPr>
          <w:ilvl w:val="0"/>
          <w:numId w:val="25"/>
        </w:numPr>
        <w:spacing w:after="3" w:line="248" w:lineRule="auto"/>
        <w:ind w:right="46" w:hanging="286"/>
        <w:jc w:val="both"/>
      </w:pPr>
      <w:r>
        <w:t>Wykonawca zobowiązany jest do wykonania dostaw cząstkowych przedmiotu umowy, na podstawie składanych przez Zamawiającego zamówień ilościowo- asortymentowych, w ciągu ........................, od chwili otrzymania zamówienia przesłanego faksem lub mailem wedle wyboru Zamawiającego</w:t>
      </w:r>
      <w:r>
        <w:rPr>
          <w:color w:val="FF0000"/>
        </w:rPr>
        <w:t>.</w:t>
      </w:r>
      <w:r>
        <w:t xml:space="preserve"> Jeżeli dostawa wypada w dniu wolnym od pracy lub poza godzinami pracy działu Zamawiającego odpowiedzialnego za realizację zamówienia dostawa nastąpi w pierwszym dniu roboczym po wyznaczonym terminie. W przypadku zamówienia w trybie pilnym „cito” dostawa będzie dokonana w ciągu …... godzin od chwili złożenia zamówienia. </w:t>
      </w:r>
    </w:p>
    <w:p w:rsidR="005B06B7" w:rsidRDefault="00E3364E">
      <w:pPr>
        <w:spacing w:after="12"/>
        <w:ind w:left="569"/>
      </w:pPr>
      <w:r>
        <w:t xml:space="preserve"> </w:t>
      </w:r>
    </w:p>
    <w:p w:rsidR="005B06B7" w:rsidRDefault="00E3364E">
      <w:pPr>
        <w:numPr>
          <w:ilvl w:val="0"/>
          <w:numId w:val="25"/>
        </w:numPr>
        <w:spacing w:after="3" w:line="248" w:lineRule="auto"/>
        <w:ind w:right="46" w:hanging="286"/>
        <w:jc w:val="both"/>
      </w:pPr>
      <w:r>
        <w:t xml:space="preserve">Wykonawca zobowiązuje się dostarczać towar transportem własnym bądź obcym spełniającym odpowiednie wymagania techniczne, zapewniając jego rozładunek, bezpośrednio w siedzibie Zamawiającego, tj. magazyn Apteki Wojewódzkiego Centrum Szpitalnego Kotliny Jeleniogórskiej (do godziny 9.00 w dni robocze ). </w:t>
      </w:r>
    </w:p>
    <w:p w:rsidR="005B06B7" w:rsidRDefault="00E3364E">
      <w:pPr>
        <w:spacing w:after="0"/>
        <w:ind w:left="142"/>
      </w:pPr>
      <w:r>
        <w:rPr>
          <w:rFonts w:ascii="Times New Roman" w:eastAsia="Times New Roman" w:hAnsi="Times New Roman" w:cs="Times New Roman"/>
          <w:sz w:val="24"/>
        </w:rPr>
        <w:t xml:space="preserve"> </w:t>
      </w:r>
    </w:p>
    <w:p w:rsidR="005B06B7" w:rsidRDefault="00E3364E">
      <w:pPr>
        <w:spacing w:after="191" w:line="248" w:lineRule="auto"/>
        <w:ind w:left="569" w:right="46" w:firstLine="2"/>
        <w:jc w:val="both"/>
      </w:pPr>
      <w:r>
        <w:t xml:space="preserve">2.1.dostawca dostarczy każdorazowo wraz z dostawą wydruk temperatur transportowanych produktów leczniczych </w:t>
      </w:r>
    </w:p>
    <w:p w:rsidR="005B06B7" w:rsidRDefault="00E3364E">
      <w:pPr>
        <w:spacing w:after="186" w:line="249" w:lineRule="auto"/>
        <w:ind w:left="579" w:right="84" w:hanging="10"/>
      </w:pPr>
      <w:r>
        <w:t xml:space="preserve">2.2. dostawca dostarczy faktury elektroniczne na adres </w:t>
      </w:r>
      <w:r>
        <w:rPr>
          <w:color w:val="0000FF"/>
          <w:u w:val="single" w:color="0000FF"/>
        </w:rPr>
        <w:t>fakturyapteka@spzoz.jgora.pl</w:t>
      </w:r>
      <w:r>
        <w:t xml:space="preserve"> </w:t>
      </w:r>
    </w:p>
    <w:p w:rsidR="005B06B7" w:rsidRDefault="00E3364E">
      <w:pPr>
        <w:spacing w:after="191" w:line="248" w:lineRule="auto"/>
        <w:ind w:left="569" w:right="46" w:firstLine="2"/>
        <w:jc w:val="both"/>
      </w:pPr>
      <w:r>
        <w:t xml:space="preserve">2.3.dostawca dostarczy odmowy realizacji zapotrzebowania na produkty lecznicze, środki spożywcze specjalnego przeznaczenia żywieniowego oraz wyroby medyczne, na adres </w:t>
      </w:r>
      <w:r>
        <w:rPr>
          <w:color w:val="0000FF"/>
          <w:u w:val="single" w:color="0000FF"/>
        </w:rPr>
        <w:t>apteka@spzoz.jgora.pl</w:t>
      </w:r>
      <w:r>
        <w:t xml:space="preserve"> i na adres zamówienia </w:t>
      </w:r>
      <w:r>
        <w:rPr>
          <w:color w:val="0000FF"/>
          <w:u w:val="single" w:color="0000FF"/>
        </w:rPr>
        <w:t>apteka@spzoz.jgora.pl</w:t>
      </w:r>
      <w:r>
        <w:t xml:space="preserve"> (nowelizacja Prawa Farmaceutycznego z dnia 12.07.2015  (Dz.U. 2015.788) </w:t>
      </w:r>
    </w:p>
    <w:p w:rsidR="005B06B7" w:rsidRDefault="00E3364E">
      <w:pPr>
        <w:spacing w:after="192" w:line="248" w:lineRule="auto"/>
        <w:ind w:left="569" w:right="46" w:firstLine="2"/>
        <w:jc w:val="both"/>
      </w:pPr>
      <w:r>
        <w:t xml:space="preserve">2.4.dostawca dostarczy każdorazowo przy dostawie produktów leczniczych sprowadzanych do kraju na podstawie art. 4, ust. 8 Prawo Farmaceutyczne, na adres </w:t>
      </w:r>
      <w:r>
        <w:rPr>
          <w:color w:val="0000FF"/>
          <w:u w:val="single" w:color="0000FF"/>
        </w:rPr>
        <w:t>apteka@spzoz.jgora.pl</w:t>
      </w:r>
      <w:r>
        <w:t xml:space="preserve">: </w:t>
      </w:r>
    </w:p>
    <w:p w:rsidR="005B06B7" w:rsidRDefault="00E3364E">
      <w:pPr>
        <w:numPr>
          <w:ilvl w:val="1"/>
          <w:numId w:val="26"/>
        </w:numPr>
        <w:spacing w:after="187" w:line="248" w:lineRule="auto"/>
        <w:ind w:left="687" w:right="46" w:hanging="118"/>
        <w:jc w:val="both"/>
      </w:pPr>
      <w:r>
        <w:t xml:space="preserve">zgodę MZ </w:t>
      </w:r>
    </w:p>
    <w:p w:rsidR="005B06B7" w:rsidRDefault="00E3364E">
      <w:pPr>
        <w:numPr>
          <w:ilvl w:val="1"/>
          <w:numId w:val="26"/>
        </w:numPr>
        <w:spacing w:after="187" w:line="248" w:lineRule="auto"/>
        <w:ind w:left="687" w:right="46" w:hanging="118"/>
        <w:jc w:val="both"/>
      </w:pPr>
      <w:r>
        <w:t xml:space="preserve">informację o sprowadzonych seriach </w:t>
      </w:r>
    </w:p>
    <w:p w:rsidR="005B06B7" w:rsidRDefault="00E3364E">
      <w:pPr>
        <w:numPr>
          <w:ilvl w:val="1"/>
          <w:numId w:val="26"/>
        </w:numPr>
        <w:spacing w:after="223" w:line="248" w:lineRule="auto"/>
        <w:ind w:left="687" w:right="46" w:hanging="118"/>
        <w:jc w:val="both"/>
      </w:pPr>
      <w:r>
        <w:t xml:space="preserve">ulotkę w języku polskim </w:t>
      </w:r>
    </w:p>
    <w:p w:rsidR="005B06B7" w:rsidRDefault="00E3364E">
      <w:pPr>
        <w:numPr>
          <w:ilvl w:val="0"/>
          <w:numId w:val="25"/>
        </w:numPr>
        <w:spacing w:after="3" w:line="248" w:lineRule="auto"/>
        <w:ind w:right="46" w:hanging="286"/>
        <w:jc w:val="both"/>
      </w:pPr>
      <w:r>
        <w:t xml:space="preserve">Za datę i miejsce dostawy uważa się wydanie towaru osobie upoważnionej do odbioru tegoż towaru: Kierownik Apteki albo osoba przez niego upoważniona. </w:t>
      </w:r>
    </w:p>
    <w:p w:rsidR="005B06B7" w:rsidRDefault="00E3364E">
      <w:pPr>
        <w:spacing w:after="211"/>
        <w:ind w:left="283"/>
      </w:pPr>
      <w:r>
        <w:t xml:space="preserve"> </w:t>
      </w:r>
    </w:p>
    <w:p w:rsidR="005B06B7" w:rsidRDefault="00E3364E">
      <w:pPr>
        <w:numPr>
          <w:ilvl w:val="0"/>
          <w:numId w:val="25"/>
        </w:numPr>
        <w:spacing w:after="3" w:line="248" w:lineRule="auto"/>
        <w:ind w:right="46" w:hanging="286"/>
        <w:jc w:val="both"/>
      </w:pPr>
      <w:r>
        <w:t xml:space="preserve">Przyjęcie towarów musi być poprzedzone badaniem ilościowo- asortymentowym, którego dokona wymieniona w ust. 3 uprawniona osoba. </w:t>
      </w:r>
    </w:p>
    <w:p w:rsidR="005B06B7" w:rsidRDefault="00E3364E">
      <w:pPr>
        <w:spacing w:after="0"/>
        <w:ind w:left="862"/>
      </w:pPr>
      <w:r>
        <w:rPr>
          <w:rFonts w:ascii="Times New Roman" w:eastAsia="Times New Roman" w:hAnsi="Times New Roman" w:cs="Times New Roman"/>
          <w:sz w:val="24"/>
        </w:rPr>
        <w:t xml:space="preserve"> </w:t>
      </w:r>
    </w:p>
    <w:p w:rsidR="005B06B7" w:rsidRDefault="00E3364E">
      <w:pPr>
        <w:spacing w:after="12"/>
        <w:ind w:left="569"/>
      </w:pPr>
      <w:r>
        <w:t xml:space="preserve"> </w:t>
      </w:r>
    </w:p>
    <w:p w:rsidR="005B06B7" w:rsidRDefault="00E3364E">
      <w:pPr>
        <w:numPr>
          <w:ilvl w:val="0"/>
          <w:numId w:val="25"/>
        </w:numPr>
        <w:spacing w:after="3" w:line="248" w:lineRule="auto"/>
        <w:ind w:right="46" w:hanging="286"/>
        <w:jc w:val="both"/>
      </w:pPr>
      <w:r>
        <w:lastRenderedPageBreak/>
        <w:t xml:space="preserve">Towar dostarczony w uzgodnionych opakowaniach, powinien mieć na opakowaniu oznaczenia fabryczne, tzn. rodzaj, nazwę wyrobu, ilości, data produkcji, nazwa i adres producenta.  </w:t>
      </w:r>
    </w:p>
    <w:p w:rsidR="005B06B7" w:rsidRDefault="00E3364E">
      <w:pPr>
        <w:spacing w:after="0"/>
        <w:ind w:left="283"/>
      </w:pPr>
      <w:r>
        <w:t xml:space="preserve"> </w:t>
      </w:r>
    </w:p>
    <w:p w:rsidR="005B06B7" w:rsidRDefault="00E3364E">
      <w:pPr>
        <w:numPr>
          <w:ilvl w:val="0"/>
          <w:numId w:val="25"/>
        </w:numPr>
        <w:spacing w:after="3" w:line="248" w:lineRule="auto"/>
        <w:ind w:right="46" w:hanging="286"/>
        <w:jc w:val="both"/>
      </w:pPr>
      <w:r>
        <w:t xml:space="preserve">Zamawiający zastrzega sobie prawo do składania zamówień bez ograniczeń co do ilości przedmiotowego asortymentu oraz cykliczności dostaw. </w:t>
      </w:r>
    </w:p>
    <w:p w:rsidR="005B06B7" w:rsidRDefault="00E3364E">
      <w:pPr>
        <w:spacing w:after="211"/>
        <w:ind w:left="283"/>
      </w:pPr>
      <w:r>
        <w:t xml:space="preserve"> </w:t>
      </w:r>
    </w:p>
    <w:p w:rsidR="005B06B7" w:rsidRDefault="00E3364E">
      <w:pPr>
        <w:numPr>
          <w:ilvl w:val="0"/>
          <w:numId w:val="25"/>
        </w:numPr>
        <w:spacing w:after="3" w:line="248" w:lineRule="auto"/>
        <w:ind w:right="46" w:hanging="286"/>
        <w:jc w:val="both"/>
      </w:pPr>
      <w:r>
        <w:t xml:space="preserve">W przypadku niedostarczenia w terminie zamówionego asortymentu ratującego życie lub zdrowie pacjenta, Zamawiający zastrzega sobie prawo do natychmiastowego zakupu towaru u innego dostawcy, na koszt i ryzyko Wykonawcy. Wykonawca zobowiązany będzie w szczególności do wyrównania strat wynikających z różnic w cenie i kosztach dostawy wynikających konieczności realizacji przedmiotu zamówienia u innego dostawcy.  </w:t>
      </w:r>
    </w:p>
    <w:p w:rsidR="005B06B7" w:rsidRDefault="00E3364E">
      <w:pPr>
        <w:spacing w:after="211"/>
        <w:ind w:left="283"/>
      </w:pPr>
      <w:r>
        <w:t xml:space="preserve"> </w:t>
      </w:r>
    </w:p>
    <w:p w:rsidR="005B06B7" w:rsidRDefault="00E3364E">
      <w:pPr>
        <w:numPr>
          <w:ilvl w:val="0"/>
          <w:numId w:val="25"/>
        </w:numPr>
        <w:spacing w:after="3" w:line="248" w:lineRule="auto"/>
        <w:ind w:right="46" w:hanging="286"/>
        <w:jc w:val="both"/>
      </w:pPr>
      <w:r>
        <w:t xml:space="preserve">Zamawiający zastrzega możliwość ograniczenia zamówień w sytuacji, gdy zmniejszy się zapotrzebowanie na zamówiony asortyment oraz gdy ze względów finansowych lub organizacyjnych po stronie Zamawiającego konieczne będzie ograniczenie wydatków przeznaczonych na bieżącą działalność Zamawiającego. Dotyczy to w szczególności wyczerpania limitów finansowania świadczeń przez Narodowy Fundusz Zdrowia. Wykonawca oświadcza, że niewykorzystanie w trakcie umowy pełnej ilości przedmiotu umowy przez Zamawiającego nie stanowi niewykonania lub nienależytego wykonania umowy przez Zamawiającego i nie stanowi podstawy dochodzenia roszczeń odszkodowawczych z tego tytułu.  </w:t>
      </w:r>
    </w:p>
    <w:p w:rsidR="005B06B7" w:rsidRDefault="00E3364E">
      <w:pPr>
        <w:spacing w:after="211"/>
        <w:ind w:left="283"/>
      </w:pPr>
      <w:r>
        <w:t xml:space="preserve"> </w:t>
      </w:r>
    </w:p>
    <w:p w:rsidR="005B06B7" w:rsidRDefault="00E3364E">
      <w:pPr>
        <w:numPr>
          <w:ilvl w:val="0"/>
          <w:numId w:val="25"/>
        </w:numPr>
        <w:spacing w:after="3" w:line="248" w:lineRule="auto"/>
        <w:ind w:right="46" w:hanging="286"/>
        <w:jc w:val="both"/>
      </w:pPr>
      <w:r>
        <w:t xml:space="preserve">Zamawiający zastrzega sobie prawo do przesunięć asortymentowych przy zachowaniu łącznej wartości kontraktu bez wprowadzania dodatkowych aneksów  w przedmiotowej sprawie.  </w:t>
      </w:r>
    </w:p>
    <w:p w:rsidR="005B06B7" w:rsidRDefault="00E3364E">
      <w:pPr>
        <w:spacing w:after="211"/>
        <w:ind w:left="283"/>
      </w:pPr>
      <w:r>
        <w:t xml:space="preserve"> </w:t>
      </w:r>
    </w:p>
    <w:p w:rsidR="005B06B7" w:rsidRDefault="00E3364E">
      <w:pPr>
        <w:numPr>
          <w:ilvl w:val="0"/>
          <w:numId w:val="25"/>
        </w:numPr>
        <w:spacing w:after="3" w:line="248" w:lineRule="auto"/>
        <w:ind w:right="46" w:hanging="286"/>
        <w:jc w:val="both"/>
      </w:pPr>
      <w:r>
        <w:t xml:space="preserve">W sytuacji, kiedy w okresie trwania umowy nie zostanie zamówiony cały asortyment nią określony, a zaistnieje okoliczność uzasadniona potrzebami Zamawiającego, strony dopuszczają możliwość przedłużenia czasu trwania umowy na okres pozwalający wykorzystać asortyment w ilości niezbędnej dla funkcjonowania Zamawiającego związanego z jego działalnością, jednak na okres nie dłuższy niż do czasu rozstrzygnięcia nowej procedury przetargowej dotyczącej tożsamego asortymentu. Wzór aneksu wprowadzający zmianę określoną niniejszym ustępem stanowi załącznik nr 2 do umowy. </w:t>
      </w:r>
    </w:p>
    <w:p w:rsidR="005B06B7" w:rsidRDefault="00E3364E">
      <w:pPr>
        <w:spacing w:after="12"/>
        <w:ind w:left="283"/>
      </w:pPr>
      <w:r>
        <w:t xml:space="preserve"> </w:t>
      </w:r>
    </w:p>
    <w:p w:rsidR="005B06B7" w:rsidRDefault="00E3364E">
      <w:pPr>
        <w:numPr>
          <w:ilvl w:val="0"/>
          <w:numId w:val="25"/>
        </w:numPr>
        <w:spacing w:after="3" w:line="248" w:lineRule="auto"/>
        <w:ind w:right="46" w:hanging="286"/>
        <w:jc w:val="both"/>
      </w:pPr>
      <w:r>
        <w:t xml:space="preserve">W związku z obowiązkami Zamawiającego wynikających z ustaw obowiązków obronnych oraz kryzysowych i nadzwyczajnych Wykonawca zobowiązany jest do zapewnienia ciągłości dostaw w </w:t>
      </w:r>
    </w:p>
    <w:p w:rsidR="005B06B7" w:rsidRDefault="00E3364E">
      <w:pPr>
        <w:spacing w:after="5" w:line="249" w:lineRule="auto"/>
        <w:ind w:left="579" w:right="84" w:hanging="10"/>
      </w:pPr>
      <w:r>
        <w:t xml:space="preserve">sytuacjach kryzysowych i stanach nadzwyczajnych,      w których Zamawiający obowiązany jest do działania.   </w:t>
      </w:r>
    </w:p>
    <w:p w:rsidR="005B06B7" w:rsidRDefault="00E3364E">
      <w:pPr>
        <w:spacing w:after="177"/>
        <w:ind w:left="98" w:right="248" w:hanging="10"/>
        <w:jc w:val="center"/>
      </w:pPr>
      <w:r>
        <w:rPr>
          <w:b/>
        </w:rPr>
        <w:t xml:space="preserve">§ 4.  </w:t>
      </w:r>
    </w:p>
    <w:p w:rsidR="005B06B7" w:rsidRDefault="00E3364E">
      <w:pPr>
        <w:pStyle w:val="Nagwek3"/>
        <w:ind w:left="519" w:right="0"/>
      </w:pPr>
      <w:r>
        <w:t>WARUNKI PŁATNOŚCI</w:t>
      </w:r>
      <w:r>
        <w:rPr>
          <w:u w:val="none"/>
        </w:rPr>
        <w:t xml:space="preserve"> </w:t>
      </w:r>
    </w:p>
    <w:p w:rsidR="005B06B7" w:rsidRDefault="00E3364E">
      <w:pPr>
        <w:spacing w:after="3" w:line="248" w:lineRule="auto"/>
        <w:ind w:left="127" w:right="46" w:firstLine="2"/>
        <w:jc w:val="both"/>
      </w:pPr>
      <w:r>
        <w:t xml:space="preserve">1. Po prawidłowej realizacji zamówienia przy każdorazowej dostawie Wykonawca dostarczał będzie oryginał faktury VAT wraz z towarem w formie papierowej i elektronicznej czytelnej dla systemu informatycznego Zamawiającego (ESKULAP). Przed podpisaniem niniejszej umowy Wykonawca zapoznał się z zasadami funkcjonowania systemu. Niezgodność  </w:t>
      </w:r>
    </w:p>
    <w:p w:rsidR="005B06B7" w:rsidRDefault="00E3364E">
      <w:pPr>
        <w:spacing w:after="191" w:line="248" w:lineRule="auto"/>
        <w:ind w:left="127" w:right="46" w:firstLine="2"/>
        <w:jc w:val="both"/>
      </w:pPr>
      <w:r>
        <w:t xml:space="preserve">z systemem upoważnia Zamawiającego do wstrzymania płatności do czasu doprowadzenia do stanu zgodnego z umową ( szczegóły objaśnienie na ostatniej stronie projektu umowy). </w:t>
      </w:r>
    </w:p>
    <w:p w:rsidR="005B06B7" w:rsidRDefault="00E3364E">
      <w:pPr>
        <w:numPr>
          <w:ilvl w:val="0"/>
          <w:numId w:val="27"/>
        </w:numPr>
        <w:spacing w:after="187" w:line="248" w:lineRule="auto"/>
        <w:ind w:right="46" w:firstLine="2"/>
        <w:jc w:val="both"/>
      </w:pPr>
      <w:r>
        <w:t xml:space="preserve">Zapis na fakturze ma być zgodny z serią i datą dostarczonego towaru. </w:t>
      </w:r>
    </w:p>
    <w:p w:rsidR="005B06B7" w:rsidRDefault="00E3364E">
      <w:pPr>
        <w:numPr>
          <w:ilvl w:val="0"/>
          <w:numId w:val="27"/>
        </w:numPr>
        <w:spacing w:after="191" w:line="248" w:lineRule="auto"/>
        <w:ind w:right="46" w:firstLine="2"/>
        <w:jc w:val="both"/>
      </w:pPr>
      <w:r>
        <w:lastRenderedPageBreak/>
        <w:t xml:space="preserve">Do jednego zamówienia należy dostarczyć tylko jedną fakturę. Zamawiający nie dopuszcza wystawiania kilku faktur do jednego zamówienia (dzielenia zamówienia na kilka faktur). </w:t>
      </w:r>
    </w:p>
    <w:p w:rsidR="005B06B7" w:rsidRDefault="00E3364E">
      <w:pPr>
        <w:numPr>
          <w:ilvl w:val="0"/>
          <w:numId w:val="27"/>
        </w:numPr>
        <w:spacing w:after="3" w:line="248" w:lineRule="auto"/>
        <w:ind w:right="46" w:firstLine="2"/>
        <w:jc w:val="both"/>
      </w:pPr>
      <w:r>
        <w:t xml:space="preserve">Za prawidłową realizację przedmiotu zamówienia Wykonawca otrzymywać będzie wynagrodzenie </w:t>
      </w:r>
    </w:p>
    <w:p w:rsidR="005B06B7" w:rsidRDefault="00E3364E">
      <w:pPr>
        <w:spacing w:after="191" w:line="248" w:lineRule="auto"/>
        <w:ind w:left="127" w:right="46" w:firstLine="2"/>
        <w:jc w:val="both"/>
      </w:pPr>
      <w:r>
        <w:t xml:space="preserve">po dostawie, na podstawie prawidłowo wystawionej faktury VAT płatne 60 dni od dnia otrzymania faktury przez Zamawiającego. Za dzień zapłaty przyjmuje się dzień obciążenia rachunku Zamawiającego.  </w:t>
      </w:r>
    </w:p>
    <w:p w:rsidR="005B06B7" w:rsidRDefault="00E3364E">
      <w:pPr>
        <w:numPr>
          <w:ilvl w:val="0"/>
          <w:numId w:val="27"/>
        </w:numPr>
        <w:spacing w:after="187" w:line="248" w:lineRule="auto"/>
        <w:ind w:right="46" w:firstLine="2"/>
        <w:jc w:val="both"/>
      </w:pPr>
      <w:r>
        <w:t xml:space="preserve">Wykonawca może naliczyć odsetki za opóźnienie zgodnie z obowiązującymi przepisami prawa. </w:t>
      </w:r>
    </w:p>
    <w:p w:rsidR="005B06B7" w:rsidRDefault="00E3364E">
      <w:pPr>
        <w:numPr>
          <w:ilvl w:val="0"/>
          <w:numId w:val="27"/>
        </w:numPr>
        <w:spacing w:after="191" w:line="248" w:lineRule="auto"/>
        <w:ind w:right="46" w:firstLine="2"/>
        <w:jc w:val="both"/>
      </w:pPr>
      <w:r>
        <w:t xml:space="preserve">Koszty bankowe powstałe w Banku Wykonawcy pokrywa Wykonawca natomiast powstałe w Banku Zamawiającego pokrywa Zamawiający. </w:t>
      </w:r>
    </w:p>
    <w:p w:rsidR="005B06B7" w:rsidRDefault="00E3364E">
      <w:pPr>
        <w:numPr>
          <w:ilvl w:val="0"/>
          <w:numId w:val="27"/>
        </w:numPr>
        <w:spacing w:after="3" w:line="419" w:lineRule="auto"/>
        <w:ind w:right="46" w:firstLine="2"/>
        <w:jc w:val="both"/>
      </w:pPr>
      <w:r>
        <w:t xml:space="preserve">Zamawiający oświadcza, że jest płatnikiem podatku VAT i posiada NIP 611-12-13-469 8. Wykonawca oświadcza, że jest płatnikiem podatku VAT i posiada NIP ......................... </w:t>
      </w:r>
    </w:p>
    <w:p w:rsidR="005B06B7" w:rsidRDefault="00E3364E">
      <w:pPr>
        <w:spacing w:after="177"/>
        <w:ind w:left="98" w:right="3" w:hanging="10"/>
        <w:jc w:val="center"/>
      </w:pPr>
      <w:r>
        <w:rPr>
          <w:b/>
        </w:rPr>
        <w:t xml:space="preserve">§ 5. </w:t>
      </w:r>
    </w:p>
    <w:p w:rsidR="005B06B7" w:rsidRDefault="00E3364E">
      <w:pPr>
        <w:pStyle w:val="Nagwek3"/>
        <w:ind w:left="98" w:right="0"/>
      </w:pPr>
      <w:r>
        <w:t>GWARANCJE</w:t>
      </w:r>
      <w:r>
        <w:rPr>
          <w:b w:val="0"/>
          <w:u w:val="none"/>
        </w:rPr>
        <w:t xml:space="preserve"> </w:t>
      </w:r>
    </w:p>
    <w:p w:rsidR="005B06B7" w:rsidRDefault="00E3364E">
      <w:pPr>
        <w:numPr>
          <w:ilvl w:val="0"/>
          <w:numId w:val="28"/>
        </w:numPr>
        <w:spacing w:after="206" w:line="248" w:lineRule="auto"/>
        <w:ind w:right="46" w:firstLine="2"/>
        <w:jc w:val="both"/>
      </w:pPr>
      <w:r>
        <w:t xml:space="preserve">Wykonawca gwarantuje, że dochowa szczególnej staranności i będzie dostarczał asortyment wymieniony w § 1 pkt.1 o najwyższej jakości, zarówno pod względem norm jakościowych, jak    i z odpowiednim terminem ważności, tj. min. 12  miesięcy, zapewniającym bezpieczne zużycie dostarczonych    produktów. Przedmiot umowy oznaczony będzie zgodnie z obowiązującymi przepisami. </w:t>
      </w:r>
    </w:p>
    <w:p w:rsidR="005B06B7" w:rsidRDefault="00E3364E">
      <w:pPr>
        <w:numPr>
          <w:ilvl w:val="0"/>
          <w:numId w:val="28"/>
        </w:numPr>
        <w:spacing w:after="3" w:line="248" w:lineRule="auto"/>
        <w:ind w:right="46" w:firstLine="2"/>
        <w:jc w:val="both"/>
      </w:pPr>
      <w:r>
        <w:t xml:space="preserve">W </w:t>
      </w:r>
      <w:r>
        <w:tab/>
        <w:t xml:space="preserve">przypadku </w:t>
      </w:r>
      <w:r>
        <w:tab/>
        <w:t xml:space="preserve">stwierdzenia </w:t>
      </w:r>
      <w:r>
        <w:tab/>
        <w:t xml:space="preserve">braków </w:t>
      </w:r>
      <w:r>
        <w:tab/>
        <w:t xml:space="preserve">ilościowych </w:t>
      </w:r>
      <w:r>
        <w:tab/>
        <w:t xml:space="preserve">lub </w:t>
      </w:r>
      <w:r>
        <w:tab/>
        <w:t xml:space="preserve">wad </w:t>
      </w:r>
      <w:r>
        <w:tab/>
        <w:t xml:space="preserve">jakościowych </w:t>
      </w:r>
    </w:p>
    <w:p w:rsidR="005B06B7" w:rsidRDefault="00E3364E">
      <w:pPr>
        <w:spacing w:after="187" w:line="248" w:lineRule="auto"/>
        <w:ind w:left="127" w:right="46" w:firstLine="2"/>
        <w:jc w:val="both"/>
      </w:pPr>
      <w:r>
        <w:t xml:space="preserve">Zamawiający         niezwłocznie powiadomi o tym Wykonawcę, który rozpatrzy reklamację dotyczącą: </w:t>
      </w:r>
    </w:p>
    <w:p w:rsidR="005B06B7" w:rsidRDefault="00E3364E">
      <w:pPr>
        <w:numPr>
          <w:ilvl w:val="1"/>
          <w:numId w:val="28"/>
        </w:numPr>
        <w:spacing w:after="188" w:line="249" w:lineRule="auto"/>
        <w:ind w:left="620" w:right="46" w:hanging="118"/>
        <w:jc w:val="both"/>
      </w:pPr>
      <w:r>
        <w:t xml:space="preserve">braków ilościowych w ciągu 48 godzin od potwierdzenia dostawy </w:t>
      </w:r>
    </w:p>
    <w:p w:rsidR="005B06B7" w:rsidRDefault="00E3364E">
      <w:pPr>
        <w:numPr>
          <w:ilvl w:val="1"/>
          <w:numId w:val="28"/>
        </w:numPr>
        <w:spacing w:after="187" w:line="248" w:lineRule="auto"/>
        <w:ind w:left="620" w:right="46" w:hanging="118"/>
        <w:jc w:val="both"/>
      </w:pPr>
      <w:r>
        <w:t xml:space="preserve">wad jakościowych w ciągu 21 dni od potwierdzenia dostawy </w:t>
      </w:r>
    </w:p>
    <w:p w:rsidR="005B06B7" w:rsidRDefault="00E3364E">
      <w:pPr>
        <w:numPr>
          <w:ilvl w:val="1"/>
          <w:numId w:val="28"/>
        </w:numPr>
        <w:spacing w:after="187" w:line="248" w:lineRule="auto"/>
        <w:ind w:left="620" w:right="46" w:hanging="118"/>
        <w:jc w:val="both"/>
      </w:pPr>
      <w:r>
        <w:t xml:space="preserve">w przypadku wad ukrytych w ciągu …… dni od jednoznacznego stwierdzenia istnienia wady </w:t>
      </w:r>
    </w:p>
    <w:p w:rsidR="005B06B7" w:rsidRDefault="00E3364E">
      <w:pPr>
        <w:numPr>
          <w:ilvl w:val="0"/>
          <w:numId w:val="28"/>
        </w:numPr>
        <w:spacing w:after="191" w:line="248" w:lineRule="auto"/>
        <w:ind w:right="46" w:firstLine="2"/>
        <w:jc w:val="both"/>
      </w:pPr>
      <w:r>
        <w:t xml:space="preserve">Uzupełnienie braków ilościowych oraz dostarczenie towaru wolnego od wad nastąpi na koszt i ryzyko Wykonawcy niezwłocznie po jego powiadomieniu, nie dłużej niż 48 godzin, przy zachowaniu szczególnej staranności po stronie Wykonawcy. Do tego czasu nie biegnie termin płatności wynagrodzenia. </w:t>
      </w:r>
    </w:p>
    <w:p w:rsidR="005B06B7" w:rsidRDefault="00E3364E">
      <w:pPr>
        <w:numPr>
          <w:ilvl w:val="0"/>
          <w:numId w:val="28"/>
        </w:numPr>
        <w:spacing w:after="191" w:line="248" w:lineRule="auto"/>
        <w:ind w:right="46" w:firstLine="2"/>
        <w:jc w:val="both"/>
      </w:pPr>
      <w:r>
        <w:t xml:space="preserve">Wykonawca upoważni swojego pracownika do stałych kontaktów z Kierownikiem Aptek, przede wszystkim do przyjmowania zamówień, nadzorowania dostaw i przyjmowania reklamacji. </w:t>
      </w:r>
    </w:p>
    <w:p w:rsidR="005B06B7" w:rsidRDefault="00E3364E">
      <w:pPr>
        <w:numPr>
          <w:ilvl w:val="0"/>
          <w:numId w:val="28"/>
        </w:numPr>
        <w:spacing w:after="191" w:line="248" w:lineRule="auto"/>
        <w:ind w:right="46" w:firstLine="2"/>
        <w:jc w:val="both"/>
      </w:pPr>
      <w:r>
        <w:t xml:space="preserve">Na Wykonawcy spoczywa obowiązek realizowania przedmiotu umowy po zweryfikowaniu wszelkich informacji dotyczących źródła pochodzenia, jakości i terminu ważności dostarczanych towarów.  </w:t>
      </w:r>
    </w:p>
    <w:p w:rsidR="005B06B7" w:rsidRDefault="00E3364E">
      <w:pPr>
        <w:numPr>
          <w:ilvl w:val="0"/>
          <w:numId w:val="28"/>
        </w:numPr>
        <w:spacing w:after="191" w:line="248" w:lineRule="auto"/>
        <w:ind w:right="46" w:firstLine="2"/>
        <w:jc w:val="both"/>
      </w:pPr>
      <w:r>
        <w:t xml:space="preserve">W przypadku wstrzymania decyzją odpowiednich władz obrotu towarami objętymi niniejszą umową lub wycofania ich z obrotu, wszelkie koszty związane z zabezpieczeniem towarów, ich przechowywaniem i odbiorem ponosi Wykonawca. Zwrot uiszczonej ceny za towar wycofany nastąpi w terminie 14 dni od dokonania odbioru, lub dnia, w którym Wykonawca zobowiązany był do odbioru. Ponadto Zamawiającemu przysługuje prawo natychmiastowego odstąpienia od umowy w całości albo w części na zasadach określonych w § 6 z przyczyn leżących po stronie Wykonawcy. </w:t>
      </w:r>
    </w:p>
    <w:p w:rsidR="005B06B7" w:rsidRDefault="00E3364E">
      <w:pPr>
        <w:spacing w:after="177"/>
        <w:ind w:left="98" w:right="3" w:hanging="10"/>
        <w:jc w:val="center"/>
      </w:pPr>
      <w:r>
        <w:rPr>
          <w:b/>
        </w:rPr>
        <w:lastRenderedPageBreak/>
        <w:t xml:space="preserve">§ 6. </w:t>
      </w:r>
    </w:p>
    <w:p w:rsidR="005B06B7" w:rsidRDefault="00E3364E">
      <w:pPr>
        <w:pStyle w:val="Nagwek3"/>
        <w:ind w:left="519" w:right="424"/>
      </w:pPr>
      <w:r>
        <w:t>ODSTĄPIENIE OD UMOWY I KARY UMOWNE</w:t>
      </w:r>
      <w:r>
        <w:rPr>
          <w:b w:val="0"/>
          <w:u w:val="none"/>
        </w:rPr>
        <w:t xml:space="preserve"> </w:t>
      </w:r>
    </w:p>
    <w:p w:rsidR="005B06B7" w:rsidRDefault="00E3364E">
      <w:pPr>
        <w:numPr>
          <w:ilvl w:val="0"/>
          <w:numId w:val="29"/>
        </w:numPr>
        <w:spacing w:after="3" w:line="248" w:lineRule="auto"/>
        <w:ind w:right="46" w:hanging="360"/>
        <w:jc w:val="both"/>
      </w:pPr>
      <w:r>
        <w:t xml:space="preserve">W razie trzykrotnego opóźnienia dostaw w okresie objętym umową, Zamawiający zastrzega sobie prawo do odstąpienia od umowy z przyczyn leżących po stronie Wykonawcy. </w:t>
      </w:r>
    </w:p>
    <w:p w:rsidR="005B06B7" w:rsidRDefault="00E3364E">
      <w:pPr>
        <w:numPr>
          <w:ilvl w:val="0"/>
          <w:numId w:val="29"/>
        </w:numPr>
        <w:spacing w:after="191" w:line="248" w:lineRule="auto"/>
        <w:ind w:right="46" w:hanging="360"/>
        <w:jc w:val="both"/>
      </w:pPr>
      <w:r>
        <w:t xml:space="preserve">Zamawiający zastrzega sobie prawo odstąpienia od umowy także w przypadku, jeżeli Wykonawca mimo uprzedniego wezwania na piśmie i wyznaczenia terminu dodatkowego do usunięcia uchybienia, uchybia innym postanowieniom umowy.  </w:t>
      </w:r>
    </w:p>
    <w:p w:rsidR="005B06B7" w:rsidRDefault="00E3364E">
      <w:pPr>
        <w:numPr>
          <w:ilvl w:val="0"/>
          <w:numId w:val="29"/>
        </w:numPr>
        <w:spacing w:after="191" w:line="248" w:lineRule="auto"/>
        <w:ind w:right="46" w:hanging="360"/>
        <w:jc w:val="both"/>
      </w:pPr>
      <w:r>
        <w:t xml:space="preserve">W przypadku opóźnienia terminu dostawy zamawianego asortymentu z przyczyn powstałych po stronie Wykonawcy, Wykonawcy naliczone zostaną kary – za każdy dzień opóźnienia – po 0,5 % wartości nie zrealizowanej w terminie dostawy nie mniej niż 100,00 zł dziennie, nie więcej jednak niż łącznie 30 % wartości umowy. </w:t>
      </w:r>
    </w:p>
    <w:p w:rsidR="005B06B7" w:rsidRDefault="00E3364E">
      <w:pPr>
        <w:numPr>
          <w:ilvl w:val="0"/>
          <w:numId w:val="29"/>
        </w:numPr>
        <w:spacing w:after="191" w:line="248" w:lineRule="auto"/>
        <w:ind w:right="46" w:hanging="360"/>
        <w:jc w:val="both"/>
      </w:pPr>
      <w:r>
        <w:t xml:space="preserve">W przypadku rozwiązania umowy z przyczyn leżących po stronie Wykonawcy, zapłaci on Zamawiającemu karę umowną w wysokości 20 % wartości niezrealizowanej części umowy, nie mniej jednak aniżeli 5 % wartości całej umowy. W przypadku odstąpienia od umowy kary naliczone za opóźnienie do czasu rozwiązania umowy, kumulują się z karą za odstąpienie.  </w:t>
      </w:r>
    </w:p>
    <w:p w:rsidR="005B06B7" w:rsidRDefault="00E3364E">
      <w:pPr>
        <w:numPr>
          <w:ilvl w:val="0"/>
          <w:numId w:val="29"/>
        </w:numPr>
        <w:spacing w:after="225" w:line="248" w:lineRule="auto"/>
        <w:ind w:right="46" w:hanging="360"/>
        <w:jc w:val="both"/>
      </w:pPr>
      <w:r>
        <w:t xml:space="preserve">Niezależnie od kar umownych Zamawiający zastrzega sobie prawo żądania odszkodowania przekraczającego wartość zastrzeżonych kar umownych w szczególności wyrównania strat wynikających z różnic w cenie i kosztach dostawy wynikających konieczności realizacji przedmiotu zamówienia u innego dostawcy.  </w:t>
      </w:r>
    </w:p>
    <w:p w:rsidR="005B06B7" w:rsidRDefault="00E3364E">
      <w:pPr>
        <w:numPr>
          <w:ilvl w:val="0"/>
          <w:numId w:val="29"/>
        </w:numPr>
        <w:spacing w:after="3" w:line="248" w:lineRule="auto"/>
        <w:ind w:right="46" w:hanging="360"/>
        <w:jc w:val="both"/>
      </w:pPr>
      <w:r>
        <w:t xml:space="preserve">Prawo do odstąpienia od umowy oraz naliczania kar umownych obowiązuje niezależnie od uchybień w ramach poszczególnych pakietów, na jakie zawarto niniejszą umowę. </w:t>
      </w:r>
    </w:p>
    <w:p w:rsidR="005B06B7" w:rsidRDefault="00E3364E">
      <w:pPr>
        <w:spacing w:after="211"/>
        <w:ind w:left="142"/>
      </w:pPr>
      <w:r>
        <w:t xml:space="preserve"> </w:t>
      </w:r>
    </w:p>
    <w:p w:rsidR="005B06B7" w:rsidRDefault="00E3364E">
      <w:pPr>
        <w:numPr>
          <w:ilvl w:val="0"/>
          <w:numId w:val="29"/>
        </w:numPr>
        <w:spacing w:after="3" w:line="248" w:lineRule="auto"/>
        <w:ind w:right="46" w:hanging="360"/>
        <w:jc w:val="both"/>
      </w:pPr>
      <w:r>
        <w:t xml:space="preserve">Niezależnie od kary umownej za opóźnienie w wykonaniu umowy, Zamawiający w razie zwłoki Wykonawcy może, po pisemnym uprzedzeniu Wykonawcy i wyznaczeniu mu ostatecznego terminu wykonania obowiązków, powierzyć wykonanie umowy jak również zlecić wykonywanie określonych dostaw osobie trzeciej na koszt i ryzyko Wykonawcy. To samo dotyczy sytuacji, gdy Wykonawca opóźnia się z wykonaniem umowy lub poszczególnych dostaw w taki sposób, że istnieje realne zagrożenie, że nie wykona umowy lub poszczególnych dostaw w terminie. Wykonawca zobowiązany będzie w szczególności do wyrównania strat wynikających z różnic w cenie i kosztach dostawy wynikających konieczności realizacji przedmiotu zamówienia u innego dostawcy. </w:t>
      </w:r>
    </w:p>
    <w:p w:rsidR="005B06B7" w:rsidRDefault="00E3364E">
      <w:pPr>
        <w:spacing w:after="211"/>
        <w:ind w:left="142"/>
      </w:pPr>
      <w:r>
        <w:t xml:space="preserve"> </w:t>
      </w:r>
    </w:p>
    <w:p w:rsidR="005B06B7" w:rsidRDefault="00E3364E">
      <w:pPr>
        <w:numPr>
          <w:ilvl w:val="0"/>
          <w:numId w:val="29"/>
        </w:numPr>
        <w:spacing w:after="3" w:line="248" w:lineRule="auto"/>
        <w:ind w:right="46" w:hanging="360"/>
        <w:jc w:val="both"/>
      </w:pPr>
      <w:r>
        <w:t xml:space="preserve">Wykonanie zastępcze, o którym mowa w p.7 nie zwalania Wykonawcy z obowiązku zapłaty kar umownych, które naliczane są do momentu zakończenia wykonania zastępczego. </w:t>
      </w:r>
    </w:p>
    <w:p w:rsidR="005B06B7" w:rsidRDefault="00E3364E">
      <w:pPr>
        <w:spacing w:after="177"/>
        <w:ind w:left="98" w:right="197" w:hanging="10"/>
        <w:jc w:val="center"/>
      </w:pPr>
      <w:r>
        <w:rPr>
          <w:b/>
        </w:rPr>
        <w:t xml:space="preserve"> § 7. </w:t>
      </w:r>
    </w:p>
    <w:p w:rsidR="005B06B7" w:rsidRDefault="00E3364E">
      <w:pPr>
        <w:pStyle w:val="Nagwek3"/>
        <w:ind w:left="519" w:right="423"/>
      </w:pPr>
      <w:r>
        <w:t>ARBITRAŻ</w:t>
      </w:r>
      <w:r>
        <w:rPr>
          <w:u w:val="none"/>
        </w:rPr>
        <w:t xml:space="preserve"> </w:t>
      </w:r>
    </w:p>
    <w:p w:rsidR="005B06B7" w:rsidRDefault="00E3364E">
      <w:pPr>
        <w:numPr>
          <w:ilvl w:val="0"/>
          <w:numId w:val="30"/>
        </w:numPr>
        <w:spacing w:after="191" w:line="248" w:lineRule="auto"/>
        <w:ind w:right="46" w:hanging="283"/>
        <w:jc w:val="both"/>
      </w:pPr>
      <w:r>
        <w:t xml:space="preserve">Wszelkie zmiany treści umowy wymagają formy pisemnej pod rygorem nieważności,  z wyłączeniem zmian wchodzących w życie z mocy prawa, które następować będą z dniem wejścia w życie odpowiednich przepisów. Strony zobowiązane są jednak w formie pisemnej zawiadamiać drugą stronę o zmianie ceny i okresie, w którym zmieniona cena obowiązuje. W takich przypadkach Strony nie będą zobowiązane do zawierania pisemnych aneksów do umowy  </w:t>
      </w:r>
    </w:p>
    <w:p w:rsidR="005B06B7" w:rsidRDefault="00E3364E">
      <w:pPr>
        <w:spacing w:after="177"/>
        <w:ind w:left="142"/>
      </w:pPr>
      <w:r>
        <w:t xml:space="preserve"> </w:t>
      </w:r>
    </w:p>
    <w:p w:rsidR="005B06B7" w:rsidRDefault="00E3364E">
      <w:pPr>
        <w:numPr>
          <w:ilvl w:val="0"/>
          <w:numId w:val="30"/>
        </w:numPr>
        <w:spacing w:after="194" w:line="248" w:lineRule="auto"/>
        <w:ind w:right="46" w:hanging="283"/>
        <w:jc w:val="both"/>
      </w:pPr>
      <w:r>
        <w:lastRenderedPageBreak/>
        <w:t xml:space="preserve">Wszelkie kontrowersje wynikające z realizacji umowy strony zobowiązują się rozwiązać na zasadach wzajemnego zrozumienia. </w:t>
      </w:r>
    </w:p>
    <w:p w:rsidR="005B06B7" w:rsidRDefault="00E3364E">
      <w:pPr>
        <w:numPr>
          <w:ilvl w:val="0"/>
          <w:numId w:val="30"/>
        </w:numPr>
        <w:spacing w:after="191" w:line="248" w:lineRule="auto"/>
        <w:ind w:right="46" w:hanging="283"/>
        <w:jc w:val="both"/>
      </w:pPr>
      <w:r>
        <w:t xml:space="preserve">Właściwym do rozpoznania sporów wynikłych na tle realizacji niniejszej Umowy jest sąd właściwy miejscowo dla siedziby Zamawiającego. </w:t>
      </w:r>
    </w:p>
    <w:p w:rsidR="005B06B7" w:rsidRDefault="00E3364E">
      <w:pPr>
        <w:spacing w:after="177"/>
        <w:ind w:left="98" w:right="3" w:hanging="10"/>
        <w:jc w:val="center"/>
      </w:pPr>
      <w:r>
        <w:rPr>
          <w:b/>
        </w:rPr>
        <w:t xml:space="preserve">§ 8. </w:t>
      </w:r>
    </w:p>
    <w:p w:rsidR="005B06B7" w:rsidRDefault="00E3364E">
      <w:pPr>
        <w:pStyle w:val="Nagwek3"/>
        <w:ind w:left="519" w:right="424"/>
      </w:pPr>
      <w:r>
        <w:t>POSTANOWIENIA KOŃCOWE</w:t>
      </w:r>
      <w:r>
        <w:rPr>
          <w:u w:val="none"/>
        </w:rPr>
        <w:t xml:space="preserve"> </w:t>
      </w:r>
    </w:p>
    <w:p w:rsidR="005B06B7" w:rsidRDefault="00E3364E">
      <w:pPr>
        <w:numPr>
          <w:ilvl w:val="0"/>
          <w:numId w:val="31"/>
        </w:numPr>
        <w:spacing w:after="3" w:line="248" w:lineRule="auto"/>
        <w:ind w:right="46" w:hanging="283"/>
        <w:jc w:val="both"/>
      </w:pPr>
      <w:r>
        <w:t xml:space="preserve">Umowa niniejsza zawarta została w wyniku udzielenia zamówienia publicznego w trybie przetargu nieograniczonego i wchodzi w życie z dniem jej podpisania przez obie strony      i obowiązuje na czas określony od daty jej podpisania od dnia ..............do dnia ...............  </w:t>
      </w:r>
    </w:p>
    <w:p w:rsidR="005B06B7" w:rsidRDefault="00E3364E">
      <w:pPr>
        <w:spacing w:after="211"/>
        <w:ind w:left="142"/>
      </w:pPr>
      <w:r>
        <w:t xml:space="preserve"> </w:t>
      </w:r>
    </w:p>
    <w:p w:rsidR="005B06B7" w:rsidRDefault="00E3364E">
      <w:pPr>
        <w:numPr>
          <w:ilvl w:val="0"/>
          <w:numId w:val="31"/>
        </w:numPr>
        <w:spacing w:after="3" w:line="248" w:lineRule="auto"/>
        <w:ind w:right="46" w:hanging="283"/>
        <w:jc w:val="both"/>
      </w:pPr>
      <w:r>
        <w:t xml:space="preserve">Zamawiający zastrzega sobie w trakcie realizacji umowy prawo do wprowadzenia zmian, których nie można było przewidzieć w chwili zawarcia umowy, a zmiany są korzystne dla Zamawiającego, m.in. zmiany producenta i zmiany ilości sztuk w opakowaniu, przy odpowiednim przeliczeniu ilości zamówienia na okres realizacji zadania. </w:t>
      </w:r>
    </w:p>
    <w:p w:rsidR="005B06B7" w:rsidRDefault="00E3364E">
      <w:pPr>
        <w:spacing w:after="211"/>
        <w:ind w:left="425"/>
      </w:pPr>
      <w:r>
        <w:t xml:space="preserve"> </w:t>
      </w:r>
    </w:p>
    <w:p w:rsidR="005B06B7" w:rsidRDefault="00E3364E">
      <w:pPr>
        <w:numPr>
          <w:ilvl w:val="0"/>
          <w:numId w:val="31"/>
        </w:numPr>
        <w:spacing w:after="26" w:line="248" w:lineRule="auto"/>
        <w:ind w:right="46" w:hanging="283"/>
        <w:jc w:val="both"/>
      </w:pPr>
      <w:r>
        <w:t xml:space="preserve">Zakazuje się zmian postanowień zawartej umowy w stosunku do treści oferty, na podstawie, której dokonano wyboru Wykonawcy, poza wyraźnie wskazanymi postanowieniami niniejszej umowy, w tym w szczególności w §2 oraz zmianami określonymi w Ustawie </w:t>
      </w:r>
      <w:proofErr w:type="spellStart"/>
      <w:r>
        <w:t>pzp</w:t>
      </w:r>
      <w:proofErr w:type="spellEnd"/>
      <w:r>
        <w:t xml:space="preserve"> w tym również w art. 144. ust. 1 pkt. 6 Ustawy </w:t>
      </w:r>
      <w:proofErr w:type="spellStart"/>
      <w:r>
        <w:t>pzp</w:t>
      </w:r>
      <w:proofErr w:type="spellEnd"/>
      <w:r>
        <w:t xml:space="preserve">, a ponadto zmianami w zakresie:  </w:t>
      </w:r>
    </w:p>
    <w:p w:rsidR="005B06B7" w:rsidRDefault="00E3364E">
      <w:pPr>
        <w:numPr>
          <w:ilvl w:val="0"/>
          <w:numId w:val="32"/>
        </w:numPr>
        <w:spacing w:after="5" w:line="249" w:lineRule="auto"/>
        <w:ind w:right="84" w:hanging="283"/>
      </w:pPr>
      <w:r>
        <w:t xml:space="preserve">numeru katalogowego produktu </w:t>
      </w:r>
    </w:p>
    <w:p w:rsidR="005B06B7" w:rsidRDefault="00E3364E">
      <w:pPr>
        <w:numPr>
          <w:ilvl w:val="0"/>
          <w:numId w:val="32"/>
        </w:numPr>
        <w:spacing w:after="3" w:line="248" w:lineRule="auto"/>
        <w:ind w:right="84" w:hanging="283"/>
      </w:pPr>
      <w:r>
        <w:t xml:space="preserve">nazwy produktu przy zachowaniu jego parametrów  </w:t>
      </w:r>
    </w:p>
    <w:p w:rsidR="005B06B7" w:rsidRDefault="00E3364E">
      <w:pPr>
        <w:numPr>
          <w:ilvl w:val="0"/>
          <w:numId w:val="32"/>
        </w:numPr>
        <w:spacing w:after="5" w:line="249" w:lineRule="auto"/>
        <w:ind w:right="84" w:hanging="283"/>
      </w:pPr>
      <w:r>
        <w:t xml:space="preserve">przedmiotowym / produkt zamienny </w:t>
      </w:r>
    </w:p>
    <w:p w:rsidR="005B06B7" w:rsidRDefault="00E3364E">
      <w:pPr>
        <w:numPr>
          <w:ilvl w:val="0"/>
          <w:numId w:val="32"/>
        </w:numPr>
        <w:spacing w:after="3" w:line="248" w:lineRule="auto"/>
        <w:ind w:right="84" w:hanging="283"/>
      </w:pPr>
      <w:r>
        <w:t xml:space="preserve">liczby opakowań  </w:t>
      </w:r>
    </w:p>
    <w:p w:rsidR="005B06B7" w:rsidRDefault="00E3364E">
      <w:pPr>
        <w:numPr>
          <w:ilvl w:val="0"/>
          <w:numId w:val="32"/>
        </w:numPr>
        <w:spacing w:after="236" w:line="249" w:lineRule="auto"/>
        <w:ind w:right="84" w:hanging="283"/>
      </w:pPr>
      <w:r>
        <w:t xml:space="preserve">ceny jednostkowej w sytuacji gdy: </w:t>
      </w:r>
    </w:p>
    <w:p w:rsidR="005B06B7" w:rsidRDefault="00E3364E">
      <w:pPr>
        <w:numPr>
          <w:ilvl w:val="0"/>
          <w:numId w:val="33"/>
        </w:numPr>
        <w:spacing w:after="3" w:line="248" w:lineRule="auto"/>
        <w:ind w:right="46" w:hanging="283"/>
        <w:jc w:val="both"/>
      </w:pPr>
      <w:r>
        <w:t xml:space="preserve">wprowadzony zostanie do sprzedaży przez wykonawcę produkt zmodyfikowany/udoskonalony lub </w:t>
      </w:r>
    </w:p>
    <w:p w:rsidR="005B06B7" w:rsidRDefault="00E3364E">
      <w:pPr>
        <w:numPr>
          <w:ilvl w:val="0"/>
          <w:numId w:val="33"/>
        </w:numPr>
        <w:spacing w:after="35" w:line="248" w:lineRule="auto"/>
        <w:ind w:right="46" w:hanging="283"/>
        <w:jc w:val="both"/>
      </w:pPr>
      <w:r>
        <w:t xml:space="preserve">wystąpi przejściowy brak produktu z przyczyn leżących po stronie producenta przy jednoczesnym dostarczeniu  produktu zamiennego o parametrach nie gorszych od produktu objętego umową lub </w:t>
      </w:r>
    </w:p>
    <w:p w:rsidR="005B06B7" w:rsidRDefault="00E3364E">
      <w:pPr>
        <w:numPr>
          <w:ilvl w:val="0"/>
          <w:numId w:val="33"/>
        </w:numPr>
        <w:spacing w:after="3" w:line="248" w:lineRule="auto"/>
        <w:ind w:right="46" w:hanging="283"/>
        <w:jc w:val="both"/>
      </w:pPr>
      <w:r>
        <w:t xml:space="preserve">W przypadku szczególnych okoliczności, takich jak wstrzymanie lub zakończenie produkcji, lub </w:t>
      </w:r>
    </w:p>
    <w:p w:rsidR="005B06B7" w:rsidRDefault="00E3364E">
      <w:pPr>
        <w:numPr>
          <w:ilvl w:val="0"/>
          <w:numId w:val="33"/>
        </w:numPr>
        <w:spacing w:after="3" w:line="248" w:lineRule="auto"/>
        <w:ind w:right="46" w:hanging="283"/>
        <w:jc w:val="both"/>
      </w:pPr>
      <w:r>
        <w:t xml:space="preserve">W przypadku zmiany wielkości opakowania wprowadzonej przez producenta  z zachowaniem zasady proporcjonalności w stosunku do ceny objętej umową, konieczna jest zmiana cen jednostkowych produktów objętych umową </w:t>
      </w:r>
    </w:p>
    <w:p w:rsidR="005B06B7" w:rsidRDefault="00E3364E">
      <w:pPr>
        <w:spacing w:after="211"/>
        <w:ind w:left="785"/>
      </w:pPr>
      <w:r>
        <w:t xml:space="preserve"> </w:t>
      </w:r>
    </w:p>
    <w:p w:rsidR="005B06B7" w:rsidRDefault="00E3364E">
      <w:pPr>
        <w:numPr>
          <w:ilvl w:val="0"/>
          <w:numId w:val="34"/>
        </w:numPr>
        <w:spacing w:after="3" w:line="248" w:lineRule="auto"/>
        <w:ind w:right="46" w:hanging="360"/>
        <w:jc w:val="both"/>
      </w:pPr>
      <w:r>
        <w:t xml:space="preserve">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t>
      </w:r>
    </w:p>
    <w:p w:rsidR="005B06B7" w:rsidRDefault="00E3364E">
      <w:pPr>
        <w:spacing w:after="211"/>
        <w:ind w:left="142"/>
      </w:pPr>
      <w:r>
        <w:t xml:space="preserve">  </w:t>
      </w:r>
    </w:p>
    <w:p w:rsidR="004012F7" w:rsidRDefault="004012F7" w:rsidP="004012F7">
      <w:pPr>
        <w:pStyle w:val="Zwykytekst1"/>
        <w:tabs>
          <w:tab w:val="left" w:pos="0"/>
        </w:tabs>
        <w:ind w:left="426" w:hanging="284"/>
        <w:jc w:val="both"/>
        <w:rPr>
          <w:szCs w:val="22"/>
        </w:rPr>
      </w:pPr>
      <w:r w:rsidRPr="00CF6A61">
        <w:rPr>
          <w:szCs w:val="22"/>
        </w:rPr>
        <w:t xml:space="preserve">5.   </w:t>
      </w:r>
      <w:r>
        <w:rPr>
          <w:szCs w:val="22"/>
        </w:rPr>
        <w:t xml:space="preserve">a)   </w:t>
      </w:r>
      <w:r w:rsidRPr="00CF6A61">
        <w:rPr>
          <w:szCs w:val="22"/>
        </w:rPr>
        <w:t>Zamawiający przewiduje możliwości zwiększenia wartości netto zgodnie z art. 144 ust. 1</w:t>
      </w:r>
      <w:r>
        <w:rPr>
          <w:szCs w:val="22"/>
        </w:rPr>
        <w:t xml:space="preserve"> pkt 6 </w:t>
      </w:r>
      <w:proofErr w:type="spellStart"/>
      <w:r w:rsidRPr="00CF6A61">
        <w:rPr>
          <w:szCs w:val="22"/>
        </w:rPr>
        <w:t>pzp</w:t>
      </w:r>
      <w:proofErr w:type="spellEnd"/>
      <w:r w:rsidRPr="00CF6A61">
        <w:rPr>
          <w:szCs w:val="22"/>
        </w:rPr>
        <w:t xml:space="preserve"> (tekst jednolity Dz. U. z 201</w:t>
      </w:r>
      <w:r>
        <w:rPr>
          <w:szCs w:val="22"/>
        </w:rPr>
        <w:t>8</w:t>
      </w:r>
      <w:r w:rsidRPr="00CF6A61">
        <w:rPr>
          <w:szCs w:val="22"/>
        </w:rPr>
        <w:t>, poz. 1</w:t>
      </w:r>
      <w:r>
        <w:rPr>
          <w:szCs w:val="22"/>
        </w:rPr>
        <w:t>986</w:t>
      </w:r>
      <w:r w:rsidRPr="00CF6A61">
        <w:rPr>
          <w:szCs w:val="22"/>
        </w:rPr>
        <w:t>),</w:t>
      </w:r>
      <w:r>
        <w:rPr>
          <w:szCs w:val="22"/>
        </w:rPr>
        <w:t xml:space="preserve"> w sytuacji</w:t>
      </w:r>
      <w:r w:rsidRPr="00CF6A61">
        <w:rPr>
          <w:szCs w:val="22"/>
        </w:rPr>
        <w:t xml:space="preserve"> gd</w:t>
      </w:r>
      <w:r>
        <w:rPr>
          <w:szCs w:val="22"/>
        </w:rPr>
        <w:t>y</w:t>
      </w:r>
      <w:r w:rsidRPr="00CF6A61">
        <w:rPr>
          <w:szCs w:val="22"/>
        </w:rPr>
        <w:t xml:space="preserve"> łączna wartość zmian będzie </w:t>
      </w:r>
      <w:r w:rsidRPr="00A668DB">
        <w:rPr>
          <w:szCs w:val="22"/>
        </w:rPr>
        <w:t>mniejsza od 10% wartości zamówienia określonej pierwotnie w</w:t>
      </w:r>
      <w:r>
        <w:rPr>
          <w:szCs w:val="22"/>
        </w:rPr>
        <w:t xml:space="preserve"> </w:t>
      </w:r>
      <w:r w:rsidRPr="00A668DB">
        <w:rPr>
          <w:szCs w:val="22"/>
        </w:rPr>
        <w:t>umowie</w:t>
      </w:r>
      <w:r w:rsidRPr="00CF6A61">
        <w:rPr>
          <w:szCs w:val="22"/>
        </w:rPr>
        <w:t>, która została  określona w § 2 pkt. 1 umowy.</w:t>
      </w:r>
    </w:p>
    <w:p w:rsidR="004012F7" w:rsidRPr="004012F7" w:rsidRDefault="004012F7" w:rsidP="004012F7">
      <w:pPr>
        <w:pStyle w:val="Zwykytekst1"/>
        <w:tabs>
          <w:tab w:val="left" w:pos="0"/>
        </w:tabs>
        <w:ind w:left="426" w:hanging="426"/>
        <w:jc w:val="both"/>
        <w:rPr>
          <w:szCs w:val="22"/>
        </w:rPr>
      </w:pPr>
      <w:r w:rsidRPr="004012F7">
        <w:rPr>
          <w:szCs w:val="22"/>
        </w:rPr>
        <w:t xml:space="preserve">  </w:t>
      </w:r>
      <w:r>
        <w:rPr>
          <w:szCs w:val="22"/>
        </w:rPr>
        <w:t xml:space="preserve">  </w:t>
      </w:r>
      <w:r w:rsidRPr="004012F7">
        <w:rPr>
          <w:szCs w:val="22"/>
        </w:rPr>
        <w:t xml:space="preserve">  </w:t>
      </w:r>
      <w:r>
        <w:rPr>
          <w:szCs w:val="22"/>
        </w:rPr>
        <w:t xml:space="preserve">  </w:t>
      </w:r>
      <w:r w:rsidRPr="004012F7">
        <w:rPr>
          <w:szCs w:val="22"/>
        </w:rPr>
        <w:t xml:space="preserve">b)    Zamawiający przewiduje możliwości zmiany Wykonawcy zgodnie z art. 144 ust. 1 pkt 4 </w:t>
      </w:r>
      <w:proofErr w:type="spellStart"/>
      <w:r w:rsidRPr="004012F7">
        <w:rPr>
          <w:szCs w:val="22"/>
        </w:rPr>
        <w:t>pzp</w:t>
      </w:r>
      <w:proofErr w:type="spellEnd"/>
      <w:r w:rsidRPr="004012F7">
        <w:rPr>
          <w:szCs w:val="22"/>
        </w:rPr>
        <w:t xml:space="preserve"> (tekst jednolity Dz. U. z 2018, poz. 1986). Zamawiający dopuszcza możliwość zastąpienia wykonawcy, któremu zostało udzielone zamówienie, a którego siedziba znajduje się na terytorium Wielkiej Brytanii, przez innego wykonawcę należącego do tej samej grupy kapitałowej w rozumieniu </w:t>
      </w:r>
      <w:r w:rsidRPr="004012F7">
        <w:rPr>
          <w:szCs w:val="22"/>
        </w:rPr>
        <w:lastRenderedPageBreak/>
        <w:t xml:space="preserve">przepisów ustawy z dnia 16 lutego 2007 r. o ochronie konkurencji i konsumentów, mającego siedzibę w innym państwie członkowskim UE, spełniającego warunki udziału w niniejszym postępowaniu oraz niepodlegającego wykluczeniu w przypadku wystąpienia Wielkiej Brytanii </w:t>
      </w:r>
    </w:p>
    <w:p w:rsidR="004012F7" w:rsidRDefault="004012F7" w:rsidP="004012F7">
      <w:pPr>
        <w:pStyle w:val="Zwykytekst1"/>
        <w:tabs>
          <w:tab w:val="left" w:pos="0"/>
        </w:tabs>
        <w:ind w:left="426" w:hanging="852"/>
        <w:jc w:val="both"/>
        <w:rPr>
          <w:szCs w:val="22"/>
        </w:rPr>
      </w:pPr>
      <w:r>
        <w:rPr>
          <w:szCs w:val="22"/>
        </w:rPr>
        <w:t xml:space="preserve">                 </w:t>
      </w:r>
      <w:r w:rsidRPr="004012F7">
        <w:rPr>
          <w:szCs w:val="22"/>
        </w:rPr>
        <w:t>z Unii Europejskiej na postawie art. 50 Traktatu o Unii Europejskiej.</w:t>
      </w:r>
    </w:p>
    <w:p w:rsidR="005B06B7" w:rsidRDefault="00E3364E">
      <w:pPr>
        <w:spacing w:after="211"/>
        <w:ind w:left="142"/>
      </w:pPr>
      <w:r>
        <w:t xml:space="preserve"> </w:t>
      </w:r>
    </w:p>
    <w:p w:rsidR="005B06B7" w:rsidRDefault="00E3364E" w:rsidP="004012F7">
      <w:pPr>
        <w:numPr>
          <w:ilvl w:val="0"/>
          <w:numId w:val="38"/>
        </w:numPr>
        <w:spacing w:after="3" w:line="248" w:lineRule="auto"/>
        <w:ind w:right="46"/>
        <w:jc w:val="both"/>
      </w:pPr>
      <w:r>
        <w:t xml:space="preserve">Wszelkie czynności zmierzające do zmiany wierzyciela lub przeniesienia wierzytelności pod jakimkolwiek tytułem prawnym wymagają pod rygorem nieważności zgody Zamawiającego oraz podmiotu tworzącego w formie pisemnej. W razie naruszenia niniejszego zobowiązania, </w:t>
      </w:r>
    </w:p>
    <w:p w:rsidR="005B06B7" w:rsidRDefault="00E3364E">
      <w:pPr>
        <w:tabs>
          <w:tab w:val="center" w:pos="970"/>
          <w:tab w:val="center" w:pos="2935"/>
          <w:tab w:val="center" w:pos="5083"/>
          <w:tab w:val="center" w:pos="7118"/>
          <w:tab w:val="right" w:pos="9270"/>
        </w:tabs>
        <w:spacing w:after="3" w:line="248" w:lineRule="auto"/>
      </w:pPr>
      <w:r>
        <w:tab/>
        <w:t xml:space="preserve">Wykonawca </w:t>
      </w:r>
      <w:r>
        <w:tab/>
        <w:t xml:space="preserve">zapłaci </w:t>
      </w:r>
      <w:r>
        <w:tab/>
        <w:t xml:space="preserve">Zamawiającemu </w:t>
      </w:r>
      <w:r>
        <w:tab/>
        <w:t xml:space="preserve">karę </w:t>
      </w:r>
      <w:r>
        <w:tab/>
        <w:t xml:space="preserve">umowną  </w:t>
      </w:r>
    </w:p>
    <w:p w:rsidR="005B06B7" w:rsidRDefault="00E3364E" w:rsidP="004012F7">
      <w:pPr>
        <w:numPr>
          <w:ilvl w:val="1"/>
          <w:numId w:val="38"/>
        </w:numPr>
        <w:spacing w:after="3" w:line="248" w:lineRule="auto"/>
        <w:ind w:right="46"/>
        <w:jc w:val="both"/>
      </w:pPr>
      <w:r>
        <w:t xml:space="preserve">wysokości wartości wierzytelności będącej przedmiotem przeniesienia, niezależnie od prawnej skuteczności czynności przeniesienia wierzytelności. </w:t>
      </w:r>
    </w:p>
    <w:p w:rsidR="005B06B7" w:rsidRDefault="00E3364E">
      <w:pPr>
        <w:spacing w:after="211"/>
        <w:ind w:left="425"/>
      </w:pPr>
      <w:r>
        <w:t xml:space="preserve"> </w:t>
      </w:r>
    </w:p>
    <w:p w:rsidR="005B06B7" w:rsidRDefault="00E3364E" w:rsidP="004012F7">
      <w:pPr>
        <w:numPr>
          <w:ilvl w:val="0"/>
          <w:numId w:val="38"/>
        </w:numPr>
        <w:spacing w:after="3" w:line="248" w:lineRule="auto"/>
        <w:ind w:right="46"/>
        <w:jc w:val="both"/>
      </w:pPr>
      <w:r>
        <w:t xml:space="preserve">Wykonawca zobowiązuje się do niedokonywania przekazu świadczenia Zamawiającego </w:t>
      </w:r>
    </w:p>
    <w:p w:rsidR="005B06B7" w:rsidRDefault="00E3364E" w:rsidP="004012F7">
      <w:pPr>
        <w:numPr>
          <w:ilvl w:val="1"/>
          <w:numId w:val="38"/>
        </w:numPr>
        <w:spacing w:after="3" w:line="248" w:lineRule="auto"/>
        <w:ind w:right="46"/>
        <w:jc w:val="both"/>
      </w:pPr>
      <w:r>
        <w:t>rozumieniu art. 921</w:t>
      </w:r>
      <w:r>
        <w:rPr>
          <w:vertAlign w:val="superscript"/>
        </w:rPr>
        <w:t>1</w:t>
      </w:r>
      <w:r>
        <w:t>-921</w:t>
      </w:r>
      <w:r>
        <w:rPr>
          <w:vertAlign w:val="superscript"/>
        </w:rPr>
        <w:t>5</w:t>
      </w:r>
      <w:r>
        <w:t xml:space="preserve"> KC), w całości lub w części, należnego na podstawie niniejszej umowy. W razie nie wywiązania się z niniejszego zobowiązania, Wykonawca zapłaci Zamawiającemu karę umowną w wysokości wartości przekazanego świadczenia. </w:t>
      </w:r>
    </w:p>
    <w:p w:rsidR="005B06B7" w:rsidRDefault="00E3364E">
      <w:pPr>
        <w:spacing w:after="211"/>
        <w:ind w:left="425"/>
      </w:pPr>
      <w:r>
        <w:t xml:space="preserve"> </w:t>
      </w:r>
    </w:p>
    <w:p w:rsidR="005B06B7" w:rsidRDefault="00E3364E" w:rsidP="004012F7">
      <w:pPr>
        <w:numPr>
          <w:ilvl w:val="0"/>
          <w:numId w:val="38"/>
        </w:numPr>
        <w:spacing w:after="3" w:line="248" w:lineRule="auto"/>
        <w:ind w:right="46"/>
        <w:jc w:val="both"/>
      </w:pPr>
      <w:r>
        <w:t xml:space="preserve">Wykonawca zobowiązuje się do niezawierania umowy poręczenia przez osoby trzecie za długi Zamawiającego należne na podstawie niniejszej umowy (w rozumieniu art. 876-887 KC) lub innych umów nienazwanych, których skutki są takie jak w art. 509 </w:t>
      </w:r>
      <w:proofErr w:type="spellStart"/>
      <w:r>
        <w:t>kc</w:t>
      </w:r>
      <w:proofErr w:type="spellEnd"/>
      <w:r>
        <w:t xml:space="preserve"> lub 518 </w:t>
      </w:r>
      <w:proofErr w:type="spellStart"/>
      <w:r>
        <w:t>kc</w:t>
      </w:r>
      <w:proofErr w:type="spellEnd"/>
      <w:r>
        <w:t xml:space="preserve">. W razie nie wywiązania się z niniejszego zobowiązania, Wykonawca zapłaci Zamawiającemu karę umowną w wysokości wartości świadczenia, które poręczyciel albo osoba, która spłaciła wierzyciela Zamawiającego spełnił wobec Wykonawcy lub nabywcy wierzytelności.  </w:t>
      </w:r>
    </w:p>
    <w:p w:rsidR="005B06B7" w:rsidRDefault="00E3364E">
      <w:pPr>
        <w:spacing w:after="211"/>
        <w:ind w:left="425"/>
      </w:pPr>
      <w:r>
        <w:t xml:space="preserve"> </w:t>
      </w:r>
    </w:p>
    <w:p w:rsidR="005B06B7" w:rsidRDefault="00E3364E" w:rsidP="004012F7">
      <w:pPr>
        <w:numPr>
          <w:ilvl w:val="0"/>
          <w:numId w:val="38"/>
        </w:numPr>
        <w:spacing w:after="3" w:line="248" w:lineRule="auto"/>
        <w:ind w:right="46"/>
        <w:jc w:val="both"/>
      </w:pPr>
      <w:r>
        <w:t xml:space="preserve">Wszystkie zmiany dotyczące ustaleń zawartych w niniejsze umowie wymagają każdorazowo formy pisemnej pod rygorem nieważności. </w:t>
      </w:r>
    </w:p>
    <w:p w:rsidR="005B06B7" w:rsidRDefault="00E3364E">
      <w:pPr>
        <w:spacing w:after="211"/>
        <w:ind w:left="425"/>
      </w:pPr>
      <w:r>
        <w:t xml:space="preserve"> </w:t>
      </w:r>
    </w:p>
    <w:p w:rsidR="005B06B7" w:rsidRDefault="00E3364E" w:rsidP="004012F7">
      <w:pPr>
        <w:numPr>
          <w:ilvl w:val="0"/>
          <w:numId w:val="38"/>
        </w:numPr>
        <w:spacing w:after="3" w:line="248" w:lineRule="auto"/>
        <w:ind w:right="46"/>
        <w:jc w:val="both"/>
      </w:pPr>
      <w:r>
        <w:t xml:space="preserve">W sprawach nieuregulowanych niniejszą umową mają zastosowanie przepisy Kodeksu Cywilnego, ustawy Prawo Zamówień Publicznych oraz ustawy z dnia 12 maja 2011 r.          o refundacji leków, środków spożywczych specjalnego przeznaczenia żywieniowego oraz wyrobów medycznych (Dz.U.  Nr 122, poz. 696). </w:t>
      </w:r>
    </w:p>
    <w:p w:rsidR="005B06B7" w:rsidRDefault="00E3364E">
      <w:pPr>
        <w:spacing w:after="213"/>
        <w:ind w:left="142"/>
      </w:pPr>
      <w:r>
        <w:t xml:space="preserve"> </w:t>
      </w:r>
    </w:p>
    <w:p w:rsidR="005B06B7" w:rsidRDefault="00E3364E" w:rsidP="004012F7">
      <w:pPr>
        <w:numPr>
          <w:ilvl w:val="0"/>
          <w:numId w:val="38"/>
        </w:numPr>
        <w:spacing w:after="3" w:line="248" w:lineRule="auto"/>
        <w:ind w:right="46"/>
        <w:jc w:val="both"/>
      </w:pPr>
      <w:r>
        <w:t xml:space="preserve">Integralną część umowy stanowi SIWZ oraz dokumenty złożone w postępowaniu o udzielenie zamówienia publicznego. </w:t>
      </w:r>
    </w:p>
    <w:p w:rsidR="005B06B7" w:rsidRDefault="00E3364E">
      <w:pPr>
        <w:spacing w:after="177"/>
        <w:ind w:left="98" w:right="248" w:hanging="10"/>
        <w:jc w:val="center"/>
      </w:pPr>
      <w:r>
        <w:rPr>
          <w:b/>
        </w:rPr>
        <w:t>§ 9.</w:t>
      </w:r>
      <w:r>
        <w:t xml:space="preserve"> </w:t>
      </w:r>
    </w:p>
    <w:p w:rsidR="005B06B7" w:rsidRDefault="00E3364E">
      <w:pPr>
        <w:spacing w:after="177"/>
        <w:ind w:left="142"/>
      </w:pPr>
      <w:r>
        <w:t xml:space="preserve"> </w:t>
      </w:r>
    </w:p>
    <w:p w:rsidR="005B06B7" w:rsidRDefault="00E3364E">
      <w:pPr>
        <w:spacing w:after="191" w:line="248" w:lineRule="auto"/>
        <w:ind w:left="127" w:right="46" w:firstLine="2"/>
        <w:jc w:val="both"/>
      </w:pPr>
      <w:r>
        <w:t xml:space="preserve">Niniejszą umowę wraz z załącznikami sporządzono w dwóch jednobrzmiących egzemplarzach po jednym dla każdej ze stron. </w:t>
      </w:r>
    </w:p>
    <w:p w:rsidR="005B06B7" w:rsidRDefault="00E3364E">
      <w:pPr>
        <w:spacing w:after="186" w:line="249" w:lineRule="auto"/>
        <w:ind w:left="-118" w:right="84" w:hanging="10"/>
      </w:pPr>
      <w:r>
        <w:t xml:space="preserve">    1 egzemplarz dla Wykonawcy  </w:t>
      </w:r>
    </w:p>
    <w:p w:rsidR="005B06B7" w:rsidRDefault="00E3364E">
      <w:pPr>
        <w:spacing w:after="189" w:line="248" w:lineRule="auto"/>
        <w:ind w:left="-137" w:right="46" w:firstLine="2"/>
        <w:jc w:val="both"/>
      </w:pPr>
      <w:r>
        <w:t xml:space="preserve">    1 egzemplarz dla Zamawiającego  </w:t>
      </w:r>
    </w:p>
    <w:p w:rsidR="005B06B7" w:rsidRDefault="00E3364E">
      <w:pPr>
        <w:spacing w:after="232"/>
        <w:ind w:left="142"/>
      </w:pPr>
      <w:r>
        <w:t xml:space="preserve"> </w:t>
      </w:r>
    </w:p>
    <w:p w:rsidR="005B06B7" w:rsidRDefault="00E3364E">
      <w:pPr>
        <w:tabs>
          <w:tab w:val="center" w:pos="2974"/>
          <w:tab w:val="center" w:pos="3682"/>
          <w:tab w:val="center" w:pos="4390"/>
          <w:tab w:val="center" w:pos="6565"/>
        </w:tabs>
        <w:spacing w:after="255" w:line="248" w:lineRule="auto"/>
      </w:pPr>
      <w:r>
        <w:lastRenderedPageBreak/>
        <w:t xml:space="preserve">       …………………………….. </w:t>
      </w:r>
      <w:r>
        <w:tab/>
        <w:t xml:space="preserve"> </w:t>
      </w:r>
      <w:r>
        <w:tab/>
        <w:t xml:space="preserve"> </w:t>
      </w:r>
      <w:r>
        <w:tab/>
        <w:t xml:space="preserve"> </w:t>
      </w:r>
      <w:r>
        <w:tab/>
        <w:t xml:space="preserve">                 ………………………………….. </w:t>
      </w:r>
    </w:p>
    <w:p w:rsidR="005B06B7" w:rsidRDefault="00E3364E">
      <w:pPr>
        <w:tabs>
          <w:tab w:val="center" w:pos="2266"/>
          <w:tab w:val="center" w:pos="3682"/>
          <w:tab w:val="center" w:pos="4390"/>
          <w:tab w:val="center" w:pos="5099"/>
          <w:tab w:val="center" w:pos="6778"/>
        </w:tabs>
        <w:spacing w:after="212" w:line="250" w:lineRule="auto"/>
      </w:pPr>
      <w:r>
        <w:t xml:space="preserve">             </w:t>
      </w:r>
      <w:r>
        <w:rPr>
          <w:b/>
          <w:sz w:val="24"/>
        </w:rPr>
        <w:t xml:space="preserve">Wykonawca </w:t>
      </w:r>
      <w:r>
        <w:rPr>
          <w:b/>
        </w:rPr>
        <w:t xml:space="preserve"> </w:t>
      </w:r>
      <w:r>
        <w:rPr>
          <w:b/>
        </w:rPr>
        <w:tab/>
      </w:r>
      <w:r>
        <w:t xml:space="preserve">                 </w:t>
      </w:r>
      <w:r>
        <w:tab/>
        <w:t xml:space="preserve"> </w:t>
      </w:r>
      <w:r>
        <w:tab/>
        <w:t xml:space="preserve">       </w:t>
      </w:r>
      <w:r>
        <w:tab/>
        <w:t xml:space="preserve"> </w:t>
      </w:r>
      <w:r>
        <w:tab/>
      </w:r>
      <w:r>
        <w:rPr>
          <w:b/>
        </w:rPr>
        <w:t xml:space="preserve">             </w:t>
      </w:r>
      <w:r>
        <w:rPr>
          <w:b/>
          <w:sz w:val="24"/>
        </w:rPr>
        <w:t>Zamawiający</w:t>
      </w:r>
      <w:r>
        <w:rPr>
          <w:b/>
        </w:rPr>
        <w:t xml:space="preserve"> </w:t>
      </w:r>
    </w:p>
    <w:p w:rsidR="005B06B7" w:rsidRDefault="00E3364E">
      <w:pPr>
        <w:spacing w:after="218"/>
        <w:ind w:left="142"/>
      </w:pPr>
      <w:r>
        <w:rPr>
          <w:b/>
        </w:rPr>
        <w:t xml:space="preserve"> </w:t>
      </w:r>
    </w:p>
    <w:p w:rsidR="005B06B7" w:rsidRDefault="00E3364E">
      <w:pPr>
        <w:spacing w:after="218"/>
        <w:ind w:left="136"/>
        <w:jc w:val="center"/>
      </w:pPr>
      <w:r>
        <w:rPr>
          <w:b/>
        </w:rPr>
        <w:t xml:space="preserve"> </w:t>
      </w:r>
    </w:p>
    <w:p w:rsidR="005B06B7" w:rsidRDefault="00E3364E">
      <w:pPr>
        <w:spacing w:after="218"/>
        <w:ind w:left="136"/>
        <w:jc w:val="center"/>
      </w:pPr>
      <w:r>
        <w:rPr>
          <w:b/>
        </w:rPr>
        <w:t xml:space="preserve"> </w:t>
      </w:r>
    </w:p>
    <w:p w:rsidR="005B06B7" w:rsidRDefault="00E3364E">
      <w:pPr>
        <w:spacing w:after="218"/>
        <w:ind w:left="136"/>
        <w:jc w:val="center"/>
      </w:pPr>
      <w:r>
        <w:rPr>
          <w:b/>
        </w:rPr>
        <w:t xml:space="preserve"> </w:t>
      </w:r>
    </w:p>
    <w:p w:rsidR="005B06B7" w:rsidRDefault="00E3364E">
      <w:pPr>
        <w:spacing w:after="218"/>
        <w:ind w:left="84"/>
        <w:jc w:val="center"/>
      </w:pPr>
      <w:r>
        <w:rPr>
          <w:b/>
          <w:shd w:val="clear" w:color="auto" w:fill="D3D3D3"/>
        </w:rPr>
        <w:t>WZÓR ANEKSU DO ZAPISU UMOWY § 3 UST. 10.</w:t>
      </w:r>
      <w:r>
        <w:t xml:space="preserve"> </w:t>
      </w:r>
    </w:p>
    <w:p w:rsidR="005B06B7" w:rsidRDefault="00E3364E">
      <w:pPr>
        <w:spacing w:after="218"/>
        <w:ind w:left="136"/>
        <w:jc w:val="center"/>
      </w:pPr>
      <w:r>
        <w:t xml:space="preserve"> </w:t>
      </w:r>
    </w:p>
    <w:p w:rsidR="005B06B7" w:rsidRDefault="00E3364E">
      <w:pPr>
        <w:spacing w:after="218"/>
        <w:ind w:left="98" w:right="4" w:hanging="10"/>
        <w:jc w:val="center"/>
      </w:pPr>
      <w:r>
        <w:t xml:space="preserve">do umowy </w:t>
      </w:r>
      <w:r>
        <w:rPr>
          <w:b/>
        </w:rPr>
        <w:t xml:space="preserve">ZP/PN-…………./……………. </w:t>
      </w:r>
    </w:p>
    <w:p w:rsidR="005B06B7" w:rsidRDefault="00E3364E">
      <w:pPr>
        <w:spacing w:after="218"/>
        <w:ind w:left="87"/>
        <w:jc w:val="center"/>
      </w:pPr>
      <w:r>
        <w:t xml:space="preserve">zawarty w dniu ………………….. pomiędzy </w:t>
      </w:r>
    </w:p>
    <w:p w:rsidR="005B06B7" w:rsidRDefault="00E3364E">
      <w:pPr>
        <w:spacing w:after="0"/>
        <w:ind w:left="142"/>
      </w:pPr>
      <w:r>
        <w:t xml:space="preserve"> </w:t>
      </w:r>
    </w:p>
    <w:p w:rsidR="005B06B7" w:rsidRDefault="00E3364E">
      <w:pPr>
        <w:spacing w:after="29" w:line="249" w:lineRule="auto"/>
        <w:ind w:left="137" w:right="46" w:hanging="10"/>
        <w:jc w:val="both"/>
      </w:pPr>
      <w:r>
        <w:rPr>
          <w:b/>
        </w:rPr>
        <w:t xml:space="preserve">Wojewódzkim Centrum Szpitalnym Kotliny Jeleniogórskiej, ul. Ogińskiego 6, 58-506 Jelenia Góra, </w:t>
      </w:r>
    </w:p>
    <w:p w:rsidR="005B06B7" w:rsidRDefault="00E3364E">
      <w:pPr>
        <w:spacing w:after="114" w:line="408" w:lineRule="auto"/>
        <w:ind w:left="127" w:right="46" w:firstLine="2"/>
        <w:jc w:val="both"/>
      </w:pPr>
      <w:r>
        <w:rPr>
          <w:b/>
        </w:rPr>
        <w:t>NIP 611-12-13-469, REGON 000293640</w:t>
      </w:r>
      <w:r>
        <w:t xml:space="preserve">, zarejestrowanym w Sądzie Rejonowym dla Wrocławia Fabrycznej, IX Wydział Gospodarczy Krajowego Rejestru Sądowego pod numerem KRS  0000083901,  reprezentowanym przez: </w:t>
      </w:r>
      <w:r>
        <w:rPr>
          <w:b/>
        </w:rPr>
        <w:t xml:space="preserve">Dyrektora   – Tomasza </w:t>
      </w:r>
      <w:proofErr w:type="spellStart"/>
      <w:r>
        <w:rPr>
          <w:b/>
        </w:rPr>
        <w:t>Dymyta</w:t>
      </w:r>
      <w:proofErr w:type="spellEnd"/>
      <w:r>
        <w:rPr>
          <w:b/>
        </w:rPr>
        <w:t xml:space="preserve"> zwanym w treści umowy „Zamawiającym” </w:t>
      </w:r>
    </w:p>
    <w:p w:rsidR="005B06B7" w:rsidRDefault="00E3364E">
      <w:pPr>
        <w:spacing w:after="62" w:line="249" w:lineRule="auto"/>
        <w:ind w:left="137" w:right="41" w:hanging="10"/>
        <w:jc w:val="both"/>
      </w:pPr>
      <w:r>
        <w:rPr>
          <w:rFonts w:ascii="Times New Roman" w:eastAsia="Times New Roman" w:hAnsi="Times New Roman" w:cs="Times New Roman"/>
          <w:sz w:val="24"/>
        </w:rPr>
        <w:t xml:space="preserve">a </w:t>
      </w:r>
      <w:r>
        <w:rPr>
          <w:rFonts w:ascii="Times New Roman" w:eastAsia="Times New Roman" w:hAnsi="Times New Roman" w:cs="Times New Roman"/>
          <w:b/>
          <w:sz w:val="24"/>
        </w:rPr>
        <w:t xml:space="preserve"> ……………………………………………………………………………………………… </w:t>
      </w:r>
    </w:p>
    <w:p w:rsidR="005B06B7" w:rsidRDefault="00E3364E">
      <w:pPr>
        <w:spacing w:after="209"/>
        <w:ind w:left="88"/>
        <w:jc w:val="center"/>
      </w:pPr>
      <w:r>
        <w:rPr>
          <w:i/>
        </w:rPr>
        <w:t>(nazwa i dokładny adres)</w:t>
      </w:r>
      <w:r>
        <w:rPr>
          <w:rFonts w:ascii="Times New Roman" w:eastAsia="Times New Roman" w:hAnsi="Times New Roman" w:cs="Times New Roman"/>
          <w:i/>
          <w:sz w:val="24"/>
        </w:rPr>
        <w:t xml:space="preserve"> </w:t>
      </w:r>
    </w:p>
    <w:p w:rsidR="005B06B7" w:rsidRDefault="00E3364E">
      <w:pPr>
        <w:spacing w:after="227" w:line="249" w:lineRule="auto"/>
        <w:ind w:left="137" w:right="84" w:hanging="10"/>
      </w:pPr>
      <w:r>
        <w:t xml:space="preserve">reprezentowana przez : </w:t>
      </w:r>
    </w:p>
    <w:p w:rsidR="005B06B7" w:rsidRDefault="00E3364E">
      <w:pPr>
        <w:spacing w:after="228" w:line="248" w:lineRule="auto"/>
        <w:ind w:left="127" w:right="46" w:firstLine="2"/>
        <w:jc w:val="both"/>
      </w:pPr>
      <w:r>
        <w:t xml:space="preserve">………………………………… </w:t>
      </w:r>
    </w:p>
    <w:p w:rsidR="005B06B7" w:rsidRDefault="00E3364E">
      <w:pPr>
        <w:spacing w:after="228" w:line="248" w:lineRule="auto"/>
        <w:ind w:left="127" w:right="46" w:firstLine="2"/>
        <w:jc w:val="both"/>
      </w:pPr>
      <w:r>
        <w:t xml:space="preserve">………………………………… </w:t>
      </w:r>
    </w:p>
    <w:p w:rsidR="005B06B7" w:rsidRDefault="00E3364E">
      <w:pPr>
        <w:spacing w:after="228" w:line="248" w:lineRule="auto"/>
        <w:ind w:left="127" w:right="46" w:firstLine="2"/>
        <w:jc w:val="both"/>
      </w:pPr>
      <w:r>
        <w:t xml:space="preserve">zwanym  dalej „ Wykonawcą” </w:t>
      </w:r>
    </w:p>
    <w:p w:rsidR="005B06B7" w:rsidRDefault="00E3364E">
      <w:pPr>
        <w:spacing w:after="218"/>
        <w:ind w:left="98" w:hanging="10"/>
        <w:jc w:val="center"/>
      </w:pPr>
      <w:r>
        <w:rPr>
          <w:b/>
        </w:rPr>
        <w:t xml:space="preserve">§1 </w:t>
      </w:r>
    </w:p>
    <w:p w:rsidR="005B06B7" w:rsidRDefault="00E3364E">
      <w:pPr>
        <w:spacing w:after="225" w:line="248" w:lineRule="auto"/>
        <w:ind w:left="127" w:right="46" w:firstLine="2"/>
        <w:jc w:val="both"/>
      </w:pPr>
      <w:r>
        <w:t xml:space="preserve">Działając na podstawie § 3 ust. 10 umowy, wobec zaistnienia okoliczności uzasadnionych potrzebami Zamawiającego Strony zgodnie postanawiają, że zmianie ulega §8 ust. 1 umowy, który otrzymuje brzmienie „Niniejsza umowa zostaje zawarta na okres od dnia ………………………… do rozstrzygnięcia nowej procedury przetargowej dotyczącej tożsamego asortymentu, lub wykorzystania całości asortymentu będącego przedmiotem umowy”. </w:t>
      </w:r>
    </w:p>
    <w:p w:rsidR="005B06B7" w:rsidRDefault="00E3364E">
      <w:pPr>
        <w:spacing w:after="218"/>
        <w:ind w:left="98" w:hanging="10"/>
        <w:jc w:val="center"/>
      </w:pPr>
      <w:r>
        <w:rPr>
          <w:b/>
        </w:rPr>
        <w:t xml:space="preserve">§2 </w:t>
      </w:r>
    </w:p>
    <w:p w:rsidR="005B06B7" w:rsidRDefault="00E3364E">
      <w:pPr>
        <w:spacing w:after="228" w:line="248" w:lineRule="auto"/>
        <w:ind w:left="127" w:right="46" w:firstLine="2"/>
        <w:jc w:val="both"/>
      </w:pPr>
      <w:r>
        <w:t xml:space="preserve">Pozostałe postanowienia umowy pozostają bez zmian. </w:t>
      </w:r>
    </w:p>
    <w:p w:rsidR="005B06B7" w:rsidRDefault="00E3364E">
      <w:pPr>
        <w:spacing w:after="218"/>
        <w:ind w:left="98" w:hanging="10"/>
        <w:jc w:val="center"/>
      </w:pPr>
      <w:r>
        <w:rPr>
          <w:b/>
        </w:rPr>
        <w:t xml:space="preserve">§3 </w:t>
      </w:r>
    </w:p>
    <w:p w:rsidR="005B06B7" w:rsidRDefault="00E3364E">
      <w:pPr>
        <w:spacing w:after="225" w:line="248" w:lineRule="auto"/>
        <w:ind w:left="127" w:right="46" w:firstLine="2"/>
        <w:jc w:val="both"/>
      </w:pPr>
      <w:r>
        <w:lastRenderedPageBreak/>
        <w:t xml:space="preserve">Aneks sporządzono w dwóch jednobrzmiących egzemplarzach, po jednym egzemplarzu dla każdej ze Stron. </w:t>
      </w:r>
    </w:p>
    <w:p w:rsidR="005B06B7" w:rsidRDefault="00E3364E">
      <w:pPr>
        <w:spacing w:after="218"/>
        <w:ind w:left="142"/>
      </w:pPr>
      <w:r>
        <w:t xml:space="preserve"> </w:t>
      </w:r>
    </w:p>
    <w:p w:rsidR="005B06B7" w:rsidRDefault="00E3364E">
      <w:pPr>
        <w:spacing w:after="285" w:line="248" w:lineRule="auto"/>
        <w:ind w:left="127" w:right="46" w:firstLine="2"/>
        <w:jc w:val="both"/>
      </w:pPr>
      <w:r>
        <w:t xml:space="preserve">                    ……………………………………                                                           …………………………………….. </w:t>
      </w:r>
    </w:p>
    <w:p w:rsidR="005B06B7" w:rsidRDefault="00E3364E">
      <w:pPr>
        <w:spacing w:after="233" w:line="249" w:lineRule="auto"/>
        <w:ind w:left="137" w:right="41" w:hanging="10"/>
        <w:jc w:val="both"/>
      </w:pPr>
      <w:r>
        <w:rPr>
          <w:rFonts w:ascii="Times New Roman" w:eastAsia="Times New Roman" w:hAnsi="Times New Roman" w:cs="Times New Roman"/>
          <w:b/>
          <w:sz w:val="24"/>
        </w:rPr>
        <w:t xml:space="preserve">                      Wykonawca                                                                Zamawiający              </w:t>
      </w:r>
    </w:p>
    <w:p w:rsidR="005B06B7" w:rsidRDefault="00E3364E">
      <w:pPr>
        <w:spacing w:after="0"/>
        <w:ind w:left="142"/>
      </w:pPr>
      <w:r>
        <w:rPr>
          <w:sz w:val="24"/>
        </w:rPr>
        <w:t xml:space="preserve"> </w:t>
      </w:r>
    </w:p>
    <w:p w:rsidR="005B06B7" w:rsidRDefault="00E3364E">
      <w:pPr>
        <w:spacing w:after="0"/>
        <w:ind w:left="142"/>
      </w:pPr>
      <w:r>
        <w:rPr>
          <w:rFonts w:ascii="Tahoma" w:eastAsia="Tahoma" w:hAnsi="Tahoma" w:cs="Tahoma"/>
          <w:b/>
          <w:sz w:val="20"/>
          <w:u w:val="single" w:color="000000"/>
        </w:rPr>
        <w:t>* Szpitalny System Eskulap obsługuje tylko pliki tekstowe.</w:t>
      </w:r>
      <w:r>
        <w:rPr>
          <w:rFonts w:ascii="Tahoma" w:eastAsia="Tahoma" w:hAnsi="Tahoma" w:cs="Tahoma"/>
          <w:b/>
          <w:sz w:val="20"/>
        </w:rPr>
        <w:t xml:space="preserve"> </w:t>
      </w:r>
    </w:p>
    <w:p w:rsidR="005B06B7" w:rsidRDefault="00E3364E">
      <w:pPr>
        <w:spacing w:after="4" w:line="249" w:lineRule="auto"/>
        <w:ind w:left="137" w:hanging="10"/>
      </w:pPr>
      <w:r>
        <w:rPr>
          <w:rFonts w:ascii="Tahoma" w:eastAsia="Tahoma" w:hAnsi="Tahoma" w:cs="Tahoma"/>
          <w:sz w:val="20"/>
        </w:rPr>
        <w:t xml:space="preserve">Format pliku tekstowego </w:t>
      </w:r>
    </w:p>
    <w:p w:rsidR="005B06B7" w:rsidRDefault="00E3364E">
      <w:pPr>
        <w:spacing w:after="4" w:line="249" w:lineRule="auto"/>
        <w:ind w:left="137" w:hanging="10"/>
      </w:pPr>
      <w:r>
        <w:rPr>
          <w:rFonts w:ascii="Tahoma" w:eastAsia="Tahoma" w:hAnsi="Tahoma" w:cs="Tahoma"/>
          <w:sz w:val="20"/>
        </w:rPr>
        <w:t xml:space="preserve">Podstawowe założenia formatu to: </w:t>
      </w:r>
    </w:p>
    <w:p w:rsidR="005B06B7" w:rsidRDefault="00E3364E">
      <w:pPr>
        <w:numPr>
          <w:ilvl w:val="0"/>
          <w:numId w:val="35"/>
        </w:numPr>
        <w:spacing w:after="4" w:line="249" w:lineRule="auto"/>
        <w:ind w:left="358" w:hanging="231"/>
      </w:pPr>
      <w:r>
        <w:rPr>
          <w:rFonts w:ascii="Tahoma" w:eastAsia="Tahoma" w:hAnsi="Tahoma" w:cs="Tahoma"/>
          <w:sz w:val="20"/>
        </w:rPr>
        <w:t xml:space="preserve">Dane zapisane w pliku tekstowym, gdzie każda linia oddzielona jest znakami &lt;CR&gt;&lt;LF&gt; </w:t>
      </w:r>
    </w:p>
    <w:p w:rsidR="005B06B7" w:rsidRDefault="00E3364E">
      <w:pPr>
        <w:numPr>
          <w:ilvl w:val="0"/>
          <w:numId w:val="35"/>
        </w:numPr>
        <w:spacing w:after="4" w:line="249" w:lineRule="auto"/>
        <w:ind w:left="358" w:hanging="231"/>
      </w:pPr>
      <w:r>
        <w:rPr>
          <w:rFonts w:ascii="Tahoma" w:eastAsia="Tahoma" w:hAnsi="Tahoma" w:cs="Tahoma"/>
          <w:sz w:val="20"/>
        </w:rPr>
        <w:t xml:space="preserve">Pojedyncza linia nie może być dłuższa od 2000 znaków </w:t>
      </w:r>
    </w:p>
    <w:p w:rsidR="005B06B7" w:rsidRDefault="00E3364E">
      <w:pPr>
        <w:numPr>
          <w:ilvl w:val="0"/>
          <w:numId w:val="35"/>
        </w:numPr>
        <w:spacing w:after="4" w:line="249" w:lineRule="auto"/>
        <w:ind w:left="358" w:hanging="231"/>
      </w:pPr>
      <w:r>
        <w:rPr>
          <w:rFonts w:ascii="Tahoma" w:eastAsia="Tahoma" w:hAnsi="Tahoma" w:cs="Tahoma"/>
          <w:sz w:val="20"/>
        </w:rPr>
        <w:t xml:space="preserve">Każda linia może zaczynać się od jednego z trzech następujących znaków: </w:t>
      </w:r>
    </w:p>
    <w:p w:rsidR="005B06B7" w:rsidRDefault="00E3364E">
      <w:pPr>
        <w:numPr>
          <w:ilvl w:val="1"/>
          <w:numId w:val="35"/>
        </w:numPr>
        <w:spacing w:after="4" w:line="249" w:lineRule="auto"/>
        <w:ind w:hanging="360"/>
      </w:pPr>
      <w:r>
        <w:rPr>
          <w:rFonts w:ascii="Tahoma" w:eastAsia="Tahoma" w:hAnsi="Tahoma" w:cs="Tahoma"/>
          <w:sz w:val="20"/>
        </w:rPr>
        <w:t>kropki (</w:t>
      </w:r>
      <w:proofErr w:type="spellStart"/>
      <w:r>
        <w:rPr>
          <w:rFonts w:ascii="Tahoma" w:eastAsia="Tahoma" w:hAnsi="Tahoma" w:cs="Tahoma"/>
          <w:sz w:val="20"/>
        </w:rPr>
        <w:t>chr</w:t>
      </w:r>
      <w:proofErr w:type="spellEnd"/>
      <w:r>
        <w:rPr>
          <w:rFonts w:ascii="Tahoma" w:eastAsia="Tahoma" w:hAnsi="Tahoma" w:cs="Tahoma"/>
          <w:sz w:val="20"/>
        </w:rPr>
        <w:t xml:space="preserve">(46)) są to linie zawierające komentarz (przydatne przy "ręcznym" podglądaniu faktury) </w:t>
      </w:r>
    </w:p>
    <w:p w:rsidR="005B06B7" w:rsidRDefault="00E3364E">
      <w:pPr>
        <w:numPr>
          <w:ilvl w:val="1"/>
          <w:numId w:val="35"/>
        </w:numPr>
        <w:spacing w:after="4" w:line="249" w:lineRule="auto"/>
        <w:ind w:hanging="360"/>
      </w:pPr>
      <w:r>
        <w:rPr>
          <w:rFonts w:ascii="Tahoma" w:eastAsia="Tahoma" w:hAnsi="Tahoma" w:cs="Tahoma"/>
          <w:sz w:val="20"/>
        </w:rPr>
        <w:t>minusa (</w:t>
      </w:r>
      <w:proofErr w:type="spellStart"/>
      <w:r>
        <w:rPr>
          <w:rFonts w:ascii="Tahoma" w:eastAsia="Tahoma" w:hAnsi="Tahoma" w:cs="Tahoma"/>
          <w:sz w:val="20"/>
        </w:rPr>
        <w:t>chr</w:t>
      </w:r>
      <w:proofErr w:type="spellEnd"/>
      <w:r>
        <w:rPr>
          <w:rFonts w:ascii="Tahoma" w:eastAsia="Tahoma" w:hAnsi="Tahoma" w:cs="Tahoma"/>
          <w:sz w:val="20"/>
        </w:rPr>
        <w:t xml:space="preserve">(45)) zawierają definicje pól danych </w:t>
      </w:r>
    </w:p>
    <w:p w:rsidR="005B06B7" w:rsidRDefault="00E3364E">
      <w:pPr>
        <w:numPr>
          <w:ilvl w:val="1"/>
          <w:numId w:val="35"/>
        </w:numPr>
        <w:spacing w:after="4" w:line="249" w:lineRule="auto"/>
        <w:ind w:hanging="360"/>
      </w:pPr>
      <w:r>
        <w:rPr>
          <w:rFonts w:ascii="Tahoma" w:eastAsia="Tahoma" w:hAnsi="Tahoma" w:cs="Tahoma"/>
          <w:sz w:val="20"/>
        </w:rPr>
        <w:t>spacji (</w:t>
      </w:r>
      <w:proofErr w:type="spellStart"/>
      <w:r>
        <w:rPr>
          <w:rFonts w:ascii="Tahoma" w:eastAsia="Tahoma" w:hAnsi="Tahoma" w:cs="Tahoma"/>
          <w:sz w:val="20"/>
        </w:rPr>
        <w:t>chr</w:t>
      </w:r>
      <w:proofErr w:type="spellEnd"/>
      <w:r>
        <w:rPr>
          <w:rFonts w:ascii="Tahoma" w:eastAsia="Tahoma" w:hAnsi="Tahoma" w:cs="Tahoma"/>
          <w:sz w:val="20"/>
        </w:rPr>
        <w:t xml:space="preserve">(32)) zawierają dane </w:t>
      </w:r>
    </w:p>
    <w:p w:rsidR="005B06B7" w:rsidRDefault="00E3364E">
      <w:pPr>
        <w:numPr>
          <w:ilvl w:val="0"/>
          <w:numId w:val="35"/>
        </w:numPr>
        <w:spacing w:after="4" w:line="249" w:lineRule="auto"/>
        <w:ind w:left="358" w:hanging="231"/>
      </w:pPr>
      <w:r>
        <w:rPr>
          <w:rFonts w:ascii="Tahoma" w:eastAsia="Tahoma" w:hAnsi="Tahoma" w:cs="Tahoma"/>
          <w:sz w:val="20"/>
        </w:rPr>
        <w:t xml:space="preserve">Linie danych zawsze musza być poprzedzone linia definicji pól danych. </w:t>
      </w:r>
    </w:p>
    <w:p w:rsidR="005B06B7" w:rsidRDefault="00E3364E">
      <w:pPr>
        <w:numPr>
          <w:ilvl w:val="0"/>
          <w:numId w:val="35"/>
        </w:numPr>
        <w:spacing w:after="4" w:line="249" w:lineRule="auto"/>
        <w:ind w:left="358" w:hanging="231"/>
      </w:pPr>
      <w:r>
        <w:rPr>
          <w:rFonts w:ascii="Tahoma" w:eastAsia="Tahoma" w:hAnsi="Tahoma" w:cs="Tahoma"/>
          <w:sz w:val="20"/>
        </w:rPr>
        <w:t xml:space="preserve">Linia definicji pól zaczyna się od znaku minusa, a następnie nazw pól oddzielonych dowolna ilością znaków minusa. Początkiem danego pola jest pierwszy znak nazwy takiego pola, a końcem ostatni minus za nazwa. </w:t>
      </w:r>
    </w:p>
    <w:p w:rsidR="005B06B7" w:rsidRDefault="00E3364E">
      <w:pPr>
        <w:spacing w:after="4" w:line="249" w:lineRule="auto"/>
        <w:ind w:left="137" w:hanging="10"/>
      </w:pPr>
      <w:r>
        <w:rPr>
          <w:rFonts w:ascii="Tahoma" w:eastAsia="Tahoma" w:hAnsi="Tahoma" w:cs="Tahoma"/>
          <w:sz w:val="20"/>
        </w:rPr>
        <w:t xml:space="preserve">Przykład: </w:t>
      </w:r>
    </w:p>
    <w:p w:rsidR="005B06B7" w:rsidRDefault="00E3364E">
      <w:pPr>
        <w:spacing w:after="4" w:line="249" w:lineRule="auto"/>
        <w:ind w:left="137" w:right="4215" w:hanging="10"/>
      </w:pPr>
      <w:r>
        <w:rPr>
          <w:rFonts w:ascii="Tahoma" w:eastAsia="Tahoma" w:hAnsi="Tahoma" w:cs="Tahoma"/>
          <w:sz w:val="20"/>
        </w:rPr>
        <w:t xml:space="preserve"> -NazwaPola1-------NazwaPola2---------NazwaPola3------    dana1            dana2              dana3    dana4            dana5              dana6  </w:t>
      </w:r>
    </w:p>
    <w:p w:rsidR="005B06B7" w:rsidRDefault="00E3364E">
      <w:pPr>
        <w:spacing w:after="4" w:line="249" w:lineRule="auto"/>
        <w:ind w:left="137" w:hanging="10"/>
      </w:pPr>
      <w:r>
        <w:rPr>
          <w:rFonts w:ascii="Tahoma" w:eastAsia="Tahoma" w:hAnsi="Tahoma" w:cs="Tahoma"/>
          <w:sz w:val="20"/>
        </w:rPr>
        <w:t xml:space="preserve">  .......          .......            .......  </w:t>
      </w:r>
    </w:p>
    <w:p w:rsidR="005B06B7" w:rsidRDefault="00E3364E">
      <w:pPr>
        <w:numPr>
          <w:ilvl w:val="0"/>
          <w:numId w:val="35"/>
        </w:numPr>
        <w:spacing w:after="4" w:line="249" w:lineRule="auto"/>
        <w:ind w:left="358" w:hanging="231"/>
      </w:pPr>
      <w:r>
        <w:rPr>
          <w:rFonts w:ascii="Tahoma" w:eastAsia="Tahoma" w:hAnsi="Tahoma" w:cs="Tahoma"/>
          <w:sz w:val="20"/>
        </w:rPr>
        <w:t xml:space="preserve">Dane mogą rozpoczynać się i kończyć w dowolnym miejscu na całej szerokości pola. </w:t>
      </w:r>
    </w:p>
    <w:p w:rsidR="005B06B7" w:rsidRDefault="00E3364E">
      <w:pPr>
        <w:numPr>
          <w:ilvl w:val="0"/>
          <w:numId w:val="35"/>
        </w:numPr>
        <w:spacing w:after="4" w:line="249" w:lineRule="auto"/>
        <w:ind w:left="358" w:hanging="231"/>
      </w:pPr>
      <w:r>
        <w:rPr>
          <w:rFonts w:ascii="Tahoma" w:eastAsia="Tahoma" w:hAnsi="Tahoma" w:cs="Tahoma"/>
          <w:sz w:val="20"/>
        </w:rPr>
        <w:t xml:space="preserve">Data zapisywana jest w formacie RRRR.MM.DD. </w:t>
      </w:r>
    </w:p>
    <w:p w:rsidR="005B06B7" w:rsidRDefault="00E3364E">
      <w:pPr>
        <w:spacing w:after="4" w:line="249" w:lineRule="auto"/>
        <w:ind w:left="137" w:hanging="10"/>
      </w:pPr>
      <w:r>
        <w:rPr>
          <w:rFonts w:ascii="Tahoma" w:eastAsia="Tahoma" w:hAnsi="Tahoma" w:cs="Tahoma"/>
          <w:sz w:val="20"/>
        </w:rPr>
        <w:t xml:space="preserve">Treść pliku z ofertą podzielona jest na dwie sekcje: </w:t>
      </w:r>
    </w:p>
    <w:p w:rsidR="005B06B7" w:rsidRDefault="00E3364E">
      <w:pPr>
        <w:spacing w:after="4" w:line="249" w:lineRule="auto"/>
        <w:ind w:left="137" w:hanging="10"/>
      </w:pPr>
      <w:r>
        <w:rPr>
          <w:rFonts w:ascii="Tahoma" w:eastAsia="Tahoma" w:hAnsi="Tahoma" w:cs="Tahoma"/>
          <w:sz w:val="20"/>
        </w:rPr>
        <w:t xml:space="preserve">Sekcja nagłówka, która składa się z poniższych kolumn: </w:t>
      </w:r>
    </w:p>
    <w:p w:rsidR="005B06B7" w:rsidRDefault="00E3364E">
      <w:pPr>
        <w:tabs>
          <w:tab w:val="center" w:pos="2950"/>
        </w:tabs>
        <w:spacing w:after="4" w:line="249" w:lineRule="auto"/>
      </w:pPr>
      <w:r>
        <w:rPr>
          <w:rFonts w:ascii="Tahoma" w:eastAsia="Tahoma" w:hAnsi="Tahoma" w:cs="Tahoma"/>
          <w:sz w:val="20"/>
        </w:rPr>
        <w:t xml:space="preserve">Nazwa kolumny  </w:t>
      </w:r>
      <w:r>
        <w:rPr>
          <w:rFonts w:ascii="Tahoma" w:eastAsia="Tahoma" w:hAnsi="Tahoma" w:cs="Tahoma"/>
          <w:sz w:val="20"/>
        </w:rPr>
        <w:tab/>
        <w:t xml:space="preserve">Opis zawartości  </w:t>
      </w:r>
    </w:p>
    <w:p w:rsidR="005B06B7" w:rsidRDefault="00E3364E">
      <w:pPr>
        <w:tabs>
          <w:tab w:val="center" w:pos="3566"/>
        </w:tabs>
        <w:spacing w:after="4" w:line="249" w:lineRule="auto"/>
      </w:pPr>
      <w:proofErr w:type="spellStart"/>
      <w:r>
        <w:rPr>
          <w:rFonts w:ascii="Tahoma" w:eastAsia="Tahoma" w:hAnsi="Tahoma" w:cs="Tahoma"/>
          <w:sz w:val="20"/>
        </w:rPr>
        <w:t>DataWystawienia</w:t>
      </w:r>
      <w:proofErr w:type="spellEnd"/>
      <w:r>
        <w:rPr>
          <w:rFonts w:ascii="Tahoma" w:eastAsia="Tahoma" w:hAnsi="Tahoma" w:cs="Tahoma"/>
          <w:sz w:val="20"/>
        </w:rPr>
        <w:t xml:space="preserve"> </w:t>
      </w:r>
      <w:r>
        <w:rPr>
          <w:rFonts w:ascii="Tahoma" w:eastAsia="Tahoma" w:hAnsi="Tahoma" w:cs="Tahoma"/>
          <w:sz w:val="20"/>
        </w:rPr>
        <w:tab/>
        <w:t xml:space="preserve">Data wystawienia dokumentu </w:t>
      </w:r>
    </w:p>
    <w:p w:rsidR="005B06B7" w:rsidRDefault="00E3364E">
      <w:pPr>
        <w:spacing w:after="4" w:line="249" w:lineRule="auto"/>
        <w:ind w:left="137" w:hanging="10"/>
      </w:pPr>
      <w:proofErr w:type="spellStart"/>
      <w:r>
        <w:rPr>
          <w:rFonts w:ascii="Tahoma" w:eastAsia="Tahoma" w:hAnsi="Tahoma" w:cs="Tahoma"/>
          <w:sz w:val="20"/>
        </w:rPr>
        <w:t>IdentDostawcy</w:t>
      </w:r>
      <w:proofErr w:type="spellEnd"/>
      <w:r>
        <w:rPr>
          <w:rFonts w:ascii="Tahoma" w:eastAsia="Tahoma" w:hAnsi="Tahoma" w:cs="Tahoma"/>
          <w:sz w:val="20"/>
        </w:rPr>
        <w:t xml:space="preserve"> Identyfikator dostawcy (unikalny 6-cio cyfrowy numer) </w:t>
      </w:r>
    </w:p>
    <w:p w:rsidR="005B06B7" w:rsidRDefault="00E3364E">
      <w:pPr>
        <w:tabs>
          <w:tab w:val="center" w:pos="4872"/>
        </w:tabs>
        <w:spacing w:after="4" w:line="249" w:lineRule="auto"/>
      </w:pPr>
      <w:proofErr w:type="spellStart"/>
      <w:r>
        <w:rPr>
          <w:rFonts w:ascii="Tahoma" w:eastAsia="Tahoma" w:hAnsi="Tahoma" w:cs="Tahoma"/>
          <w:sz w:val="20"/>
        </w:rPr>
        <w:t>StandardPL</w:t>
      </w:r>
      <w:proofErr w:type="spellEnd"/>
      <w:r>
        <w:rPr>
          <w:rFonts w:ascii="Tahoma" w:eastAsia="Tahoma" w:hAnsi="Tahoma" w:cs="Tahoma"/>
          <w:sz w:val="20"/>
        </w:rPr>
        <w:t xml:space="preserve"> </w:t>
      </w:r>
      <w:r>
        <w:rPr>
          <w:rFonts w:ascii="Tahoma" w:eastAsia="Tahoma" w:hAnsi="Tahoma" w:cs="Tahoma"/>
          <w:sz w:val="20"/>
        </w:rPr>
        <w:tab/>
        <w:t xml:space="preserve">Standard polskich znaków (1-Mazowia, 2-Latin, 3-ISO, 4-Windows CP1250) </w:t>
      </w:r>
    </w:p>
    <w:p w:rsidR="005B06B7" w:rsidRDefault="00E3364E">
      <w:pPr>
        <w:spacing w:after="4" w:line="249" w:lineRule="auto"/>
        <w:ind w:left="137" w:hanging="10"/>
      </w:pPr>
      <w:r>
        <w:rPr>
          <w:rFonts w:ascii="Tahoma" w:eastAsia="Tahoma" w:hAnsi="Tahoma" w:cs="Tahoma"/>
          <w:sz w:val="20"/>
        </w:rPr>
        <w:t xml:space="preserve">Sekcja pozycji, która składa się z poniższych </w:t>
      </w:r>
      <w:proofErr w:type="spellStart"/>
      <w:r>
        <w:rPr>
          <w:rFonts w:ascii="Tahoma" w:eastAsia="Tahoma" w:hAnsi="Tahoma" w:cs="Tahoma"/>
          <w:sz w:val="20"/>
        </w:rPr>
        <w:t>kolumn:Nazwa</w:t>
      </w:r>
      <w:proofErr w:type="spellEnd"/>
      <w:r>
        <w:rPr>
          <w:rFonts w:ascii="Tahoma" w:eastAsia="Tahoma" w:hAnsi="Tahoma" w:cs="Tahoma"/>
          <w:sz w:val="20"/>
        </w:rPr>
        <w:t xml:space="preserve"> kolumny  Opis zawartości  </w:t>
      </w:r>
      <w:proofErr w:type="spellStart"/>
      <w:r>
        <w:rPr>
          <w:rFonts w:ascii="Tahoma" w:eastAsia="Tahoma" w:hAnsi="Tahoma" w:cs="Tahoma"/>
          <w:sz w:val="20"/>
        </w:rPr>
        <w:t>KodTowaru</w:t>
      </w:r>
      <w:proofErr w:type="spellEnd"/>
      <w:r>
        <w:rPr>
          <w:rFonts w:ascii="Tahoma" w:eastAsia="Tahoma" w:hAnsi="Tahoma" w:cs="Tahoma"/>
          <w:sz w:val="20"/>
        </w:rPr>
        <w:t xml:space="preserve"> </w:t>
      </w:r>
      <w:r>
        <w:rPr>
          <w:rFonts w:ascii="Tahoma" w:eastAsia="Tahoma" w:hAnsi="Tahoma" w:cs="Tahoma"/>
          <w:sz w:val="20"/>
        </w:rPr>
        <w:tab/>
        <w:t xml:space="preserve">Kod towaru w macierzystym systemie hurtowym (w pozycjach zamówień widoczny przy nazwie towaru) </w:t>
      </w:r>
    </w:p>
    <w:p w:rsidR="005B06B7" w:rsidRDefault="00E3364E">
      <w:pPr>
        <w:spacing w:after="4" w:line="249" w:lineRule="auto"/>
        <w:ind w:left="137" w:hanging="10"/>
      </w:pPr>
      <w:proofErr w:type="spellStart"/>
      <w:r>
        <w:rPr>
          <w:rFonts w:ascii="Tahoma" w:eastAsia="Tahoma" w:hAnsi="Tahoma" w:cs="Tahoma"/>
          <w:sz w:val="20"/>
        </w:rPr>
        <w:t>NazwaTowaru</w:t>
      </w:r>
      <w:proofErr w:type="spellEnd"/>
      <w:r>
        <w:rPr>
          <w:rFonts w:ascii="Tahoma" w:eastAsia="Tahoma" w:hAnsi="Tahoma" w:cs="Tahoma"/>
          <w:sz w:val="20"/>
        </w:rPr>
        <w:t xml:space="preserve"> Nazwa towaru, postać, dawka, opakowanie </w:t>
      </w:r>
    </w:p>
    <w:p w:rsidR="005B06B7" w:rsidRDefault="00E3364E">
      <w:pPr>
        <w:tabs>
          <w:tab w:val="center" w:pos="5029"/>
        </w:tabs>
        <w:spacing w:after="4" w:line="249" w:lineRule="auto"/>
      </w:pPr>
      <w:proofErr w:type="spellStart"/>
      <w:r>
        <w:rPr>
          <w:rFonts w:ascii="Tahoma" w:eastAsia="Tahoma" w:hAnsi="Tahoma" w:cs="Tahoma"/>
          <w:sz w:val="20"/>
        </w:rPr>
        <w:t>CenaTrans</w:t>
      </w:r>
      <w:proofErr w:type="spellEnd"/>
      <w:r>
        <w:rPr>
          <w:rFonts w:ascii="Tahoma" w:eastAsia="Tahoma" w:hAnsi="Tahoma" w:cs="Tahoma"/>
          <w:sz w:val="20"/>
        </w:rPr>
        <w:t xml:space="preserve"> </w:t>
      </w:r>
      <w:r>
        <w:rPr>
          <w:rFonts w:ascii="Tahoma" w:eastAsia="Tahoma" w:hAnsi="Tahoma" w:cs="Tahoma"/>
          <w:sz w:val="20"/>
        </w:rPr>
        <w:tab/>
        <w:t xml:space="preserve">Faktyczna cena transakcji (NETTO zakupu dla odbiorcy, dokładność do grosza) </w:t>
      </w:r>
    </w:p>
    <w:p w:rsidR="005B06B7" w:rsidRDefault="00E3364E">
      <w:pPr>
        <w:tabs>
          <w:tab w:val="center" w:pos="2921"/>
        </w:tabs>
        <w:spacing w:after="4" w:line="249" w:lineRule="auto"/>
      </w:pPr>
      <w:r>
        <w:rPr>
          <w:rFonts w:ascii="Tahoma" w:eastAsia="Tahoma" w:hAnsi="Tahoma" w:cs="Tahoma"/>
          <w:sz w:val="20"/>
        </w:rPr>
        <w:t xml:space="preserve">VAT </w:t>
      </w:r>
      <w:r>
        <w:rPr>
          <w:rFonts w:ascii="Tahoma" w:eastAsia="Tahoma" w:hAnsi="Tahoma" w:cs="Tahoma"/>
          <w:sz w:val="20"/>
        </w:rPr>
        <w:tab/>
        <w:t xml:space="preserve">Stawka podatku VAT (dla zwolnionej tekst zw.) </w:t>
      </w:r>
    </w:p>
    <w:p w:rsidR="005B06B7" w:rsidRDefault="00E3364E">
      <w:pPr>
        <w:tabs>
          <w:tab w:val="center" w:pos="2809"/>
        </w:tabs>
        <w:spacing w:after="4" w:line="249" w:lineRule="auto"/>
      </w:pPr>
      <w:proofErr w:type="spellStart"/>
      <w:r>
        <w:rPr>
          <w:rFonts w:ascii="Tahoma" w:eastAsia="Tahoma" w:hAnsi="Tahoma" w:cs="Tahoma"/>
          <w:sz w:val="20"/>
        </w:rPr>
        <w:t>CenaDetal</w:t>
      </w:r>
      <w:proofErr w:type="spellEnd"/>
      <w:r>
        <w:rPr>
          <w:rFonts w:ascii="Tahoma" w:eastAsia="Tahoma" w:hAnsi="Tahoma" w:cs="Tahoma"/>
          <w:sz w:val="20"/>
        </w:rPr>
        <w:t xml:space="preserve"> </w:t>
      </w:r>
      <w:r>
        <w:rPr>
          <w:rFonts w:ascii="Tahoma" w:eastAsia="Tahoma" w:hAnsi="Tahoma" w:cs="Tahoma"/>
          <w:sz w:val="20"/>
        </w:rPr>
        <w:tab/>
        <w:t xml:space="preserve">Sugerowana cena detaliczna </w:t>
      </w:r>
    </w:p>
    <w:p w:rsidR="005B06B7" w:rsidRDefault="00E3364E">
      <w:pPr>
        <w:spacing w:after="4" w:line="249" w:lineRule="auto"/>
        <w:ind w:left="137" w:hanging="10"/>
      </w:pPr>
      <w:r>
        <w:rPr>
          <w:rFonts w:ascii="Tahoma" w:eastAsia="Tahoma" w:hAnsi="Tahoma" w:cs="Tahoma"/>
          <w:sz w:val="20"/>
        </w:rPr>
        <w:t xml:space="preserve">Uwagi </w:t>
      </w:r>
      <w:proofErr w:type="spellStart"/>
      <w:r>
        <w:rPr>
          <w:rFonts w:ascii="Tahoma" w:eastAsia="Tahoma" w:hAnsi="Tahoma" w:cs="Tahoma"/>
          <w:sz w:val="20"/>
        </w:rPr>
        <w:t>Uwagi</w:t>
      </w:r>
      <w:proofErr w:type="spellEnd"/>
      <w:r>
        <w:rPr>
          <w:rFonts w:ascii="Tahoma" w:eastAsia="Tahoma" w:hAnsi="Tahoma" w:cs="Tahoma"/>
          <w:sz w:val="20"/>
        </w:rPr>
        <w:t xml:space="preserve"> </w:t>
      </w:r>
    </w:p>
    <w:p w:rsidR="005B06B7" w:rsidRDefault="00E3364E">
      <w:pPr>
        <w:spacing w:after="4" w:line="249" w:lineRule="auto"/>
        <w:ind w:left="137" w:hanging="10"/>
      </w:pPr>
      <w:proofErr w:type="spellStart"/>
      <w:r>
        <w:rPr>
          <w:rFonts w:ascii="Tahoma" w:eastAsia="Tahoma" w:hAnsi="Tahoma" w:cs="Tahoma"/>
          <w:sz w:val="20"/>
        </w:rPr>
        <w:t>DataWaznosci</w:t>
      </w:r>
      <w:proofErr w:type="spellEnd"/>
      <w:r>
        <w:rPr>
          <w:rFonts w:ascii="Tahoma" w:eastAsia="Tahoma" w:hAnsi="Tahoma" w:cs="Tahoma"/>
          <w:sz w:val="20"/>
        </w:rPr>
        <w:t xml:space="preserve"> Data ważności </w:t>
      </w:r>
    </w:p>
    <w:p w:rsidR="005B06B7" w:rsidRDefault="00E3364E">
      <w:pPr>
        <w:spacing w:after="4" w:line="249" w:lineRule="auto"/>
        <w:ind w:left="137" w:hanging="10"/>
      </w:pPr>
      <w:proofErr w:type="spellStart"/>
      <w:r>
        <w:rPr>
          <w:rFonts w:ascii="Tahoma" w:eastAsia="Tahoma" w:hAnsi="Tahoma" w:cs="Tahoma"/>
          <w:sz w:val="20"/>
        </w:rPr>
        <w:t>PortalEWDStan</w:t>
      </w:r>
      <w:proofErr w:type="spellEnd"/>
      <w:r>
        <w:rPr>
          <w:rFonts w:ascii="Tahoma" w:eastAsia="Tahoma" w:hAnsi="Tahoma" w:cs="Tahoma"/>
          <w:sz w:val="20"/>
        </w:rPr>
        <w:t xml:space="preserve"> Informacja czy odpowiedź na zapytanie o stan ma być twierdząca (T-tak, N-nie) </w:t>
      </w:r>
      <w:proofErr w:type="spellStart"/>
      <w:r>
        <w:rPr>
          <w:rFonts w:ascii="Tahoma" w:eastAsia="Tahoma" w:hAnsi="Tahoma" w:cs="Tahoma"/>
          <w:sz w:val="20"/>
        </w:rPr>
        <w:t>PortalEWDUwagi</w:t>
      </w:r>
      <w:proofErr w:type="spellEnd"/>
      <w:r>
        <w:rPr>
          <w:rFonts w:ascii="Tahoma" w:eastAsia="Tahoma" w:hAnsi="Tahoma" w:cs="Tahoma"/>
          <w:sz w:val="20"/>
        </w:rPr>
        <w:t xml:space="preserve"> </w:t>
      </w:r>
      <w:r>
        <w:rPr>
          <w:rFonts w:ascii="Tahoma" w:eastAsia="Tahoma" w:hAnsi="Tahoma" w:cs="Tahoma"/>
          <w:sz w:val="20"/>
        </w:rPr>
        <w:tab/>
        <w:t xml:space="preserve">Uwagi przesyłane w odpowiedzi na zapytanie o towar </w:t>
      </w:r>
    </w:p>
    <w:p w:rsidR="005B06B7" w:rsidRDefault="00E3364E">
      <w:pPr>
        <w:spacing w:after="183"/>
        <w:ind w:left="142"/>
      </w:pPr>
      <w:r>
        <w:rPr>
          <w:rFonts w:ascii="Times New Roman" w:eastAsia="Times New Roman" w:hAnsi="Times New Roman" w:cs="Times New Roman"/>
          <w:sz w:val="20"/>
        </w:rPr>
        <w:t xml:space="preserve"> </w:t>
      </w:r>
    </w:p>
    <w:p w:rsidR="005B06B7" w:rsidRDefault="00E3364E">
      <w:pPr>
        <w:spacing w:after="180"/>
        <w:ind w:left="142"/>
      </w:pPr>
      <w:r>
        <w:rPr>
          <w:rFonts w:ascii="Times New Roman" w:eastAsia="Times New Roman" w:hAnsi="Times New Roman" w:cs="Times New Roman"/>
          <w:sz w:val="20"/>
        </w:rPr>
        <w:t xml:space="preserve"> </w:t>
      </w:r>
    </w:p>
    <w:p w:rsidR="005B06B7" w:rsidRDefault="005B06B7" w:rsidP="00C823B0">
      <w:pPr>
        <w:spacing w:after="180"/>
      </w:pPr>
      <w:bookmarkStart w:id="0" w:name="_GoBack"/>
      <w:bookmarkEnd w:id="0"/>
    </w:p>
    <w:p w:rsidR="005B06B7" w:rsidRDefault="00E3364E">
      <w:pPr>
        <w:spacing w:after="0"/>
        <w:ind w:left="142"/>
      </w:pPr>
      <w:r>
        <w:rPr>
          <w:rFonts w:ascii="Times New Roman" w:eastAsia="Times New Roman" w:hAnsi="Times New Roman" w:cs="Times New Roman"/>
          <w:sz w:val="20"/>
        </w:rPr>
        <w:t xml:space="preserve"> </w:t>
      </w:r>
    </w:p>
    <w:p w:rsidR="005B06B7" w:rsidRDefault="00E3364E">
      <w:pPr>
        <w:pStyle w:val="Nagwek1"/>
        <w:ind w:left="0" w:right="45" w:firstLine="0"/>
        <w:jc w:val="center"/>
      </w:pPr>
      <w:r>
        <w:rPr>
          <w:sz w:val="28"/>
          <w:u w:val="none"/>
          <w:shd w:val="clear" w:color="auto" w:fill="auto"/>
        </w:rPr>
        <w:lastRenderedPageBreak/>
        <w:t>CZĘSĆ III</w:t>
      </w:r>
      <w:r>
        <w:rPr>
          <w:u w:val="none"/>
          <w:shd w:val="clear" w:color="auto" w:fill="auto"/>
        </w:rPr>
        <w:t xml:space="preserve"> </w:t>
      </w:r>
    </w:p>
    <w:p w:rsidR="005B06B7" w:rsidRDefault="00E3364E">
      <w:pPr>
        <w:spacing w:after="0"/>
        <w:ind w:left="87"/>
        <w:jc w:val="center"/>
      </w:pPr>
      <w:r>
        <w:rPr>
          <w:b/>
          <w:sz w:val="28"/>
          <w:u w:val="single" w:color="000000"/>
        </w:rPr>
        <w:t>ZAŁACZNIKI (FORMULARZE)</w:t>
      </w:r>
      <w:r>
        <w:rPr>
          <w:b/>
          <w:sz w:val="28"/>
        </w:rPr>
        <w:t xml:space="preserve"> </w:t>
      </w:r>
    </w:p>
    <w:p w:rsidR="005B06B7" w:rsidRDefault="00E3364E">
      <w:pPr>
        <w:pBdr>
          <w:top w:val="single" w:sz="4" w:space="0" w:color="000000"/>
          <w:left w:val="single" w:sz="4" w:space="0" w:color="000000"/>
          <w:bottom w:val="single" w:sz="4" w:space="0" w:color="000000"/>
          <w:right w:val="single" w:sz="4" w:space="0" w:color="000000"/>
        </w:pBdr>
        <w:shd w:val="clear" w:color="auto" w:fill="BFBFBF"/>
        <w:spacing w:after="0"/>
        <w:ind w:left="929"/>
        <w:jc w:val="center"/>
      </w:pPr>
      <w:r>
        <w:rPr>
          <w:b/>
          <w:sz w:val="28"/>
        </w:rPr>
        <w:t xml:space="preserve">ZAŁĄCZNIK NR 3 – WZÓR OFERTY </w:t>
      </w:r>
    </w:p>
    <w:p w:rsidR="005B06B7" w:rsidRDefault="00E3364E">
      <w:pPr>
        <w:spacing w:after="0"/>
        <w:ind w:right="82"/>
        <w:jc w:val="right"/>
      </w:pPr>
      <w:r>
        <w:t xml:space="preserve">…………………..  dnia .................................. </w:t>
      </w:r>
    </w:p>
    <w:p w:rsidR="005B06B7" w:rsidRDefault="00E3364E">
      <w:pPr>
        <w:spacing w:after="0"/>
        <w:ind w:left="137" w:hanging="10"/>
      </w:pPr>
      <w:r>
        <w:rPr>
          <w:b/>
        </w:rPr>
        <w:t xml:space="preserve">Tel/fax: ____________________________ </w:t>
      </w:r>
    </w:p>
    <w:p w:rsidR="005B06B7" w:rsidRDefault="00E3364E">
      <w:pPr>
        <w:spacing w:after="0"/>
        <w:ind w:left="137" w:hanging="10"/>
      </w:pPr>
      <w:r>
        <w:rPr>
          <w:b/>
        </w:rPr>
        <w:t xml:space="preserve">NIP:________________   Regon: _________ </w:t>
      </w:r>
    </w:p>
    <w:p w:rsidR="005B06B7" w:rsidRDefault="00E3364E">
      <w:pPr>
        <w:spacing w:after="0"/>
        <w:ind w:left="137" w:hanging="10"/>
      </w:pPr>
      <w:r>
        <w:rPr>
          <w:b/>
        </w:rPr>
        <w:t xml:space="preserve">E-MAIL ____________________________ </w:t>
      </w:r>
    </w:p>
    <w:p w:rsidR="005B06B7" w:rsidRDefault="00E3364E">
      <w:pPr>
        <w:spacing w:after="99" w:line="267" w:lineRule="auto"/>
        <w:ind w:left="137" w:hanging="10"/>
      </w:pPr>
      <w:r>
        <w:rPr>
          <w:sz w:val="16"/>
        </w:rPr>
        <w:t xml:space="preserve">( Pieczęć Wykonawcy) </w:t>
      </w:r>
      <w:r>
        <w:rPr>
          <w:b/>
        </w:rPr>
        <w:t xml:space="preserve"> </w:t>
      </w:r>
    </w:p>
    <w:p w:rsidR="005B06B7" w:rsidRDefault="00E3364E">
      <w:pPr>
        <w:pStyle w:val="Nagwek1"/>
        <w:pBdr>
          <w:top w:val="single" w:sz="4" w:space="0" w:color="000000"/>
          <w:left w:val="single" w:sz="4" w:space="0" w:color="000000"/>
          <w:bottom w:val="single" w:sz="4" w:space="0" w:color="000000"/>
          <w:right w:val="single" w:sz="4" w:space="0" w:color="000000"/>
        </w:pBdr>
        <w:shd w:val="clear" w:color="auto" w:fill="E0E0E0"/>
        <w:ind w:left="57" w:firstLine="0"/>
        <w:jc w:val="center"/>
      </w:pPr>
      <w:r>
        <w:rPr>
          <w:sz w:val="32"/>
          <w:u w:val="none"/>
          <w:shd w:val="clear" w:color="auto" w:fill="auto"/>
        </w:rPr>
        <w:t xml:space="preserve">O F E R T A </w:t>
      </w:r>
    </w:p>
    <w:p w:rsidR="005B06B7" w:rsidRDefault="00E3364E">
      <w:pPr>
        <w:pBdr>
          <w:top w:val="single" w:sz="4" w:space="0" w:color="000000"/>
          <w:left w:val="single" w:sz="4" w:space="0" w:color="000000"/>
          <w:bottom w:val="single" w:sz="4" w:space="0" w:color="000000"/>
          <w:right w:val="single" w:sz="4" w:space="0" w:color="000000"/>
        </w:pBdr>
        <w:shd w:val="clear" w:color="auto" w:fill="E0E0E0"/>
        <w:spacing w:after="0"/>
        <w:ind w:left="57"/>
        <w:jc w:val="center"/>
      </w:pPr>
      <w:r>
        <w:rPr>
          <w:b/>
          <w:sz w:val="24"/>
        </w:rPr>
        <w:t>dla Wojewódzkiego Centrum Szpitalnego Kotliny Jeleniogórskiej w Jeleniej Górze</w:t>
      </w:r>
      <w:r>
        <w:rPr>
          <w:b/>
          <w:sz w:val="32"/>
        </w:rPr>
        <w:t xml:space="preserve"> </w:t>
      </w:r>
    </w:p>
    <w:p w:rsidR="005B06B7" w:rsidRDefault="00E3364E">
      <w:pPr>
        <w:spacing w:after="76" w:line="250" w:lineRule="auto"/>
        <w:ind w:left="137" w:right="45" w:hanging="10"/>
        <w:jc w:val="both"/>
      </w:pPr>
      <w:r>
        <w:rPr>
          <w:sz w:val="24"/>
        </w:rPr>
        <w:t>W odpowiedzi na ogłoszenie o przetargu nieograniczonym na nadanie pn.</w:t>
      </w:r>
      <w:r>
        <w:rPr>
          <w:b/>
          <w:sz w:val="24"/>
        </w:rPr>
        <w:t xml:space="preserve">: </w:t>
      </w:r>
      <w:r>
        <w:rPr>
          <w:b/>
          <w:color w:val="FF0000"/>
          <w:sz w:val="24"/>
        </w:rPr>
        <w:t xml:space="preserve"> </w:t>
      </w:r>
    </w:p>
    <w:p w:rsidR="005B06B7" w:rsidRDefault="00E3364E">
      <w:pPr>
        <w:pBdr>
          <w:top w:val="single" w:sz="4" w:space="0" w:color="000000"/>
          <w:left w:val="single" w:sz="4" w:space="0" w:color="000000"/>
          <w:bottom w:val="single" w:sz="4" w:space="0" w:color="000000"/>
          <w:right w:val="single" w:sz="4" w:space="0" w:color="000000"/>
        </w:pBdr>
        <w:shd w:val="clear" w:color="auto" w:fill="00FFFF"/>
        <w:spacing w:after="0" w:line="301" w:lineRule="auto"/>
        <w:ind w:left="2390" w:right="336" w:hanging="1975"/>
        <w:jc w:val="both"/>
      </w:pPr>
      <w:r>
        <w:rPr>
          <w:b/>
          <w:sz w:val="28"/>
        </w:rPr>
        <w:t>„</w:t>
      </w:r>
      <w:r>
        <w:rPr>
          <w:rFonts w:ascii="Times New Roman" w:eastAsia="Times New Roman" w:hAnsi="Times New Roman" w:cs="Times New Roman"/>
          <w:b/>
          <w:sz w:val="28"/>
        </w:rPr>
        <w:t>Dostawa produktów leczniczych stosowanych w ramach chemioterapii oraz w ramach programów lekowych</w:t>
      </w:r>
      <w:r>
        <w:rPr>
          <w:b/>
          <w:sz w:val="28"/>
        </w:rPr>
        <w:t xml:space="preserve">” </w:t>
      </w:r>
      <w:r>
        <w:rPr>
          <w:b/>
          <w:sz w:val="24"/>
        </w:rPr>
        <w:t xml:space="preserve">NR POSTĘPOWANIA: ZP/PN/49/12/2018 </w:t>
      </w:r>
    </w:p>
    <w:p w:rsidR="005B06B7" w:rsidRDefault="00E3364E">
      <w:pPr>
        <w:numPr>
          <w:ilvl w:val="0"/>
          <w:numId w:val="36"/>
        </w:numPr>
        <w:spacing w:after="25" w:line="248" w:lineRule="auto"/>
        <w:ind w:right="84" w:hanging="230"/>
      </w:pPr>
      <w:r>
        <w:t xml:space="preserve">Składamy ofertę na realizację zamówienia zgodnie ze SIWZ dla pakietu nr  …………...….              </w:t>
      </w:r>
      <w:r>
        <w:rPr>
          <w:b/>
        </w:rPr>
        <w:t>(proszę rozpisać w zależności od składanych ofert na poszczególne zadania)</w:t>
      </w:r>
      <w:r>
        <w:t xml:space="preserve"> za cenę: </w:t>
      </w:r>
    </w:p>
    <w:p w:rsidR="005B06B7" w:rsidRDefault="00E3364E">
      <w:pPr>
        <w:spacing w:after="16"/>
        <w:ind w:left="142"/>
      </w:pPr>
      <w:r>
        <w:rPr>
          <w:b/>
        </w:rPr>
        <w:t xml:space="preserve">Pakiet nr ……..* </w:t>
      </w:r>
      <w:r>
        <w:rPr>
          <w:b/>
          <w:shd w:val="clear" w:color="auto" w:fill="FFFF00"/>
        </w:rPr>
        <w:t>( rozpisać w zależności na który pakiet Wykonawca składa ofertę)</w:t>
      </w:r>
      <w:r>
        <w:rPr>
          <w:b/>
        </w:rPr>
        <w:t xml:space="preserve">   </w:t>
      </w:r>
    </w:p>
    <w:p w:rsidR="005B06B7" w:rsidRDefault="00E3364E">
      <w:pPr>
        <w:pBdr>
          <w:top w:val="single" w:sz="16" w:space="0" w:color="000000"/>
          <w:left w:val="single" w:sz="16" w:space="0" w:color="000000"/>
          <w:bottom w:val="single" w:sz="16" w:space="0" w:color="000000"/>
          <w:right w:val="single" w:sz="16" w:space="0" w:color="000000"/>
        </w:pBdr>
        <w:spacing w:after="112"/>
        <w:ind w:left="134"/>
      </w:pPr>
      <w:r>
        <w:rPr>
          <w:b/>
        </w:rPr>
        <w:t xml:space="preserve"> </w:t>
      </w:r>
    </w:p>
    <w:p w:rsidR="005B06B7" w:rsidRDefault="00E3364E">
      <w:pPr>
        <w:pBdr>
          <w:top w:val="single" w:sz="16" w:space="0" w:color="000000"/>
          <w:left w:val="single" w:sz="16" w:space="0" w:color="000000"/>
          <w:bottom w:val="single" w:sz="16" w:space="0" w:color="000000"/>
          <w:right w:val="single" w:sz="16" w:space="0" w:color="000000"/>
        </w:pBdr>
        <w:spacing w:after="112"/>
        <w:ind w:left="144" w:hanging="10"/>
      </w:pPr>
      <w:r>
        <w:rPr>
          <w:b/>
        </w:rPr>
        <w:t xml:space="preserve">Cena netto …………………………………...zł  </w:t>
      </w:r>
      <w:r>
        <w:t xml:space="preserve"> </w:t>
      </w:r>
    </w:p>
    <w:p w:rsidR="005B06B7" w:rsidRDefault="00E3364E">
      <w:pPr>
        <w:spacing w:after="112"/>
        <w:ind w:left="142"/>
      </w:pPr>
      <w:r>
        <w:rPr>
          <w:b/>
        </w:rPr>
        <w:t xml:space="preserve"> </w:t>
      </w:r>
    </w:p>
    <w:p w:rsidR="005B06B7" w:rsidRDefault="00E3364E">
      <w:pPr>
        <w:pBdr>
          <w:top w:val="single" w:sz="16" w:space="0" w:color="000000"/>
          <w:left w:val="single" w:sz="16" w:space="0" w:color="000000"/>
          <w:bottom w:val="single" w:sz="16" w:space="0" w:color="000000"/>
          <w:right w:val="single" w:sz="16" w:space="0" w:color="000000"/>
        </w:pBdr>
        <w:spacing w:after="112"/>
        <w:ind w:left="134"/>
      </w:pPr>
      <w:r>
        <w:rPr>
          <w:b/>
        </w:rPr>
        <w:t xml:space="preserve"> </w:t>
      </w:r>
    </w:p>
    <w:p w:rsidR="005B06B7" w:rsidRDefault="00E3364E">
      <w:pPr>
        <w:pBdr>
          <w:top w:val="single" w:sz="16" w:space="0" w:color="000000"/>
          <w:left w:val="single" w:sz="16" w:space="0" w:color="000000"/>
          <w:bottom w:val="single" w:sz="16" w:space="0" w:color="000000"/>
          <w:right w:val="single" w:sz="16" w:space="0" w:color="000000"/>
        </w:pBdr>
        <w:spacing w:after="112"/>
        <w:ind w:left="144" w:hanging="10"/>
      </w:pPr>
      <w:r>
        <w:rPr>
          <w:b/>
        </w:rPr>
        <w:t xml:space="preserve">Cena brutto …………………………………...zł  </w:t>
      </w:r>
      <w:r>
        <w:t xml:space="preserve"> </w:t>
      </w:r>
    </w:p>
    <w:tbl>
      <w:tblPr>
        <w:tblStyle w:val="TableGrid"/>
        <w:tblpPr w:vertAnchor="text" w:tblpX="5925" w:tblpY="65"/>
        <w:tblOverlap w:val="never"/>
        <w:tblW w:w="3276" w:type="dxa"/>
        <w:tblInd w:w="0" w:type="dxa"/>
        <w:tblCellMar>
          <w:bottom w:w="52" w:type="dxa"/>
          <w:right w:w="115" w:type="dxa"/>
        </w:tblCellMar>
        <w:tblLook w:val="04A0" w:firstRow="1" w:lastRow="0" w:firstColumn="1" w:lastColumn="0" w:noHBand="0" w:noVBand="1"/>
      </w:tblPr>
      <w:tblGrid>
        <w:gridCol w:w="3276"/>
      </w:tblGrid>
      <w:tr w:rsidR="005B06B7">
        <w:trPr>
          <w:trHeight w:val="615"/>
        </w:trPr>
        <w:tc>
          <w:tcPr>
            <w:tcW w:w="3276" w:type="dxa"/>
            <w:tcBorders>
              <w:top w:val="single" w:sz="16" w:space="0" w:color="000000"/>
              <w:left w:val="single" w:sz="16" w:space="0" w:color="000000"/>
              <w:bottom w:val="single" w:sz="16" w:space="0" w:color="000000"/>
              <w:right w:val="single" w:sz="16" w:space="0" w:color="000000"/>
            </w:tcBorders>
            <w:vAlign w:val="bottom"/>
          </w:tcPr>
          <w:p w:rsidR="005B06B7" w:rsidRDefault="00E3364E">
            <w:pPr>
              <w:ind w:left="-803"/>
            </w:pPr>
            <w:r>
              <w:t xml:space="preserve">                     …………………………….. dni rob. </w:t>
            </w:r>
          </w:p>
        </w:tc>
      </w:tr>
    </w:tbl>
    <w:p w:rsidR="005B06B7" w:rsidRDefault="00E3364E">
      <w:pPr>
        <w:spacing w:after="122" w:line="248" w:lineRule="auto"/>
        <w:ind w:left="127" w:right="46" w:firstLine="2"/>
        <w:jc w:val="both"/>
      </w:pPr>
      <w:r>
        <w:t xml:space="preserve">zgodnie z załącznikiem nr 1 do SIWZ </w:t>
      </w:r>
    </w:p>
    <w:p w:rsidR="005B06B7" w:rsidRDefault="00E3364E">
      <w:pPr>
        <w:numPr>
          <w:ilvl w:val="0"/>
          <w:numId w:val="36"/>
        </w:numPr>
        <w:spacing w:after="25" w:line="249" w:lineRule="auto"/>
        <w:ind w:right="84" w:hanging="230"/>
      </w:pPr>
      <w:r>
        <w:t>Termin dostawy w dniach roboczych (</w:t>
      </w:r>
      <w:r>
        <w:rPr>
          <w:b/>
        </w:rPr>
        <w:t>max 5 dni rob.</w:t>
      </w:r>
      <w:r>
        <w:t>)</w:t>
      </w:r>
    </w:p>
    <w:tbl>
      <w:tblPr>
        <w:tblStyle w:val="TableGrid"/>
        <w:tblpPr w:vertAnchor="text" w:tblpX="5925" w:tblpY="101"/>
        <w:tblOverlap w:val="never"/>
        <w:tblW w:w="3261" w:type="dxa"/>
        <w:tblInd w:w="0" w:type="dxa"/>
        <w:tblCellMar>
          <w:left w:w="225" w:type="dxa"/>
          <w:right w:w="115" w:type="dxa"/>
        </w:tblCellMar>
        <w:tblLook w:val="04A0" w:firstRow="1" w:lastRow="0" w:firstColumn="1" w:lastColumn="0" w:noHBand="0" w:noVBand="1"/>
      </w:tblPr>
      <w:tblGrid>
        <w:gridCol w:w="3261"/>
      </w:tblGrid>
      <w:tr w:rsidR="005B06B7">
        <w:trPr>
          <w:trHeight w:val="615"/>
        </w:trPr>
        <w:tc>
          <w:tcPr>
            <w:tcW w:w="3261" w:type="dxa"/>
            <w:tcBorders>
              <w:top w:val="single" w:sz="16" w:space="0" w:color="000000"/>
              <w:left w:val="single" w:sz="16" w:space="0" w:color="000000"/>
              <w:bottom w:val="single" w:sz="16" w:space="0" w:color="000000"/>
              <w:right w:val="single" w:sz="16" w:space="0" w:color="000000"/>
            </w:tcBorders>
            <w:vAlign w:val="center"/>
          </w:tcPr>
          <w:p w:rsidR="005B06B7" w:rsidRDefault="00E3364E">
            <w:r>
              <w:t xml:space="preserve">………………………….….. dni rob. </w:t>
            </w:r>
          </w:p>
        </w:tc>
      </w:tr>
    </w:tbl>
    <w:p w:rsidR="005B06B7" w:rsidRDefault="00E3364E">
      <w:pPr>
        <w:spacing w:after="24"/>
        <w:ind w:left="425" w:right="84"/>
      </w:pPr>
      <w:r>
        <w:t xml:space="preserve"> </w:t>
      </w:r>
    </w:p>
    <w:p w:rsidR="005B06B7" w:rsidRDefault="00E3364E">
      <w:pPr>
        <w:numPr>
          <w:ilvl w:val="0"/>
          <w:numId w:val="36"/>
        </w:numPr>
        <w:spacing w:after="152" w:line="249" w:lineRule="auto"/>
        <w:ind w:right="84" w:hanging="230"/>
      </w:pPr>
      <w:r>
        <w:t xml:space="preserve">Termin rozpatrzenia reklamacji w dniach roboczych </w:t>
      </w:r>
      <w:r>
        <w:rPr>
          <w:sz w:val="18"/>
        </w:rPr>
        <w:t xml:space="preserve">                            </w:t>
      </w:r>
      <w:r>
        <w:t xml:space="preserve">       </w:t>
      </w:r>
      <w:r>
        <w:rPr>
          <w:b/>
        </w:rPr>
        <w:t xml:space="preserve">(max 7 dni roboczych dla wad ukrytych)  </w:t>
      </w:r>
      <w:r>
        <w:t xml:space="preserve">Ponadto:   </w:t>
      </w:r>
    </w:p>
    <w:p w:rsidR="005B06B7" w:rsidRDefault="00E3364E">
      <w:pPr>
        <w:numPr>
          <w:ilvl w:val="1"/>
          <w:numId w:val="36"/>
        </w:numPr>
        <w:spacing w:after="3" w:line="248" w:lineRule="auto"/>
        <w:ind w:right="46" w:hanging="360"/>
        <w:jc w:val="both"/>
      </w:pPr>
      <w:r>
        <w:t xml:space="preserve">Oświadczamy, że dostawy wykonamy zgodnie z SIWZ.  </w:t>
      </w:r>
    </w:p>
    <w:p w:rsidR="005B06B7" w:rsidRDefault="00E3364E">
      <w:pPr>
        <w:numPr>
          <w:ilvl w:val="1"/>
          <w:numId w:val="36"/>
        </w:numPr>
        <w:spacing w:after="3" w:line="248" w:lineRule="auto"/>
        <w:ind w:right="46" w:hanging="360"/>
        <w:jc w:val="both"/>
      </w:pPr>
      <w:r>
        <w:t xml:space="preserve">Oświadczamy, że zachowamy stałość cen netto przez cały okres obowiązywania umowy.  </w:t>
      </w:r>
      <w:r>
        <w:rPr>
          <w:b/>
        </w:rPr>
        <w:t xml:space="preserve"> </w:t>
      </w:r>
    </w:p>
    <w:p w:rsidR="005B06B7" w:rsidRDefault="00E3364E">
      <w:pPr>
        <w:numPr>
          <w:ilvl w:val="1"/>
          <w:numId w:val="36"/>
        </w:numPr>
        <w:spacing w:after="3" w:line="248" w:lineRule="auto"/>
        <w:ind w:right="46" w:hanging="360"/>
        <w:jc w:val="both"/>
      </w:pPr>
      <w:r>
        <w:t xml:space="preserve">Oferujemy termin przydatności do użycia zaoferowanego asortymentu przez okres …..………… miesięcy </w:t>
      </w:r>
      <w:r>
        <w:rPr>
          <w:b/>
        </w:rPr>
        <w:t>(min. 12 miesięcy),</w:t>
      </w:r>
      <w:r>
        <w:t xml:space="preserve"> licząc od daty otrzymania towaru (uzupełnić w zależności od pakietu). </w:t>
      </w:r>
      <w:r>
        <w:rPr>
          <w:b/>
        </w:rPr>
        <w:t xml:space="preserve"> </w:t>
      </w:r>
    </w:p>
    <w:p w:rsidR="005B06B7" w:rsidRDefault="00E3364E">
      <w:pPr>
        <w:numPr>
          <w:ilvl w:val="1"/>
          <w:numId w:val="36"/>
        </w:numPr>
        <w:spacing w:after="26" w:line="248" w:lineRule="auto"/>
        <w:ind w:right="46" w:hanging="360"/>
        <w:jc w:val="both"/>
      </w:pPr>
      <w:r>
        <w:t xml:space="preserve">Oferujemy termin płatności w ciągu </w:t>
      </w:r>
      <w:r>
        <w:rPr>
          <w:b/>
        </w:rPr>
        <w:t>60</w:t>
      </w:r>
      <w:r>
        <w:t xml:space="preserve"> dni licząc od dnia przyjęcia dostawy i podpisania poprawnie wystawionej faktury.</w:t>
      </w:r>
      <w:r>
        <w:rPr>
          <w:b/>
        </w:rPr>
        <w:t xml:space="preserve"> </w:t>
      </w:r>
    </w:p>
    <w:p w:rsidR="005B06B7" w:rsidRDefault="00E3364E">
      <w:pPr>
        <w:numPr>
          <w:ilvl w:val="1"/>
          <w:numId w:val="36"/>
        </w:numPr>
        <w:spacing w:after="26" w:line="248" w:lineRule="auto"/>
        <w:ind w:right="46" w:hanging="360"/>
        <w:jc w:val="both"/>
      </w:pPr>
      <w:r>
        <w:t xml:space="preserve">Oferujemy termin dostawy na „cito” w ciągu </w:t>
      </w:r>
      <w:r>
        <w:rPr>
          <w:b/>
        </w:rPr>
        <w:t xml:space="preserve">…… godzin (max 48 h) </w:t>
      </w:r>
      <w:r>
        <w:t xml:space="preserve">licząc od dnia otrzymania telefonicznego lub pisemnego zamówienia. </w:t>
      </w:r>
      <w:r>
        <w:rPr>
          <w:b/>
        </w:rPr>
        <w:t xml:space="preserve"> </w:t>
      </w:r>
    </w:p>
    <w:p w:rsidR="005B06B7" w:rsidRDefault="00E3364E">
      <w:pPr>
        <w:numPr>
          <w:ilvl w:val="1"/>
          <w:numId w:val="36"/>
        </w:numPr>
        <w:spacing w:after="3" w:line="248" w:lineRule="auto"/>
        <w:ind w:right="46" w:hanging="360"/>
        <w:jc w:val="both"/>
      </w:pPr>
      <w:r>
        <w:t>Oświadczam, że wszystkie oferowane wyroby, posiadają i będą posiadały przez cały okres realizacji umowy stosowne, ważne dokumenty dopuszczające przedmiot zamówienia do obrotu na terenie RP, wymagane prawem atesty i dopuszczenia w służbie zdrowia na rynku polskim. W każdym czasie na żądanie Zamawiającego przedstawimy mu wymagane dokumenty  w terminie 3 dni od dnia otrzymania pisemnego wezwania, pod rygorem odstąpienia od umowy.</w:t>
      </w:r>
      <w:r>
        <w:rPr>
          <w:b/>
        </w:rPr>
        <w:t xml:space="preserve"> </w:t>
      </w:r>
    </w:p>
    <w:p w:rsidR="005B06B7" w:rsidRDefault="00E3364E">
      <w:pPr>
        <w:numPr>
          <w:ilvl w:val="1"/>
          <w:numId w:val="36"/>
        </w:numPr>
        <w:spacing w:after="3" w:line="248" w:lineRule="auto"/>
        <w:ind w:right="46" w:hanging="360"/>
        <w:jc w:val="both"/>
      </w:pPr>
      <w:r>
        <w:lastRenderedPageBreak/>
        <w:t xml:space="preserve">Oświadczam, w imieniu firmy…………………………………………, że wybór naszej oferty będzie /nie będzie </w:t>
      </w:r>
      <w:r>
        <w:rPr>
          <w:b/>
          <w:sz w:val="18"/>
        </w:rPr>
        <w:t>(należy odpowiednio zakreślić)</w:t>
      </w:r>
      <w:r>
        <w:t xml:space="preserve">  prowadził do powstania u Zamawiającego obowiązku podatkowego zgodnie z przepisami o podatku od towarów i usług.</w:t>
      </w:r>
      <w:r>
        <w:rPr>
          <w:b/>
        </w:rPr>
        <w:t xml:space="preserve"> </w:t>
      </w:r>
    </w:p>
    <w:p w:rsidR="005B06B7" w:rsidRDefault="00E3364E">
      <w:pPr>
        <w:numPr>
          <w:ilvl w:val="1"/>
          <w:numId w:val="36"/>
        </w:numPr>
        <w:spacing w:after="3" w:line="248" w:lineRule="auto"/>
        <w:ind w:right="46" w:hanging="360"/>
        <w:jc w:val="both"/>
      </w:pPr>
      <w:r>
        <w:t xml:space="preserve">Oświadczamy, że na żądanie Zamawiającego dostarczymy w </w:t>
      </w:r>
      <w:r>
        <w:rPr>
          <w:b/>
        </w:rPr>
        <w:t>ciągu 3 dni roboczych</w:t>
      </w:r>
      <w:r>
        <w:t xml:space="preserve"> próbki gotowe do użycia zaoferowanego asortymentu.</w:t>
      </w:r>
      <w:r>
        <w:rPr>
          <w:b/>
        </w:rPr>
        <w:t xml:space="preserve"> </w:t>
      </w:r>
    </w:p>
    <w:p w:rsidR="005B06B7" w:rsidRDefault="00E3364E">
      <w:pPr>
        <w:numPr>
          <w:ilvl w:val="1"/>
          <w:numId w:val="36"/>
        </w:numPr>
        <w:spacing w:after="26" w:line="248" w:lineRule="auto"/>
        <w:ind w:right="46" w:hanging="360"/>
        <w:jc w:val="both"/>
      </w:pPr>
      <w:r>
        <w:t>Oświadczamy, że zapoznaliśmy się z postanowieniami umowy, które zostały zawarte  w Rozdziale II SIWZ i w przypadku wyboru naszej oferty zobowiązujemy się do podpisania umowy na wyżej wymienionych warunkach w miejscu i terminie wyznaczonym przez Zamawiającego.</w:t>
      </w:r>
      <w:r>
        <w:rPr>
          <w:b/>
        </w:rPr>
        <w:t xml:space="preserve"> </w:t>
      </w:r>
    </w:p>
    <w:p w:rsidR="005B06B7" w:rsidRDefault="00E3364E">
      <w:pPr>
        <w:numPr>
          <w:ilvl w:val="1"/>
          <w:numId w:val="36"/>
        </w:numPr>
        <w:spacing w:after="3" w:line="248" w:lineRule="auto"/>
        <w:ind w:right="46" w:hanging="360"/>
        <w:jc w:val="both"/>
      </w:pPr>
      <w:r>
        <w:t>Każdy zaoferowany wyrób będzie posiadał na opakowaniu bezpośrednim:</w:t>
      </w:r>
      <w:r>
        <w:rPr>
          <w:b/>
        </w:rPr>
        <w:t xml:space="preserve"> </w:t>
      </w:r>
    </w:p>
    <w:p w:rsidR="005B06B7" w:rsidRDefault="00E3364E">
      <w:pPr>
        <w:numPr>
          <w:ilvl w:val="2"/>
          <w:numId w:val="36"/>
        </w:numPr>
        <w:spacing w:after="3" w:line="248" w:lineRule="auto"/>
        <w:ind w:right="84" w:firstLine="2"/>
      </w:pPr>
      <w:r>
        <w:t xml:space="preserve">nazwę. </w:t>
      </w:r>
    </w:p>
    <w:p w:rsidR="005B06B7" w:rsidRDefault="00E3364E">
      <w:pPr>
        <w:numPr>
          <w:ilvl w:val="2"/>
          <w:numId w:val="36"/>
        </w:numPr>
        <w:spacing w:after="5" w:line="249" w:lineRule="auto"/>
        <w:ind w:right="84" w:firstLine="2"/>
      </w:pPr>
      <w:r>
        <w:t xml:space="preserve">numer katalogowy (ref) - jeżeli producent stosuje. </w:t>
      </w:r>
    </w:p>
    <w:p w:rsidR="005B06B7" w:rsidRDefault="00E3364E">
      <w:pPr>
        <w:numPr>
          <w:ilvl w:val="2"/>
          <w:numId w:val="36"/>
        </w:numPr>
        <w:spacing w:after="5" w:line="249" w:lineRule="auto"/>
        <w:ind w:right="84" w:firstLine="2"/>
      </w:pPr>
      <w:r>
        <w:t xml:space="preserve">numer serii. </w:t>
      </w:r>
    </w:p>
    <w:p w:rsidR="005B06B7" w:rsidRDefault="00E3364E">
      <w:pPr>
        <w:numPr>
          <w:ilvl w:val="2"/>
          <w:numId w:val="36"/>
        </w:numPr>
        <w:spacing w:after="26" w:line="248" w:lineRule="auto"/>
        <w:ind w:right="84" w:firstLine="2"/>
      </w:pPr>
      <w:r>
        <w:t xml:space="preserve">informację o producencie/autoryzowanym przedstawicielu. -data ważności. </w:t>
      </w:r>
    </w:p>
    <w:p w:rsidR="005B06B7" w:rsidRDefault="00E3364E">
      <w:pPr>
        <w:numPr>
          <w:ilvl w:val="1"/>
          <w:numId w:val="36"/>
        </w:numPr>
        <w:spacing w:after="26" w:line="248" w:lineRule="auto"/>
        <w:ind w:right="46" w:hanging="360"/>
        <w:jc w:val="both"/>
      </w:pPr>
      <w:r>
        <w:t xml:space="preserve">Oświadczamy, że zapoznaliśmy się z SIWZ i nie wnosimy do niej zastrzeżeń oraz zdobyliśmy konieczne informacje do przygotowania oferty. </w:t>
      </w:r>
    </w:p>
    <w:p w:rsidR="005B06B7" w:rsidRDefault="00E3364E">
      <w:pPr>
        <w:numPr>
          <w:ilvl w:val="1"/>
          <w:numId w:val="36"/>
        </w:numPr>
        <w:spacing w:after="26" w:line="248" w:lineRule="auto"/>
        <w:ind w:right="46" w:hanging="360"/>
        <w:jc w:val="both"/>
      </w:pPr>
      <w:r>
        <w:t xml:space="preserve">Oświadczamy, że uważamy się za związanych niniejszą ofertą przez okres 60 dni od upływu terminu składania ofert.    </w:t>
      </w:r>
    </w:p>
    <w:p w:rsidR="005B06B7" w:rsidRDefault="00E3364E">
      <w:pPr>
        <w:numPr>
          <w:ilvl w:val="1"/>
          <w:numId w:val="36"/>
        </w:numPr>
        <w:spacing w:after="3" w:line="248" w:lineRule="auto"/>
        <w:ind w:right="46" w:hanging="360"/>
        <w:jc w:val="both"/>
      </w:pPr>
      <w:r>
        <w:t xml:space="preserve">Wadium dla pakietów nr (podać)  …………………. w kwocie (rozpisać kwotę dla każdego pakietu) </w:t>
      </w:r>
      <w:r>
        <w:rPr>
          <w:b/>
        </w:rPr>
        <w:t xml:space="preserve">……………………….…………. </w:t>
      </w:r>
      <w:r>
        <w:t xml:space="preserve">( ……………….……….. złotych) zostało wniesione w dniu ……………… w formie ……………………………..……….  (potwierdzenie wniesienia w załączniku); W przypadku zwrotu wadium przekazanego do Zamawiającego przelewem bankowym podajemy nr konta </w:t>
      </w:r>
    </w:p>
    <w:p w:rsidR="005B06B7" w:rsidRDefault="00E3364E">
      <w:pPr>
        <w:spacing w:after="5" w:line="249" w:lineRule="auto"/>
        <w:ind w:left="872" w:right="84" w:hanging="10"/>
      </w:pPr>
      <w:r>
        <w:t xml:space="preserve">....................................................... </w:t>
      </w:r>
    </w:p>
    <w:p w:rsidR="005B06B7" w:rsidRDefault="00E3364E">
      <w:pPr>
        <w:numPr>
          <w:ilvl w:val="1"/>
          <w:numId w:val="36"/>
        </w:numPr>
        <w:spacing w:after="3" w:line="248" w:lineRule="auto"/>
        <w:ind w:right="46" w:hanging="360"/>
        <w:jc w:val="both"/>
      </w:pPr>
      <w:r>
        <w:t xml:space="preserve">Oświadczamy, że posiadamy środki finansowe na zrealizowanie przedmiotu umowy. </w:t>
      </w:r>
    </w:p>
    <w:p w:rsidR="005B06B7" w:rsidRDefault="00E3364E">
      <w:pPr>
        <w:numPr>
          <w:ilvl w:val="1"/>
          <w:numId w:val="36"/>
        </w:numPr>
        <w:spacing w:after="3" w:line="248" w:lineRule="auto"/>
        <w:ind w:right="46" w:hanging="360"/>
        <w:jc w:val="both"/>
      </w:pPr>
      <w:r>
        <w:t xml:space="preserve">Oświadczamy, że zobowiązujemy się zrealizować zamówienie: </w:t>
      </w:r>
    </w:p>
    <w:p w:rsidR="005B06B7" w:rsidRDefault="00E3364E">
      <w:pPr>
        <w:numPr>
          <w:ilvl w:val="2"/>
          <w:numId w:val="36"/>
        </w:numPr>
        <w:spacing w:after="29" w:line="248" w:lineRule="auto"/>
        <w:ind w:right="84" w:firstLine="2"/>
      </w:pPr>
      <w:r>
        <w:t xml:space="preserve">w całości siłami własnymi* </w:t>
      </w:r>
    </w:p>
    <w:p w:rsidR="005B06B7" w:rsidRDefault="00E3364E">
      <w:pPr>
        <w:numPr>
          <w:ilvl w:val="2"/>
          <w:numId w:val="36"/>
        </w:numPr>
        <w:spacing w:after="5" w:line="249" w:lineRule="auto"/>
        <w:ind w:right="84" w:firstLine="2"/>
      </w:pPr>
      <w:r>
        <w:t xml:space="preserve">przy pomocy podwykonawców* </w:t>
      </w:r>
    </w:p>
    <w:tbl>
      <w:tblPr>
        <w:tblStyle w:val="TableGrid"/>
        <w:tblW w:w="9647" w:type="dxa"/>
        <w:tblInd w:w="144" w:type="dxa"/>
        <w:tblCellMar>
          <w:top w:w="47" w:type="dxa"/>
          <w:left w:w="106" w:type="dxa"/>
          <w:right w:w="115" w:type="dxa"/>
        </w:tblCellMar>
        <w:tblLook w:val="04A0" w:firstRow="1" w:lastRow="0" w:firstColumn="1" w:lastColumn="0" w:noHBand="0" w:noVBand="1"/>
      </w:tblPr>
      <w:tblGrid>
        <w:gridCol w:w="4537"/>
        <w:gridCol w:w="5110"/>
      </w:tblGrid>
      <w:tr w:rsidR="005B06B7">
        <w:trPr>
          <w:trHeight w:val="934"/>
        </w:trPr>
        <w:tc>
          <w:tcPr>
            <w:tcW w:w="4537" w:type="dxa"/>
            <w:tcBorders>
              <w:top w:val="single" w:sz="4" w:space="0" w:color="000000"/>
              <w:left w:val="single" w:sz="4" w:space="0" w:color="000000"/>
              <w:bottom w:val="single" w:sz="4" w:space="0" w:color="000000"/>
              <w:right w:val="single" w:sz="4" w:space="0" w:color="000000"/>
            </w:tcBorders>
            <w:shd w:val="clear" w:color="auto" w:fill="CCCCCC"/>
          </w:tcPr>
          <w:p w:rsidR="005B06B7" w:rsidRDefault="00E3364E">
            <w:pPr>
              <w:spacing w:line="276" w:lineRule="auto"/>
              <w:jc w:val="center"/>
            </w:pPr>
            <w:r>
              <w:rPr>
                <w:b/>
              </w:rPr>
              <w:t xml:space="preserve">Zakres </w:t>
            </w:r>
            <w:r>
              <w:rPr>
                <w:b/>
                <w:strike/>
              </w:rPr>
              <w:t>robót</w:t>
            </w:r>
            <w:r>
              <w:rPr>
                <w:b/>
              </w:rPr>
              <w:t xml:space="preserve"> / dostaw powierzonych podwykonawcom w ramach niniejszego </w:t>
            </w:r>
          </w:p>
          <w:p w:rsidR="005B06B7" w:rsidRDefault="00E3364E">
            <w:pPr>
              <w:ind w:left="5"/>
              <w:jc w:val="center"/>
            </w:pPr>
            <w:r>
              <w:rPr>
                <w:b/>
              </w:rPr>
              <w:t>zamówienia</w:t>
            </w:r>
            <w:r>
              <w:t xml:space="preserve"> </w:t>
            </w:r>
          </w:p>
        </w:tc>
        <w:tc>
          <w:tcPr>
            <w:tcW w:w="5111" w:type="dxa"/>
            <w:tcBorders>
              <w:top w:val="single" w:sz="4" w:space="0" w:color="000000"/>
              <w:left w:val="single" w:sz="4" w:space="0" w:color="000000"/>
              <w:bottom w:val="single" w:sz="4" w:space="0" w:color="000000"/>
              <w:right w:val="single" w:sz="4" w:space="0" w:color="000000"/>
            </w:tcBorders>
            <w:shd w:val="clear" w:color="auto" w:fill="CCCCCC"/>
          </w:tcPr>
          <w:p w:rsidR="005B06B7" w:rsidRDefault="00E3364E">
            <w:pPr>
              <w:ind w:left="7"/>
              <w:jc w:val="center"/>
            </w:pPr>
            <w:r>
              <w:rPr>
                <w:b/>
              </w:rPr>
              <w:t>Firma podwykonawcy (dane teleadresowe)</w:t>
            </w:r>
            <w:r>
              <w:t xml:space="preserve"> </w:t>
            </w:r>
          </w:p>
        </w:tc>
      </w:tr>
      <w:tr w:rsidR="005B06B7">
        <w:trPr>
          <w:trHeight w:val="628"/>
        </w:trPr>
        <w:tc>
          <w:tcPr>
            <w:tcW w:w="4537" w:type="dxa"/>
            <w:tcBorders>
              <w:top w:val="single" w:sz="4" w:space="0" w:color="000000"/>
              <w:left w:val="single" w:sz="4" w:space="0" w:color="000000"/>
              <w:bottom w:val="single" w:sz="4" w:space="0" w:color="000000"/>
              <w:right w:val="single" w:sz="4" w:space="0" w:color="000000"/>
            </w:tcBorders>
          </w:tcPr>
          <w:p w:rsidR="005B06B7" w:rsidRDefault="00E3364E">
            <w:pPr>
              <w:spacing w:after="19"/>
            </w:pPr>
            <w:r>
              <w:rPr>
                <w:b/>
              </w:rPr>
              <w:t xml:space="preserve"> </w:t>
            </w:r>
          </w:p>
          <w:p w:rsidR="005B06B7" w:rsidRDefault="00E3364E">
            <w:r>
              <w:t xml:space="preserve"> </w:t>
            </w:r>
          </w:p>
        </w:tc>
        <w:tc>
          <w:tcPr>
            <w:tcW w:w="5111" w:type="dxa"/>
            <w:tcBorders>
              <w:top w:val="single" w:sz="4" w:space="0" w:color="000000"/>
              <w:left w:val="single" w:sz="4" w:space="0" w:color="000000"/>
              <w:bottom w:val="single" w:sz="4" w:space="0" w:color="000000"/>
              <w:right w:val="single" w:sz="4" w:space="0" w:color="000000"/>
            </w:tcBorders>
          </w:tcPr>
          <w:p w:rsidR="005B06B7" w:rsidRDefault="00E3364E">
            <w:pPr>
              <w:spacing w:after="19"/>
            </w:pPr>
            <w:r>
              <w:t xml:space="preserve"> </w:t>
            </w:r>
          </w:p>
          <w:p w:rsidR="005B06B7" w:rsidRDefault="00E3364E">
            <w:r>
              <w:t xml:space="preserve"> </w:t>
            </w:r>
          </w:p>
        </w:tc>
      </w:tr>
      <w:tr w:rsidR="005B06B7">
        <w:trPr>
          <w:trHeight w:val="629"/>
        </w:trPr>
        <w:tc>
          <w:tcPr>
            <w:tcW w:w="4537" w:type="dxa"/>
            <w:tcBorders>
              <w:top w:val="single" w:sz="4" w:space="0" w:color="000000"/>
              <w:left w:val="single" w:sz="4" w:space="0" w:color="000000"/>
              <w:bottom w:val="single" w:sz="4" w:space="0" w:color="000000"/>
              <w:right w:val="single" w:sz="4" w:space="0" w:color="000000"/>
            </w:tcBorders>
          </w:tcPr>
          <w:p w:rsidR="005B06B7" w:rsidRDefault="00E3364E">
            <w:pPr>
              <w:spacing w:after="17"/>
            </w:pPr>
            <w:r>
              <w:t xml:space="preserve"> </w:t>
            </w:r>
          </w:p>
          <w:p w:rsidR="005B06B7" w:rsidRDefault="00E3364E">
            <w:r>
              <w:t xml:space="preserve"> </w:t>
            </w:r>
          </w:p>
        </w:tc>
        <w:tc>
          <w:tcPr>
            <w:tcW w:w="5111" w:type="dxa"/>
            <w:tcBorders>
              <w:top w:val="single" w:sz="4" w:space="0" w:color="000000"/>
              <w:left w:val="single" w:sz="4" w:space="0" w:color="000000"/>
              <w:bottom w:val="single" w:sz="4" w:space="0" w:color="000000"/>
              <w:right w:val="single" w:sz="4" w:space="0" w:color="000000"/>
            </w:tcBorders>
          </w:tcPr>
          <w:p w:rsidR="005B06B7" w:rsidRDefault="00E3364E">
            <w:pPr>
              <w:spacing w:after="17"/>
            </w:pPr>
            <w:r>
              <w:t xml:space="preserve"> </w:t>
            </w:r>
          </w:p>
          <w:p w:rsidR="005B06B7" w:rsidRDefault="00E3364E">
            <w:r>
              <w:t xml:space="preserve"> </w:t>
            </w:r>
          </w:p>
        </w:tc>
      </w:tr>
    </w:tbl>
    <w:p w:rsidR="005B06B7" w:rsidRDefault="00E3364E">
      <w:pPr>
        <w:numPr>
          <w:ilvl w:val="0"/>
          <w:numId w:val="37"/>
        </w:numPr>
        <w:spacing w:after="2" w:line="276" w:lineRule="auto"/>
        <w:ind w:right="46" w:hanging="379"/>
        <w:jc w:val="both"/>
      </w:pPr>
      <w:r>
        <w:t xml:space="preserve">osobą upoważnioną przez wykonawcę do kontaktowania się z zamawiającym jest:    - Nazwisko i imię ……………………………………………..…………………,  nr telefonu: ……………………..……………………………………………… </w:t>
      </w:r>
    </w:p>
    <w:p w:rsidR="005B06B7" w:rsidRDefault="00E3364E">
      <w:pPr>
        <w:numPr>
          <w:ilvl w:val="0"/>
          <w:numId w:val="37"/>
        </w:numPr>
        <w:spacing w:after="29" w:line="248" w:lineRule="auto"/>
        <w:ind w:right="46" w:hanging="379"/>
        <w:jc w:val="both"/>
      </w:pPr>
      <w:r>
        <w:t>Oświadczam, że wypełniłem obowiązki informacyjne przewidziane w art. 13 lub art. 14 RODO</w:t>
      </w:r>
      <w:r>
        <w:rPr>
          <w:b/>
          <w:vertAlign w:val="superscript"/>
        </w:rPr>
        <w:t>1)</w:t>
      </w:r>
      <w:r>
        <w:t xml:space="preserve"> wobec osób fizycznych, od których dane osobowe bezpośrednio lub pośrednio pozyskałem w celu ubiegania się o udzielenie zamówienia publicznego w niniejszym postępowaniu (*jeżeli nie ma zastosowania oświadczenie należy wykreślić),  </w:t>
      </w:r>
    </w:p>
    <w:p w:rsidR="005B06B7" w:rsidRDefault="00E3364E">
      <w:pPr>
        <w:spacing w:after="19"/>
        <w:ind w:left="142"/>
      </w:pPr>
      <w:r>
        <w:t xml:space="preserve"> </w:t>
      </w:r>
    </w:p>
    <w:p w:rsidR="005B06B7" w:rsidRDefault="00E3364E">
      <w:pPr>
        <w:numPr>
          <w:ilvl w:val="0"/>
          <w:numId w:val="37"/>
        </w:numPr>
        <w:spacing w:after="41" w:line="248" w:lineRule="auto"/>
        <w:ind w:right="46" w:hanging="379"/>
        <w:jc w:val="both"/>
      </w:pPr>
      <w:r>
        <w:t xml:space="preserve">Załącznikami do niniejszej oferty są: </w:t>
      </w:r>
    </w:p>
    <w:p w:rsidR="005B06B7" w:rsidRDefault="00E3364E">
      <w:pPr>
        <w:tabs>
          <w:tab w:val="center" w:pos="2957"/>
        </w:tabs>
        <w:spacing w:after="3" w:line="248" w:lineRule="auto"/>
      </w:pPr>
      <w:r>
        <w:t xml:space="preserve">a)  </w:t>
      </w:r>
      <w:r>
        <w:tab/>
        <w:t xml:space="preserve">……………………………………………………………………….. </w:t>
      </w:r>
    </w:p>
    <w:p w:rsidR="005B06B7" w:rsidRDefault="00E3364E">
      <w:pPr>
        <w:spacing w:after="0"/>
        <w:ind w:left="142"/>
      </w:pPr>
      <w:r>
        <w:t xml:space="preserve">                                                        </w:t>
      </w:r>
      <w:r>
        <w:tab/>
        <w:t xml:space="preserve"> </w:t>
      </w:r>
      <w:r>
        <w:tab/>
        <w:t xml:space="preserve">                                           </w:t>
      </w:r>
      <w:r>
        <w:rPr>
          <w:sz w:val="16"/>
        </w:rPr>
        <w:t xml:space="preserve">  </w:t>
      </w:r>
    </w:p>
    <w:p w:rsidR="005B06B7" w:rsidRDefault="00E3364E">
      <w:pPr>
        <w:spacing w:after="0"/>
        <w:ind w:left="142"/>
      </w:pPr>
      <w:r>
        <w:rPr>
          <w:b/>
          <w:sz w:val="24"/>
        </w:rPr>
        <w:t xml:space="preserve"> </w:t>
      </w:r>
    </w:p>
    <w:p w:rsidR="005B06B7" w:rsidRDefault="00E3364E">
      <w:pPr>
        <w:spacing w:after="0"/>
        <w:ind w:left="682"/>
      </w:pPr>
      <w:r>
        <w:rPr>
          <w:sz w:val="16"/>
        </w:rPr>
        <w:t xml:space="preserve">====================================================================================================             </w:t>
      </w:r>
    </w:p>
    <w:p w:rsidR="005B06B7" w:rsidRDefault="00E3364E">
      <w:pPr>
        <w:spacing w:after="0"/>
        <w:ind w:left="142"/>
      </w:pPr>
      <w:r>
        <w:rPr>
          <w:b/>
          <w:sz w:val="14"/>
        </w:rPr>
        <w:t>1)</w:t>
      </w:r>
      <w:r>
        <w:rPr>
          <w:sz w:val="14"/>
        </w:rPr>
        <w:t xml:space="preserve"> </w:t>
      </w:r>
    </w:p>
    <w:p w:rsidR="005B06B7" w:rsidRDefault="00E3364E">
      <w:pPr>
        <w:spacing w:after="38" w:line="267" w:lineRule="auto"/>
        <w:ind w:left="296" w:hanging="10"/>
      </w:pPr>
      <w:r>
        <w:rPr>
          <w:sz w:val="16"/>
        </w:rPr>
        <w:t xml:space="preserve">rozporządzenie Parlamentu Europejskiego i Rady (UE) 2016/679 z dnia 27 kwietnia 2016 r. w sprawie ochrony osób fizycznych w </w:t>
      </w:r>
    </w:p>
    <w:p w:rsidR="005B06B7" w:rsidRDefault="00E3364E">
      <w:pPr>
        <w:spacing w:after="6" w:line="267" w:lineRule="auto"/>
        <w:ind w:left="137" w:hanging="10"/>
      </w:pPr>
      <w:r>
        <w:rPr>
          <w:sz w:val="16"/>
        </w:rPr>
        <w:lastRenderedPageBreak/>
        <w:t xml:space="preserve">związku z przetwarzaniem danych osobowych i w sprawie swobodnego przepływu takich danych oraz uchylenia dyrektywy 95/46/WE (ogólne rozporządzenie o ochronie danych) (Dz. Urz. UE L 119 z 04.05.2016, str. 1).  </w:t>
      </w:r>
    </w:p>
    <w:p w:rsidR="005B06B7" w:rsidRDefault="00E3364E">
      <w:pPr>
        <w:spacing w:after="81" w:line="267" w:lineRule="auto"/>
        <w:ind w:left="269" w:hanging="142"/>
      </w:pPr>
      <w:r>
        <w:rPr>
          <w:sz w:val="16"/>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 </w:t>
      </w:r>
    </w:p>
    <w:p w:rsidR="005B06B7" w:rsidRDefault="00E3364E">
      <w:pPr>
        <w:spacing w:after="0"/>
        <w:ind w:left="141"/>
        <w:jc w:val="center"/>
      </w:pPr>
      <w:r>
        <w:rPr>
          <w:b/>
          <w:sz w:val="24"/>
        </w:rPr>
        <w:t xml:space="preserve"> </w:t>
      </w:r>
    </w:p>
    <w:p w:rsidR="005B06B7" w:rsidRDefault="00E3364E">
      <w:pPr>
        <w:spacing w:after="0"/>
        <w:ind w:left="141"/>
        <w:jc w:val="center"/>
      </w:pPr>
      <w:r>
        <w:rPr>
          <w:b/>
          <w:sz w:val="24"/>
        </w:rPr>
        <w:t xml:space="preserve"> </w:t>
      </w:r>
    </w:p>
    <w:sectPr w:rsidR="005B06B7">
      <w:footerReference w:type="even" r:id="rId24"/>
      <w:footerReference w:type="default" r:id="rId25"/>
      <w:footerReference w:type="first" r:id="rId26"/>
      <w:pgSz w:w="11906" w:h="16838"/>
      <w:pgMar w:top="1217" w:right="1362" w:bottom="1428" w:left="1275"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014C" w:rsidRDefault="00DD014C">
      <w:pPr>
        <w:spacing w:after="0" w:line="240" w:lineRule="auto"/>
      </w:pPr>
      <w:r>
        <w:separator/>
      </w:r>
    </w:p>
  </w:endnote>
  <w:endnote w:type="continuationSeparator" w:id="0">
    <w:p w:rsidR="00DD014C" w:rsidRDefault="00DD01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EE"/>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06B7" w:rsidRDefault="00E3364E">
    <w:pPr>
      <w:spacing w:after="177"/>
      <w:ind w:right="53"/>
      <w:jc w:val="right"/>
    </w:pPr>
    <w:r>
      <w:fldChar w:fldCharType="begin"/>
    </w:r>
    <w:r>
      <w:instrText xml:space="preserve"> PAGE   \* MERGEFORMAT </w:instrText>
    </w:r>
    <w:r>
      <w:fldChar w:fldCharType="separate"/>
    </w:r>
    <w:r>
      <w:t>1</w:t>
    </w:r>
    <w:r>
      <w:fldChar w:fldCharType="end"/>
    </w:r>
    <w:r>
      <w:t xml:space="preserve"> </w:t>
    </w:r>
  </w:p>
  <w:p w:rsidR="005B06B7" w:rsidRDefault="00E3364E">
    <w:pPr>
      <w:spacing w:after="0"/>
      <w:ind w:left="142"/>
    </w:pPr>
    <w:r>
      <w:rPr>
        <w:rFonts w:ascii="Times New Roman" w:eastAsia="Times New Roman" w:hAnsi="Times New Roman" w:cs="Times New Roman"/>
        <w:b/>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06B7" w:rsidRDefault="00E3364E">
    <w:pPr>
      <w:spacing w:after="177"/>
      <w:ind w:right="53"/>
      <w:jc w:val="right"/>
    </w:pPr>
    <w:r>
      <w:fldChar w:fldCharType="begin"/>
    </w:r>
    <w:r>
      <w:instrText xml:space="preserve"> PAGE   \* MERGEFORMAT </w:instrText>
    </w:r>
    <w:r>
      <w:fldChar w:fldCharType="separate"/>
    </w:r>
    <w:r>
      <w:t>1</w:t>
    </w:r>
    <w:r>
      <w:fldChar w:fldCharType="end"/>
    </w:r>
    <w:r>
      <w:t xml:space="preserve"> </w:t>
    </w:r>
  </w:p>
  <w:p w:rsidR="005B06B7" w:rsidRDefault="00E3364E">
    <w:pPr>
      <w:spacing w:after="0"/>
      <w:ind w:left="142"/>
    </w:pPr>
    <w:r>
      <w:rPr>
        <w:rFonts w:ascii="Times New Roman" w:eastAsia="Times New Roman" w:hAnsi="Times New Roman" w:cs="Times New Roman"/>
        <w:b/>
        <w:sz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06B7" w:rsidRDefault="00E3364E">
    <w:pPr>
      <w:spacing w:after="177"/>
      <w:ind w:right="53"/>
      <w:jc w:val="right"/>
    </w:pPr>
    <w:r>
      <w:fldChar w:fldCharType="begin"/>
    </w:r>
    <w:r>
      <w:instrText xml:space="preserve"> PAGE   \* MERGEFORMAT </w:instrText>
    </w:r>
    <w:r>
      <w:fldChar w:fldCharType="separate"/>
    </w:r>
    <w:r>
      <w:t>1</w:t>
    </w:r>
    <w:r>
      <w:fldChar w:fldCharType="end"/>
    </w:r>
    <w:r>
      <w:t xml:space="preserve"> </w:t>
    </w:r>
  </w:p>
  <w:p w:rsidR="005B06B7" w:rsidRDefault="00E3364E">
    <w:pPr>
      <w:spacing w:after="0"/>
      <w:ind w:left="142"/>
    </w:pPr>
    <w:r>
      <w:rPr>
        <w:rFonts w:ascii="Times New Roman" w:eastAsia="Times New Roman" w:hAnsi="Times New Roman" w:cs="Times New Roman"/>
        <w:b/>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014C" w:rsidRDefault="00DD014C">
      <w:pPr>
        <w:spacing w:after="0" w:line="240" w:lineRule="auto"/>
      </w:pPr>
      <w:r>
        <w:separator/>
      </w:r>
    </w:p>
  </w:footnote>
  <w:footnote w:type="continuationSeparator" w:id="0">
    <w:p w:rsidR="00DD014C" w:rsidRDefault="00DD01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C2DEF"/>
    <w:multiLevelType w:val="hybridMultilevel"/>
    <w:tmpl w:val="CE842FB4"/>
    <w:lvl w:ilvl="0" w:tplc="8FFE9BA4">
      <w:start w:val="1"/>
      <w:numFmt w:val="lowerLetter"/>
      <w:lvlText w:val="(%1)"/>
      <w:lvlJc w:val="left"/>
      <w:pPr>
        <w:ind w:left="1418"/>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845E6FE8">
      <w:start w:val="1"/>
      <w:numFmt w:val="lowerLetter"/>
      <w:lvlText w:val="%2"/>
      <w:lvlJc w:val="left"/>
      <w:pPr>
        <w:ind w:left="1788"/>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9DA66B06">
      <w:start w:val="1"/>
      <w:numFmt w:val="lowerRoman"/>
      <w:lvlText w:val="%3"/>
      <w:lvlJc w:val="left"/>
      <w:pPr>
        <w:ind w:left="2508"/>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6784A412">
      <w:start w:val="1"/>
      <w:numFmt w:val="decimal"/>
      <w:lvlText w:val="%4"/>
      <w:lvlJc w:val="left"/>
      <w:pPr>
        <w:ind w:left="3228"/>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ED7E8984">
      <w:start w:val="1"/>
      <w:numFmt w:val="lowerLetter"/>
      <w:lvlText w:val="%5"/>
      <w:lvlJc w:val="left"/>
      <w:pPr>
        <w:ind w:left="3948"/>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3578B776">
      <w:start w:val="1"/>
      <w:numFmt w:val="lowerRoman"/>
      <w:lvlText w:val="%6"/>
      <w:lvlJc w:val="left"/>
      <w:pPr>
        <w:ind w:left="4668"/>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C8A4CB9E">
      <w:start w:val="1"/>
      <w:numFmt w:val="decimal"/>
      <w:lvlText w:val="%7"/>
      <w:lvlJc w:val="left"/>
      <w:pPr>
        <w:ind w:left="5388"/>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EBB635F6">
      <w:start w:val="1"/>
      <w:numFmt w:val="lowerLetter"/>
      <w:lvlText w:val="%8"/>
      <w:lvlJc w:val="left"/>
      <w:pPr>
        <w:ind w:left="6108"/>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6922DA16">
      <w:start w:val="1"/>
      <w:numFmt w:val="lowerRoman"/>
      <w:lvlText w:val="%9"/>
      <w:lvlJc w:val="left"/>
      <w:pPr>
        <w:ind w:left="6828"/>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4846D70"/>
    <w:multiLevelType w:val="hybridMultilevel"/>
    <w:tmpl w:val="7B06F60C"/>
    <w:lvl w:ilvl="0" w:tplc="B2A6402E">
      <w:start w:val="1"/>
      <w:numFmt w:val="decimal"/>
      <w:lvlText w:val="%1."/>
      <w:lvlJc w:val="left"/>
      <w:pPr>
        <w:ind w:left="1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F586F7A">
      <w:start w:val="1"/>
      <w:numFmt w:val="bullet"/>
      <w:lvlText w:val="-"/>
      <w:lvlJc w:val="left"/>
      <w:pPr>
        <w:ind w:left="6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8E49170">
      <w:start w:val="1"/>
      <w:numFmt w:val="bullet"/>
      <w:lvlText w:val="▪"/>
      <w:lvlJc w:val="left"/>
      <w:pPr>
        <w:ind w:left="14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EC03264">
      <w:start w:val="1"/>
      <w:numFmt w:val="bullet"/>
      <w:lvlText w:val="•"/>
      <w:lvlJc w:val="left"/>
      <w:pPr>
        <w:ind w:left="21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5386AD2">
      <w:start w:val="1"/>
      <w:numFmt w:val="bullet"/>
      <w:lvlText w:val="o"/>
      <w:lvlJc w:val="left"/>
      <w:pPr>
        <w:ind w:left="28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FE2DEB2">
      <w:start w:val="1"/>
      <w:numFmt w:val="bullet"/>
      <w:lvlText w:val="▪"/>
      <w:lvlJc w:val="left"/>
      <w:pPr>
        <w:ind w:left="36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32A751E">
      <w:start w:val="1"/>
      <w:numFmt w:val="bullet"/>
      <w:lvlText w:val="•"/>
      <w:lvlJc w:val="left"/>
      <w:pPr>
        <w:ind w:left="43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1945DC4">
      <w:start w:val="1"/>
      <w:numFmt w:val="bullet"/>
      <w:lvlText w:val="o"/>
      <w:lvlJc w:val="left"/>
      <w:pPr>
        <w:ind w:left="50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C4A8FF0">
      <w:start w:val="1"/>
      <w:numFmt w:val="bullet"/>
      <w:lvlText w:val="▪"/>
      <w:lvlJc w:val="left"/>
      <w:pPr>
        <w:ind w:left="57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4BC61F2"/>
    <w:multiLevelType w:val="hybridMultilevel"/>
    <w:tmpl w:val="80CA2E6E"/>
    <w:lvl w:ilvl="0" w:tplc="9E7C8B24">
      <w:start w:val="1"/>
      <w:numFmt w:val="decimal"/>
      <w:lvlText w:val="%1."/>
      <w:lvlJc w:val="left"/>
      <w:pPr>
        <w:ind w:left="41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6186D5DC">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FDA89AE8">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445A8748">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3F064328">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CFFA533A">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5BCE4C54">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C7A48440">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26C48AFE">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88044D0"/>
    <w:multiLevelType w:val="hybridMultilevel"/>
    <w:tmpl w:val="47D8BF2E"/>
    <w:lvl w:ilvl="0" w:tplc="F59AAFBA">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E9EA730">
      <w:start w:val="1"/>
      <w:numFmt w:val="lowerLetter"/>
      <w:lvlRestart w:val="0"/>
      <w:lvlText w:val="%2)"/>
      <w:lvlJc w:val="left"/>
      <w:pPr>
        <w:ind w:left="15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17C6186">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E52DD40">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0E855EC">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E20857E">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9E608CC">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FFC7F04">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D021F48">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1506755"/>
    <w:multiLevelType w:val="hybridMultilevel"/>
    <w:tmpl w:val="E376DB8E"/>
    <w:lvl w:ilvl="0" w:tplc="86E0D626">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F22FD42">
      <w:start w:val="1"/>
      <w:numFmt w:val="lowerLetter"/>
      <w:lvlRestart w:val="0"/>
      <w:lvlText w:val="%2)"/>
      <w:lvlJc w:val="left"/>
      <w:pPr>
        <w:ind w:left="8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33E9BAA">
      <w:start w:val="1"/>
      <w:numFmt w:val="lowerRoman"/>
      <w:lvlText w:val="%3"/>
      <w:lvlJc w:val="left"/>
      <w:pPr>
        <w:ind w:left="15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71A5526">
      <w:start w:val="1"/>
      <w:numFmt w:val="decimal"/>
      <w:lvlText w:val="%4"/>
      <w:lvlJc w:val="left"/>
      <w:pPr>
        <w:ind w:left="23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6C48650">
      <w:start w:val="1"/>
      <w:numFmt w:val="lowerLetter"/>
      <w:lvlText w:val="%5"/>
      <w:lvlJc w:val="left"/>
      <w:pPr>
        <w:ind w:left="30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E608F3A">
      <w:start w:val="1"/>
      <w:numFmt w:val="lowerRoman"/>
      <w:lvlText w:val="%6"/>
      <w:lvlJc w:val="left"/>
      <w:pPr>
        <w:ind w:left="37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2D6A44E">
      <w:start w:val="1"/>
      <w:numFmt w:val="decimal"/>
      <w:lvlText w:val="%7"/>
      <w:lvlJc w:val="left"/>
      <w:pPr>
        <w:ind w:left="44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00053A2">
      <w:start w:val="1"/>
      <w:numFmt w:val="lowerLetter"/>
      <w:lvlText w:val="%8"/>
      <w:lvlJc w:val="left"/>
      <w:pPr>
        <w:ind w:left="51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D362366">
      <w:start w:val="1"/>
      <w:numFmt w:val="lowerRoman"/>
      <w:lvlText w:val="%9"/>
      <w:lvlJc w:val="left"/>
      <w:pPr>
        <w:ind w:left="59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55D457B"/>
    <w:multiLevelType w:val="hybridMultilevel"/>
    <w:tmpl w:val="A646349E"/>
    <w:lvl w:ilvl="0" w:tplc="22F6A8B0">
      <w:start w:val="1"/>
      <w:numFmt w:val="bullet"/>
      <w:lvlText w:val="▪"/>
      <w:lvlJc w:val="left"/>
      <w:pPr>
        <w:ind w:left="122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F8709FB4">
      <w:start w:val="1"/>
      <w:numFmt w:val="bullet"/>
      <w:lvlText w:val="o"/>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38C43748">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513E08C6">
      <w:start w:val="1"/>
      <w:numFmt w:val="bullet"/>
      <w:lvlText w:val="•"/>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12BAEDD2">
      <w:start w:val="1"/>
      <w:numFmt w:val="bullet"/>
      <w:lvlText w:val="o"/>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380A39AA">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77EADB48">
      <w:start w:val="1"/>
      <w:numFmt w:val="bullet"/>
      <w:lvlText w:val="•"/>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17C0A600">
      <w:start w:val="1"/>
      <w:numFmt w:val="bullet"/>
      <w:lvlText w:val="o"/>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FE5CA98E">
      <w:start w:val="1"/>
      <w:numFmt w:val="bullet"/>
      <w:lvlText w:val="▪"/>
      <w:lvlJc w:val="left"/>
      <w:pPr>
        <w:ind w:left="68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76F3571"/>
    <w:multiLevelType w:val="hybridMultilevel"/>
    <w:tmpl w:val="C562F6D6"/>
    <w:lvl w:ilvl="0" w:tplc="0B16970A">
      <w:start w:val="1"/>
      <w:numFmt w:val="decimal"/>
      <w:lvlText w:val="%1."/>
      <w:lvlJc w:val="left"/>
      <w:pPr>
        <w:ind w:left="5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94A9820">
      <w:start w:val="1"/>
      <w:numFmt w:val="lowerLetter"/>
      <w:lvlText w:val="%2"/>
      <w:lvlJc w:val="left"/>
      <w:pPr>
        <w:ind w:left="1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47C34DC">
      <w:start w:val="1"/>
      <w:numFmt w:val="lowerRoman"/>
      <w:lvlText w:val="%3"/>
      <w:lvlJc w:val="left"/>
      <w:pPr>
        <w:ind w:left="1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8680D72">
      <w:start w:val="1"/>
      <w:numFmt w:val="decimal"/>
      <w:lvlText w:val="%4"/>
      <w:lvlJc w:val="left"/>
      <w:pPr>
        <w:ind w:left="2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1F24056">
      <w:start w:val="1"/>
      <w:numFmt w:val="lowerLetter"/>
      <w:lvlText w:val="%5"/>
      <w:lvlJc w:val="left"/>
      <w:pPr>
        <w:ind w:left="3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A5C57AA">
      <w:start w:val="1"/>
      <w:numFmt w:val="lowerRoman"/>
      <w:lvlText w:val="%6"/>
      <w:lvlJc w:val="left"/>
      <w:pPr>
        <w:ind w:left="4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AD47DEC">
      <w:start w:val="1"/>
      <w:numFmt w:val="decimal"/>
      <w:lvlText w:val="%7"/>
      <w:lvlJc w:val="left"/>
      <w:pPr>
        <w:ind w:left="4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892BA08">
      <w:start w:val="1"/>
      <w:numFmt w:val="lowerLetter"/>
      <w:lvlText w:val="%8"/>
      <w:lvlJc w:val="left"/>
      <w:pPr>
        <w:ind w:left="55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534DFCC">
      <w:start w:val="1"/>
      <w:numFmt w:val="lowerRoman"/>
      <w:lvlText w:val="%9"/>
      <w:lvlJc w:val="left"/>
      <w:pPr>
        <w:ind w:left="62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FCC0E39"/>
    <w:multiLevelType w:val="multilevel"/>
    <w:tmpl w:val="996897C4"/>
    <w:lvl w:ilvl="0">
      <w:start w:val="8"/>
      <w:numFmt w:val="decimal"/>
      <w:lvlText w:val="%1."/>
      <w:lvlJc w:val="left"/>
      <w:pPr>
        <w:ind w:left="369"/>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4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835"/>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1224238"/>
    <w:multiLevelType w:val="hybridMultilevel"/>
    <w:tmpl w:val="3B160BB4"/>
    <w:lvl w:ilvl="0" w:tplc="4D74BB88">
      <w:start w:val="1"/>
      <w:numFmt w:val="bullet"/>
      <w:lvlText w:val="➢"/>
      <w:lvlJc w:val="left"/>
      <w:pPr>
        <w:ind w:left="86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D6725FF8">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0C28C680">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9FE6AB0E">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BED802C8">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163EB17E">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AF943BAA">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3E5CCBAC">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0DCCC848">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2664B9A"/>
    <w:multiLevelType w:val="hybridMultilevel"/>
    <w:tmpl w:val="4C76BBF4"/>
    <w:lvl w:ilvl="0" w:tplc="27763966">
      <w:start w:val="1"/>
      <w:numFmt w:val="bullet"/>
      <w:lvlText w:val="•"/>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810AEE8">
      <w:start w:val="1"/>
      <w:numFmt w:val="bullet"/>
      <w:lvlText w:val="-"/>
      <w:lvlJc w:val="left"/>
      <w:pPr>
        <w:ind w:left="6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016F194">
      <w:start w:val="1"/>
      <w:numFmt w:val="bullet"/>
      <w:lvlText w:val="▪"/>
      <w:lvlJc w:val="left"/>
      <w:pPr>
        <w:ind w:left="15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DB43CA0">
      <w:start w:val="1"/>
      <w:numFmt w:val="bullet"/>
      <w:lvlText w:val="•"/>
      <w:lvlJc w:val="left"/>
      <w:pPr>
        <w:ind w:left="22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E944714">
      <w:start w:val="1"/>
      <w:numFmt w:val="bullet"/>
      <w:lvlText w:val="o"/>
      <w:lvlJc w:val="left"/>
      <w:pPr>
        <w:ind w:left="29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AE25BA0">
      <w:start w:val="1"/>
      <w:numFmt w:val="bullet"/>
      <w:lvlText w:val="▪"/>
      <w:lvlJc w:val="left"/>
      <w:pPr>
        <w:ind w:left="36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BCE5424">
      <w:start w:val="1"/>
      <w:numFmt w:val="bullet"/>
      <w:lvlText w:val="•"/>
      <w:lvlJc w:val="left"/>
      <w:pPr>
        <w:ind w:left="43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8F2C9AC">
      <w:start w:val="1"/>
      <w:numFmt w:val="bullet"/>
      <w:lvlText w:val="o"/>
      <w:lvlJc w:val="left"/>
      <w:pPr>
        <w:ind w:left="51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888DB7A">
      <w:start w:val="1"/>
      <w:numFmt w:val="bullet"/>
      <w:lvlText w:val="▪"/>
      <w:lvlJc w:val="left"/>
      <w:pPr>
        <w:ind w:left="58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22C80475"/>
    <w:multiLevelType w:val="hybridMultilevel"/>
    <w:tmpl w:val="596011AC"/>
    <w:lvl w:ilvl="0" w:tplc="66F8B3F4">
      <w:start w:val="1"/>
      <w:numFmt w:val="decimal"/>
      <w:lvlText w:val="%1."/>
      <w:lvlJc w:val="left"/>
      <w:pPr>
        <w:ind w:left="4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F6EEBA8">
      <w:start w:val="1"/>
      <w:numFmt w:val="lowerLetter"/>
      <w:lvlText w:val="%2"/>
      <w:lvlJc w:val="left"/>
      <w:pPr>
        <w:ind w:left="11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0B4338A">
      <w:start w:val="1"/>
      <w:numFmt w:val="lowerRoman"/>
      <w:lvlText w:val="%3"/>
      <w:lvlJc w:val="left"/>
      <w:pPr>
        <w:ind w:left="18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6929BBA">
      <w:start w:val="1"/>
      <w:numFmt w:val="decimal"/>
      <w:lvlText w:val="%4"/>
      <w:lvlJc w:val="left"/>
      <w:pPr>
        <w:ind w:left="25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D7259E0">
      <w:start w:val="1"/>
      <w:numFmt w:val="lowerLetter"/>
      <w:lvlText w:val="%5"/>
      <w:lvlJc w:val="left"/>
      <w:pPr>
        <w:ind w:left="33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A4AE708">
      <w:start w:val="1"/>
      <w:numFmt w:val="lowerRoman"/>
      <w:lvlText w:val="%6"/>
      <w:lvlJc w:val="left"/>
      <w:pPr>
        <w:ind w:left="40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CBE64D6">
      <w:start w:val="1"/>
      <w:numFmt w:val="decimal"/>
      <w:lvlText w:val="%7"/>
      <w:lvlJc w:val="left"/>
      <w:pPr>
        <w:ind w:left="47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BCC268E">
      <w:start w:val="1"/>
      <w:numFmt w:val="lowerLetter"/>
      <w:lvlText w:val="%8"/>
      <w:lvlJc w:val="left"/>
      <w:pPr>
        <w:ind w:left="54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B504CF0">
      <w:start w:val="1"/>
      <w:numFmt w:val="lowerRoman"/>
      <w:lvlText w:val="%9"/>
      <w:lvlJc w:val="left"/>
      <w:pPr>
        <w:ind w:left="61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23A81BF3"/>
    <w:multiLevelType w:val="hybridMultilevel"/>
    <w:tmpl w:val="DB9A4B12"/>
    <w:lvl w:ilvl="0" w:tplc="7AAC85B0">
      <w:start w:val="1"/>
      <w:numFmt w:val="bullet"/>
      <w:lvlText w:val="▪"/>
      <w:lvlJc w:val="left"/>
      <w:pPr>
        <w:ind w:left="55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59BAC7B6">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467465F0">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FD008528">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B9C0AE8C">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E71A91E6">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CA1C0F7C">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6504E20C">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A9D62882">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51A1610"/>
    <w:multiLevelType w:val="hybridMultilevel"/>
    <w:tmpl w:val="460CCC0A"/>
    <w:lvl w:ilvl="0" w:tplc="15F0180C">
      <w:start w:val="1"/>
      <w:numFmt w:val="decimal"/>
      <w:lvlText w:val="%1."/>
      <w:lvlJc w:val="left"/>
      <w:pPr>
        <w:ind w:left="4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B84B45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A42FFC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0167BB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2EE3B5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220659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5DAAFF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F30974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82EA37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268A36DB"/>
    <w:multiLevelType w:val="hybridMultilevel"/>
    <w:tmpl w:val="7B865EC4"/>
    <w:lvl w:ilvl="0" w:tplc="02D647E6">
      <w:start w:val="1"/>
      <w:numFmt w:val="decimal"/>
      <w:lvlText w:val="%1."/>
      <w:lvlJc w:val="left"/>
      <w:pPr>
        <w:ind w:left="9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B0658B4">
      <w:start w:val="1"/>
      <w:numFmt w:val="lowerLetter"/>
      <w:lvlText w:val="%2"/>
      <w:lvlJc w:val="left"/>
      <w:pPr>
        <w:ind w:left="15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AB68F94">
      <w:start w:val="1"/>
      <w:numFmt w:val="lowerRoman"/>
      <w:lvlText w:val="%3"/>
      <w:lvlJc w:val="left"/>
      <w:pPr>
        <w:ind w:left="22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0CE3D66">
      <w:start w:val="1"/>
      <w:numFmt w:val="decimal"/>
      <w:lvlText w:val="%4"/>
      <w:lvlJc w:val="left"/>
      <w:pPr>
        <w:ind w:left="29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6422A50">
      <w:start w:val="1"/>
      <w:numFmt w:val="lowerLetter"/>
      <w:lvlText w:val="%5"/>
      <w:lvlJc w:val="left"/>
      <w:pPr>
        <w:ind w:left="36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4D4EB16">
      <w:start w:val="1"/>
      <w:numFmt w:val="lowerRoman"/>
      <w:lvlText w:val="%6"/>
      <w:lvlJc w:val="left"/>
      <w:pPr>
        <w:ind w:left="43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712B7E8">
      <w:start w:val="1"/>
      <w:numFmt w:val="decimal"/>
      <w:lvlText w:val="%7"/>
      <w:lvlJc w:val="left"/>
      <w:pPr>
        <w:ind w:left="51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98408D0">
      <w:start w:val="1"/>
      <w:numFmt w:val="lowerLetter"/>
      <w:lvlText w:val="%8"/>
      <w:lvlJc w:val="left"/>
      <w:pPr>
        <w:ind w:left="58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5601E36">
      <w:start w:val="1"/>
      <w:numFmt w:val="lowerRoman"/>
      <w:lvlText w:val="%9"/>
      <w:lvlJc w:val="left"/>
      <w:pPr>
        <w:ind w:left="65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27FC2E1C"/>
    <w:multiLevelType w:val="hybridMultilevel"/>
    <w:tmpl w:val="52E82564"/>
    <w:lvl w:ilvl="0" w:tplc="EF54FD5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8E0BD00">
      <w:start w:val="1"/>
      <w:numFmt w:val="lowerLetter"/>
      <w:lvlText w:val="%2"/>
      <w:lvlJc w:val="left"/>
      <w:pPr>
        <w:ind w:left="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BE6FE70">
      <w:start w:val="1"/>
      <w:numFmt w:val="lowerLetter"/>
      <w:lvlRestart w:val="0"/>
      <w:lvlText w:val="%3)"/>
      <w:lvlJc w:val="left"/>
      <w:pPr>
        <w:ind w:left="15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4B4CA50">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19E372C">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38420A">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A24C0A4">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1B2C36C">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24E327E">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2E9A045A"/>
    <w:multiLevelType w:val="hybridMultilevel"/>
    <w:tmpl w:val="37C02C62"/>
    <w:lvl w:ilvl="0" w:tplc="F6B6601C">
      <w:start w:val="1"/>
      <w:numFmt w:val="bullet"/>
      <w:lvlText w:val="•"/>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A18816E">
      <w:start w:val="1"/>
      <w:numFmt w:val="bullet"/>
      <w:lvlRestart w:val="0"/>
      <w:lvlText w:val="-"/>
      <w:lvlJc w:val="left"/>
      <w:pPr>
        <w:ind w:left="6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9EE45E0">
      <w:start w:val="1"/>
      <w:numFmt w:val="bullet"/>
      <w:lvlText w:val="▪"/>
      <w:lvlJc w:val="left"/>
      <w:pPr>
        <w:ind w:left="13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780E5F0">
      <w:start w:val="1"/>
      <w:numFmt w:val="bullet"/>
      <w:lvlText w:val="•"/>
      <w:lvlJc w:val="left"/>
      <w:pPr>
        <w:ind w:left="20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C927174">
      <w:start w:val="1"/>
      <w:numFmt w:val="bullet"/>
      <w:lvlText w:val="o"/>
      <w:lvlJc w:val="left"/>
      <w:pPr>
        <w:ind w:left="28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0201724">
      <w:start w:val="1"/>
      <w:numFmt w:val="bullet"/>
      <w:lvlText w:val="▪"/>
      <w:lvlJc w:val="left"/>
      <w:pPr>
        <w:ind w:left="35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FC82DAA">
      <w:start w:val="1"/>
      <w:numFmt w:val="bullet"/>
      <w:lvlText w:val="•"/>
      <w:lvlJc w:val="left"/>
      <w:pPr>
        <w:ind w:left="42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64200B8">
      <w:start w:val="1"/>
      <w:numFmt w:val="bullet"/>
      <w:lvlText w:val="o"/>
      <w:lvlJc w:val="left"/>
      <w:pPr>
        <w:ind w:left="49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D142174">
      <w:start w:val="1"/>
      <w:numFmt w:val="bullet"/>
      <w:lvlText w:val="▪"/>
      <w:lvlJc w:val="left"/>
      <w:pPr>
        <w:ind w:left="56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330172AD"/>
    <w:multiLevelType w:val="hybridMultilevel"/>
    <w:tmpl w:val="42201478"/>
    <w:lvl w:ilvl="0" w:tplc="B9E623F8">
      <w:start w:val="1"/>
      <w:numFmt w:val="bullet"/>
      <w:lvlText w:val="•"/>
      <w:lvlJc w:val="left"/>
      <w:pPr>
        <w:ind w:left="5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6D467F4">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7A0C616">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99A543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27A9772">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CFC9288">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E9EA06A">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DA4011E">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E62B15C">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37A031EA"/>
    <w:multiLevelType w:val="hybridMultilevel"/>
    <w:tmpl w:val="4998A6A4"/>
    <w:lvl w:ilvl="0" w:tplc="4D788AA2">
      <w:start w:val="1"/>
      <w:numFmt w:val="lowerLetter"/>
      <w:lvlText w:val="%1)"/>
      <w:lvlJc w:val="left"/>
      <w:pPr>
        <w:ind w:left="1493"/>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CD20CF3C">
      <w:start w:val="2"/>
      <w:numFmt w:val="lowerLetter"/>
      <w:lvlText w:val="%2."/>
      <w:lvlJc w:val="left"/>
      <w:pPr>
        <w:ind w:left="1742"/>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D67863A8">
      <w:start w:val="1"/>
      <w:numFmt w:val="lowerRoman"/>
      <w:lvlText w:val="%3"/>
      <w:lvlJc w:val="left"/>
      <w:pPr>
        <w:ind w:left="2431"/>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B56EB51A">
      <w:start w:val="1"/>
      <w:numFmt w:val="decimal"/>
      <w:lvlText w:val="%4"/>
      <w:lvlJc w:val="left"/>
      <w:pPr>
        <w:ind w:left="3151"/>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21482B88">
      <w:start w:val="1"/>
      <w:numFmt w:val="lowerLetter"/>
      <w:lvlText w:val="%5"/>
      <w:lvlJc w:val="left"/>
      <w:pPr>
        <w:ind w:left="3871"/>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713228A0">
      <w:start w:val="1"/>
      <w:numFmt w:val="lowerRoman"/>
      <w:lvlText w:val="%6"/>
      <w:lvlJc w:val="left"/>
      <w:pPr>
        <w:ind w:left="4591"/>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FA448BFA">
      <w:start w:val="1"/>
      <w:numFmt w:val="decimal"/>
      <w:lvlText w:val="%7"/>
      <w:lvlJc w:val="left"/>
      <w:pPr>
        <w:ind w:left="5311"/>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713A2C6C">
      <w:start w:val="1"/>
      <w:numFmt w:val="lowerLetter"/>
      <w:lvlText w:val="%8"/>
      <w:lvlJc w:val="left"/>
      <w:pPr>
        <w:ind w:left="6031"/>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8AFE990C">
      <w:start w:val="1"/>
      <w:numFmt w:val="lowerRoman"/>
      <w:lvlText w:val="%9"/>
      <w:lvlJc w:val="left"/>
      <w:pPr>
        <w:ind w:left="6751"/>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39A22F2E"/>
    <w:multiLevelType w:val="hybridMultilevel"/>
    <w:tmpl w:val="6D3048A2"/>
    <w:lvl w:ilvl="0" w:tplc="F6581466">
      <w:start w:val="1"/>
      <w:numFmt w:val="decimal"/>
      <w:lvlText w:val="%1)"/>
      <w:lvlJc w:val="left"/>
      <w:pPr>
        <w:ind w:left="8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D94A268">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B3E6530">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9A47794">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D2C7708">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EC875A8">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42E453E">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3620C2C">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3CE15DE">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3A4F1617"/>
    <w:multiLevelType w:val="hybridMultilevel"/>
    <w:tmpl w:val="62CCCA32"/>
    <w:lvl w:ilvl="0" w:tplc="58DEB540">
      <w:start w:val="2"/>
      <w:numFmt w:val="decimal"/>
      <w:lvlText w:val="%1."/>
      <w:lvlJc w:val="left"/>
      <w:pPr>
        <w:ind w:left="1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85A1BD2">
      <w:start w:val="1"/>
      <w:numFmt w:val="lowerLetter"/>
      <w:lvlText w:val="%2"/>
      <w:lvlJc w:val="left"/>
      <w:pPr>
        <w:ind w:left="10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C3C23E2">
      <w:start w:val="1"/>
      <w:numFmt w:val="lowerRoman"/>
      <w:lvlText w:val="%3"/>
      <w:lvlJc w:val="left"/>
      <w:pPr>
        <w:ind w:left="18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FCE38AA">
      <w:start w:val="1"/>
      <w:numFmt w:val="decimal"/>
      <w:lvlText w:val="%4"/>
      <w:lvlJc w:val="left"/>
      <w:pPr>
        <w:ind w:left="25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B868A3A">
      <w:start w:val="1"/>
      <w:numFmt w:val="lowerLetter"/>
      <w:lvlText w:val="%5"/>
      <w:lvlJc w:val="left"/>
      <w:pPr>
        <w:ind w:left="32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98CFA70">
      <w:start w:val="1"/>
      <w:numFmt w:val="lowerRoman"/>
      <w:lvlText w:val="%6"/>
      <w:lvlJc w:val="left"/>
      <w:pPr>
        <w:ind w:left="39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D24D4BC">
      <w:start w:val="1"/>
      <w:numFmt w:val="decimal"/>
      <w:lvlText w:val="%7"/>
      <w:lvlJc w:val="left"/>
      <w:pPr>
        <w:ind w:left="46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29C8D6A">
      <w:start w:val="1"/>
      <w:numFmt w:val="lowerLetter"/>
      <w:lvlText w:val="%8"/>
      <w:lvlJc w:val="left"/>
      <w:pPr>
        <w:ind w:left="54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F440D78">
      <w:start w:val="1"/>
      <w:numFmt w:val="lowerRoman"/>
      <w:lvlText w:val="%9"/>
      <w:lvlJc w:val="left"/>
      <w:pPr>
        <w:ind w:left="61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3CC63859"/>
    <w:multiLevelType w:val="hybridMultilevel"/>
    <w:tmpl w:val="B8D0AD8E"/>
    <w:lvl w:ilvl="0" w:tplc="AF90D628">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3B46E58">
      <w:start w:val="1"/>
      <w:numFmt w:val="lowerLetter"/>
      <w:lvlText w:val="%2"/>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262FD3C">
      <w:start w:val="1"/>
      <w:numFmt w:val="lowerRoman"/>
      <w:lvlText w:val="%3"/>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B269D36">
      <w:start w:val="1"/>
      <w:numFmt w:val="lowerLetter"/>
      <w:lvlRestart w:val="0"/>
      <w:lvlText w:val="%4)"/>
      <w:lvlJc w:val="left"/>
      <w:pPr>
        <w:ind w:left="15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E7C3A3C">
      <w:start w:val="1"/>
      <w:numFmt w:val="lowerLetter"/>
      <w:lvlText w:val="%5"/>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2448788">
      <w:start w:val="1"/>
      <w:numFmt w:val="lowerRoman"/>
      <w:lvlText w:val="%6"/>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BB4DD8E">
      <w:start w:val="1"/>
      <w:numFmt w:val="decimal"/>
      <w:lvlText w:val="%7"/>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BC6F444">
      <w:start w:val="1"/>
      <w:numFmt w:val="lowerLetter"/>
      <w:lvlText w:val="%8"/>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A40D854">
      <w:start w:val="1"/>
      <w:numFmt w:val="lowerRoman"/>
      <w:lvlText w:val="%9"/>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3E784A4B"/>
    <w:multiLevelType w:val="hybridMultilevel"/>
    <w:tmpl w:val="B4909D12"/>
    <w:lvl w:ilvl="0" w:tplc="6876F53E">
      <w:start w:val="1"/>
      <w:numFmt w:val="bullet"/>
      <w:lvlText w:val="•"/>
      <w:lvlJc w:val="left"/>
      <w:pPr>
        <w:ind w:left="4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728CE42">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EFE069E">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CEE2464">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562837A">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72802D8">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FF4B682">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1FE1624">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A66114A">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45231419"/>
    <w:multiLevelType w:val="hybridMultilevel"/>
    <w:tmpl w:val="8AF44F40"/>
    <w:lvl w:ilvl="0" w:tplc="C9C4F494">
      <w:start w:val="1"/>
      <w:numFmt w:val="decimal"/>
      <w:lvlText w:val="%1."/>
      <w:lvlJc w:val="left"/>
      <w:pPr>
        <w:ind w:left="4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6D0D634">
      <w:start w:val="1"/>
      <w:numFmt w:val="lowerLetter"/>
      <w:lvlText w:val="%2"/>
      <w:lvlJc w:val="left"/>
      <w:pPr>
        <w:ind w:left="11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8105132">
      <w:start w:val="1"/>
      <w:numFmt w:val="lowerRoman"/>
      <w:lvlText w:val="%3"/>
      <w:lvlJc w:val="left"/>
      <w:pPr>
        <w:ind w:left="18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59696AA">
      <w:start w:val="1"/>
      <w:numFmt w:val="decimal"/>
      <w:lvlText w:val="%4"/>
      <w:lvlJc w:val="left"/>
      <w:pPr>
        <w:ind w:left="25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B104768">
      <w:start w:val="1"/>
      <w:numFmt w:val="lowerLetter"/>
      <w:lvlText w:val="%5"/>
      <w:lvlJc w:val="left"/>
      <w:pPr>
        <w:ind w:left="32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912108A">
      <w:start w:val="1"/>
      <w:numFmt w:val="lowerRoman"/>
      <w:lvlText w:val="%6"/>
      <w:lvlJc w:val="left"/>
      <w:pPr>
        <w:ind w:left="40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6B216B2">
      <w:start w:val="1"/>
      <w:numFmt w:val="decimal"/>
      <w:lvlText w:val="%7"/>
      <w:lvlJc w:val="left"/>
      <w:pPr>
        <w:ind w:left="47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4EC9014">
      <w:start w:val="1"/>
      <w:numFmt w:val="lowerLetter"/>
      <w:lvlText w:val="%8"/>
      <w:lvlJc w:val="left"/>
      <w:pPr>
        <w:ind w:left="54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6AAF75C">
      <w:start w:val="1"/>
      <w:numFmt w:val="lowerRoman"/>
      <w:lvlText w:val="%9"/>
      <w:lvlJc w:val="left"/>
      <w:pPr>
        <w:ind w:left="61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496A2808"/>
    <w:multiLevelType w:val="hybridMultilevel"/>
    <w:tmpl w:val="F93637C8"/>
    <w:lvl w:ilvl="0" w:tplc="3B8A8E9C">
      <w:start w:val="1"/>
      <w:numFmt w:val="bullet"/>
      <w:lvlText w:val="•"/>
      <w:lvlJc w:val="left"/>
      <w:pPr>
        <w:ind w:left="5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2B88754">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7D6F3A6">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2E8C236">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944AD80">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500F65E">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2DCFBDA">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0E048D6">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B9888E0">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53AC45B7"/>
    <w:multiLevelType w:val="hybridMultilevel"/>
    <w:tmpl w:val="8F88DCE6"/>
    <w:lvl w:ilvl="0" w:tplc="FB62A9BE">
      <w:start w:val="4"/>
      <w:numFmt w:val="decimal"/>
      <w:lvlText w:val="%1."/>
      <w:lvlJc w:val="left"/>
      <w:pPr>
        <w:ind w:left="48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5058BEA0">
      <w:start w:val="23"/>
      <w:numFmt w:val="lowerLetter"/>
      <w:lvlText w:val="%2"/>
      <w:lvlJc w:val="left"/>
      <w:pPr>
        <w:ind w:left="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39C882E">
      <w:start w:val="1"/>
      <w:numFmt w:val="lowerRoman"/>
      <w:lvlText w:val="%3"/>
      <w:lvlJc w:val="left"/>
      <w:pPr>
        <w:ind w:left="13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A068D60">
      <w:start w:val="1"/>
      <w:numFmt w:val="decimal"/>
      <w:lvlText w:val="%4"/>
      <w:lvlJc w:val="left"/>
      <w:pPr>
        <w:ind w:left="20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440A8CE">
      <w:start w:val="1"/>
      <w:numFmt w:val="lowerLetter"/>
      <w:lvlText w:val="%5"/>
      <w:lvlJc w:val="left"/>
      <w:pPr>
        <w:ind w:left="28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70C3AA2">
      <w:start w:val="1"/>
      <w:numFmt w:val="lowerRoman"/>
      <w:lvlText w:val="%6"/>
      <w:lvlJc w:val="left"/>
      <w:pPr>
        <w:ind w:left="35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89A1746">
      <w:start w:val="1"/>
      <w:numFmt w:val="decimal"/>
      <w:lvlText w:val="%7"/>
      <w:lvlJc w:val="left"/>
      <w:pPr>
        <w:ind w:left="42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0C6A42E">
      <w:start w:val="1"/>
      <w:numFmt w:val="lowerLetter"/>
      <w:lvlText w:val="%8"/>
      <w:lvlJc w:val="left"/>
      <w:pPr>
        <w:ind w:left="49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054B694">
      <w:start w:val="1"/>
      <w:numFmt w:val="lowerRoman"/>
      <w:lvlText w:val="%9"/>
      <w:lvlJc w:val="left"/>
      <w:pPr>
        <w:ind w:left="56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53D30760"/>
    <w:multiLevelType w:val="hybridMultilevel"/>
    <w:tmpl w:val="6164C36C"/>
    <w:lvl w:ilvl="0" w:tplc="91E0B896">
      <w:start w:val="1"/>
      <w:numFmt w:val="lowerLetter"/>
      <w:lvlText w:val="%1)"/>
      <w:lvlJc w:val="left"/>
      <w:pPr>
        <w:ind w:left="4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7C8EB9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8E0788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B7ED7C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5B41F7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CB64C0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88E479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D0CA8A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AB8EA3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600A3605"/>
    <w:multiLevelType w:val="hybridMultilevel"/>
    <w:tmpl w:val="40206B64"/>
    <w:lvl w:ilvl="0" w:tplc="7DDE2BE6">
      <w:start w:val="8"/>
      <w:numFmt w:val="decimal"/>
      <w:lvlText w:val="%1."/>
      <w:lvlJc w:val="left"/>
      <w:pPr>
        <w:ind w:left="48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63A895DE">
      <w:start w:val="1"/>
      <w:numFmt w:val="lowerLetter"/>
      <w:lvlText w:val="%2"/>
      <w:lvlJc w:val="left"/>
      <w:pPr>
        <w:ind w:left="113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DA2EAC90">
      <w:start w:val="1"/>
      <w:numFmt w:val="lowerRoman"/>
      <w:lvlText w:val="%3"/>
      <w:lvlJc w:val="left"/>
      <w:pPr>
        <w:ind w:left="185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C5644678">
      <w:start w:val="1"/>
      <w:numFmt w:val="decimal"/>
      <w:lvlText w:val="%4"/>
      <w:lvlJc w:val="left"/>
      <w:pPr>
        <w:ind w:left="257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B7B88376">
      <w:start w:val="1"/>
      <w:numFmt w:val="lowerLetter"/>
      <w:lvlText w:val="%5"/>
      <w:lvlJc w:val="left"/>
      <w:pPr>
        <w:ind w:left="329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B560D510">
      <w:start w:val="1"/>
      <w:numFmt w:val="lowerRoman"/>
      <w:lvlText w:val="%6"/>
      <w:lvlJc w:val="left"/>
      <w:pPr>
        <w:ind w:left="401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481E3C1E">
      <w:start w:val="1"/>
      <w:numFmt w:val="decimal"/>
      <w:lvlText w:val="%7"/>
      <w:lvlJc w:val="left"/>
      <w:pPr>
        <w:ind w:left="473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AA98FD64">
      <w:start w:val="1"/>
      <w:numFmt w:val="lowerLetter"/>
      <w:lvlText w:val="%8"/>
      <w:lvlJc w:val="left"/>
      <w:pPr>
        <w:ind w:left="545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7CA8D064">
      <w:start w:val="1"/>
      <w:numFmt w:val="lowerRoman"/>
      <w:lvlText w:val="%9"/>
      <w:lvlJc w:val="left"/>
      <w:pPr>
        <w:ind w:left="617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610B29A6"/>
    <w:multiLevelType w:val="hybridMultilevel"/>
    <w:tmpl w:val="228A8936"/>
    <w:lvl w:ilvl="0" w:tplc="AA12155C">
      <w:start w:val="6"/>
      <w:numFmt w:val="decimal"/>
      <w:lvlText w:val="%1."/>
      <w:lvlJc w:val="left"/>
      <w:pPr>
        <w:ind w:left="487" w:firstLine="0"/>
      </w:pPr>
      <w:rPr>
        <w:rFonts w:ascii="Calibri" w:eastAsia="Calibri" w:hAnsi="Calibri" w:cs="Calibri" w:hint="default"/>
        <w:b/>
        <w:bCs/>
        <w:i w:val="0"/>
        <w:strike w:val="0"/>
        <w:dstrike w:val="0"/>
        <w:color w:val="000000"/>
        <w:sz w:val="22"/>
        <w:szCs w:val="22"/>
        <w:u w:val="none" w:color="000000"/>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37E1D51"/>
    <w:multiLevelType w:val="hybridMultilevel"/>
    <w:tmpl w:val="AAFC353E"/>
    <w:lvl w:ilvl="0" w:tplc="D548E02E">
      <w:start w:val="1"/>
      <w:numFmt w:val="decimal"/>
      <w:lvlText w:val="%1."/>
      <w:lvlJc w:val="left"/>
      <w:pPr>
        <w:ind w:left="357"/>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D34A7884">
      <w:start w:val="1"/>
      <w:numFmt w:val="bullet"/>
      <w:lvlText w:val="•"/>
      <w:lvlJc w:val="left"/>
      <w:pPr>
        <w:ind w:left="8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B3ECEE0">
      <w:start w:val="1"/>
      <w:numFmt w:val="bullet"/>
      <w:lvlText w:val="▪"/>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8CA5A24">
      <w:start w:val="1"/>
      <w:numFmt w:val="bullet"/>
      <w:lvlText w:val="•"/>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DB205F0">
      <w:start w:val="1"/>
      <w:numFmt w:val="bullet"/>
      <w:lvlText w:val="o"/>
      <w:lvlJc w:val="left"/>
      <w:pPr>
        <w:ind w:left="28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AEAFBCC">
      <w:start w:val="1"/>
      <w:numFmt w:val="bullet"/>
      <w:lvlText w:val="▪"/>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290D1E8">
      <w:start w:val="1"/>
      <w:numFmt w:val="bullet"/>
      <w:lvlText w:val="•"/>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73CBFB2">
      <w:start w:val="1"/>
      <w:numFmt w:val="bullet"/>
      <w:lvlText w:val="o"/>
      <w:lvlJc w:val="left"/>
      <w:pPr>
        <w:ind w:left="50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F7C72E8">
      <w:start w:val="1"/>
      <w:numFmt w:val="bullet"/>
      <w:lvlText w:val="▪"/>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665106C5"/>
    <w:multiLevelType w:val="hybridMultilevel"/>
    <w:tmpl w:val="B4E40280"/>
    <w:lvl w:ilvl="0" w:tplc="34C4C97A">
      <w:start w:val="17"/>
      <w:numFmt w:val="decimal"/>
      <w:lvlText w:val="%1."/>
      <w:lvlJc w:val="left"/>
      <w:pPr>
        <w:ind w:left="5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60AB8C0">
      <w:start w:val="1"/>
      <w:numFmt w:val="lowerLetter"/>
      <w:lvlText w:val="%2"/>
      <w:lvlJc w:val="left"/>
      <w:pPr>
        <w:ind w:left="12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B1EB7F6">
      <w:start w:val="1"/>
      <w:numFmt w:val="lowerRoman"/>
      <w:lvlText w:val="%3"/>
      <w:lvlJc w:val="left"/>
      <w:pPr>
        <w:ind w:left="19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AFC4E34">
      <w:start w:val="1"/>
      <w:numFmt w:val="decimal"/>
      <w:lvlText w:val="%4"/>
      <w:lvlJc w:val="left"/>
      <w:pPr>
        <w:ind w:left="27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8463176">
      <w:start w:val="1"/>
      <w:numFmt w:val="lowerLetter"/>
      <w:lvlText w:val="%5"/>
      <w:lvlJc w:val="left"/>
      <w:pPr>
        <w:ind w:left="34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1BEF498">
      <w:start w:val="1"/>
      <w:numFmt w:val="lowerRoman"/>
      <w:lvlText w:val="%6"/>
      <w:lvlJc w:val="left"/>
      <w:pPr>
        <w:ind w:left="41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DD25EEC">
      <w:start w:val="1"/>
      <w:numFmt w:val="decimal"/>
      <w:lvlText w:val="%7"/>
      <w:lvlJc w:val="left"/>
      <w:pPr>
        <w:ind w:left="48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A9A70C4">
      <w:start w:val="1"/>
      <w:numFmt w:val="lowerLetter"/>
      <w:lvlText w:val="%8"/>
      <w:lvlJc w:val="left"/>
      <w:pPr>
        <w:ind w:left="55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50A6590">
      <w:start w:val="1"/>
      <w:numFmt w:val="lowerRoman"/>
      <w:lvlText w:val="%9"/>
      <w:lvlJc w:val="left"/>
      <w:pPr>
        <w:ind w:left="63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670C7483"/>
    <w:multiLevelType w:val="hybridMultilevel"/>
    <w:tmpl w:val="35DED2D8"/>
    <w:lvl w:ilvl="0" w:tplc="26B2F980">
      <w:start w:val="1"/>
      <w:numFmt w:val="lowerLetter"/>
      <w:lvlText w:val="%1)"/>
      <w:lvlJc w:val="left"/>
      <w:pPr>
        <w:ind w:left="84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6A6C7D6">
      <w:start w:val="1"/>
      <w:numFmt w:val="lowerLetter"/>
      <w:lvlText w:val="%2"/>
      <w:lvlJc w:val="left"/>
      <w:pPr>
        <w:ind w:left="109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DB746E84">
      <w:start w:val="1"/>
      <w:numFmt w:val="lowerRoman"/>
      <w:lvlText w:val="%3"/>
      <w:lvlJc w:val="left"/>
      <w:pPr>
        <w:ind w:left="18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C5E626A">
      <w:start w:val="1"/>
      <w:numFmt w:val="decimal"/>
      <w:lvlText w:val="%4"/>
      <w:lvlJc w:val="left"/>
      <w:pPr>
        <w:ind w:left="253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EFFADFBC">
      <w:start w:val="1"/>
      <w:numFmt w:val="lowerLetter"/>
      <w:lvlText w:val="%5"/>
      <w:lvlJc w:val="left"/>
      <w:pPr>
        <w:ind w:left="325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C6621C98">
      <w:start w:val="1"/>
      <w:numFmt w:val="lowerRoman"/>
      <w:lvlText w:val="%6"/>
      <w:lvlJc w:val="left"/>
      <w:pPr>
        <w:ind w:left="397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4D309B94">
      <w:start w:val="1"/>
      <w:numFmt w:val="decimal"/>
      <w:lvlText w:val="%7"/>
      <w:lvlJc w:val="left"/>
      <w:pPr>
        <w:ind w:left="469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1B9A2556">
      <w:start w:val="1"/>
      <w:numFmt w:val="lowerLetter"/>
      <w:lvlText w:val="%8"/>
      <w:lvlJc w:val="left"/>
      <w:pPr>
        <w:ind w:left="54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B218B0AA">
      <w:start w:val="1"/>
      <w:numFmt w:val="lowerRoman"/>
      <w:lvlText w:val="%9"/>
      <w:lvlJc w:val="left"/>
      <w:pPr>
        <w:ind w:left="613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68803F68"/>
    <w:multiLevelType w:val="hybridMultilevel"/>
    <w:tmpl w:val="6D249174"/>
    <w:lvl w:ilvl="0" w:tplc="910E2C14">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C5074E8">
      <w:start w:val="1"/>
      <w:numFmt w:val="bullet"/>
      <w:lvlText w:val="o"/>
      <w:lvlJc w:val="left"/>
      <w:pPr>
        <w:ind w:left="59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8F61162">
      <w:start w:val="1"/>
      <w:numFmt w:val="bullet"/>
      <w:lvlText w:val="▪"/>
      <w:lvlJc w:val="left"/>
      <w:pPr>
        <w:ind w:left="83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CB813E8">
      <w:start w:val="1"/>
      <w:numFmt w:val="bullet"/>
      <w:lvlRestart w:val="0"/>
      <w:lvlText w:val="•"/>
      <w:lvlJc w:val="left"/>
      <w:pPr>
        <w:ind w:left="12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986429E">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E948ED8">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5A62EAE">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7546256">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98E9AF4">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68E1441B"/>
    <w:multiLevelType w:val="hybridMultilevel"/>
    <w:tmpl w:val="DFC4FD24"/>
    <w:lvl w:ilvl="0" w:tplc="DD5E035A">
      <w:start w:val="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10AABE86">
      <w:start w:val="1"/>
      <w:numFmt w:val="lowerLetter"/>
      <w:lvlText w:val="%2"/>
      <w:lvlJc w:val="left"/>
      <w:pPr>
        <w:ind w:left="75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BFFCC590">
      <w:start w:val="1"/>
      <w:numFmt w:val="lowerLetter"/>
      <w:lvlRestart w:val="0"/>
      <w:lvlText w:val="%3)"/>
      <w:lvlJc w:val="left"/>
      <w:pPr>
        <w:ind w:left="129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78AA438">
      <w:start w:val="1"/>
      <w:numFmt w:val="decimal"/>
      <w:lvlText w:val="%4"/>
      <w:lvlJc w:val="left"/>
      <w:pPr>
        <w:ind w:left="187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17460F6">
      <w:start w:val="1"/>
      <w:numFmt w:val="lowerLetter"/>
      <w:lvlText w:val="%5"/>
      <w:lvlJc w:val="left"/>
      <w:pPr>
        <w:ind w:left="259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5E888A8">
      <w:start w:val="1"/>
      <w:numFmt w:val="lowerRoman"/>
      <w:lvlText w:val="%6"/>
      <w:lvlJc w:val="left"/>
      <w:pPr>
        <w:ind w:left="331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8C610BE">
      <w:start w:val="1"/>
      <w:numFmt w:val="decimal"/>
      <w:lvlText w:val="%7"/>
      <w:lvlJc w:val="left"/>
      <w:pPr>
        <w:ind w:left="403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A8DCA484">
      <w:start w:val="1"/>
      <w:numFmt w:val="lowerLetter"/>
      <w:lvlText w:val="%8"/>
      <w:lvlJc w:val="left"/>
      <w:pPr>
        <w:ind w:left="475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F0D0EFFA">
      <w:start w:val="1"/>
      <w:numFmt w:val="lowerRoman"/>
      <w:lvlText w:val="%9"/>
      <w:lvlJc w:val="left"/>
      <w:pPr>
        <w:ind w:left="547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68EA2302"/>
    <w:multiLevelType w:val="hybridMultilevel"/>
    <w:tmpl w:val="6AC8D5C8"/>
    <w:lvl w:ilvl="0" w:tplc="157A44DA">
      <w:start w:val="6"/>
      <w:numFmt w:val="decimal"/>
      <w:lvlText w:val="%1."/>
      <w:lvlJc w:val="left"/>
      <w:pPr>
        <w:ind w:left="48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EC620DE4">
      <w:start w:val="1"/>
      <w:numFmt w:val="lowerLetter"/>
      <w:lvlText w:val="%2"/>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243C71F2">
      <w:start w:val="1"/>
      <w:numFmt w:val="lowerRoman"/>
      <w:lvlText w:val="%3"/>
      <w:lvlJc w:val="left"/>
      <w:pPr>
        <w:ind w:left="18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ECF8ACFE">
      <w:start w:val="1"/>
      <w:numFmt w:val="decimal"/>
      <w:lvlText w:val="%4"/>
      <w:lvlJc w:val="left"/>
      <w:pPr>
        <w:ind w:left="25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180AA484">
      <w:start w:val="1"/>
      <w:numFmt w:val="lowerLetter"/>
      <w:lvlText w:val="%5"/>
      <w:lvlJc w:val="left"/>
      <w:pPr>
        <w:ind w:left="32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F8FC9760">
      <w:start w:val="1"/>
      <w:numFmt w:val="lowerRoman"/>
      <w:lvlText w:val="%6"/>
      <w:lvlJc w:val="left"/>
      <w:pPr>
        <w:ind w:left="39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B66E26D6">
      <w:start w:val="1"/>
      <w:numFmt w:val="decimal"/>
      <w:lvlText w:val="%7"/>
      <w:lvlJc w:val="left"/>
      <w:pPr>
        <w:ind w:left="46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3048BDFA">
      <w:start w:val="1"/>
      <w:numFmt w:val="lowerLetter"/>
      <w:lvlText w:val="%8"/>
      <w:lvlJc w:val="left"/>
      <w:pPr>
        <w:ind w:left="54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96D8784A">
      <w:start w:val="1"/>
      <w:numFmt w:val="lowerRoman"/>
      <w:lvlText w:val="%9"/>
      <w:lvlJc w:val="left"/>
      <w:pPr>
        <w:ind w:left="61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69326A74"/>
    <w:multiLevelType w:val="hybridMultilevel"/>
    <w:tmpl w:val="4BAA4D04"/>
    <w:lvl w:ilvl="0" w:tplc="07C69304">
      <w:start w:val="1"/>
      <w:numFmt w:val="decimal"/>
      <w:lvlText w:val="%1)"/>
      <w:lvlJc w:val="left"/>
      <w:pPr>
        <w:ind w:left="3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6D42E88">
      <w:start w:val="1"/>
      <w:numFmt w:val="decimal"/>
      <w:lvlText w:val="%2."/>
      <w:lvlJc w:val="left"/>
      <w:pPr>
        <w:ind w:left="86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5E789FC8">
      <w:start w:val="1"/>
      <w:numFmt w:val="bullet"/>
      <w:lvlText w:val="-"/>
      <w:lvlJc w:val="left"/>
      <w:pPr>
        <w:ind w:left="8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CF84BD0">
      <w:start w:val="1"/>
      <w:numFmt w:val="bullet"/>
      <w:lvlText w:val="•"/>
      <w:lvlJc w:val="left"/>
      <w:pPr>
        <w:ind w:left="19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032B2C6">
      <w:start w:val="1"/>
      <w:numFmt w:val="bullet"/>
      <w:lvlText w:val="o"/>
      <w:lvlJc w:val="left"/>
      <w:pPr>
        <w:ind w:left="26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91E42EE">
      <w:start w:val="1"/>
      <w:numFmt w:val="bullet"/>
      <w:lvlText w:val="▪"/>
      <w:lvlJc w:val="left"/>
      <w:pPr>
        <w:ind w:left="34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56CB22E">
      <w:start w:val="1"/>
      <w:numFmt w:val="bullet"/>
      <w:lvlText w:val="•"/>
      <w:lvlJc w:val="left"/>
      <w:pPr>
        <w:ind w:left="41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61CB87E">
      <w:start w:val="1"/>
      <w:numFmt w:val="bullet"/>
      <w:lvlText w:val="o"/>
      <w:lvlJc w:val="left"/>
      <w:pPr>
        <w:ind w:left="48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DB6E640">
      <w:start w:val="1"/>
      <w:numFmt w:val="bullet"/>
      <w:lvlText w:val="▪"/>
      <w:lvlJc w:val="left"/>
      <w:pPr>
        <w:ind w:left="55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78604AA9"/>
    <w:multiLevelType w:val="hybridMultilevel"/>
    <w:tmpl w:val="E08CE6CE"/>
    <w:lvl w:ilvl="0" w:tplc="0482633C">
      <w:start w:val="1"/>
      <w:numFmt w:val="lowerLetter"/>
      <w:lvlText w:val="%1)"/>
      <w:lvlJc w:val="left"/>
      <w:pPr>
        <w:ind w:left="110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65968864">
      <w:start w:val="1"/>
      <w:numFmt w:val="lowerLetter"/>
      <w:lvlText w:val="%2"/>
      <w:lvlJc w:val="left"/>
      <w:pPr>
        <w:ind w:left="178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D61EDABE">
      <w:start w:val="1"/>
      <w:numFmt w:val="lowerRoman"/>
      <w:lvlText w:val="%3"/>
      <w:lvlJc w:val="left"/>
      <w:pPr>
        <w:ind w:left="250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3B4099E0">
      <w:start w:val="1"/>
      <w:numFmt w:val="decimal"/>
      <w:lvlText w:val="%4"/>
      <w:lvlJc w:val="left"/>
      <w:pPr>
        <w:ind w:left="322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C9F69F7A">
      <w:start w:val="1"/>
      <w:numFmt w:val="lowerLetter"/>
      <w:lvlText w:val="%5"/>
      <w:lvlJc w:val="left"/>
      <w:pPr>
        <w:ind w:left="394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BC580C06">
      <w:start w:val="1"/>
      <w:numFmt w:val="lowerRoman"/>
      <w:lvlText w:val="%6"/>
      <w:lvlJc w:val="left"/>
      <w:pPr>
        <w:ind w:left="466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AA7276F0">
      <w:start w:val="1"/>
      <w:numFmt w:val="decimal"/>
      <w:lvlText w:val="%7"/>
      <w:lvlJc w:val="left"/>
      <w:pPr>
        <w:ind w:left="538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6B365C9A">
      <w:start w:val="1"/>
      <w:numFmt w:val="lowerLetter"/>
      <w:lvlText w:val="%8"/>
      <w:lvlJc w:val="left"/>
      <w:pPr>
        <w:ind w:left="610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0D84DEEE">
      <w:start w:val="1"/>
      <w:numFmt w:val="lowerRoman"/>
      <w:lvlText w:val="%9"/>
      <w:lvlJc w:val="left"/>
      <w:pPr>
        <w:ind w:left="682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7ACA598E"/>
    <w:multiLevelType w:val="hybridMultilevel"/>
    <w:tmpl w:val="EA8EF280"/>
    <w:lvl w:ilvl="0" w:tplc="DA86BF08">
      <w:start w:val="1"/>
      <w:numFmt w:val="lowerLetter"/>
      <w:lvlText w:val="%1)"/>
      <w:lvlJc w:val="left"/>
      <w:pPr>
        <w:ind w:left="38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1C4E2E8E">
      <w:start w:val="1"/>
      <w:numFmt w:val="lowerLetter"/>
      <w:lvlText w:val="%2"/>
      <w:lvlJc w:val="left"/>
      <w:pPr>
        <w:ind w:left="1092"/>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696CBDE0">
      <w:start w:val="1"/>
      <w:numFmt w:val="lowerRoman"/>
      <w:lvlText w:val="%3"/>
      <w:lvlJc w:val="left"/>
      <w:pPr>
        <w:ind w:left="1812"/>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D4CABFEE">
      <w:start w:val="1"/>
      <w:numFmt w:val="decimal"/>
      <w:lvlText w:val="%4"/>
      <w:lvlJc w:val="left"/>
      <w:pPr>
        <w:ind w:left="2532"/>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ADAC2B28">
      <w:start w:val="1"/>
      <w:numFmt w:val="lowerLetter"/>
      <w:lvlText w:val="%5"/>
      <w:lvlJc w:val="left"/>
      <w:pPr>
        <w:ind w:left="3252"/>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1E028E44">
      <w:start w:val="1"/>
      <w:numFmt w:val="lowerRoman"/>
      <w:lvlText w:val="%6"/>
      <w:lvlJc w:val="left"/>
      <w:pPr>
        <w:ind w:left="3972"/>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39D03508">
      <w:start w:val="1"/>
      <w:numFmt w:val="decimal"/>
      <w:lvlText w:val="%7"/>
      <w:lvlJc w:val="left"/>
      <w:pPr>
        <w:ind w:left="4692"/>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EDB0FD66">
      <w:start w:val="1"/>
      <w:numFmt w:val="lowerLetter"/>
      <w:lvlText w:val="%8"/>
      <w:lvlJc w:val="left"/>
      <w:pPr>
        <w:ind w:left="5412"/>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DF42A92A">
      <w:start w:val="1"/>
      <w:numFmt w:val="lowerRoman"/>
      <w:lvlText w:val="%9"/>
      <w:lvlJc w:val="left"/>
      <w:pPr>
        <w:ind w:left="6132"/>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7BF36817"/>
    <w:multiLevelType w:val="hybridMultilevel"/>
    <w:tmpl w:val="2D9053FC"/>
    <w:lvl w:ilvl="0" w:tplc="8182B836">
      <w:start w:val="1"/>
      <w:numFmt w:val="decimal"/>
      <w:lvlText w:val="%1."/>
      <w:lvlJc w:val="left"/>
      <w:pPr>
        <w:ind w:left="48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9B244CCA">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7262AA3C">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38B29318">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9E9AEBB4">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D9066CDC">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D0A61A4A">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FEC45728">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2042DE28">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num w:numId="1">
    <w:abstractNumId w:val="8"/>
  </w:num>
  <w:num w:numId="2">
    <w:abstractNumId w:val="3"/>
  </w:num>
  <w:num w:numId="3">
    <w:abstractNumId w:val="17"/>
  </w:num>
  <w:num w:numId="4">
    <w:abstractNumId w:val="33"/>
  </w:num>
  <w:num w:numId="5">
    <w:abstractNumId w:val="4"/>
  </w:num>
  <w:num w:numId="6">
    <w:abstractNumId w:val="20"/>
  </w:num>
  <w:num w:numId="7">
    <w:abstractNumId w:val="32"/>
  </w:num>
  <w:num w:numId="8">
    <w:abstractNumId w:val="30"/>
  </w:num>
  <w:num w:numId="9">
    <w:abstractNumId w:val="36"/>
  </w:num>
  <w:num w:numId="10">
    <w:abstractNumId w:val="7"/>
  </w:num>
  <w:num w:numId="11">
    <w:abstractNumId w:val="31"/>
  </w:num>
  <w:num w:numId="12">
    <w:abstractNumId w:val="35"/>
  </w:num>
  <w:num w:numId="13">
    <w:abstractNumId w:val="0"/>
  </w:num>
  <w:num w:numId="14">
    <w:abstractNumId w:val="5"/>
  </w:num>
  <w:num w:numId="15">
    <w:abstractNumId w:val="13"/>
  </w:num>
  <w:num w:numId="16">
    <w:abstractNumId w:val="16"/>
  </w:num>
  <w:num w:numId="17">
    <w:abstractNumId w:val="23"/>
  </w:num>
  <w:num w:numId="18">
    <w:abstractNumId w:val="18"/>
  </w:num>
  <w:num w:numId="19">
    <w:abstractNumId w:val="11"/>
  </w:num>
  <w:num w:numId="20">
    <w:abstractNumId w:val="12"/>
  </w:num>
  <w:num w:numId="21">
    <w:abstractNumId w:val="37"/>
  </w:num>
  <w:num w:numId="22">
    <w:abstractNumId w:val="14"/>
  </w:num>
  <w:num w:numId="23">
    <w:abstractNumId w:val="15"/>
  </w:num>
  <w:num w:numId="24">
    <w:abstractNumId w:val="26"/>
  </w:num>
  <w:num w:numId="25">
    <w:abstractNumId w:val="6"/>
  </w:num>
  <w:num w:numId="26">
    <w:abstractNumId w:val="9"/>
  </w:num>
  <w:num w:numId="27">
    <w:abstractNumId w:val="19"/>
  </w:num>
  <w:num w:numId="28">
    <w:abstractNumId w:val="1"/>
  </w:num>
  <w:num w:numId="29">
    <w:abstractNumId w:val="22"/>
  </w:num>
  <w:num w:numId="30">
    <w:abstractNumId w:val="10"/>
  </w:num>
  <w:num w:numId="31">
    <w:abstractNumId w:val="2"/>
  </w:num>
  <w:num w:numId="32">
    <w:abstractNumId w:val="25"/>
  </w:num>
  <w:num w:numId="33">
    <w:abstractNumId w:val="21"/>
  </w:num>
  <w:num w:numId="34">
    <w:abstractNumId w:val="24"/>
  </w:num>
  <w:num w:numId="35">
    <w:abstractNumId w:val="28"/>
  </w:num>
  <w:num w:numId="36">
    <w:abstractNumId w:val="34"/>
  </w:num>
  <w:num w:numId="37">
    <w:abstractNumId w:val="29"/>
  </w:num>
  <w:num w:numId="3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06B7"/>
    <w:rsid w:val="004012F7"/>
    <w:rsid w:val="005B06B7"/>
    <w:rsid w:val="00C823B0"/>
    <w:rsid w:val="00DD014C"/>
    <w:rsid w:val="00E3364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9B4E1"/>
  <w15:docId w15:val="{4DB25F32-EDAB-4527-8399-C3AD12B8F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Pr>
      <w:rFonts w:ascii="Calibri" w:eastAsia="Calibri" w:hAnsi="Calibri" w:cs="Calibri"/>
      <w:color w:val="000000"/>
    </w:rPr>
  </w:style>
  <w:style w:type="paragraph" w:styleId="Nagwek1">
    <w:name w:val="heading 1"/>
    <w:next w:val="Normalny"/>
    <w:link w:val="Nagwek1Znak"/>
    <w:uiPriority w:val="9"/>
    <w:qFormat/>
    <w:pPr>
      <w:keepNext/>
      <w:keepLines/>
      <w:spacing w:after="0"/>
      <w:ind w:left="152" w:hanging="10"/>
      <w:outlineLvl w:val="0"/>
    </w:pPr>
    <w:rPr>
      <w:rFonts w:ascii="Calibri" w:eastAsia="Calibri" w:hAnsi="Calibri" w:cs="Calibri"/>
      <w:b/>
      <w:color w:val="000000"/>
      <w:sz w:val="24"/>
      <w:u w:val="single" w:color="000000"/>
      <w:shd w:val="clear" w:color="auto" w:fill="00FFFF"/>
    </w:rPr>
  </w:style>
  <w:style w:type="paragraph" w:styleId="Nagwek2">
    <w:name w:val="heading 2"/>
    <w:next w:val="Normalny"/>
    <w:link w:val="Nagwek2Znak"/>
    <w:uiPriority w:val="9"/>
    <w:unhideWhenUsed/>
    <w:qFormat/>
    <w:pPr>
      <w:keepNext/>
      <w:keepLines/>
      <w:spacing w:after="0"/>
      <w:ind w:left="152" w:hanging="10"/>
      <w:outlineLvl w:val="1"/>
    </w:pPr>
    <w:rPr>
      <w:rFonts w:ascii="Calibri" w:eastAsia="Calibri" w:hAnsi="Calibri" w:cs="Calibri"/>
      <w:b/>
      <w:color w:val="000000"/>
      <w:sz w:val="24"/>
      <w:u w:val="single" w:color="000000"/>
      <w:shd w:val="clear" w:color="auto" w:fill="00FFFF"/>
    </w:rPr>
  </w:style>
  <w:style w:type="paragraph" w:styleId="Nagwek3">
    <w:name w:val="heading 3"/>
    <w:next w:val="Normalny"/>
    <w:link w:val="Nagwek3Znak"/>
    <w:uiPriority w:val="9"/>
    <w:unhideWhenUsed/>
    <w:qFormat/>
    <w:pPr>
      <w:keepNext/>
      <w:keepLines/>
      <w:spacing w:after="177"/>
      <w:ind w:left="152" w:right="54" w:hanging="10"/>
      <w:jc w:val="center"/>
      <w:outlineLvl w:val="2"/>
    </w:pPr>
    <w:rPr>
      <w:rFonts w:ascii="Calibri" w:eastAsia="Calibri" w:hAnsi="Calibri" w:cs="Calibri"/>
      <w:b/>
      <w:color w:val="000000"/>
      <w:u w:val="single"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link w:val="Nagwek3"/>
    <w:rPr>
      <w:rFonts w:ascii="Calibri" w:eastAsia="Calibri" w:hAnsi="Calibri" w:cs="Calibri"/>
      <w:b/>
      <w:color w:val="000000"/>
      <w:sz w:val="22"/>
      <w:u w:val="single" w:color="000000"/>
    </w:rPr>
  </w:style>
  <w:style w:type="character" w:customStyle="1" w:styleId="Nagwek1Znak">
    <w:name w:val="Nagłówek 1 Znak"/>
    <w:link w:val="Nagwek1"/>
    <w:rPr>
      <w:rFonts w:ascii="Calibri" w:eastAsia="Calibri" w:hAnsi="Calibri" w:cs="Calibri"/>
      <w:b/>
      <w:color w:val="000000"/>
      <w:sz w:val="24"/>
      <w:u w:val="single" w:color="000000"/>
      <w:shd w:val="clear" w:color="auto" w:fill="00FFFF"/>
    </w:rPr>
  </w:style>
  <w:style w:type="character" w:customStyle="1" w:styleId="Nagwek2Znak">
    <w:name w:val="Nagłówek 2 Znak"/>
    <w:link w:val="Nagwek2"/>
    <w:rPr>
      <w:rFonts w:ascii="Calibri" w:eastAsia="Calibri" w:hAnsi="Calibri" w:cs="Calibri"/>
      <w:b/>
      <w:color w:val="000000"/>
      <w:sz w:val="24"/>
      <w:u w:val="single" w:color="000000"/>
      <w:shd w:val="clear" w:color="auto" w:fill="00FFFF"/>
    </w:rPr>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Zwykytekst1">
    <w:name w:val="Zwykły tekst1"/>
    <w:basedOn w:val="Normalny"/>
    <w:rsid w:val="004012F7"/>
    <w:pPr>
      <w:spacing w:after="0" w:line="240" w:lineRule="auto"/>
    </w:pPr>
    <w:rPr>
      <w:rFonts w:eastAsia="MS Mincho" w:cs="Times New Roman"/>
      <w:color w:val="auto"/>
      <w:szCs w:val="2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platformazakupowa.pl/wcskj" TargetMode="External"/><Relationship Id="rId13" Type="http://schemas.openxmlformats.org/officeDocument/2006/relationships/hyperlink" Target="https://platformazakupowa.pl/wcskj" TargetMode="External"/><Relationship Id="rId18" Type="http://schemas.openxmlformats.org/officeDocument/2006/relationships/hyperlink" Target="https://platformazakupowa.pl/wcskj" TargetMode="External"/><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yperlink" Target="https://platformazakupowa.pl/wcskj" TargetMode="External"/><Relationship Id="rId7" Type="http://schemas.openxmlformats.org/officeDocument/2006/relationships/image" Target="media/image1.jpg"/><Relationship Id="rId12" Type="http://schemas.openxmlformats.org/officeDocument/2006/relationships/hyperlink" Target="https://platformazakupowa.pl/wcskj" TargetMode="External"/><Relationship Id="rId17" Type="http://schemas.openxmlformats.org/officeDocument/2006/relationships/hyperlink" Target="https://platformazakupowa.pl/wcskj"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platformazakupowa.pl/wcskj" TargetMode="External"/><Relationship Id="rId20" Type="http://schemas.openxmlformats.org/officeDocument/2006/relationships/hyperlink" Target="https://platformazakupowa.pl/wcskj"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c.europa.eu/growth/espd"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platformazakupowa.pl/wcskj" TargetMode="External"/><Relationship Id="rId23" Type="http://schemas.openxmlformats.org/officeDocument/2006/relationships/hyperlink" Target="https://platformazakupowa.pl/wcskj" TargetMode="External"/><Relationship Id="rId28" Type="http://schemas.openxmlformats.org/officeDocument/2006/relationships/theme" Target="theme/theme1.xml"/><Relationship Id="rId10" Type="http://schemas.openxmlformats.org/officeDocument/2006/relationships/hyperlink" Target="http://ec.europa.eu/growth/espd" TargetMode="External"/><Relationship Id="rId19" Type="http://schemas.openxmlformats.org/officeDocument/2006/relationships/hyperlink" Target="https://platformazakupowa.pl/wcskj" TargetMode="External"/><Relationship Id="rId4" Type="http://schemas.openxmlformats.org/officeDocument/2006/relationships/webSettings" Target="webSettings.xml"/><Relationship Id="rId9" Type="http://schemas.openxmlformats.org/officeDocument/2006/relationships/hyperlink" Target="http://www.platformazakupowa.pl/wcskj" TargetMode="External"/><Relationship Id="rId14" Type="http://schemas.openxmlformats.org/officeDocument/2006/relationships/hyperlink" Target="https://platformazakupowa.pl/wcskj" TargetMode="External"/><Relationship Id="rId22" Type="http://schemas.openxmlformats.org/officeDocument/2006/relationships/hyperlink" Target="https://platformazakupowa.pl/wcskj" TargetMode="Externa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36</Pages>
  <Words>11964</Words>
  <Characters>71785</Characters>
  <Application>Microsoft Office Word</Application>
  <DocSecurity>0</DocSecurity>
  <Lines>598</Lines>
  <Paragraphs>167</Paragraphs>
  <ScaleCrop>false</ScaleCrop>
  <HeadingPairs>
    <vt:vector size="2" baseType="variant">
      <vt:variant>
        <vt:lpstr>Tytuł</vt:lpstr>
      </vt:variant>
      <vt:variant>
        <vt:i4>1</vt:i4>
      </vt:variant>
    </vt:vector>
  </HeadingPairs>
  <TitlesOfParts>
    <vt:vector size="1" baseType="lpstr">
      <vt:lpstr>SPECYFIKACJA ISTOTNYCH WARUNKÓW ZAMÓWIENIA (SIWZ)</vt:lpstr>
    </vt:vector>
  </TitlesOfParts>
  <Company/>
  <LinksUpToDate>false</LinksUpToDate>
  <CharactersWithSpaces>83582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 (SIWZ)</dc:title>
  <dc:subject/>
  <dc:creator>Agnieszka Stasiak</dc:creator>
  <cp:keywords/>
  <cp:lastModifiedBy>Karol Orkiszewski</cp:lastModifiedBy>
  <cp:revision>3</cp:revision>
  <dcterms:created xsi:type="dcterms:W3CDTF">2019-02-20T13:23:00Z</dcterms:created>
  <dcterms:modified xsi:type="dcterms:W3CDTF">2019-02-20T13:24:00Z</dcterms:modified>
</cp:coreProperties>
</file>