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3" w:rsidRPr="000A4A15" w:rsidRDefault="00554443" w:rsidP="0055444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562B5E" w:rsidRPr="006D425B" w:rsidRDefault="00562B5E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specyfikacja warunków zamówienia</w:t>
      </w:r>
    </w:p>
    <w:p w:rsidR="000A4A15" w:rsidRPr="006D425B" w:rsidRDefault="000A4A15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562B5E" w:rsidRPr="006D425B" w:rsidRDefault="00562B5E" w:rsidP="006D425B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zAMAWIAJĄCY:</w:t>
      </w:r>
    </w:p>
    <w:p w:rsidR="00562B5E" w:rsidRPr="006D425B" w:rsidRDefault="00562B5E" w:rsidP="006D425B">
      <w:pPr>
        <w:spacing w:line="360" w:lineRule="auto"/>
        <w:jc w:val="center"/>
        <w:rPr>
          <w:rStyle w:val="WW8Num6z1"/>
          <w:rFonts w:asciiTheme="minorHAnsi" w:hAnsiTheme="minorHAnsi" w:cstheme="minorHAnsi"/>
          <w:sz w:val="32"/>
          <w:szCs w:val="32"/>
        </w:rPr>
      </w:pPr>
      <w:r w:rsidRPr="006D425B">
        <w:rPr>
          <w:rFonts w:asciiTheme="minorHAnsi" w:hAnsiTheme="minorHAnsi" w:cstheme="minorHAnsi"/>
          <w:b/>
          <w:sz w:val="32"/>
          <w:szCs w:val="32"/>
        </w:rPr>
        <w:t>DOLNOŚLĄSKIE CENTRUM  CHORÓB PŁUC</w:t>
      </w:r>
      <w:r w:rsidRPr="006D425B">
        <w:rPr>
          <w:rStyle w:val="WW8Num6z1"/>
          <w:rFonts w:asciiTheme="minorHAnsi" w:hAnsiTheme="minorHAnsi" w:cstheme="minorHAnsi"/>
          <w:sz w:val="32"/>
          <w:szCs w:val="32"/>
        </w:rPr>
        <w:t xml:space="preserve"> </w:t>
      </w:r>
      <w:r w:rsidR="000A4A15" w:rsidRPr="006D425B">
        <w:rPr>
          <w:rStyle w:val="WW8Num6z1"/>
          <w:rFonts w:asciiTheme="minorHAnsi" w:hAnsiTheme="minorHAnsi" w:cstheme="minorHAnsi"/>
          <w:b/>
          <w:sz w:val="32"/>
          <w:szCs w:val="32"/>
        </w:rPr>
        <w:t>WE WROCŁAWIU</w:t>
      </w:r>
    </w:p>
    <w:p w:rsidR="00554443" w:rsidRPr="000A4A15" w:rsidRDefault="00554443" w:rsidP="005544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792A" w:rsidRPr="000A4A15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Zaprasza do złożenia oferty w postępowaniu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prowadzonego                </w:t>
      </w:r>
    </w:p>
    <w:p w:rsidR="00562B5E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trybie podstawowym </w:t>
      </w:r>
      <w:r w:rsidR="00854A91" w:rsidRPr="000A4A15">
        <w:rPr>
          <w:rFonts w:asciiTheme="minorHAnsi" w:hAnsiTheme="minorHAnsi" w:cstheme="minorHAnsi"/>
          <w:sz w:val="22"/>
          <w:szCs w:val="22"/>
        </w:rPr>
        <w:t xml:space="preserve">z </w:t>
      </w:r>
      <w:r w:rsidR="00606DB5" w:rsidRPr="000A4A15">
        <w:rPr>
          <w:rFonts w:asciiTheme="minorHAnsi" w:hAnsiTheme="minorHAnsi" w:cstheme="minorHAnsi"/>
          <w:sz w:val="22"/>
          <w:szCs w:val="22"/>
        </w:rPr>
        <w:t xml:space="preserve">możliwością prowadzenia negocjacji, </w:t>
      </w:r>
      <w:r w:rsidRPr="000A4A15">
        <w:rPr>
          <w:rFonts w:asciiTheme="minorHAnsi" w:hAnsiTheme="minorHAnsi" w:cstheme="minorHAnsi"/>
          <w:sz w:val="22"/>
          <w:szCs w:val="22"/>
        </w:rPr>
        <w:t xml:space="preserve">o wartości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nie przekraczającej progów unijnych o jakich stanowi art</w:t>
      </w:r>
      <w:r w:rsidR="006D425B">
        <w:rPr>
          <w:rFonts w:asciiTheme="minorHAnsi" w:hAnsiTheme="minorHAnsi" w:cstheme="minorHAnsi"/>
          <w:sz w:val="22"/>
          <w:szCs w:val="22"/>
        </w:rPr>
        <w:t>. 3 ustawy z 11 września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zamówi</w:t>
      </w:r>
      <w:r w:rsidR="00EF5624">
        <w:rPr>
          <w:rFonts w:asciiTheme="minorHAnsi" w:hAnsiTheme="minorHAnsi" w:cstheme="minorHAnsi"/>
          <w:sz w:val="22"/>
          <w:szCs w:val="22"/>
        </w:rPr>
        <w:t>eń publicznych (Dz. U. z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poz. 2019) – dalej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pn.:</w:t>
      </w:r>
    </w:p>
    <w:p w:rsidR="000A4A15" w:rsidRPr="006D425B" w:rsidRDefault="000A4A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527EE" w:rsidRPr="000A4A15" w:rsidRDefault="0081748D" w:rsidP="006527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6527EE">
        <w:rPr>
          <w:rFonts w:asciiTheme="minorHAnsi" w:hAnsiTheme="minorHAnsi" w:cstheme="minorHAnsi"/>
          <w:b/>
        </w:rPr>
        <w:t>,   transportem Wykonawcy lub na jego koszt.</w:t>
      </w:r>
    </w:p>
    <w:p w:rsidR="006D425B" w:rsidRPr="000A4A15" w:rsidRDefault="006D425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7070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Przedmiotowe postępowanie prowadzone jest przy użyciu środków komunikacji elektronicznej. </w:t>
      </w:r>
    </w:p>
    <w:p w:rsidR="00562B5E" w:rsidRPr="006D425B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Składanie ofert następuje za pośrednictwem platformy zakupowej dostępnej pod adresem internetowym: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D425B">
        <w:rPr>
          <w:rFonts w:asciiTheme="minorHAnsi" w:hAnsiTheme="minorHAnsi" w:cstheme="minorHAnsi"/>
          <w:sz w:val="22"/>
          <w:szCs w:val="22"/>
        </w:rPr>
        <w:t xml:space="preserve">https://platformazakupowa.pl/pn/dcchp </w:t>
      </w:r>
    </w:p>
    <w:p w:rsidR="00562B5E" w:rsidRPr="00653095" w:rsidRDefault="00562B5E" w:rsidP="00180163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53095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81748D" w:rsidRPr="00653095">
        <w:rPr>
          <w:rFonts w:asciiTheme="minorHAnsi" w:hAnsiTheme="minorHAnsi" w:cstheme="minorHAnsi"/>
          <w:b/>
          <w:caps/>
          <w:sz w:val="22"/>
          <w:szCs w:val="22"/>
        </w:rPr>
        <w:t>BZP.3810.25.2021.TP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NAZWA ORAZ ADRES ZAMAWIAJĄCEGO</w:t>
      </w:r>
    </w:p>
    <w:p w:rsidR="00562B5E" w:rsidRPr="000A4A15" w:rsidRDefault="00562B5E">
      <w:pPr>
        <w:tabs>
          <w:tab w:val="left" w:pos="54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6D425B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Dolnośląskie Centrum  Chorób Płuc  We Wrocławiu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ul. Grabiszyńska 105, 53-439 Wrocław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Tel.: (071) 33-49-520</w:t>
      </w:r>
    </w:p>
    <w:p w:rsidR="00562B5E" w:rsidRPr="0081748D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NIP: </w:t>
      </w:r>
      <w:r w:rsidRPr="000A4A15">
        <w:rPr>
          <w:rFonts w:asciiTheme="minorHAnsi" w:hAnsiTheme="minorHAnsi" w:cstheme="minorHAnsi"/>
          <w:caps/>
          <w:sz w:val="22"/>
          <w:szCs w:val="22"/>
        </w:rPr>
        <w:t>894-24-56-112</w:t>
      </w:r>
    </w:p>
    <w:p w:rsidR="00562B5E" w:rsidRPr="0081748D" w:rsidRDefault="004D6C98" w:rsidP="006D425B">
      <w:pPr>
        <w:tabs>
          <w:tab w:val="left" w:pos="540"/>
        </w:tabs>
        <w:spacing w:after="240" w:line="360" w:lineRule="auto"/>
        <w:ind w:left="284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</w:pPr>
      <w:proofErr w:type="spellStart"/>
      <w:r w:rsidRPr="000A4A15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en-US"/>
        </w:rPr>
        <w:t xml:space="preserve"> e-mail: </w:t>
      </w:r>
      <w:r w:rsidR="00512A73">
        <w:rPr>
          <w:rFonts w:asciiTheme="minorHAnsi" w:hAnsiTheme="minorHAnsi" w:cstheme="minorHAnsi"/>
          <w:sz w:val="22"/>
          <w:szCs w:val="22"/>
          <w:lang w:val="en-US"/>
        </w:rPr>
        <w:t>t.podsiadlo</w:t>
      </w:r>
      <w:r w:rsidR="00562B5E" w:rsidRPr="000A4A15">
        <w:rPr>
          <w:rFonts w:asciiTheme="minorHAnsi" w:hAnsiTheme="minorHAnsi" w:cstheme="minorHAnsi"/>
          <w:sz w:val="22"/>
          <w:szCs w:val="22"/>
          <w:lang w:val="en-US"/>
        </w:rPr>
        <w:t>@dcchp.pl</w:t>
      </w:r>
    </w:p>
    <w:p w:rsidR="00562B5E" w:rsidRPr="006D425B" w:rsidRDefault="00562B5E" w:rsidP="006D425B">
      <w:pPr>
        <w:tabs>
          <w:tab w:val="left" w:pos="540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pacing w:val="-2"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6D425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6D42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https://platformazakupowa.pl/pn/dcchp</w:t>
        </w:r>
      </w:hyperlink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OCHRONA DANYCH OSOBOWYCH</w:t>
      </w:r>
    </w:p>
    <w:p w:rsidR="00562B5E" w:rsidRPr="006D425B" w:rsidRDefault="00562B5E" w:rsidP="006D425B">
      <w:pPr>
        <w:pStyle w:val="pkt"/>
        <w:numPr>
          <w:ilvl w:val="0"/>
          <w:numId w:val="5"/>
        </w:numPr>
        <w:tabs>
          <w:tab w:val="left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</w:t>
      </w:r>
      <w:r w:rsidR="006D425B" w:rsidRPr="006D425B">
        <w:rPr>
          <w:rFonts w:asciiTheme="minorHAnsi" w:hAnsiTheme="minorHAnsi" w:cstheme="minorHAnsi"/>
          <w:sz w:val="22"/>
          <w:szCs w:val="22"/>
        </w:rPr>
        <w:t>6/679 z dnia 27 kwietnia 2016 roku</w:t>
      </w:r>
      <w:r w:rsidRPr="006D425B">
        <w:rPr>
          <w:rFonts w:asciiTheme="minorHAnsi" w:hAnsiTheme="minorHAnsi" w:cstheme="minorHAnsi"/>
          <w:sz w:val="22"/>
          <w:szCs w:val="22"/>
        </w:rPr>
        <w:t xml:space="preserve"> w sprawie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osób fizycznych w związku z przetwarzaniem danych osobowych i w sprawie swobodnego przepływu takich danych oraz uchylenia dyrektywy 95/46/WE (ogólne rozporządzenie o danych) (Dz. </w:t>
      </w:r>
      <w:r w:rsidR="006D425B" w:rsidRPr="006D425B">
        <w:rPr>
          <w:rFonts w:asciiTheme="minorHAnsi" w:hAnsiTheme="minorHAnsi" w:cstheme="minorHAnsi"/>
          <w:sz w:val="22"/>
          <w:szCs w:val="22"/>
        </w:rPr>
        <w:t>U. UE L119 z dnia 4 maja 2016 roku</w:t>
      </w:r>
      <w:r w:rsidRPr="006D425B">
        <w:rPr>
          <w:rFonts w:asciiTheme="minorHAnsi" w:hAnsiTheme="minorHAnsi" w:cstheme="minorHAnsi"/>
          <w:sz w:val="22"/>
          <w:szCs w:val="22"/>
        </w:rPr>
        <w:t>, str. 1; zwanym dalej „RODO”) informujemy, że: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administratorem Pani/Pana danych osobowych jest Dolnośląskie Centrum Chorób Płuc we Wrocławiu </w:t>
      </w:r>
      <w:r w:rsidR="0094792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D425B">
        <w:rPr>
          <w:rFonts w:asciiTheme="minorHAnsi" w:hAnsiTheme="minorHAnsi" w:cstheme="minorHAnsi"/>
          <w:sz w:val="22"/>
          <w:szCs w:val="22"/>
        </w:rPr>
        <w:lastRenderedPageBreak/>
        <w:t>ul. Grabiszyńska 105, 53-439 Wrocław.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 wyznaczył Inspektora Danych Osobowych, z którym można się kontaktować pod adresem e-mail: a.cieciwa@dcchp.pl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Pani/Pana dane osobowe przetwarzane będą na podstawie art. 6 ust. 1 lit. c RODO w celu związanym z przedmiotowym postępowaniem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publicznego, prowadzonym w trybie przetargu nieograniczonego.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odbiorcami Pani/Pana danych osobowych będą osoby lub podmioty, którym udostępniona zostanie dokumentacja postępowania w oparciu o art. 74 ustawy P.Z.P.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 Pani/Pana dane osobowe będą przechowywane, zgodnie z art. 78 ust. 1 P.Z.P. przez okres 4 lat od dnia zakończenia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, a jeżeli czas trwania umowy przekracza 4 lata, okres przechowywania obejmuje cały czas trwania umowy;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obowiązek podania przez Panią/Pana danych osobowych bezpośrednio Pani/Pana dotyczących jest wymogiem ustawowym określonym w przepisanych ustawy P.Z.P., związanym z udziałem w postępowaniu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posiada Pani/Pan: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albo sprecyzowanie nazwy lub daty zakończonego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publicznego ani zmianą postanowień umowy w zakresie niezgodnym z ustawą PZP oraz nie może naruszać integralności protokołu oraz jego załączników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z zastrzeżeniem okresu trwania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oraz przypadków, o których mowa w art. 18 ust. 2 RODO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prawo do ograniczenia przetwarzania nie ma zastosowania w odniesieniu do przechowywania, w celu zapewnienia korzystania ze środków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prawnej lub w celu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 innej osoby fizycznej lub prawnej, lub z uwagi na ważne względy interesu publicznego Unii Europejskiej lub państwa członkowskiego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gdy uzna Pani/Pan, że przetwarzanie danych osobowych Pani/Pana dotyczących narusza przepisy RODO; 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lastRenderedPageBreak/>
        <w:tab/>
        <w:t>w związku z art. 17 ust. 3 lit. b, d lub e RODO prawo do usunięcia danych osobowych;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na niezgodne z RODO przetwarzanie Pani/Pana danych osobowych przez administratora. Organem właściwym dla przedmiotowej skargi jest Urząd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ul. Stawki 2, 00-193 Warszawa.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TRYB UDZIELENIA ZAMÓWIENIA</w:t>
      </w:r>
    </w:p>
    <w:p w:rsidR="00CF1E14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1.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Pr="000A4A15">
        <w:rPr>
          <w:rFonts w:asciiTheme="minorHAnsi" w:hAnsiTheme="minorHAnsi" w:cstheme="minorHAnsi"/>
          <w:sz w:val="22"/>
          <w:szCs w:val="22"/>
        </w:rPr>
        <w:t>Postępowanie prowad</w:t>
      </w:r>
      <w:r w:rsidR="006D425B">
        <w:rPr>
          <w:rFonts w:asciiTheme="minorHAnsi" w:hAnsiTheme="minorHAnsi" w:cstheme="minorHAnsi"/>
          <w:sz w:val="22"/>
          <w:szCs w:val="22"/>
        </w:rPr>
        <w:t>zone jest zgodnie z przepisami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zm.), zwanej w dalszej części „ustawą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” oraz aktów wykonawczych do tej ustawy. W przypadku jakichkol</w:t>
      </w:r>
      <w:r w:rsidR="00EF5624">
        <w:rPr>
          <w:rFonts w:asciiTheme="minorHAnsi" w:hAnsiTheme="minorHAnsi" w:cstheme="minorHAnsi"/>
          <w:sz w:val="22"/>
          <w:szCs w:val="22"/>
        </w:rPr>
        <w:t>wiek wątpliwości, niejasności, W</w:t>
      </w:r>
      <w:r w:rsidRPr="000A4A15">
        <w:rPr>
          <w:rFonts w:asciiTheme="minorHAnsi" w:hAnsiTheme="minorHAnsi" w:cstheme="minorHAnsi"/>
          <w:sz w:val="22"/>
          <w:szCs w:val="22"/>
        </w:rPr>
        <w:t xml:space="preserve">ykonawca winien przyjąć, że w pierwszej kolejności mają zastosowanie przepisy ustawy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:rsidR="00562B5E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Postępowanie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 jest w trybie podstawowym z możliwością prowadzenia negocjacji, o</w:t>
      </w:r>
      <w:r w:rsidR="006D425B">
        <w:rPr>
          <w:rFonts w:asciiTheme="minorHAnsi" w:hAnsiTheme="minorHAnsi" w:cstheme="minorHAnsi"/>
          <w:sz w:val="22"/>
          <w:szCs w:val="22"/>
        </w:rPr>
        <w:t xml:space="preserve"> którym mowa w art. 275 ust. 2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zm.). </w:t>
      </w:r>
    </w:p>
    <w:p w:rsidR="00562B5E" w:rsidRPr="000A4A15" w:rsidRDefault="00CF7819" w:rsidP="006D425B">
      <w:pPr>
        <w:pStyle w:val="pkt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Szacunkowa wartość przedmiotowego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nie przekracza progów unijnych o jakich mowa </w:t>
      </w:r>
      <w:r w:rsidR="00E9369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 art. 3 ustawy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38792A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</w:t>
      </w:r>
      <w:r w:rsidR="004119AD" w:rsidRPr="000A4A15">
        <w:rPr>
          <w:rFonts w:asciiTheme="minorHAnsi" w:hAnsiTheme="minorHAnsi" w:cstheme="minorHAnsi"/>
          <w:sz w:val="22"/>
          <w:szCs w:val="22"/>
        </w:rPr>
        <w:t>. Zamawiający nie dopuszc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za składania ofert częściowych.  </w:t>
      </w:r>
    </w:p>
    <w:p w:rsidR="004119AD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4119AD" w:rsidRPr="000A4A15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62B5E" w:rsidRPr="009E7EB7" w:rsidRDefault="00CF7819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9</w:t>
      </w:r>
      <w:r w:rsidR="0038792A" w:rsidRPr="000A4A15">
        <w:rPr>
          <w:rFonts w:asciiTheme="minorHAnsi" w:hAnsiTheme="minorHAnsi" w:cstheme="minorHAnsi"/>
          <w:sz w:val="22"/>
          <w:szCs w:val="22"/>
        </w:rPr>
        <w:t>.</w:t>
      </w:r>
      <w:r w:rsidR="009B24D6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zastrzega możliwości ubiegania się o udziele</w:t>
      </w:r>
      <w:r w:rsidR="009B24D6">
        <w:rPr>
          <w:rFonts w:asciiTheme="minorHAnsi" w:hAnsiTheme="minorHAnsi" w:cstheme="minorHAnsi"/>
          <w:sz w:val="22"/>
          <w:szCs w:val="22"/>
        </w:rPr>
        <w:t xml:space="preserve">nie </w:t>
      </w:r>
      <w:proofErr w:type="spellStart"/>
      <w:r w:rsidR="009B24D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9B24D6">
        <w:rPr>
          <w:rFonts w:asciiTheme="minorHAnsi" w:hAnsiTheme="minorHAnsi" w:cstheme="minorHAnsi"/>
          <w:sz w:val="22"/>
          <w:szCs w:val="22"/>
        </w:rPr>
        <w:t xml:space="preserve"> wyłącznie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ykonawców, o </w:t>
      </w:r>
      <w:r w:rsidR="00562B5E" w:rsidRPr="009E7EB7">
        <w:rPr>
          <w:rFonts w:asciiTheme="minorHAnsi" w:hAnsiTheme="minorHAnsi" w:cstheme="minorHAnsi"/>
          <w:sz w:val="22"/>
          <w:szCs w:val="22"/>
        </w:rPr>
        <w:t xml:space="preserve">których mowa w art. 94 </w:t>
      </w:r>
      <w:proofErr w:type="spellStart"/>
      <w:r w:rsidR="00562B5E" w:rsidRPr="009E7EB7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9E7E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56C2" w:rsidRPr="009E7EB7" w:rsidRDefault="006D425B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>10. Zamawiający nie przewiduje wizji lokalnej.</w:t>
      </w:r>
    </w:p>
    <w:p w:rsidR="009E7EB7" w:rsidRPr="009E7EB7" w:rsidRDefault="00D2026A" w:rsidP="009E7EB7">
      <w:pPr>
        <w:pStyle w:val="Zwykytekst"/>
        <w:ind w:left="340" w:hanging="340"/>
        <w:rPr>
          <w:rFonts w:ascii="Calibri" w:hAnsi="Calibr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 xml:space="preserve">11. </w:t>
      </w:r>
      <w:r w:rsidR="009E7EB7" w:rsidRPr="009E7EB7">
        <w:rPr>
          <w:rFonts w:ascii="Calibri" w:hAnsi="Calibri"/>
          <w:sz w:val="22"/>
          <w:szCs w:val="22"/>
        </w:rPr>
        <w:t xml:space="preserve">Zamawiający nie przewiduje udzielenia </w:t>
      </w:r>
      <w:proofErr w:type="spellStart"/>
      <w:r w:rsidR="009E7EB7" w:rsidRPr="009E7EB7">
        <w:rPr>
          <w:rFonts w:ascii="Calibri" w:hAnsi="Calibri"/>
          <w:sz w:val="22"/>
          <w:szCs w:val="22"/>
        </w:rPr>
        <w:t>zamówienia</w:t>
      </w:r>
      <w:proofErr w:type="spellEnd"/>
      <w:r w:rsidR="009E7EB7" w:rsidRPr="009E7EB7">
        <w:rPr>
          <w:rFonts w:ascii="Calibri" w:hAnsi="Calibri"/>
          <w:sz w:val="22"/>
          <w:szCs w:val="22"/>
        </w:rPr>
        <w:t xml:space="preserve"> polegającego na powtórzeniu podobnych  </w:t>
      </w:r>
      <w:r w:rsidR="00E34C75">
        <w:rPr>
          <w:rFonts w:ascii="Calibri" w:hAnsi="Calibri"/>
          <w:sz w:val="22"/>
          <w:szCs w:val="22"/>
        </w:rPr>
        <w:t>dostaw</w:t>
      </w:r>
      <w:r w:rsidR="009E7EB7" w:rsidRPr="009E7EB7">
        <w:rPr>
          <w:rFonts w:ascii="Calibri" w:hAnsi="Calibri"/>
          <w:sz w:val="22"/>
          <w:szCs w:val="22"/>
        </w:rPr>
        <w:t>,                                                o który</w:t>
      </w:r>
      <w:r w:rsidR="00823797">
        <w:rPr>
          <w:rFonts w:ascii="Calibri" w:hAnsi="Calibri"/>
          <w:sz w:val="22"/>
          <w:szCs w:val="22"/>
        </w:rPr>
        <w:t xml:space="preserve">ch mowa w art. 214 ust. 1 </w:t>
      </w:r>
      <w:proofErr w:type="spellStart"/>
      <w:r w:rsidR="00823797">
        <w:rPr>
          <w:rFonts w:ascii="Calibri" w:hAnsi="Calibri"/>
          <w:sz w:val="22"/>
          <w:szCs w:val="22"/>
        </w:rPr>
        <w:t>pkt</w:t>
      </w:r>
      <w:proofErr w:type="spellEnd"/>
      <w:r w:rsidR="00823797">
        <w:rPr>
          <w:rFonts w:ascii="Calibri" w:hAnsi="Calibri"/>
          <w:sz w:val="22"/>
          <w:szCs w:val="22"/>
        </w:rPr>
        <w:t xml:space="preserve">  8</w:t>
      </w:r>
      <w:r w:rsidR="009E7EB7" w:rsidRPr="009E7EB7">
        <w:rPr>
          <w:rFonts w:ascii="Calibri" w:hAnsi="Calibri"/>
          <w:sz w:val="22"/>
          <w:szCs w:val="22"/>
        </w:rPr>
        <w:t xml:space="preserve"> ustawy </w:t>
      </w:r>
      <w:proofErr w:type="spellStart"/>
      <w:r w:rsidR="009E7EB7" w:rsidRPr="009E7EB7">
        <w:rPr>
          <w:rFonts w:ascii="Calibri" w:hAnsi="Calibri"/>
          <w:sz w:val="22"/>
          <w:szCs w:val="22"/>
        </w:rPr>
        <w:t>pzp</w:t>
      </w:r>
      <w:proofErr w:type="spellEnd"/>
      <w:r w:rsidR="009E7EB7" w:rsidRPr="009E7EB7">
        <w:rPr>
          <w:rFonts w:ascii="Calibri" w:hAnsi="Calibri"/>
          <w:sz w:val="22"/>
          <w:szCs w:val="22"/>
        </w:rPr>
        <w:t>.</w:t>
      </w:r>
    </w:p>
    <w:p w:rsidR="009E7EB7" w:rsidRPr="00505648" w:rsidRDefault="009E7EB7" w:rsidP="009E7EB7">
      <w:pPr>
        <w:pStyle w:val="pkt"/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</w:p>
    <w:p w:rsidR="009E7EB7" w:rsidRDefault="009E7EB7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5D2A18" w:rsidRPr="000A4A15" w:rsidRDefault="0038792A" w:rsidP="005D2A1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Przedmiotem Zamówienia </w:t>
      </w:r>
      <w:r w:rsidR="00034B89">
        <w:rPr>
          <w:rFonts w:asciiTheme="minorHAnsi" w:hAnsiTheme="minorHAnsi" w:cstheme="minorHAnsi"/>
          <w:sz w:val="22"/>
          <w:szCs w:val="22"/>
        </w:rPr>
        <w:t xml:space="preserve">jest: </w:t>
      </w:r>
      <w:r w:rsidR="005D2A18"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Wrocław, transpo</w:t>
      </w:r>
      <w:r w:rsidR="00961F23">
        <w:rPr>
          <w:rFonts w:asciiTheme="minorHAnsi" w:hAnsiTheme="minorHAnsi" w:cstheme="minorHAnsi"/>
          <w:b/>
        </w:rPr>
        <w:t>rtem W</w:t>
      </w:r>
      <w:r w:rsidR="005D2A18">
        <w:rPr>
          <w:rFonts w:asciiTheme="minorHAnsi" w:hAnsiTheme="minorHAnsi" w:cstheme="minorHAnsi"/>
          <w:b/>
        </w:rPr>
        <w:t>ykonawcy lub na jego koszt.</w:t>
      </w:r>
    </w:p>
    <w:p w:rsidR="00562B5E" w:rsidRDefault="00562B5E" w:rsidP="00624752">
      <w:pPr>
        <w:tabs>
          <w:tab w:val="center" w:pos="4536"/>
          <w:tab w:val="left" w:pos="6945"/>
        </w:tabs>
        <w:spacing w:before="4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4B89" w:rsidRPr="00624752" w:rsidRDefault="00034B89" w:rsidP="0062475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4B89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Zaoferowane produkty muszą </w:t>
      </w:r>
      <w:r w:rsidR="0041727D">
        <w:rPr>
          <w:rFonts w:asciiTheme="minorHAnsi" w:hAnsiTheme="minorHAnsi" w:cstheme="minorHAnsi"/>
          <w:sz w:val="22"/>
          <w:szCs w:val="22"/>
        </w:rPr>
        <w:t>posiadać dokumenty potwierdzające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lastRenderedPageBreak/>
        <w:t xml:space="preserve">został dopuszczony do użytkowania na terenie Polski (Deklaracja Zgodności CE). Zamawiający dopuszcza złożenie przez Wykonawcę oświadczenia,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posiada dokumenty dopuszczające do użytkowania na terenie Polski (Deklarację Zgodności CE) – </w:t>
      </w:r>
      <w:r w:rsidR="00430F58">
        <w:rPr>
          <w:rFonts w:asciiTheme="minorHAnsi" w:hAnsiTheme="minorHAnsi" w:cstheme="minorHAnsi"/>
          <w:sz w:val="22"/>
          <w:szCs w:val="22"/>
        </w:rPr>
        <w:t xml:space="preserve">oświadczenie wg wzoru w </w:t>
      </w:r>
      <w:proofErr w:type="spellStart"/>
      <w:r w:rsidR="00430F58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430F58">
        <w:rPr>
          <w:rFonts w:asciiTheme="minorHAnsi" w:hAnsiTheme="minorHAnsi" w:cstheme="minorHAnsi"/>
          <w:sz w:val="22"/>
          <w:szCs w:val="22"/>
        </w:rPr>
        <w:t xml:space="preserve"> 7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A620E" w:rsidRPr="000A4A15" w:rsidRDefault="00624752" w:rsidP="00624752">
      <w:pPr>
        <w:pStyle w:val="Teksttreci0"/>
        <w:suppressAutoHyphens w:val="0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A620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Wspólny Słownik Zamówień CPV: </w:t>
      </w:r>
      <w:r w:rsidRPr="00624752">
        <w:rPr>
          <w:rFonts w:asciiTheme="minorHAnsi" w:hAnsiTheme="minorHAnsi" w:cstheme="minorHAnsi"/>
          <w:sz w:val="22"/>
          <w:szCs w:val="22"/>
        </w:rPr>
        <w:t>33100000-1</w:t>
      </w:r>
      <w:r w:rsidR="00E93699">
        <w:rPr>
          <w:rFonts w:asciiTheme="minorHAnsi" w:hAnsiTheme="minorHAnsi" w:cstheme="minorHAnsi"/>
          <w:sz w:val="22"/>
          <w:szCs w:val="22"/>
        </w:rPr>
        <w:t xml:space="preserve"> – urządzenia medyczne.</w:t>
      </w:r>
    </w:p>
    <w:p w:rsidR="008A620E" w:rsidRDefault="00624752" w:rsidP="0041727D">
      <w:pPr>
        <w:pStyle w:val="NormalnyWeb"/>
        <w:spacing w:before="0" w:after="0"/>
        <w:ind w:left="227" w:hanging="227"/>
        <w:jc w:val="both"/>
        <w:rPr>
          <w:rFonts w:asciiTheme="minorHAnsi" w:hAnsiTheme="minorHAnsi" w:cstheme="minorHAnsi" w:hint="default"/>
          <w:color w:val="auto"/>
          <w:sz w:val="22"/>
          <w:szCs w:val="22"/>
        </w:rPr>
      </w:pPr>
      <w:r>
        <w:rPr>
          <w:rFonts w:asciiTheme="minorHAnsi" w:hAnsiTheme="minorHAnsi" w:cstheme="minorHAnsi" w:hint="default"/>
          <w:color w:val="auto"/>
          <w:sz w:val="22"/>
          <w:szCs w:val="22"/>
        </w:rPr>
        <w:t>4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.</w:t>
      </w:r>
      <w:r w:rsidR="000A4A15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Szczegółowe postanowienia zostały za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 xml:space="preserve">warte w projekcie umowy – </w:t>
      </w:r>
      <w:r w:rsidRPr="00ED6E2B">
        <w:rPr>
          <w:rFonts w:asciiTheme="minorHAnsi" w:hAnsiTheme="minorHAnsi" w:cstheme="minorHAnsi" w:hint="default"/>
          <w:color w:val="auto"/>
          <w:sz w:val="22"/>
          <w:szCs w:val="22"/>
          <w:highlight w:val="yellow"/>
        </w:rPr>
        <w:t>zał. n</w:t>
      </w:r>
      <w:r w:rsidR="008A620E" w:rsidRPr="00ED6E2B">
        <w:rPr>
          <w:rFonts w:asciiTheme="minorHAnsi" w:hAnsiTheme="minorHAnsi" w:cstheme="minorHAnsi" w:hint="default"/>
          <w:color w:val="auto"/>
          <w:sz w:val="22"/>
          <w:szCs w:val="22"/>
          <w:highlight w:val="yellow"/>
        </w:rPr>
        <w:t>r 2</w:t>
      </w:r>
      <w:r w:rsidRPr="00ED6E2B">
        <w:rPr>
          <w:rFonts w:asciiTheme="minorHAnsi" w:hAnsiTheme="minorHAnsi" w:cstheme="minorHAnsi" w:hint="default"/>
          <w:color w:val="auto"/>
          <w:sz w:val="22"/>
          <w:szCs w:val="22"/>
          <w:highlight w:val="yellow"/>
        </w:rPr>
        <w:t xml:space="preserve"> do SWZ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,</w:t>
      </w:r>
      <w:r w:rsidR="002F6341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stanowiącym 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>jego integralną część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. </w:t>
      </w:r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przedmiotu </w:t>
      </w:r>
      <w:proofErr w:type="spellStart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proofErr w:type="spellEnd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 podany zost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ał w </w:t>
      </w:r>
      <w:r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załączniku nr </w:t>
      </w:r>
      <w:r w:rsidR="00CD19FC" w:rsidRPr="00CD19FC">
        <w:rPr>
          <w:rFonts w:asciiTheme="minorHAnsi" w:hAnsiTheme="minorHAnsi" w:cstheme="minorHAnsi" w:hint="default"/>
          <w:color w:val="FF0000"/>
          <w:sz w:val="22"/>
          <w:szCs w:val="22"/>
        </w:rPr>
        <w:t>1</w:t>
      </w:r>
      <w:r w:rsidR="00034B89"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 do oferty.</w:t>
      </w:r>
    </w:p>
    <w:p w:rsidR="00624752" w:rsidRPr="00624752" w:rsidRDefault="00624752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5. </w:t>
      </w:r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W zakres niniejszego przedmiotu </w:t>
      </w:r>
      <w:proofErr w:type="spellStart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zamówienia</w:t>
      </w:r>
      <w:proofErr w:type="spellEnd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 wchodzi ponadto: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Opakowanie towaru oraz jego ubezpieczenie, transport krajowy i z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agraniczny, koszty cła, odprawy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celnej, podatek od towarów i </w:t>
      </w:r>
      <w:proofErr w:type="spellStart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usług</w:t>
      </w:r>
      <w:proofErr w:type="spellEnd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, załadunek i rozładunek, wniesienie.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b)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Montaż (instalacja) oraz pierwsze uruchomienie (przekazanie do eksploatacji) w miejscu wskazanym przez Zamawiającego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Przeprowadzenie szkolenia w zakresie użytkowania,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obsługi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i konserwacji aparatury. Szkolenia zostaną przeprowadzone w języku polskim lub z udziałem tłumacza i udokumentowane zostaną stosownymi zaświadczeniami potwierdzającymi udział w szkoleniu.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d) </w:t>
      </w:r>
      <w:r w:rsid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Wykonywanie, w okresie gwarancji, przeglądów i konserwacji sprzętu z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godnie z zaleceniami producenta.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e)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ustali terminy przeglądów i konserwacji z Użytkownikiem, a harmonogram dostarczy Zamawiającemu najpóźniej w dniu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 Czas przeglądów i konserwacji wynikający z harmonogramu nie będzie wliczany w czas przestoju sprzętu.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Za terminową realizację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przeglądów i konserwacji zgodnie z harmonogramem odpowiada Wykonawca. Przeglądy gwarancyjne odbywać się będą zgodnie z dokumentacją producenta, na koszt Wykonawcy, po uprzednim uzgodnieniu terminu z Zamawiającym. Potwierdzeniem wykonania usługi będzie karta pracy serwisu podpisana przez upoważnionego przedstawiciela Zamawiającego. Po przeglądzie Wykonawca wystawi certyfikat dopuszczający sprzęt do eksploatacji klinicznej oraz dokona wpisu do Paszportu aparatu. -    Wykonawca zobowiązany jest założyć dokument - Paszport aparatu - dla danego urządzenia.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f)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Wykonawca uzgodni z Zamawiającym szczegółowe terminy: dostawy, montażu oraz szkolenia.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g)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Dostarczony sprzęt musi być w pełni nowy i nie używany wcześniej, np. jako wersja demonstracyjna.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h)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i)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Konsultacje w sprawach reklamacji odbywać się będą poprzez bezpośredni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kontakt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 wyznaczonym inżynierem serwisowym.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j)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Wykonanie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Wykonawcę potwierdzone będzie protokołem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624752" w:rsidRDefault="00781C31" w:rsidP="00F47A42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k) </w:t>
      </w:r>
      <w:r w:rsidR="00FC1A8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dostarczy Zamawiającemu wraz z przedmiotem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ówienia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następujące dokumenty: k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artę gwarancyjną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i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nstrukcję użytkowania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ykaz autoryzowanych punktów serwisowych oraz warunki świadczenia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usług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punkty serwisowe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p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aszport aparatu.</w:t>
      </w:r>
    </w:p>
    <w:p w:rsidR="00624752" w:rsidRPr="00624752" w:rsidRDefault="0081748D" w:rsidP="0081748D">
      <w:pPr>
        <w:widowControl/>
        <w:shd w:val="clear" w:color="auto" w:fill="FFFFFF"/>
        <w:suppressAutoHyphens w:val="0"/>
        <w:spacing w:before="91" w:line="360" w:lineRule="auto"/>
        <w:ind w:left="720"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</w:rPr>
        <w:t xml:space="preserve"> </w:t>
      </w:r>
      <w:r w:rsidRPr="0081748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Dostawa 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fabrycznie nowej drukarki</w:t>
      </w:r>
      <w:r w:rsidR="00781C31" w:rsidRPr="00781C31">
        <w:rPr>
          <w:rFonts w:ascii="Calibri" w:hAnsi="Calibri" w:cs="Calibri"/>
          <w:sz w:val="22"/>
          <w:szCs w:val="22"/>
        </w:rPr>
        <w:t xml:space="preserve"> </w:t>
      </w:r>
      <w:r w:rsidR="00781C31"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 szkiełek mikroskopowych oraz drukarki laserowej do kasetek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. </w:t>
      </w:r>
    </w:p>
    <w:p w:rsidR="00624752" w:rsidRPr="00624752" w:rsidRDefault="00F368EC" w:rsidP="00F368EC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Te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rmin dostawy przedmiotu umowy 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strony ustalają do  6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dni od daty podpisania umowy.</w:t>
      </w:r>
    </w:p>
    <w:p w:rsidR="00624752" w:rsidRPr="00624752" w:rsidRDefault="00EF5624" w:rsidP="00464B82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Wynagrodzenie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ykonawcy płatne będzie w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3 (trzech) równych transzach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982EE3" w:rsidRDefault="0081748D" w:rsidP="00982EE3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płatność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w walucie PLN.</w:t>
      </w:r>
    </w:p>
    <w:p w:rsidR="00624752" w:rsidRPr="00624752" w:rsidRDefault="00464B82" w:rsidP="001E157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6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 Warunki gwarancji:</w:t>
      </w:r>
    </w:p>
    <w:p w:rsidR="00624752" w:rsidRPr="001E157A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okres gwarancji  wynosi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min. 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24 miesiące, licząc od dn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ia podpisania protokołu odbioru,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5636BC" w:rsidRDefault="001E157A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Wykonawca zobowiązany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jest zapewnić na terenie Rzeczpospolitej Polski</w:t>
      </w: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ej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autoryzowany </w:t>
      </w:r>
    </w:p>
    <w:p w:rsidR="00624752" w:rsidRPr="001E157A" w:rsidRDefault="00624752" w:rsidP="005636BC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przez producenta serwis gwarancyjny na z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aoferowany przedmiot </w:t>
      </w:r>
      <w:proofErr w:type="spellStart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034B89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szczegółowe warunki gwarancji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zawiera umowa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</w:t>
      </w:r>
    </w:p>
    <w:p w:rsidR="00317BBD" w:rsidRPr="00317BBD" w:rsidRDefault="00464B82" w:rsidP="00317BBD">
      <w:pPr>
        <w:pStyle w:val="pkt"/>
        <w:spacing w:before="0" w:after="0" w:line="360" w:lineRule="auto"/>
        <w:ind w:left="426" w:hanging="426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7</w:t>
      </w:r>
      <w:r w:rsidR="00317BB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.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Przedmiotowe środki dowodowe:</w:t>
      </w:r>
    </w:p>
    <w:p w:rsidR="00317BBD" w:rsidRPr="00317BBD" w:rsidRDefault="00317BBD" w:rsidP="00317BBD">
      <w:pPr>
        <w:widowControl/>
        <w:suppressAutoHyphens w:val="0"/>
        <w:spacing w:before="60" w:after="60" w:line="360" w:lineRule="auto"/>
        <w:ind w:left="227" w:hanging="22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   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Zamawiający na potwierdzenie, że oferowane dostawy spełniają określone przez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niego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wymagania żąda 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następujących przedmiotowych środków dowodowych:</w:t>
      </w:r>
    </w:p>
    <w:p w:rsidR="00317BBD" w:rsidRDefault="00317BBD" w:rsidP="006E6AAC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  d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okumentów potwierdzających, że zaoferowany przedmiot </w:t>
      </w:r>
      <w:proofErr w:type="spellStart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został dopuszczony do użytkowania na terenie Polski (Deklaracja Zgodności CE).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Zamawiający dopuszcza złożenie przez Wykonawcę oświadczenia, że zaoferowany przedmiot </w:t>
      </w:r>
      <w:proofErr w:type="spellStart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posiada dokumenty dopuszczające do użytkowania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na terenie Polski (Deklarację Zgodności CE) – </w:t>
      </w:r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oświadczenie wg wzoru w </w:t>
      </w:r>
      <w:proofErr w:type="spellStart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zał.nr</w:t>
      </w:r>
      <w:proofErr w:type="spellEnd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7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do SWZ.</w:t>
      </w:r>
    </w:p>
    <w:p w:rsidR="00EE57EE" w:rsidRPr="00317BBD" w:rsidRDefault="00EE57EE" w:rsidP="00817C2D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b)  materiałów informacyjnych producenta lub dystrybutora potwierdzających wszystkie wymagane parametry wraz z tłumaczeniem (opisy, fotografie, katalogi, foldery, materiały firmowe w języku polskim), potwierdzające zgodność deklarowanych parametrów z danymi producenta lub dystrybutora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z czytelnym oznaczeniem odnośników wskazujących na parametry wymagane przez Zamawiającego</w:t>
      </w:r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instrukcja </w:t>
      </w:r>
      <w:proofErr w:type="spellStart"/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obsługi</w:t>
      </w:r>
      <w:proofErr w:type="spellEnd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:rsidR="00EE57EE" w:rsidRPr="00317BBD" w:rsidRDefault="00464B82" w:rsidP="007F0A5C">
      <w:pPr>
        <w:widowControl/>
        <w:suppressAutoHyphens w:val="0"/>
        <w:spacing w:before="60" w:after="60" w:line="360" w:lineRule="auto"/>
        <w:ind w:left="454" w:hanging="45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7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.1.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Wykonawca przedmiotowe środki dowodowe składa wraz z ofertą </w:t>
      </w:r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 xml:space="preserve">(art.107 ust 1 </w:t>
      </w:r>
      <w:proofErr w:type="spellStart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pzp</w:t>
      </w:r>
      <w:proofErr w:type="spellEnd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)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Jeżeli Wykonawca nie złoży przedmiotowych środków dowodowych lub złożone przedmiotowe środki dowodowe będą niekompletne, Zamawiający wezwie do ich złożenia lub uzupełnienia w wyznaczonym terminie (art.107 ust 2 </w:t>
      </w:r>
      <w:proofErr w:type="spellStart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pzp</w:t>
      </w:r>
      <w:proofErr w:type="spellEnd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PODWYKONAWSTWO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powierzyć wykonanie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podwykonawcy (podwykonawcom). 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Zamawiający wymaga, aby w przypadku powierzenia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podwykonawcom, Wykonawca wskazał w ofercie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, których wykonanie zamierza powierzyć podwykonawcom oraz podał (o ile są mu wiadome na tym etapie) nazwy (firmy) tych podwykonawców.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TERMIN WYKONANIA ZAMÓWIENIA</w:t>
      </w:r>
    </w:p>
    <w:p w:rsidR="0081748D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sz w:val="22"/>
          <w:szCs w:val="22"/>
        </w:rPr>
        <w:tab/>
        <w:t xml:space="preserve">Termin realizacji </w:t>
      </w:r>
      <w:proofErr w:type="spellStart"/>
      <w:r w:rsidRPr="00817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81748D">
        <w:rPr>
          <w:rFonts w:asciiTheme="minorHAnsi" w:hAnsiTheme="minorHAnsi" w:cstheme="minorHAnsi"/>
          <w:sz w:val="22"/>
          <w:szCs w:val="22"/>
        </w:rPr>
        <w:t xml:space="preserve">: </w:t>
      </w:r>
      <w:r w:rsidR="0081748D" w:rsidRPr="0081748D">
        <w:rPr>
          <w:rFonts w:asciiTheme="minorHAnsi" w:hAnsiTheme="minorHAnsi" w:cstheme="minorHAnsi"/>
          <w:sz w:val="22"/>
          <w:szCs w:val="22"/>
        </w:rPr>
        <w:t xml:space="preserve"> </w:t>
      </w:r>
      <w:r w:rsidR="005F6617">
        <w:rPr>
          <w:rFonts w:asciiTheme="minorHAnsi" w:hAnsiTheme="minorHAnsi" w:cstheme="minorHAnsi"/>
          <w:b/>
          <w:sz w:val="22"/>
          <w:szCs w:val="22"/>
        </w:rPr>
        <w:t xml:space="preserve">do 8 </w:t>
      </w:r>
      <w:r w:rsidR="0081748D" w:rsidRPr="0081748D">
        <w:rPr>
          <w:rFonts w:asciiTheme="minorHAnsi" w:hAnsiTheme="minorHAnsi" w:cstheme="minorHAnsi"/>
          <w:b/>
          <w:sz w:val="22"/>
          <w:szCs w:val="22"/>
        </w:rPr>
        <w:t>tygodni</w:t>
      </w:r>
      <w:r w:rsidR="00317BBD" w:rsidRPr="0081748D">
        <w:rPr>
          <w:rFonts w:asciiTheme="minorHAnsi" w:hAnsiTheme="minorHAnsi" w:cstheme="minorHAnsi"/>
          <w:b/>
          <w:sz w:val="22"/>
          <w:szCs w:val="22"/>
        </w:rPr>
        <w:t xml:space="preserve"> od dnia zawarcia</w:t>
      </w:r>
      <w:r w:rsidR="008F38C6" w:rsidRPr="0081748D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81748D">
        <w:rPr>
          <w:rFonts w:asciiTheme="minorHAnsi" w:hAnsiTheme="minorHAnsi" w:cstheme="minorHAnsi"/>
          <w:b/>
          <w:sz w:val="22"/>
          <w:szCs w:val="22"/>
        </w:rPr>
        <w:t>.</w:t>
      </w:r>
    </w:p>
    <w:p w:rsidR="00562B5E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before="240" w:line="360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nie podlegają wykluczeniu na zasadach określonych w Rozdziale IX SWZ, oraz spełniają określone przez Zamawiającego warunki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udziału </w:t>
      </w:r>
      <w:r w:rsidR="004B7F7F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                               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>w postępowaniu.</w:t>
      </w:r>
      <w:bookmarkStart w:id="0" w:name="_GoBack"/>
      <w:bookmarkStart w:id="1" w:name="Bookmark"/>
      <w:bookmarkEnd w:id="0"/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line="360" w:lineRule="auto"/>
        <w:ind w:left="426" w:right="20" w:hanging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spełniają warunki dotyczące:</w:t>
      </w:r>
      <w:bookmarkEnd w:id="1"/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zdolności do występowania w obrocie gospodarczym:</w:t>
      </w:r>
    </w:p>
    <w:p w:rsidR="00562B5E" w:rsidRPr="00EE57EE" w:rsidRDefault="00562B5E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 xml:space="preserve">uprawnień do prowadzenia określonej działalności gospodarczej lub zawodowej, o ile wynika </w:t>
      </w:r>
      <w:r w:rsidR="004B7F7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</w:t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to z odrębnych przepisów:</w:t>
      </w:r>
    </w:p>
    <w:p w:rsidR="00A262DF" w:rsidRPr="00EE57EE" w:rsidRDefault="00A262DF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sytuacji ekonomicznej lub finansowej:</w:t>
      </w:r>
    </w:p>
    <w:p w:rsidR="00C236D1" w:rsidRPr="00EE57EE" w:rsidRDefault="00C236D1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zdolności technicznej lub zawodowej:</w:t>
      </w:r>
    </w:p>
    <w:p w:rsidR="00BF33DC" w:rsidRPr="00ED6E2B" w:rsidRDefault="00BF33DC" w:rsidP="00BF33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D6E2B">
        <w:rPr>
          <w:rFonts w:ascii="Calibri" w:hAnsi="Calibri" w:cs="Arial"/>
          <w:sz w:val="22"/>
          <w:szCs w:val="22"/>
        </w:rPr>
        <w:t xml:space="preserve">Zamawiający uzna warunek za spełniony, jeżeli </w:t>
      </w:r>
      <w:r w:rsidRPr="00ED6E2B">
        <w:rPr>
          <w:rFonts w:ascii="Calibri" w:hAnsi="Calibri" w:cs="Calibri"/>
          <w:sz w:val="22"/>
          <w:szCs w:val="22"/>
        </w:rPr>
        <w:t xml:space="preserve">Wykonawca wykaże realizację </w:t>
      </w:r>
      <w:r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przynajmniej 2 dostaw</w:t>
      </w:r>
      <w:r w:rsidRPr="00ED6E2B">
        <w:rPr>
          <w:rFonts w:ascii="Calibri" w:hAnsi="Calibri" w:cs="Calibri"/>
          <w:b/>
          <w:sz w:val="22"/>
          <w:szCs w:val="22"/>
        </w:rPr>
        <w:t xml:space="preserve"> wraz z instalacją urządzeń odpowiadającej  swoim rodzajem przedmiotowi </w:t>
      </w:r>
      <w:proofErr w:type="spellStart"/>
      <w:r w:rsidRPr="00ED6E2B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Pr="00ED6E2B">
        <w:rPr>
          <w:rFonts w:ascii="Calibri" w:hAnsi="Calibri" w:cs="Calibri"/>
          <w:b/>
          <w:sz w:val="22"/>
          <w:szCs w:val="22"/>
        </w:rPr>
        <w:t xml:space="preserve"> lub rodzajowo podobne urządzenia o wartości minimum 150 000,00 PLN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- każda</w:t>
      </w:r>
      <w:r w:rsidRPr="00ED6E2B">
        <w:rPr>
          <w:rFonts w:ascii="Calibri" w:hAnsi="Calibri" w:cs="Calibri"/>
          <w:b/>
          <w:sz w:val="22"/>
          <w:szCs w:val="22"/>
        </w:rPr>
        <w:t>.</w:t>
      </w:r>
      <w:r w:rsidRPr="00ED6E2B">
        <w:rPr>
          <w:rFonts w:ascii="Calibri" w:hAnsi="Calibri" w:cs="Calibri"/>
          <w:sz w:val="22"/>
          <w:szCs w:val="22"/>
        </w:rPr>
        <w:t xml:space="preserve"> </w:t>
      </w:r>
    </w:p>
    <w:p w:rsidR="00BF33DC" w:rsidRPr="00ED6E2B" w:rsidRDefault="00BF33DC" w:rsidP="00BF33DC">
      <w:pPr>
        <w:spacing w:line="276" w:lineRule="auto"/>
        <w:rPr>
          <w:rFonts w:ascii="Calibri" w:hAnsi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Wymagany podmiotowy środek dowodowy:</w:t>
      </w:r>
      <w:r w:rsidRPr="00ED6E2B">
        <w:rPr>
          <w:rFonts w:ascii="Calibri" w:hAnsi="Calibri" w:cs="Arial"/>
          <w:sz w:val="22"/>
          <w:szCs w:val="22"/>
        </w:rPr>
        <w:t xml:space="preserve"> </w:t>
      </w:r>
      <w:r w:rsidRPr="00ED6E2B">
        <w:rPr>
          <w:rFonts w:ascii="Calibri" w:hAnsi="Calibri" w:cs="Arial"/>
          <w:b/>
          <w:sz w:val="22"/>
          <w:szCs w:val="22"/>
        </w:rPr>
        <w:t>wykaz dostaw wykonanych ( zał. nr 8 do SWZ)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 również wykonywanych, w okresie ostatnich 3 lat, a jeżeli okres prowadzenia działalności jest krótszy –w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F33DC" w:rsidRPr="00ED6E2B" w:rsidRDefault="00BF33DC" w:rsidP="00BF33DC">
      <w:pPr>
        <w:pStyle w:val="pkt"/>
        <w:spacing w:before="0" w:after="0" w:line="276" w:lineRule="auto"/>
        <w:ind w:left="556" w:firstLine="0"/>
        <w:jc w:val="left"/>
        <w:rPr>
          <w:rFonts w:ascii="Calibri" w:hAnsi="Calibri" w:cs="Arial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Jeżeli Wykonawca powołuje się na doświadczenie w realizacji dostaw wykonywanych wspólnie z innymi Wykonawcami,</w:t>
      </w:r>
      <w:r w:rsidRPr="00ED6E2B">
        <w:rPr>
          <w:rFonts w:ascii="Calibri" w:hAnsi="Calibri" w:cs="Arial"/>
          <w:sz w:val="22"/>
          <w:szCs w:val="22"/>
        </w:rPr>
        <w:t xml:space="preserve"> ww. wykaz dotyczy dostaw, w których wykonywaniu Wykonawca </w:t>
      </w:r>
      <w:r w:rsidRPr="00ED6E2B">
        <w:rPr>
          <w:rFonts w:ascii="Calibri" w:hAnsi="Calibri" w:cs="Arial"/>
          <w:b/>
          <w:sz w:val="22"/>
          <w:szCs w:val="22"/>
        </w:rPr>
        <w:t>ten bezpośrednio uczestniczył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ciągłych, w których wykonywaniu bezpośrednio uczestniczył lub uczestniczy.</w:t>
      </w:r>
    </w:p>
    <w:p w:rsidR="00BF33DC" w:rsidRPr="00ED6E2B" w:rsidRDefault="00BF33DC" w:rsidP="00BF33DC">
      <w:pPr>
        <w:pStyle w:val="pkt"/>
        <w:spacing w:before="0" w:after="0" w:line="276" w:lineRule="auto"/>
        <w:jc w:val="left"/>
        <w:rPr>
          <w:rFonts w:ascii="Calibri" w:hAnsi="Calibri" w:cs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Ocena warunku według reguły spełnia – nie spełnia</w:t>
      </w:r>
    </w:p>
    <w:p w:rsidR="00BF33DC" w:rsidRPr="00ED6E2B" w:rsidRDefault="00BF33DC" w:rsidP="00BF33D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Calibri" w:hAnsi="Calibri" w:cs="Calibri"/>
          <w:b/>
          <w:sz w:val="22"/>
          <w:szCs w:val="22"/>
        </w:rPr>
      </w:pPr>
    </w:p>
    <w:p w:rsidR="00BF33DC" w:rsidRPr="00EE57EE" w:rsidRDefault="00BF33DC" w:rsidP="00BF33DC">
      <w:pPr>
        <w:pStyle w:val="Teksttreci0"/>
        <w:spacing w:line="360" w:lineRule="auto"/>
        <w:ind w:left="852" w:right="2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8260C" w:rsidRPr="0018260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bCs/>
          <w:sz w:val="22"/>
          <w:szCs w:val="22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6E6AAC" w:rsidRPr="006E6AA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sz w:val="22"/>
          <w:szCs w:val="22"/>
        </w:rPr>
        <w:tab/>
        <w:t>Zamawiający może na każdym etapie postępowania, uznać,</w:t>
      </w:r>
      <w:r w:rsidR="00EF5624">
        <w:rPr>
          <w:rFonts w:asciiTheme="minorHAnsi" w:hAnsiTheme="minorHAnsi" w:cstheme="minorHAnsi"/>
          <w:sz w:val="22"/>
          <w:szCs w:val="22"/>
        </w:rPr>
        <w:t xml:space="preserve"> że W</w:t>
      </w:r>
      <w:r w:rsidRPr="0018260C">
        <w:rPr>
          <w:rFonts w:asciiTheme="minorHAnsi" w:hAnsiTheme="minorHAnsi" w:cstheme="minorHAnsi"/>
          <w:sz w:val="22"/>
          <w:szCs w:val="22"/>
        </w:rPr>
        <w:t xml:space="preserve">ykonawca nie posiada wymaganych </w:t>
      </w:r>
      <w:r w:rsidRPr="0018260C">
        <w:rPr>
          <w:rFonts w:asciiTheme="minorHAnsi" w:hAnsiTheme="minorHAnsi" w:cstheme="minorHAnsi"/>
          <w:sz w:val="22"/>
          <w:szCs w:val="22"/>
        </w:rPr>
        <w:lastRenderedPageBreak/>
        <w:t>zdol</w:t>
      </w:r>
      <w:r w:rsidR="00EF5624">
        <w:rPr>
          <w:rFonts w:asciiTheme="minorHAnsi" w:hAnsiTheme="minorHAnsi" w:cstheme="minorHAnsi"/>
          <w:sz w:val="22"/>
          <w:szCs w:val="22"/>
        </w:rPr>
        <w:t>ności, jeżeli posiadanie przez W</w:t>
      </w:r>
      <w:r w:rsidRPr="0018260C">
        <w:rPr>
          <w:rFonts w:asciiTheme="minorHAnsi" w:hAnsiTheme="minorHAnsi" w:cstheme="minorHAnsi"/>
          <w:sz w:val="22"/>
          <w:szCs w:val="22"/>
        </w:rPr>
        <w:t>ykonawcę sprzecznych interesów, w szczególności zaangażowanie zasobów technicznych lub zawodowych wykonawcy w in</w:t>
      </w:r>
      <w:r w:rsidR="00EF5624">
        <w:rPr>
          <w:rFonts w:asciiTheme="minorHAnsi" w:hAnsiTheme="minorHAnsi" w:cstheme="minorHAnsi"/>
          <w:sz w:val="22"/>
          <w:szCs w:val="22"/>
        </w:rPr>
        <w:t>ne przedsięwzięcia gospodarcze W</w:t>
      </w:r>
      <w:r w:rsidRPr="0018260C">
        <w:rPr>
          <w:rFonts w:asciiTheme="minorHAnsi" w:hAnsiTheme="minorHAnsi" w:cstheme="minorHAnsi"/>
          <w:sz w:val="22"/>
          <w:szCs w:val="22"/>
        </w:rPr>
        <w:t>ykonawcy może mieć negatywny wpływ na realizację zamówienia.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PODSTAWY WYKLUCZENIA Z POSTĘPOWANIA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Z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wyklucza się Wykonawców, w stosunku do których zachodzi którakolwiek z okoliczności wskazanych:</w:t>
      </w:r>
    </w:p>
    <w:p w:rsidR="00562B5E" w:rsidRPr="000A4A15" w:rsidRDefault="00562B5E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 108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003C3" w:rsidRPr="000A4A15" w:rsidRDefault="000003C3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art.109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pkt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4</w:t>
      </w:r>
      <w:r w:rsidR="0018260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Wykluczenie Wykonawcy następuje zgodnie z art. 111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8712AB" w:rsidRPr="007F0A5C" w:rsidRDefault="008712AB" w:rsidP="007F0A5C">
      <w:pPr>
        <w:pStyle w:val="Teksttreci21"/>
        <w:shd w:val="clear" w:color="auto" w:fill="auto"/>
        <w:tabs>
          <w:tab w:val="left" w:pos="468"/>
        </w:tabs>
        <w:spacing w:line="360" w:lineRule="auto"/>
        <w:ind w:left="324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1. Wykaz dokumentów i oświadczeń, jakie mają dostarczyć Wykonawcy w celu wykazania braku podstaw do wykluczenia z postępowania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 publicznego oraz wykazania spełnienia warunków udziału w postępowaniu składane wraz z ofertą:</w:t>
      </w:r>
    </w:p>
    <w:p w:rsidR="008712AB" w:rsidRPr="007F0A5C" w:rsidRDefault="008712AB" w:rsidP="007F0A5C">
      <w:pPr>
        <w:pStyle w:val="Teksttreci1"/>
        <w:shd w:val="clear" w:color="auto" w:fill="auto"/>
        <w:tabs>
          <w:tab w:val="left" w:pos="890"/>
        </w:tabs>
        <w:spacing w:before="0" w:after="0" w:line="360" w:lineRule="auto"/>
        <w:ind w:left="380" w:right="23" w:hanging="34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1.1 Oświadczenie </w:t>
      </w:r>
      <w:r w:rsid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postępowania, </w:t>
      </w:r>
      <w:r w:rsidRPr="007F0A5C">
        <w:rPr>
          <w:rFonts w:asciiTheme="minorHAnsi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Fonts w:asciiTheme="minorHAnsi" w:hAnsiTheme="minorHAnsi" w:cstheme="minorHAnsi"/>
          <w:sz w:val="22"/>
          <w:szCs w:val="22"/>
        </w:rPr>
        <w:t>(załącznik nr 3 do SWZ).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420" w:right="23" w:hanging="39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1.2.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dotyczące spełnienia warunków udziału w postępowaniu,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(załącznik nr 4 do SWZ).</w:t>
      </w:r>
    </w:p>
    <w:p w:rsidR="008712AB" w:rsidRPr="000A4A15" w:rsidRDefault="008712AB" w:rsidP="007F0A5C">
      <w:pPr>
        <w:pStyle w:val="Teksttreci81"/>
        <w:numPr>
          <w:ilvl w:val="0"/>
          <w:numId w:val="27"/>
        </w:numPr>
        <w:shd w:val="clear" w:color="auto" w:fill="auto"/>
        <w:spacing w:before="0" w:after="0" w:line="360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 przypadku wspólnego ub</w:t>
      </w:r>
      <w:r w:rsidR="00EF5624">
        <w:rPr>
          <w:rFonts w:asciiTheme="minorHAnsi" w:hAnsiTheme="minorHAnsi" w:cstheme="minorHAnsi"/>
          <w:sz w:val="22"/>
          <w:szCs w:val="22"/>
        </w:rPr>
        <w:t xml:space="preserve">iegania się o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przez Wykonawców, każdy z W</w:t>
      </w:r>
      <w:r w:rsidRPr="000A4A15">
        <w:rPr>
          <w:rFonts w:asciiTheme="minorHAnsi" w:hAnsiTheme="minorHAnsi" w:cstheme="minorHAnsi"/>
          <w:sz w:val="22"/>
          <w:szCs w:val="22"/>
        </w:rPr>
        <w:t>ykonawców składa oświadczenie samodzielnie.</w:t>
      </w:r>
    </w:p>
    <w:p w:rsidR="008712AB" w:rsidRPr="000A4A15" w:rsidRDefault="008712AB" w:rsidP="007F0A5C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>2.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  <w:r w:rsidR="007F0A5C" w:rsidRPr="007F0A5C">
        <w:rPr>
          <w:rFonts w:asciiTheme="minorHAnsi" w:hAnsiTheme="minorHAnsi" w:cstheme="minorHAnsi"/>
          <w:b w:val="0"/>
          <w:sz w:val="22"/>
          <w:szCs w:val="22"/>
        </w:rPr>
        <w:t>Inne wymagane dokumenty składane wraz z ofertą: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2.1. Uzupełniony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formularz ofertowy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E06864">
        <w:rPr>
          <w:rFonts w:asciiTheme="minorHAnsi" w:hAnsiTheme="minorHAnsi" w:cstheme="minorHAnsi"/>
          <w:sz w:val="22"/>
          <w:szCs w:val="22"/>
        </w:rPr>
        <w:t xml:space="preserve">(zał. nr 1 do SWZ), formularz parametrów </w:t>
      </w:r>
      <w:proofErr w:type="spellStart"/>
      <w:r w:rsidR="00E06864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="00E06864">
        <w:rPr>
          <w:rFonts w:asciiTheme="minorHAnsi" w:hAnsiTheme="minorHAnsi" w:cstheme="minorHAnsi"/>
          <w:sz w:val="22"/>
          <w:szCs w:val="22"/>
        </w:rPr>
        <w:t xml:space="preserve"> </w:t>
      </w:r>
      <w:r w:rsidR="00CD19F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D19FC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CD19FC">
        <w:rPr>
          <w:rFonts w:asciiTheme="minorHAnsi" w:hAnsiTheme="minorHAnsi" w:cstheme="minorHAnsi"/>
          <w:sz w:val="22"/>
          <w:szCs w:val="22"/>
        </w:rPr>
        <w:t xml:space="preserve"> 1 do oferty),  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20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2.2.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Pełnomocnictwo upoważniające do złożenia oferty,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o ile ofertę składa pełnomocnik. Pełnomocnictwo do złożenia oferty musi być złożone w oryginale w takiej samej formie, jak składana oferta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) pełnomocnictwa sporządzonego uprzednio w formie pisemnej, w formie elektronicznego poświadczenia sporządzonego stosownie do art. 97 § 2 ustawy z dnia </w:t>
      </w:r>
      <w:r w:rsidR="007F0A5C">
        <w:rPr>
          <w:rFonts w:asciiTheme="minorHAnsi" w:hAnsiTheme="minorHAnsi" w:cstheme="minorHAnsi"/>
          <w:sz w:val="22"/>
          <w:szCs w:val="22"/>
        </w:rPr>
        <w:t>14 lutego 1991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o notariacie, które to poświadczenie notariusz opatruje kwalifikowanym podpisem elektronicznym, bądź też poprzez opatrzenie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399" w:righ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Pełnomocnictwo dla pełnomocnika do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>reprezentowania w postępowaniu W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ykonawców wspólnie ubiegających się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-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dotyczy ofert składanych przez W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ykonawców wspólnie ubiegając</w:t>
      </w:r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ych się o udzielenie </w:t>
      </w:r>
      <w:proofErr w:type="spellStart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zamówienia</w:t>
      </w:r>
      <w:proofErr w:type="spellEnd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77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>2.3</w:t>
      </w:r>
      <w:r w:rsidRPr="007F0A5C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Pisemne zobowiązanie innych podmiotów do oddania do dyspozycji Wykonawcy niezbędnych zasobów na potrzeby realizacji </w:t>
      </w:r>
      <w:proofErr w:type="spellStart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jako dowód polegania na zdolnościach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lub zawodowych lub sytuacji finansowej lub ekonomicznej innych podmiotów w odniesieniu do określonego warunku udziału w postępowaniu — jeżeli dotyczy.</w:t>
      </w:r>
    </w:p>
    <w:p w:rsidR="008712AB" w:rsidRPr="007F0A5C" w:rsidRDefault="00EF5624" w:rsidP="00E06864">
      <w:pPr>
        <w:pStyle w:val="Teksttreci21"/>
        <w:shd w:val="clear" w:color="auto" w:fill="auto"/>
        <w:tabs>
          <w:tab w:val="left" w:pos="567"/>
        </w:tabs>
        <w:spacing w:line="360" w:lineRule="auto"/>
        <w:ind w:left="307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 Zamawiający wzywa W</w:t>
      </w:r>
      <w:r w:rsidR="008712AB" w:rsidRPr="007F0A5C">
        <w:rPr>
          <w:rFonts w:asciiTheme="minorHAnsi" w:hAnsiTheme="minorHAnsi" w:cstheme="minorHAnsi"/>
          <w:b w:val="0"/>
          <w:sz w:val="22"/>
          <w:szCs w:val="22"/>
        </w:rPr>
        <w:t>ykonawcę, którego oferta została najwyżej oceniona, do złożenia w wyznaczonym terminie, nie krótszym niż 5 dni od dnia wezwania, podmiotowych środków dowodowych, aktualnych na dzień złożenia, potwierdzających:</w:t>
      </w:r>
    </w:p>
    <w:p w:rsidR="008712AB" w:rsidRPr="000A4A15" w:rsidRDefault="008712AB" w:rsidP="00E06864">
      <w:pPr>
        <w:pStyle w:val="Teksttreci2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 3.1. </w:t>
      </w:r>
      <w:r w:rsidR="00E06864"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>Brak podstaw do wykluczenia:</w:t>
      </w:r>
    </w:p>
    <w:p w:rsidR="008712AB" w:rsidRPr="00E06864" w:rsidRDefault="003833EF" w:rsidP="00E06864">
      <w:pPr>
        <w:pStyle w:val="Teksttreci21"/>
        <w:shd w:val="clear" w:color="auto" w:fill="auto"/>
        <w:spacing w:line="360" w:lineRule="auto"/>
        <w:ind w:left="533" w:right="23" w:hanging="5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>3.1.1.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w zakresie art. 109 ust. 1 pkt. 4 Ustawy </w:t>
      </w:r>
      <w:proofErr w:type="spellStart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- odpis lub informacji z Krajowego Rejestru Sądowego lub z Centralnej Ewidencji i Informacji o Działalności Gospodarczej, 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sporządzonych nie wcześniej niż 3 miesiące przed jej złożeniem, jeżeli odrębne przepisy wymagają </w:t>
      </w:r>
      <w:r w:rsid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wpisu do rejestru lub ewidencji.</w:t>
      </w:r>
    </w:p>
    <w:p w:rsidR="008712AB" w:rsidRPr="00E06864" w:rsidRDefault="008712AB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3.2. </w:t>
      </w:r>
      <w:r w:rsidR="00E06864"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Spełnienie warunków udziału w postępowaniu</w:t>
      </w: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:</w:t>
      </w:r>
    </w:p>
    <w:p w:rsidR="008712AB" w:rsidRPr="00E06864" w:rsidRDefault="00E06864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3.2.1. 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dolności do występowania w obrocie gospodarczym: 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n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E06864" w:rsidRDefault="00E06864" w:rsidP="00E06864">
      <w:pPr>
        <w:pStyle w:val="Teksttreci21"/>
        <w:spacing w:line="360" w:lineRule="auto"/>
        <w:ind w:left="647" w:right="23" w:hanging="62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3.2.2. U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prawnień do prowadzenia określonej działalności gospodarczej lub zawodowej, o ile wynika to z odrębnych przepisów:</w:t>
      </w:r>
      <w:r w:rsidR="00E05DA5" w:rsidRPr="00E06864"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E05DA5" w:rsidRPr="00E06864">
        <w:rPr>
          <w:rFonts w:asciiTheme="minorHAnsi" w:hAnsiTheme="minorHAnsi" w:cstheme="minorHAnsi"/>
          <w:b w:val="0"/>
          <w:sz w:val="22"/>
          <w:szCs w:val="22"/>
        </w:rPr>
        <w:t>ie dotyczy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236D1" w:rsidRPr="00E06864" w:rsidRDefault="00E06864" w:rsidP="00E06864">
      <w:pPr>
        <w:pStyle w:val="Nagwek61"/>
        <w:keepNext/>
        <w:keepLines/>
        <w:shd w:val="clear" w:color="auto" w:fill="auto"/>
        <w:spacing w:before="0" w:after="0" w:line="360" w:lineRule="auto"/>
        <w:ind w:left="40"/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</w:pPr>
      <w:bookmarkStart w:id="2" w:name="bookmark18"/>
      <w:r>
        <w:rPr>
          <w:rFonts w:asciiTheme="minorHAnsi" w:hAnsiTheme="minorHAnsi" w:cstheme="minorHAnsi"/>
          <w:b w:val="0"/>
          <w:sz w:val="22"/>
          <w:szCs w:val="22"/>
        </w:rPr>
        <w:t>3.2.3. S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ytuacji ekonomicznej lub finansowej:</w:t>
      </w:r>
      <w:bookmarkEnd w:id="2"/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 n</w:t>
      </w:r>
      <w:r w:rsidR="00C236D1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521F13" w:rsidRPr="00ED6E2B" w:rsidRDefault="00E06864" w:rsidP="00BF50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bookmark19"/>
      <w:r w:rsidRPr="00ED6E2B">
        <w:rPr>
          <w:rFonts w:asciiTheme="minorHAnsi" w:hAnsiTheme="minorHAnsi" w:cstheme="minorHAnsi"/>
          <w:sz w:val="22"/>
          <w:szCs w:val="22"/>
        </w:rPr>
        <w:t>3.2.4. Z</w:t>
      </w:r>
      <w:r w:rsidR="008712AB" w:rsidRPr="00ED6E2B">
        <w:rPr>
          <w:rFonts w:asciiTheme="minorHAnsi" w:hAnsiTheme="minorHAnsi" w:cstheme="minorHAnsi"/>
          <w:sz w:val="22"/>
          <w:szCs w:val="22"/>
        </w:rPr>
        <w:t>dolności technicznej lub zawodowej:</w:t>
      </w:r>
      <w:bookmarkEnd w:id="3"/>
      <w:r w:rsidR="00E05DA5" w:rsidRPr="00ED6E2B">
        <w:rPr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b/>
          <w:sz w:val="22"/>
          <w:szCs w:val="22"/>
        </w:rPr>
        <w:t>Wykaz dostaw (</w:t>
      </w:r>
      <w:proofErr w:type="spellStart"/>
      <w:r w:rsidR="00BF5028" w:rsidRPr="00ED6E2B">
        <w:rPr>
          <w:rFonts w:ascii="Calibri" w:hAnsi="Calibri" w:cs="Calibri"/>
          <w:b/>
          <w:sz w:val="22"/>
          <w:szCs w:val="22"/>
        </w:rPr>
        <w:t>zał</w:t>
      </w:r>
      <w:proofErr w:type="spellEnd"/>
      <w:r w:rsidR="00BF5028" w:rsidRPr="00ED6E2B">
        <w:rPr>
          <w:rFonts w:ascii="Calibri" w:hAnsi="Calibri" w:cs="Calibri"/>
          <w:b/>
          <w:sz w:val="22"/>
          <w:szCs w:val="22"/>
        </w:rPr>
        <w:t xml:space="preserve"> nr 8 do SWZ).</w:t>
      </w:r>
      <w:r w:rsidR="00BF5028" w:rsidRPr="00ED6E2B">
        <w:rPr>
          <w:rFonts w:ascii="Calibri" w:hAnsi="Calibri"/>
          <w:b/>
          <w:sz w:val="22"/>
          <w:szCs w:val="22"/>
        </w:rPr>
        <w:t xml:space="preserve"> Do wykazu załączamy dowody (referencje/ dokumenty </w:t>
      </w:r>
      <w:r w:rsidR="00BF5028" w:rsidRPr="00ED6E2B">
        <w:rPr>
          <w:rFonts w:ascii="Calibri" w:hAnsi="Calibri" w:cs="Calibri"/>
          <w:b/>
          <w:sz w:val="22"/>
          <w:szCs w:val="22"/>
        </w:rPr>
        <w:t>sporządzone przez podmiot, na rzecz którego dostawy zostały wykonane/są wykonywane)</w:t>
      </w:r>
      <w:r w:rsidR="00BF5028" w:rsidRPr="00ED6E2B">
        <w:rPr>
          <w:rFonts w:ascii="Calibri" w:hAnsi="Calibri"/>
          <w:b/>
          <w:sz w:val="22"/>
          <w:szCs w:val="22"/>
        </w:rPr>
        <w:t xml:space="preserve"> potwierdzające, że wyżej wykazane dostawy zostały wykonane lub są wykonywane należycie.</w:t>
      </w:r>
      <w:r w:rsidR="00BF5028"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sz w:val="22"/>
          <w:szCs w:val="22"/>
        </w:rPr>
        <w:t xml:space="preserve">W przypadku świadczeń powtarzających się lub ciągłych nadal wykonywanych referencje bądź inne dokumenty potwierdzające ich należyte wykonywanie powinny być wystawione </w:t>
      </w:r>
      <w:r w:rsidR="00BF5028" w:rsidRPr="00ED6E2B">
        <w:rPr>
          <w:rFonts w:ascii="Calibri" w:hAnsi="Calibri" w:cs="Calibri"/>
          <w:b/>
          <w:sz w:val="22"/>
          <w:szCs w:val="22"/>
        </w:rPr>
        <w:t>w okresie ostatnich 3 miesięcy.</w:t>
      </w:r>
    </w:p>
    <w:p w:rsidR="003833EF" w:rsidRPr="00E06864" w:rsidRDefault="00521F13" w:rsidP="000B7219">
      <w:pPr>
        <w:pStyle w:val="Nagwek61"/>
        <w:keepNext/>
        <w:keepLines/>
        <w:shd w:val="clear" w:color="auto" w:fill="auto"/>
        <w:spacing w:before="0" w:after="0" w:line="360" w:lineRule="auto"/>
        <w:ind w:left="437" w:hanging="397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  <w:u w:val="single"/>
        </w:rPr>
        <w:t>3.3. Oświadczenie Wykonawcy o aktualności informacji</w:t>
      </w: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 zawartych w załączniku nr 3 i 4, w zakresie podstaw wykluczenia z postępowania wskazanych przez Zamawiającego, o których mowa w art. 108 ust. 1 oraz w art. 109</w:t>
      </w:r>
      <w:r w:rsidR="00D9027F">
        <w:rPr>
          <w:rFonts w:asciiTheme="minorHAnsi" w:hAnsiTheme="minorHAnsi" w:cstheme="minorHAnsi"/>
          <w:b w:val="0"/>
          <w:sz w:val="22"/>
          <w:szCs w:val="22"/>
        </w:rPr>
        <w:t xml:space="preserve"> ust. 1, pkt. 4 - </w:t>
      </w:r>
      <w:r w:rsidR="00D9027F" w:rsidRPr="0039615A">
        <w:rPr>
          <w:rFonts w:asciiTheme="minorHAnsi" w:hAnsiTheme="minorHAnsi" w:cstheme="minorHAnsi"/>
          <w:b w:val="0"/>
          <w:sz w:val="22"/>
          <w:szCs w:val="22"/>
        </w:rPr>
        <w:t>załącznik nr 6</w:t>
      </w:r>
      <w:r w:rsidRPr="0039615A">
        <w:rPr>
          <w:rFonts w:asciiTheme="minorHAnsi" w:hAnsiTheme="minorHAnsi" w:cstheme="minorHAnsi"/>
          <w:b w:val="0"/>
          <w:sz w:val="22"/>
          <w:szCs w:val="22"/>
        </w:rPr>
        <w:t xml:space="preserve"> do SWZ.</w:t>
      </w:r>
      <w:bookmarkStart w:id="4" w:name="bookmark21"/>
    </w:p>
    <w:p w:rsidR="008712AB" w:rsidRPr="00E06864" w:rsidRDefault="009443DF" w:rsidP="00E06864">
      <w:pPr>
        <w:pStyle w:val="Nagwek61"/>
        <w:keepNext/>
        <w:keepLines/>
        <w:shd w:val="clear" w:color="auto" w:fill="auto"/>
        <w:tabs>
          <w:tab w:val="left" w:pos="559"/>
        </w:tabs>
        <w:spacing w:before="0" w:after="0" w:line="360" w:lineRule="auto"/>
        <w:ind w:left="40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4. </w:t>
      </w:r>
      <w:r w:rsidR="000B7219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Informacje dodatkowe:</w:t>
      </w:r>
      <w:bookmarkEnd w:id="4"/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4.1. </w:t>
      </w:r>
      <w:r w:rsidR="008712AB" w:rsidRPr="000A4A15">
        <w:rPr>
          <w:rFonts w:asciiTheme="minorHAnsi" w:hAnsiTheme="minorHAnsi" w:cstheme="minorHAnsi"/>
          <w:sz w:val="22"/>
          <w:szCs w:val="22"/>
        </w:rPr>
        <w:t>Zgodnie z art. 127 ust. 2 Wykonawca nie jest zobowiązany do złożenia podmioto</w:t>
      </w:r>
      <w:r w:rsidR="00EF5624">
        <w:rPr>
          <w:rFonts w:asciiTheme="minorHAnsi" w:hAnsiTheme="minorHAnsi" w:cstheme="minorHAnsi"/>
          <w:sz w:val="22"/>
          <w:szCs w:val="22"/>
        </w:rPr>
        <w:t>wych środków dowodowych, które Zamawiający posiada, 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4.2. </w:t>
      </w:r>
      <w:r w:rsidR="00EF5624">
        <w:rPr>
          <w:rFonts w:asciiTheme="minorHAnsi" w:hAnsiTheme="minorHAnsi" w:cstheme="minorHAnsi"/>
          <w:sz w:val="22"/>
          <w:szCs w:val="22"/>
        </w:rPr>
        <w:t>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nie złożył oświadczenia, o którym mowa w art. 125 ust. 1, podmiotowych środków dowodowych, innych dokumentów lub oświadczeń składanych w postępowaniu lub są one niekompletne lub zawi</w:t>
      </w:r>
      <w:r w:rsidR="00EF5624">
        <w:rPr>
          <w:rFonts w:asciiTheme="minorHAnsi" w:hAnsiTheme="minorHAnsi" w:cstheme="minorHAnsi"/>
          <w:sz w:val="22"/>
          <w:szCs w:val="22"/>
        </w:rPr>
        <w:t>erają błędy, zamawiający wzywa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odpowiednio do ich złożenia, poprawienia lub uzupełnienia w wyznaczonym terminie, chyba że: 1) wniosek o dopuszczenie do udzi</w:t>
      </w:r>
      <w:r w:rsidR="00EF5624">
        <w:rPr>
          <w:rFonts w:asciiTheme="minorHAnsi" w:hAnsiTheme="minorHAnsi" w:cstheme="minorHAnsi"/>
          <w:sz w:val="22"/>
          <w:szCs w:val="22"/>
        </w:rPr>
        <w:t>ału w postępowaniu albo oferta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ykonawcy podlegają odrzuceniu bez względu na ich złożenie, uzupełnienie lub poprawienie lub 2) zachodzą przesłanki unieważnienia postępowania. Wykonawca składa podmiotowe środki dowodowe na wezwanie, aktualne na dzień ich złożenia.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4.3.</w:t>
      </w:r>
      <w:r w:rsidR="00EF5624">
        <w:rPr>
          <w:rFonts w:asciiTheme="minorHAnsi" w:hAnsiTheme="minorHAnsi" w:cstheme="minorHAnsi"/>
          <w:sz w:val="22"/>
          <w:szCs w:val="22"/>
        </w:rPr>
        <w:t xml:space="preserve"> Zamawiający może żądać od W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ykonawców wyjaśnień dotyczących treści oświadczenia, o którym mowa w art. 125 ust. 1. lub złożonych podmiotowych środków dowodowych lub innych dokumentów lub oświadczeń </w:t>
      </w:r>
      <w:r w:rsidR="008712AB" w:rsidRPr="000A4A15">
        <w:rPr>
          <w:rFonts w:asciiTheme="minorHAnsi" w:hAnsiTheme="minorHAnsi" w:cstheme="minorHAnsi"/>
          <w:sz w:val="22"/>
          <w:szCs w:val="22"/>
        </w:rPr>
        <w:lastRenderedPageBreak/>
        <w:t>składanych w postępowaniu.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4.4. 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złożone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oświadczenie, o którym mowa w art. 125 ust. 1. lub podmiotowe środki dowodowe budzą wątpliwości zamawiającego, może on zwrócić się bezpośrednio do podmiotu, który jest w posiadaniu informacji lub dokumentów istotnych w tym zakre</w:t>
      </w:r>
      <w:r w:rsidR="00EF5624">
        <w:rPr>
          <w:rFonts w:asciiTheme="minorHAnsi" w:hAnsiTheme="minorHAnsi" w:cstheme="minorHAnsi"/>
          <w:sz w:val="22"/>
          <w:szCs w:val="22"/>
        </w:rPr>
        <w:t>sie dla oceny spełniania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warunków udziału w postępowaniu, kryteriów selekcji lub braku podstaw wykluczenia, o przedstawienie takich informacji lub dokumentów.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9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4.5. 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Zgodnie z art. 63 ust. 2 Ustawy </w:t>
      </w:r>
      <w:proofErr w:type="spellStart"/>
      <w:r w:rsidR="008712AB"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712AB" w:rsidRPr="000A4A15">
        <w:rPr>
          <w:rFonts w:asciiTheme="minorHAnsi" w:hAnsiTheme="minorHAnsi" w:cstheme="minorHAnsi"/>
          <w:sz w:val="22"/>
          <w:szCs w:val="22"/>
        </w:rPr>
        <w:t xml:space="preserve"> ofertę, oświadczenie, o którym mowa w art. 125 ust. 1, składa się. pod rygorem nieważności, w formie elektronicznej lub w postaci elektronicznej opatrzonej podpisem zaufanym lub podpisem osobistym.</w:t>
      </w:r>
    </w:p>
    <w:p w:rsidR="008712AB" w:rsidRPr="000A4A15" w:rsidRDefault="00884B91" w:rsidP="000B7219">
      <w:pPr>
        <w:pStyle w:val="Teksttreci1"/>
        <w:shd w:val="clear" w:color="auto" w:fill="auto"/>
        <w:spacing w:before="0" w:after="0" w:line="360" w:lineRule="auto"/>
        <w:ind w:left="45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 4.6.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POLEGANIE NA ZASOBACH INNYCH PODMIOTÓW</w:t>
      </w:r>
    </w:p>
    <w:p w:rsidR="00562B5E" w:rsidRPr="000A4A15" w:rsidRDefault="003F0AE5" w:rsidP="00E21523">
      <w:pPr>
        <w:pStyle w:val="Teksttreci40"/>
        <w:spacing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w celu potwierdzenia spełniania warunków udziału w polegać na zdolnościach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technicznych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zawodowych podmiotów udostępniających zasoby, niezależnie od charakteru prawnego łączących go z nimi stosunków prawnych.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W odniesieniu do warun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ków dotyczących doświadczenia,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inny podmiotowy środ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ek dowodowy potwierdzający, że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realizując zamówienie, będzie dysponował niezbędnymi zasobami tych podmiotów. 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Zamawi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ający ocenia, czy udostępniane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przez podmioty udostępniające zasoby zdolności techniczne lub zawodowe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, pozwalają na wykazanie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ykonawcę spełniania warunków udziału w postępowaniu, a także bada, czy nie zachodzą wobec tego podmiotu podstawy wykluczenia, które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zostały przewidziane względem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ykonawcy.</w:t>
      </w:r>
    </w:p>
    <w:p w:rsidR="003F0AE5" w:rsidRPr="005463D9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Jeżeli zdolności techniczne lub zawodowe podmiotu udostępniającego zasoby nie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potwierdzają spełniania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ykonawcę warunków udziału w postępowaniu lub zachodzą wobec tego podmiotu podstawy wykl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uczenia, zamawiający żąda, aby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ykonawca w terminie określonym przez zamawiającego zastąpił ten podmiot innym podmiotem lub podmiotami albo wykazał, że samodzielnie spełnia warunki udziału w postępowaniu.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:rsidR="00562B5E" w:rsidRPr="000A4A15" w:rsidRDefault="00562B5E" w:rsidP="005463D9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UWAGA: 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62B5E" w:rsidRPr="000A4A15" w:rsidRDefault="003F0AE5" w:rsidP="005463D9">
      <w:pPr>
        <w:pStyle w:val="Teksttreci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6.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Wykonawca, w przypadku polegania na zdolnościach lub sytuacji podmiotów udostępniających zasoby, przedstawia, wraz z oświadczeniem, o którym mowa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ust. 1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.1,1.2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SWZ, także oświadczenie podmiotu udostępniającego zasoby, potwierdzające brak podstaw wykluczenia tego podmiotu oraz odpowiednio spełnianie warunków udziału w postępowaniu, w zakre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sie, w jakim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powołuje się na jego zasoby, zgodnie z katalogiem dokumentów określonych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. W takim przypadku Wykonawcy ustanawiają pełnomocnika do reprezentowania ich w postępowaniu albo do reprezentowania i zawarcia umowy w sprawie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publicznego. Pełnomocnictwo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winno być załączone do oferty. 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oświadczenia, o których mowa w Rozdziale </w:t>
      </w:r>
      <w:r w:rsidR="00A33163">
        <w:rPr>
          <w:rFonts w:asciiTheme="minorHAnsi" w:hAnsiTheme="minorHAnsi" w:cstheme="minorHAnsi"/>
          <w:sz w:val="22"/>
          <w:szCs w:val="22"/>
        </w:rPr>
        <w:t>I</w:t>
      </w:r>
      <w:r w:rsidR="00EF5624">
        <w:rPr>
          <w:rFonts w:asciiTheme="minorHAnsi" w:hAnsiTheme="minorHAnsi" w:cstheme="minorHAnsi"/>
          <w:sz w:val="22"/>
          <w:szCs w:val="22"/>
        </w:rPr>
        <w:t>X ust. 1 SWZ, składa każdy z W</w:t>
      </w:r>
      <w:r w:rsidRPr="000A4A15">
        <w:rPr>
          <w:rFonts w:asciiTheme="minorHAnsi" w:hAnsiTheme="minorHAnsi" w:cstheme="minorHAnsi"/>
          <w:sz w:val="22"/>
          <w:szCs w:val="22"/>
        </w:rPr>
        <w:t>ykonawców. Oświadczenia te potwierdzają brak podstaw wykluczenia oraz spełnianie warunków udzia</w:t>
      </w:r>
      <w:r w:rsidR="00EF5624">
        <w:rPr>
          <w:rFonts w:asciiTheme="minorHAnsi" w:hAnsiTheme="minorHAnsi" w:cstheme="minorHAnsi"/>
          <w:sz w:val="22"/>
          <w:szCs w:val="22"/>
        </w:rPr>
        <w:t>łu w zakresie, w jakim każdy z W</w:t>
      </w:r>
      <w:r w:rsidRPr="000A4A15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wspólnie ubiegający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dołączają do oferty oświadczenie, z którego wynika, które roboty budowlane/dostaw</w:t>
      </w:r>
      <w:r w:rsidR="00EF5624">
        <w:rPr>
          <w:rFonts w:asciiTheme="minorHAnsi" w:hAnsiTheme="minorHAnsi" w:cstheme="minorHAnsi"/>
          <w:sz w:val="22"/>
          <w:szCs w:val="22"/>
        </w:rPr>
        <w:t>y/usługi wykonają poszczególni W</w:t>
      </w:r>
      <w:r w:rsidRPr="000A4A15">
        <w:rPr>
          <w:rFonts w:asciiTheme="minorHAnsi" w:hAnsiTheme="minorHAnsi" w:cstheme="minorHAnsi"/>
          <w:sz w:val="22"/>
          <w:szCs w:val="22"/>
        </w:rPr>
        <w:t>ykonawcy.</w:t>
      </w:r>
    </w:p>
    <w:p w:rsidR="00070D0F" w:rsidRPr="00E05DA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 wspólnie ubiegających się o zamówienie.</w:t>
      </w:r>
      <w:bookmarkStart w:id="5" w:name="Bookmark1"/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 xml:space="preserve">SPOSÓB KOMUNIKACJI ORAZ </w:t>
      </w:r>
      <w:bookmarkEnd w:id="5"/>
      <w:r w:rsidRPr="000A4A15">
        <w:rPr>
          <w:rFonts w:asciiTheme="minorHAnsi" w:hAnsiTheme="minorHAnsi" w:cstheme="minorHAnsi"/>
          <w:b/>
          <w:bCs/>
          <w:sz w:val="22"/>
          <w:szCs w:val="22"/>
        </w:rPr>
        <w:t>WYJAŚNIENIA TREŚCI SWZ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before="240" w:line="360" w:lineRule="auto"/>
        <w:ind w:left="448" w:right="91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Komunikacja w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i w konkursie, w tym składanie ofert, wniosków o dopuszczenie do udziału w postępowaniu lub konkursie, wymiana informacji oraz przekazywanie dokumentów lub oś</w:t>
      </w:r>
      <w:r w:rsidR="00EF5624">
        <w:rPr>
          <w:rFonts w:asciiTheme="minorHAnsi" w:hAnsiTheme="minorHAnsi" w:cstheme="minorHAnsi"/>
          <w:bCs/>
          <w:sz w:val="22"/>
          <w:szCs w:val="22"/>
        </w:rPr>
        <w:t>wiadczeń między zamawiającym a W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ykonawcą, z uwzględnieniem wyjątków określonych w ustawie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odbywa się przy użyciu środków komunikacji elektronicznej. Przez środki komunikacji elektronicznej rozumie się środki komunikacji elektronicznej zdefiniowane w</w:t>
      </w:r>
      <w:r w:rsidR="00EF5624">
        <w:rPr>
          <w:rFonts w:asciiTheme="minorHAnsi" w:hAnsiTheme="minorHAnsi" w:cstheme="minorHAnsi"/>
          <w:bCs/>
          <w:sz w:val="22"/>
          <w:szCs w:val="22"/>
        </w:rPr>
        <w:t xml:space="preserve"> ustawie z dnia 18 lipca 2002 roku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 o świadczeniu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usług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drogą elektroniczną (Dz. U. z 2019 r. poz. 123 i 730).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1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txt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rtf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.pd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f,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odt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. Ofertę, a także oświadczenie o jakim mowa w Rozdziale </w:t>
      </w:r>
      <w:r w:rsidR="00A33163">
        <w:rPr>
          <w:rFonts w:asciiTheme="minorHAnsi" w:hAnsiTheme="minorHAnsi" w:cstheme="minorHAnsi"/>
          <w:bCs/>
          <w:sz w:val="22"/>
          <w:szCs w:val="22"/>
        </w:rPr>
        <w:t>I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X ust. 1 SWZ składa się, pod rygorem nieważności, w formie elektronicznej lub w postaci elektronicznej opatrzonej podpisem zaufanym lub podpisem osobistym.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ab/>
        <w:t xml:space="preserve">Zawiadomienia, oświadczenia, wnioski lub informacje Wykonawcy przekazują poprzez Platformę, dostępną pod adresem: </w:t>
      </w:r>
      <w:r w:rsidRPr="000A4A15">
        <w:rPr>
          <w:rFonts w:asciiTheme="minorHAnsi" w:hAnsiTheme="minorHAnsi" w:cstheme="minorHAnsi"/>
          <w:sz w:val="22"/>
          <w:szCs w:val="22"/>
          <w:u w:val="single"/>
        </w:rPr>
        <w:t>https://platformazakupowa.pl/pn/dcchp.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 zamierzający wziąć udział w niniejszym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publicznego, musi posiadać konto na Platformie. Korzystanie z Platformy przez Wykonawcę jest bezpłatne.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a) akceptuje warunki korzystania z platformazakupowa.pl określone w Regulaminie zamieszczonym na stronie internetowej pod linkiem w zakładce „Regulamin” oraz uznaje go za wiążący,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b) zapoznał i stosuje się do Instrukcji składania ofert/wniosków dostępnej pod linkiem </w:t>
      </w:r>
      <w:r w:rsidRPr="000A4A15">
        <w:rPr>
          <w:rFonts w:asciiTheme="minorHAnsi" w:hAnsiTheme="minorHAnsi" w:cstheme="minorHAnsi"/>
          <w:bCs/>
          <w:sz w:val="22"/>
          <w:szCs w:val="22"/>
          <w:u w:val="single"/>
        </w:rPr>
        <w:t>https://platformazakupowa.pl.strona/45-instrukcje.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Sposób sporządzenia, wysyłania i odbierania korespondencji elektronicznej musi być zgodny z wymaganiami określonymi w rozporządzeniu wydanym na podstawie art. 70 Ustawy.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akceptuje warunki korzystania z Platformy określone w Regulaminie oraz zobowiązuje się, korzystając z Platformy, przestrzegać postanowień Regulaminu.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Maksymalny rozmiar plików przesyłanych za pośrednictwem Platformy wynosi 150 MB.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 datę: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1) przekazania oferty przyjmuje się datę jej przekazania w systemie Platformy poprzez kliknięcie przycisku Złóż ofertę w drugim kroku i wyświetlaniu komunikatu, że oferta została złożona;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2) 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562B5E" w:rsidRPr="00D9027F" w:rsidRDefault="00562B5E" w:rsidP="00D9027F">
      <w:pPr>
        <w:spacing w:line="360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11. </w:t>
      </w:r>
      <w:r w:rsidR="00EF4D53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hAnsiTheme="minorHAnsi" w:cstheme="minorHAnsi"/>
          <w:sz w:val="22"/>
          <w:szCs w:val="22"/>
        </w:rPr>
        <w:t>Osobą uprawnioną do porozumiewania się z Wykonawcami jest:</w:t>
      </w:r>
    </w:p>
    <w:p w:rsidR="00562B5E" w:rsidRPr="00D9027F" w:rsidRDefault="00EF4D53" w:rsidP="00D9027F">
      <w:pPr>
        <w:pStyle w:val="Akapitzlist1"/>
        <w:spacing w:line="360" w:lineRule="auto"/>
        <w:ind w:left="0"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        </w:t>
      </w:r>
      <w:r w:rsidR="00562B5E" w:rsidRPr="00D9027F">
        <w:rPr>
          <w:rFonts w:asciiTheme="minorHAnsi" w:hAnsiTheme="minorHAnsi" w:cstheme="minorHAnsi"/>
          <w:sz w:val="22"/>
          <w:szCs w:val="22"/>
        </w:rPr>
        <w:t>1) w zakresie proceduralnym: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E2253B">
        <w:rPr>
          <w:rFonts w:asciiTheme="minorHAnsi" w:hAnsiTheme="minorHAnsi" w:cstheme="minorHAnsi"/>
          <w:sz w:val="22"/>
          <w:szCs w:val="22"/>
        </w:rPr>
        <w:t xml:space="preserve">Teresa Podsiadło 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e-mail: </w:t>
      </w:r>
      <w:r w:rsidR="00E2253B">
        <w:rPr>
          <w:rFonts w:asciiTheme="minorHAnsi" w:hAnsiTheme="minorHAnsi" w:cstheme="minorHAnsi"/>
          <w:sz w:val="22"/>
          <w:szCs w:val="22"/>
        </w:rPr>
        <w:t>t.podsiadlo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@dcchp.pl 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="00A33163" w:rsidRPr="00D9027F">
        <w:rPr>
          <w:rFonts w:asciiTheme="minorHAnsi" w:hAnsiTheme="minorHAnsi" w:cstheme="minorHAnsi"/>
          <w:sz w:val="22"/>
          <w:szCs w:val="22"/>
        </w:rPr>
        <w:t xml:space="preserve"> W </w:t>
      </w:r>
      <w:r w:rsidRPr="00D9027F">
        <w:rPr>
          <w:rFonts w:asciiTheme="minorHAnsi" w:hAnsiTheme="minorHAnsi" w:cstheme="minorHAnsi"/>
          <w:sz w:val="22"/>
          <w:szCs w:val="22"/>
        </w:rPr>
        <w:t>korespondencji kierowanej do Zamawiającego Wykonawcy powinni posługiwać się numerem  przedmiotowego postępowania.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13.</w:t>
      </w:r>
      <w:r w:rsidR="00EF5624">
        <w:rPr>
          <w:rFonts w:asciiTheme="minorHAnsi" w:hAnsiTheme="minorHAnsi" w:cstheme="minorHAnsi"/>
          <w:sz w:val="22"/>
          <w:szCs w:val="22"/>
        </w:rPr>
        <w:t xml:space="preserve"> Wykonawca może zwrócić się do Z</w:t>
      </w:r>
      <w:r w:rsidRPr="00D9027F">
        <w:rPr>
          <w:rFonts w:asciiTheme="minorHAnsi" w:hAnsiTheme="minorHAnsi" w:cstheme="minorHAnsi"/>
          <w:sz w:val="22"/>
          <w:szCs w:val="22"/>
        </w:rPr>
        <w:t>amawiającego z wnioskiem o wyjaśnienie treści SWZ.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14. Zamawiający jest obowiązany udzielić wyjaśnień niezwłocznie, jednak nie później niż na 2 dni przed upływem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terminu składania odpowiednio ofert, pod warunkiem że wniosek o wyjaśnienie treści SWZ wpłynął do zamawiającego nie później niż na 4 dni przed upływem terminu składania odpowiednio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15.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</w:t>
      </w:r>
      <w:r w:rsidRPr="00D9027F">
        <w:rPr>
          <w:rFonts w:asciiTheme="minorHAnsi" w:hAnsiTheme="minorHAnsi" w:cstheme="minorHAnsi"/>
          <w:sz w:val="22"/>
          <w:szCs w:val="22"/>
        </w:rPr>
        <w:t>amawiający nie udzieli wyjaśnień w terminie, o którym mowa w ust. 14, przedłuża termin składania ofert o czas</w:t>
      </w:r>
      <w:r w:rsidRPr="000A4A15">
        <w:rPr>
          <w:rFonts w:asciiTheme="minorHAnsi" w:hAnsiTheme="minorHAnsi" w:cstheme="minorHAnsi"/>
          <w:sz w:val="22"/>
          <w:szCs w:val="22"/>
        </w:rPr>
        <w:t xml:space="preserve"> niezbędny do zapoznania się wszystkich zai</w:t>
      </w:r>
      <w:r w:rsidR="00EF5624">
        <w:rPr>
          <w:rFonts w:asciiTheme="minorHAnsi" w:hAnsiTheme="minorHAnsi" w:cstheme="minorHAnsi"/>
          <w:sz w:val="22"/>
          <w:szCs w:val="22"/>
        </w:rPr>
        <w:t>nteresowanych W</w:t>
      </w:r>
      <w:r w:rsidRPr="000A4A15">
        <w:rPr>
          <w:rFonts w:asciiTheme="minorHAnsi" w:hAnsiTheme="minorHAnsi" w:cstheme="minorHAnsi"/>
          <w:sz w:val="22"/>
          <w:szCs w:val="22"/>
        </w:rPr>
        <w:t>ykonawców z wyjaśnieniami niezbędnymi do należytego przygotowania i złożenia ofert. W przypadku gdy wniosek o wyjaśnienie treści SWZ nie wpłynął w term</w:t>
      </w:r>
      <w:r w:rsidR="00EF5624">
        <w:rPr>
          <w:rFonts w:asciiTheme="minorHAnsi" w:hAnsiTheme="minorHAnsi" w:cstheme="minorHAnsi"/>
          <w:sz w:val="22"/>
          <w:szCs w:val="22"/>
        </w:rPr>
        <w:t>inie, o którym mowa w ust. 10, Z</w:t>
      </w:r>
      <w:r w:rsidRPr="000A4A15">
        <w:rPr>
          <w:rFonts w:asciiTheme="minorHAnsi" w:hAnsiTheme="minorHAnsi" w:cstheme="minorHAnsi"/>
          <w:sz w:val="22"/>
          <w:szCs w:val="22"/>
        </w:rPr>
        <w:t>amawiający nie ma obowiązku udzielania wyjaśnień SWZ oraz obowiązku przedłużenia terminu składania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16.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Przedłużenie terminu składania ofert, o których mowa w ust. 15, nie wpływa na bieg terminu składania wniosku o wyjaśnienie treści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bookmarkStart w:id="6" w:name="Bookmark2"/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</w:t>
      </w:r>
      <w:bookmarkEnd w:id="6"/>
      <w:r w:rsidRPr="000A4A15">
        <w:rPr>
          <w:rFonts w:asciiTheme="minorHAnsi" w:hAnsiTheme="minorHAnsi" w:cstheme="minorHAnsi"/>
          <w:b/>
          <w:bCs/>
          <w:sz w:val="22"/>
          <w:szCs w:val="22"/>
        </w:rPr>
        <w:t>T ORAZ WYMAGANIA FORMALNE DOTYCZĄCE SKŁADANYCH OŚWIADCZEŃ I DOKUMENTÓW</w:t>
      </w:r>
    </w:p>
    <w:p w:rsidR="00562B5E" w:rsidRPr="000A4A15" w:rsidRDefault="00070D0F" w:rsidP="00070D0F">
      <w:pPr>
        <w:pStyle w:val="Akapitzlist1"/>
        <w:spacing w:before="240"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Wykonawca może złożyć tylko jedną ofertę.</w:t>
      </w:r>
    </w:p>
    <w:p w:rsidR="00562B5E" w:rsidRPr="000A4A15" w:rsidRDefault="00070D0F" w:rsidP="00070D0F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Treść oferty musi odpowiadać treści SWZ.</w:t>
      </w:r>
    </w:p>
    <w:p w:rsidR="007D65F2" w:rsidRDefault="00070D0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Ofertę składa się na Formularzu Ofertowym 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>(zał. nr 1 do SWZ)</w:t>
      </w:r>
      <w:r w:rsidR="007D65F2">
        <w:rPr>
          <w:rFonts w:asciiTheme="minorHAnsi" w:eastAsia="Verdana" w:hAnsiTheme="minorHAnsi" w:cstheme="minorHAnsi"/>
          <w:sz w:val="22"/>
          <w:szCs w:val="22"/>
        </w:rPr>
        <w:t>.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562B5E" w:rsidRPr="000A4A15" w:rsidRDefault="00D9027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Wraz z ofertą Wykonawca jest zobowiązany złożyć: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oświadczenia, o których mowa w Rozdziale </w:t>
      </w:r>
      <w:r w:rsidR="00E218CF">
        <w:rPr>
          <w:rFonts w:asciiTheme="minorHAnsi" w:eastAsia="Verdana" w:hAnsiTheme="minorHAnsi" w:cstheme="minorHAnsi"/>
          <w:sz w:val="22"/>
          <w:szCs w:val="22"/>
        </w:rPr>
        <w:t>I</w:t>
      </w:r>
      <w:r w:rsidRPr="000A4A15">
        <w:rPr>
          <w:rFonts w:asciiTheme="minorHAnsi" w:eastAsia="Verdana" w:hAnsiTheme="minorHAnsi" w:cstheme="minorHAnsi"/>
          <w:sz w:val="22"/>
          <w:szCs w:val="22"/>
        </w:rPr>
        <w:t>X ust. 1 SWZ;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>zobowiązanie innego podmiotu, o którym mowa w Rozdziale XI ust. 3 SWZ (jeżeli dotyczy);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dokumenty, z których wynika prawo do podpisania oferty; odpowiednie pełnomocnictwa (jeżeli dotyczy).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</w:t>
      </w:r>
      <w:r w:rsidR="00EF5624">
        <w:rPr>
          <w:rFonts w:asciiTheme="minorHAnsi" w:eastAsia="Verdana" w:hAnsiTheme="minorHAnsi" w:cstheme="minorHAnsi"/>
          <w:sz w:val="22"/>
          <w:szCs w:val="22"/>
        </w:rPr>
        <w:t xml:space="preserve"> że osoba działająca w imieniu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ykonawcy jest umoc</w:t>
      </w:r>
      <w:r w:rsidR="00EF5624">
        <w:rPr>
          <w:rFonts w:asciiTheme="minorHAnsi" w:eastAsia="Verdana" w:hAnsiTheme="minorHAnsi" w:cstheme="minorHAnsi"/>
          <w:sz w:val="22"/>
          <w:szCs w:val="22"/>
        </w:rPr>
        <w:t>owana do jego reprezentowania, Zamawiający żąda od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ykonawcy odpisu lub informacji z Krajowego Rejestru Sądowego, Centralnej Ewidencji i Informacji o Działalności Gospodarczej lub innego właściwego rejestru.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562B5E" w:rsidRPr="00A3316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A33163">
        <w:rPr>
          <w:rFonts w:asciiTheme="minorHAnsi" w:eastAsia="Verdana" w:hAnsiTheme="minorHAnsi" w:cstheme="minorHAnsi"/>
          <w:sz w:val="22"/>
          <w:szCs w:val="22"/>
        </w:rPr>
        <w:t xml:space="preserve">6. </w:t>
      </w:r>
      <w:r w:rsidR="00562B5E" w:rsidRPr="00A33163">
        <w:rPr>
          <w:rFonts w:asciiTheme="minorHAnsi" w:eastAsia="Verdana" w:hAnsiTheme="minorHAnsi" w:cstheme="minorHAnsi"/>
          <w:sz w:val="22"/>
          <w:szCs w:val="22"/>
        </w:rPr>
        <w:t>Ofertę składa się pod rygorem nieważności w formie elektronicznej lub w postaci elektronicznej opatrzonej podpisem zaufanym lub podpisem osobistym.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7.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sporządzona w języku polskim. Każdy dokument składający się na ofertę powinien być czytelny.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8.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Jeśli oferta zawiera informacje stanowiące tajemnicę przedsiębiorstwa w rozumieniu u</w:t>
      </w:r>
      <w:r w:rsidR="00EF5624">
        <w:rPr>
          <w:rFonts w:asciiTheme="minorHAnsi" w:eastAsia="Verdana" w:hAnsiTheme="minorHAnsi" w:cstheme="minorHAnsi"/>
          <w:sz w:val="22"/>
          <w:szCs w:val="22"/>
        </w:rPr>
        <w:t>stawy z dnia 16 kwietnia 1993 roku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 o zwalczaniu nieuczciwej konkurencji (Dz. U. z 2019 r. poz. 1010 ze zm.), Wykonawca powinien nie później niż w terminie składania ofert, zastrzec, że nie mogą one być udostępnione oraz wykazać, iż zastrzeżone informacje stanowią tajemnicę przedsiębiorstwa.. </w:t>
      </w:r>
    </w:p>
    <w:p w:rsidR="00562B5E" w:rsidRPr="00EF4D5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  <w:u w:val="single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9.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W celu złożenia oferty należy zarejestrować (zalogować) się na Platformie i postępować zgodnie z instrukcjami dostępnymi u dostawcy rozwiązania informatycznego pod adresem: </w:t>
      </w:r>
      <w:r w:rsidR="00562B5E" w:rsidRPr="000A4A15">
        <w:rPr>
          <w:rFonts w:asciiTheme="minorHAnsi" w:eastAsia="Verdana" w:hAnsiTheme="minorHAnsi" w:cstheme="minorHAnsi"/>
          <w:sz w:val="22"/>
          <w:szCs w:val="22"/>
          <w:u w:val="single"/>
        </w:rPr>
        <w:t xml:space="preserve">https://platformazakupowa.pl.strona/45-instrukcje. </w:t>
      </w:r>
    </w:p>
    <w:p w:rsidR="00562B5E" w:rsidRPr="000A4A15" w:rsidRDefault="00070D0F" w:rsidP="00A33163">
      <w:pPr>
        <w:spacing w:line="276" w:lineRule="auto"/>
        <w:ind w:left="329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10.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lastRenderedPageBreak/>
        <w:t xml:space="preserve">11.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 OBLICZENIA CENY OFERTY</w:t>
      </w:r>
    </w:p>
    <w:p w:rsidR="00562B5E" w:rsidRPr="000A4A15" w:rsidRDefault="00562B5E" w:rsidP="00B47B05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Wykonawca podaje cenę za realizację przedmiot</w:t>
      </w:r>
      <w:r w:rsidR="005523B0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5523B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523B0">
        <w:rPr>
          <w:rFonts w:asciiTheme="minorHAnsi" w:hAnsiTheme="minorHAnsi" w:cstheme="minorHAnsi"/>
          <w:sz w:val="22"/>
          <w:szCs w:val="22"/>
        </w:rPr>
        <w:t xml:space="preserve"> zgodnie ze wzorem f</w:t>
      </w:r>
      <w:r w:rsidR="00070D0F" w:rsidRPr="000A4A15">
        <w:rPr>
          <w:rFonts w:asciiTheme="minorHAnsi" w:hAnsiTheme="minorHAnsi" w:cstheme="minorHAnsi"/>
          <w:sz w:val="22"/>
          <w:szCs w:val="22"/>
        </w:rPr>
        <w:t>ormularza ofertowego</w:t>
      </w:r>
      <w:r w:rsidRPr="000A4A15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2326F6" w:rsidRPr="000A4A15">
        <w:rPr>
          <w:rFonts w:asciiTheme="minorHAnsi" w:hAnsiTheme="minorHAnsi" w:cstheme="minorHAnsi"/>
          <w:sz w:val="22"/>
          <w:szCs w:val="22"/>
        </w:rPr>
        <w:t>(zał.</w:t>
      </w:r>
      <w:r w:rsidR="00070D0F" w:rsidRPr="000A4A15">
        <w:rPr>
          <w:rFonts w:asciiTheme="minorHAnsi" w:hAnsiTheme="minorHAnsi" w:cstheme="minorHAnsi"/>
          <w:sz w:val="22"/>
          <w:szCs w:val="22"/>
        </w:rPr>
        <w:t xml:space="preserve"> nr 1 do SWZ</w:t>
      </w:r>
      <w:r w:rsidR="007D65F2" w:rsidRPr="00A63F14">
        <w:rPr>
          <w:rFonts w:asciiTheme="minorHAnsi" w:hAnsiTheme="minorHAnsi" w:cstheme="minorHAnsi"/>
          <w:sz w:val="22"/>
          <w:szCs w:val="22"/>
        </w:rPr>
        <w:t>).</w:t>
      </w:r>
    </w:p>
    <w:p w:rsidR="00234A29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4A29">
        <w:rPr>
          <w:rFonts w:asciiTheme="minorHAnsi" w:hAnsiTheme="minorHAnsi" w:cstheme="minorHAnsi"/>
          <w:b/>
          <w:sz w:val="22"/>
          <w:szCs w:val="22"/>
        </w:rPr>
        <w:tab/>
      </w:r>
      <w:r w:rsidRPr="00234A29">
        <w:rPr>
          <w:rFonts w:asciiTheme="minorHAnsi" w:hAnsiTheme="minorHAnsi" w:cstheme="minorHAnsi"/>
          <w:sz w:val="22"/>
          <w:szCs w:val="22"/>
        </w:rPr>
        <w:t xml:space="preserve">Cena ofertowa brutto musi uwzględniać wszystkie koszty związane z realizacją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zgodnie z opisem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oraz postanowieniami umowy określonymi w niniejszej SWZ. Cena musi uwzględniać koszty wytworzenia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, zapakowania, ubezpieczenia, dostarczenia do siedziby Zamawiającego. Stawka podatku VAT w przedmiotowym postępowaniu wynosi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234A29">
        <w:rPr>
          <w:rFonts w:asciiTheme="minorHAnsi" w:hAnsiTheme="minorHAnsi" w:cstheme="minorHAnsi"/>
          <w:sz w:val="22"/>
          <w:szCs w:val="22"/>
        </w:rPr>
        <w:t xml:space="preserve"> %.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Cena podana na Formularzu Ofertowym jest ceną ostateczną, niepodlegającą negocjacji i wyczerpującą wszelkie należności Wykonawcy wobec Zamawiającego związane z realizacją przedmiotu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Cena oferty powinna być wyrażona w złotych polskich (PLN) z dokładnością do dwóch miejsc po przecinku.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Zamawiający nie przewiduje rozliczeń w walucie obcej.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Wyliczona cena oferty brutto będzie służyć do porównania złożonych ofert i do rozliczenia w trakcie realizacji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Jeżeli została złożona oferta, której wy</w:t>
      </w:r>
      <w:r w:rsidR="00EF5624">
        <w:rPr>
          <w:rFonts w:asciiTheme="minorHAnsi" w:hAnsiTheme="minorHAnsi" w:cstheme="minorHAnsi"/>
          <w:sz w:val="22"/>
          <w:szCs w:val="22"/>
        </w:rPr>
        <w:t>bór prowadziłby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amawiającego obowiązku podatkowego zgodnie </w:t>
      </w:r>
      <w:r w:rsidR="00EF5624">
        <w:rPr>
          <w:rFonts w:asciiTheme="minorHAnsi" w:hAnsiTheme="minorHAnsi" w:cstheme="minorHAnsi"/>
          <w:sz w:val="22"/>
          <w:szCs w:val="22"/>
        </w:rPr>
        <w:t>z ustawą z dnia 11 marca 2004 roku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o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(Dz. U. z 2018 r. poz. 2174, z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. zm.), dla celów zastosow</w:t>
      </w:r>
      <w:r w:rsidR="00EF5624">
        <w:rPr>
          <w:rFonts w:asciiTheme="minorHAnsi" w:hAnsiTheme="minorHAnsi" w:cstheme="minorHAnsi"/>
          <w:sz w:val="22"/>
          <w:szCs w:val="22"/>
        </w:rPr>
        <w:t>ania kryterium ceny lub kosztu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amawiający dolicza do przedstawionej w tej ofercie ceny kwotę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, którą miałby obowiązek rozliczyć.</w:t>
      </w:r>
      <w:r w:rsidR="00562B5E"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W of</w:t>
      </w:r>
      <w:r w:rsidR="00EF5624">
        <w:rPr>
          <w:rFonts w:asciiTheme="minorHAnsi" w:hAnsiTheme="minorHAnsi" w:cstheme="minorHAnsi"/>
          <w:sz w:val="22"/>
          <w:szCs w:val="22"/>
        </w:rPr>
        <w:t>ercie, o której mowa w ust. 1,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ykonawca ma obowiązek:</w:t>
      </w:r>
    </w:p>
    <w:p w:rsidR="00562B5E" w:rsidRPr="000A4A15" w:rsidRDefault="00EF5624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amawiającego, że wybór jego oferty b</w:t>
      </w:r>
      <w:r>
        <w:rPr>
          <w:rFonts w:asciiTheme="minorHAnsi" w:hAnsiTheme="minorHAnsi" w:cstheme="minorHAnsi"/>
          <w:sz w:val="22"/>
          <w:szCs w:val="22"/>
        </w:rPr>
        <w:t>ędzie prowadził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wartości towaru lub usługi ob</w:t>
      </w:r>
      <w:r w:rsidR="00EF5624">
        <w:rPr>
          <w:rFonts w:asciiTheme="minorHAnsi" w:hAnsiTheme="minorHAnsi" w:cstheme="minorHAnsi"/>
          <w:sz w:val="22"/>
          <w:szCs w:val="22"/>
        </w:rPr>
        <w:t>jętego obowiązkiem podatkowym Z</w:t>
      </w:r>
      <w:r w:rsidRPr="000A4A15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56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>, która zgodnie z wiedzą W</w:t>
      </w:r>
      <w:r w:rsidRPr="000A4A15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:rsidR="00234A29" w:rsidRPr="005523B0" w:rsidRDefault="00562B5E" w:rsidP="00234A29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 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WYMAGANIA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DOTYCZĄCE WADIUM</w:t>
      </w:r>
    </w:p>
    <w:p w:rsidR="00562B5E" w:rsidRPr="000A4A15" w:rsidRDefault="00562B5E" w:rsidP="00070D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Wykonawca będzie związany ofertą przez okres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30 dni, tj. </w:t>
      </w:r>
      <w:r w:rsidR="00562B5E" w:rsidRPr="00D2026A">
        <w:rPr>
          <w:rFonts w:asciiTheme="minorHAnsi" w:hAnsiTheme="minorHAnsi" w:cstheme="minorHAnsi"/>
          <w:sz w:val="22"/>
          <w:szCs w:val="22"/>
          <w:highlight w:val="yellow"/>
        </w:rPr>
        <w:t xml:space="preserve">do dnia </w:t>
      </w:r>
      <w:r w:rsidR="00836E5D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 xml:space="preserve"> 09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.07</w:t>
      </w:r>
      <w:r w:rsidR="002B1E36" w:rsidRP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.2021</w:t>
      </w:r>
      <w:r w:rsidR="00234A29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2B1E36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r.</w:t>
      </w:r>
      <w:r w:rsidR="00234A29" w:rsidRPr="00E1453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Bieg terminu związania ofertą rozpoczyna się wraz z upływem terminu składania ofert.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 przypadku gdy wybór najkorzystniejszej oferty nie nastąpi przed upływem terminu związania ofertą </w:t>
      </w:r>
      <w:r w:rsidR="00562B5E" w:rsidRPr="000A4A15">
        <w:rPr>
          <w:rFonts w:asciiTheme="minorHAnsi" w:hAnsiTheme="minorHAnsi" w:cstheme="minorHAnsi"/>
          <w:sz w:val="22"/>
          <w:szCs w:val="22"/>
        </w:rPr>
        <w:lastRenderedPageBreak/>
        <w:t>wskazanego w ust. 1, Zamawiający przed upływem terminu związania ofe</w:t>
      </w:r>
      <w:r w:rsidR="00EF5624">
        <w:rPr>
          <w:rFonts w:asciiTheme="minorHAnsi" w:hAnsiTheme="minorHAnsi" w:cstheme="minorHAnsi"/>
          <w:sz w:val="22"/>
          <w:szCs w:val="22"/>
        </w:rPr>
        <w:t>rtą zwraca się jednokrotnie do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dłuższy niż 30 dni.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Przedłużenie terminu związani</w:t>
      </w:r>
      <w:r w:rsidR="00EF5624">
        <w:rPr>
          <w:rFonts w:asciiTheme="minorHAnsi" w:hAnsiTheme="minorHAnsi" w:cstheme="minorHAnsi"/>
          <w:sz w:val="22"/>
          <w:szCs w:val="22"/>
        </w:rPr>
        <w:t>a ofertą wymaga złożenia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ykonawcę pisemnego oświadczenia o wyrażeniu zgody na przedłużenie terminu związania ofertą.</w:t>
      </w:r>
    </w:p>
    <w:p w:rsidR="00562B5E" w:rsidRPr="000A4A15" w:rsidRDefault="00070D0F" w:rsidP="00B865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Odmowa wyrażenia zgody na przedłużenie terminu związania ofertą nie powoduje utraty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I TERMIN SKŁADANIA I OTWARCIA OFERT</w:t>
      </w:r>
    </w:p>
    <w:p w:rsidR="00562B5E" w:rsidRPr="00E14539" w:rsidRDefault="00070D0F" w:rsidP="00B8654F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Ofertę należy złożyć poprzez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Platformę do dnia </w:t>
      </w:r>
      <w:r w:rsidR="00562B5E" w:rsidRPr="00B8654F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36E5D">
        <w:rPr>
          <w:rFonts w:asciiTheme="minorHAnsi" w:hAnsiTheme="minorHAnsi" w:cstheme="minorHAnsi"/>
          <w:caps/>
          <w:color w:val="FF0000"/>
          <w:sz w:val="22"/>
          <w:szCs w:val="22"/>
        </w:rPr>
        <w:t>10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2B1E36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2B1E36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do godziny 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09:3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0.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B8654F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B8654F">
        <w:rPr>
          <w:rFonts w:asciiTheme="minorHAnsi" w:hAnsiTheme="minorHAnsi" w:cstheme="minorHAnsi"/>
          <w:sz w:val="22"/>
          <w:szCs w:val="22"/>
        </w:rPr>
        <w:tab/>
        <w:t xml:space="preserve">Otwarcie ofert następ w dniu </w:t>
      </w:r>
      <w:r w:rsidR="00836E5D">
        <w:rPr>
          <w:rFonts w:asciiTheme="minorHAnsi" w:hAnsiTheme="minorHAnsi" w:cstheme="minorHAnsi"/>
          <w:caps/>
          <w:color w:val="FF0000"/>
          <w:sz w:val="22"/>
          <w:szCs w:val="22"/>
        </w:rPr>
        <w:t>10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8712DD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8712DD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o godzinie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 xml:space="preserve"> 10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:00</w:t>
      </w:r>
      <w:r w:rsidR="00E14539">
        <w:rPr>
          <w:rFonts w:asciiTheme="minorHAnsi" w:hAnsiTheme="minorHAnsi" w:cstheme="minorHAnsi"/>
          <w:sz w:val="22"/>
          <w:szCs w:val="22"/>
        </w:rPr>
        <w:t>.</w:t>
      </w:r>
      <w:r w:rsidR="00562B5E" w:rsidRPr="00E1453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Niezwłocznie po otwarciu ofert, udostępnia się na stronie internetowej prowadzonego postępowania informacje o: </w:t>
      </w:r>
    </w:p>
    <w:p w:rsidR="00562B5E" w:rsidRPr="000A4A15" w:rsidRDefault="00562B5E" w:rsidP="00B8654F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1)</w:t>
      </w:r>
      <w:r w:rsidRPr="000A4A15">
        <w:rPr>
          <w:rFonts w:asciiTheme="minorHAnsi" w:hAnsiTheme="minorHAnsi" w:cstheme="minorHAnsi"/>
          <w:sz w:val="22"/>
          <w:szCs w:val="22"/>
        </w:rPr>
        <w:tab/>
        <w:t>nazwach albo imionach i nazwiskach oraz siedzibach lub miejscach prowadzonej działalności gospodarczej albo mie</w:t>
      </w:r>
      <w:r w:rsidR="00EF5624">
        <w:rPr>
          <w:rFonts w:asciiTheme="minorHAnsi" w:hAnsiTheme="minorHAnsi" w:cstheme="minorHAnsi"/>
          <w:sz w:val="22"/>
          <w:szCs w:val="22"/>
        </w:rPr>
        <w:t>jscach zamieszkania W</w:t>
      </w:r>
      <w:r w:rsidRPr="000A4A15">
        <w:rPr>
          <w:rFonts w:asciiTheme="minorHAnsi" w:hAnsiTheme="minorHAnsi" w:cstheme="minorHAnsi"/>
          <w:sz w:val="22"/>
          <w:szCs w:val="22"/>
        </w:rPr>
        <w:t>ykonawców,</w:t>
      </w:r>
      <w:r w:rsidR="00B8654F">
        <w:rPr>
          <w:rFonts w:asciiTheme="minorHAnsi" w:hAnsiTheme="minorHAnsi" w:cstheme="minorHAnsi"/>
          <w:sz w:val="22"/>
          <w:szCs w:val="22"/>
        </w:rPr>
        <w:t xml:space="preserve"> których oferty zostały otwarte,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B5E" w:rsidRPr="000A4A15" w:rsidRDefault="00562B5E" w:rsidP="00B8654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cenach lu</w:t>
      </w:r>
      <w:r w:rsidR="00B8654F">
        <w:rPr>
          <w:rFonts w:asciiTheme="minorHAnsi" w:hAnsiTheme="minorHAnsi" w:cstheme="minorHAnsi"/>
          <w:sz w:val="22"/>
          <w:szCs w:val="22"/>
        </w:rPr>
        <w:t>b kosztach zawartych w ofertach.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 Zamawiający poinformuje o zmianie terminu otwarcia ofert na stronie internetowej prowadzonego postępowania.</w:t>
      </w:r>
    </w:p>
    <w:p w:rsidR="005D0734" w:rsidRPr="000A4A15" w:rsidRDefault="005D0734" w:rsidP="00070D0F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AB1460" w:rsidRPr="00740AE4" w:rsidRDefault="00AB1460" w:rsidP="00AB1460">
      <w:pPr>
        <w:pStyle w:val="pkt"/>
        <w:pBdr>
          <w:bottom w:val="double" w:sz="4" w:space="1" w:color="auto"/>
        </w:pBdr>
        <w:shd w:val="clear" w:color="auto" w:fill="DAEEF3"/>
        <w:spacing w:before="240" w:after="40" w:line="276" w:lineRule="auto"/>
        <w:ind w:left="852" w:hanging="852"/>
        <w:rPr>
          <w:rFonts w:ascii="Calibri" w:hAnsi="Calibri" w:cs="Calibri"/>
          <w:b/>
        </w:rPr>
      </w:pPr>
      <w:bookmarkStart w:id="7" w:name="Bookmark3"/>
      <w:r w:rsidRPr="00740AE4">
        <w:rPr>
          <w:rFonts w:ascii="Calibri" w:hAnsi="Calibri" w:cs="Calibri"/>
          <w:b/>
        </w:rPr>
        <w:t>XVIII.</w:t>
      </w:r>
      <w:r w:rsidRPr="00740AE4">
        <w:rPr>
          <w:rFonts w:ascii="Calibri" w:hAnsi="Calibri" w:cs="Calibri"/>
          <w:b/>
        </w:rPr>
        <w:tab/>
        <w:t>OPIS KRYTERIÓW, KTÓRYMI ZAMAWIAJĄCY BĘDZIE SIĘ KIEROWAŁ PRZY WYBORZE OFERTY, WRAZ Z PODANIEM WAG TYCH KRYTERIÓW I SPOSOBU OCENY OFERT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pStyle w:val="Podpistabeli20"/>
        <w:shd w:val="clear" w:color="auto" w:fill="auto"/>
        <w:spacing w:line="276" w:lineRule="auto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1. Zamawiający przyjął następujące kryteria oceny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6"/>
        <w:gridCol w:w="4813"/>
        <w:gridCol w:w="2747"/>
      </w:tblGrid>
      <w:tr w:rsidR="00AB1460" w:rsidRPr="00740AE4" w:rsidTr="00ED6E2B">
        <w:trPr>
          <w:trHeight w:hRule="exact" w:val="4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Kryteria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Style w:val="TeksttreciKursywa"/>
                <w:rFonts w:ascii="Calibri" w:hAnsi="Calibri"/>
                <w:iCs/>
                <w:sz w:val="20"/>
                <w:szCs w:val="20"/>
              </w:rPr>
              <w:t>Waga (znaczenie) kryterium</w:t>
            </w:r>
          </w:p>
        </w:tc>
      </w:tr>
      <w:tr w:rsidR="00AB1460" w:rsidRPr="00740AE4" w:rsidTr="00ED6E2B">
        <w:trPr>
          <w:trHeight w:hRule="exact" w:val="4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60%</w:t>
            </w:r>
          </w:p>
        </w:tc>
      </w:tr>
      <w:tr w:rsidR="00AB1460" w:rsidRPr="00740AE4" w:rsidTr="00ED6E2B">
        <w:trPr>
          <w:trHeight w:hRule="exact" w:val="4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Jakość techniczna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BD31B9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AB1460" w:rsidRPr="00740AE4">
              <w:rPr>
                <w:rFonts w:ascii="Calibri" w:hAnsi="Calibri"/>
                <w:b/>
                <w:sz w:val="20"/>
                <w:szCs w:val="20"/>
              </w:rPr>
              <w:t>0%</w:t>
            </w:r>
          </w:p>
        </w:tc>
      </w:tr>
      <w:tr w:rsidR="00AB1460" w:rsidRPr="00740AE4" w:rsidTr="00ED6E2B">
        <w:trPr>
          <w:trHeight w:hRule="exact" w:val="47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ind w:left="2680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 xml:space="preserve">100 </w:t>
            </w:r>
          </w:p>
        </w:tc>
      </w:tr>
    </w:tbl>
    <w:p w:rsidR="00AB1460" w:rsidRPr="00740AE4" w:rsidRDefault="00AB1460" w:rsidP="00AB1460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B1460" w:rsidRPr="00740AE4" w:rsidRDefault="00AB1460" w:rsidP="00AB1460">
      <w:pPr>
        <w:numPr>
          <w:ilvl w:val="0"/>
          <w:numId w:val="29"/>
        </w:numPr>
        <w:tabs>
          <w:tab w:val="left" w:pos="393"/>
          <w:tab w:val="center" w:pos="8975"/>
        </w:tabs>
        <w:suppressAutoHyphens w:val="0"/>
        <w:spacing w:before="25" w:line="276" w:lineRule="auto"/>
        <w:ind w:left="4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>Kryterium cena zostanie wyliczona według poniższego wzoru:</w:t>
      </w:r>
      <w:r w:rsidRPr="00740AE4">
        <w:rPr>
          <w:rFonts w:ascii="Calibri" w:hAnsi="Calibri"/>
          <w:sz w:val="20"/>
          <w:szCs w:val="20"/>
        </w:rPr>
        <w:tab/>
        <w:t>;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1 - cena (C)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 xml:space="preserve">          </w:t>
      </w:r>
      <w:proofErr w:type="spellStart"/>
      <w:r w:rsidRPr="00740AE4">
        <w:rPr>
          <w:rFonts w:ascii="Calibri" w:hAnsi="Calibri"/>
          <w:sz w:val="20"/>
          <w:szCs w:val="20"/>
        </w:rPr>
        <w:t>Cmin</w:t>
      </w:r>
      <w:proofErr w:type="spellEnd"/>
      <w:r w:rsidRPr="00740AE4">
        <w:rPr>
          <w:rFonts w:ascii="Calibri" w:hAnsi="Calibri"/>
          <w:sz w:val="20"/>
          <w:szCs w:val="20"/>
        </w:rPr>
        <w:t>.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C ~</w:t>
      </w:r>
      <w:r w:rsidRPr="00740AE4">
        <w:rPr>
          <w:rFonts w:ascii="Calibri" w:hAnsi="Calibri"/>
          <w:sz w:val="20"/>
          <w:szCs w:val="20"/>
          <w:lang w:val="en-US"/>
        </w:rPr>
        <w:tab/>
        <w:t>x</w:t>
      </w:r>
      <w:r w:rsidRPr="00740AE4">
        <w:rPr>
          <w:rFonts w:ascii="Calibri" w:hAnsi="Calibri"/>
          <w:sz w:val="20"/>
          <w:szCs w:val="20"/>
          <w:lang w:val="en-US"/>
        </w:rPr>
        <w:tab/>
        <w:t>60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pStyle w:val="Teksttreci140"/>
        <w:shd w:val="clear" w:color="auto" w:fill="auto"/>
        <w:spacing w:before="0" w:after="0" w:line="276" w:lineRule="auto"/>
        <w:ind w:left="4260"/>
        <w:rPr>
          <w:rFonts w:ascii="Calibri" w:hAnsi="Calibri"/>
          <w:sz w:val="20"/>
          <w:lang w:val="en-US"/>
        </w:rPr>
      </w:pPr>
      <w:r w:rsidRPr="00740AE4">
        <w:rPr>
          <w:rStyle w:val="Teksttreci14Bezkursywy"/>
          <w:rFonts w:ascii="Calibri" w:hAnsi="Calibri"/>
          <w:sz w:val="20"/>
          <w:lang w:val="en-US"/>
        </w:rPr>
        <w:lastRenderedPageBreak/>
        <w:t xml:space="preserve">C </w:t>
      </w:r>
      <w:r w:rsidRPr="00740AE4">
        <w:rPr>
          <w:rFonts w:ascii="Calibri" w:hAnsi="Calibri"/>
          <w:sz w:val="20"/>
          <w:lang w:val="en-US" w:eastAsia="en-US"/>
        </w:rPr>
        <w:t xml:space="preserve">bad. </w:t>
      </w:r>
      <w:proofErr w:type="spellStart"/>
      <w:r w:rsidRPr="00740AE4">
        <w:rPr>
          <w:rFonts w:ascii="Calibri" w:hAnsi="Calibri"/>
          <w:sz w:val="20"/>
          <w:lang w:val="en-US"/>
        </w:rPr>
        <w:t>oferty</w:t>
      </w:r>
      <w:proofErr w:type="spellEnd"/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C- cena</w:t>
      </w:r>
    </w:p>
    <w:p w:rsidR="00AB1460" w:rsidRPr="00740AE4" w:rsidRDefault="00AB1460" w:rsidP="00AB1460">
      <w:pPr>
        <w:pStyle w:val="Teksttreci120"/>
        <w:shd w:val="clear" w:color="auto" w:fill="auto"/>
        <w:spacing w:after="305" w:line="276" w:lineRule="auto"/>
        <w:ind w:left="40" w:right="448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C </w:t>
      </w:r>
      <w:r w:rsidRPr="00740AE4">
        <w:rPr>
          <w:rFonts w:ascii="Calibri" w:hAnsi="Calibri"/>
          <w:sz w:val="20"/>
          <w:vertAlign w:val="subscript"/>
        </w:rPr>
        <w:t>min</w:t>
      </w:r>
      <w:r w:rsidRPr="00740AE4">
        <w:rPr>
          <w:rFonts w:ascii="Calibri" w:hAnsi="Calibri"/>
          <w:sz w:val="20"/>
        </w:rPr>
        <w:t xml:space="preserve"> - najniższa cena ogółem brutto spośród ofert nie odrzuconych C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. </w:t>
      </w:r>
      <w:r w:rsidRPr="00740AE4">
        <w:rPr>
          <w:rFonts w:ascii="Calibri" w:hAnsi="Calibri"/>
          <w:sz w:val="20"/>
        </w:rPr>
        <w:t>oferty - cena ogółem brutto ocenianej oferty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2  - jakość techniczna (JT)</w:t>
      </w:r>
    </w:p>
    <w:p w:rsidR="00AB1460" w:rsidRPr="00740AE4" w:rsidRDefault="00AB1460" w:rsidP="00AB1460">
      <w:pPr>
        <w:spacing w:after="72" w:line="276" w:lineRule="auto"/>
        <w:ind w:left="3540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Bookman Old Style" w:hAnsi="Bookman Old Style"/>
          <w:sz w:val="20"/>
          <w:szCs w:val="20"/>
          <w:lang w:val="en-US"/>
        </w:rPr>
        <w:t>■</w:t>
      </w:r>
      <w:r w:rsidRPr="00740AE4">
        <w:rPr>
          <w:rFonts w:ascii="Calibri" w:hAnsi="Calibri"/>
          <w:sz w:val="20"/>
          <w:szCs w:val="20"/>
          <w:lang w:val="en-US"/>
        </w:rPr>
        <w:t xml:space="preserve">JT 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>f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er</w:t>
      </w:r>
      <w:r w:rsidRPr="00740AE4">
        <w:rPr>
          <w:rFonts w:ascii="Calibri" w:hAnsi="Calibri"/>
          <w:sz w:val="20"/>
          <w:szCs w:val="20"/>
          <w:lang w:val="en-US"/>
        </w:rPr>
        <w:t xml:space="preserve">ty </w:t>
      </w:r>
      <w:r w:rsidRPr="00740AE4">
        <w:rPr>
          <w:rFonts w:ascii="Calibri" w:hAnsi="Calibri"/>
          <w:sz w:val="20"/>
          <w:szCs w:val="20"/>
          <w:lang w:val="en-US" w:eastAsia="en-US"/>
        </w:rPr>
        <w:t>bad.</w:t>
      </w:r>
    </w:p>
    <w:p w:rsidR="00AB1460" w:rsidRPr="00740AE4" w:rsidRDefault="00AB1460" w:rsidP="00AB1460">
      <w:pPr>
        <w:tabs>
          <w:tab w:val="center" w:leader="hyphen" w:pos="4854"/>
          <w:tab w:val="right" w:pos="5174"/>
          <w:tab w:val="right" w:pos="5412"/>
          <w:tab w:val="left" w:pos="5616"/>
        </w:tabs>
        <w:spacing w:after="94" w:line="276" w:lineRule="auto"/>
        <w:ind w:left="282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JT =</w:t>
      </w:r>
      <w:r w:rsidRPr="00740AE4">
        <w:rPr>
          <w:rFonts w:ascii="Calibri" w:hAnsi="Calibri"/>
          <w:sz w:val="20"/>
          <w:szCs w:val="20"/>
          <w:lang w:val="en-US"/>
        </w:rPr>
        <w:tab/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>X</w:t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ab/>
      </w:r>
      <w:r w:rsidR="00BD31B9">
        <w:rPr>
          <w:rFonts w:ascii="Calibri" w:hAnsi="Calibri"/>
          <w:sz w:val="20"/>
          <w:szCs w:val="20"/>
          <w:lang w:val="en-US"/>
        </w:rPr>
        <w:t>4</w:t>
      </w:r>
      <w:r w:rsidRPr="00740AE4">
        <w:rPr>
          <w:rFonts w:ascii="Calibri" w:hAnsi="Calibri"/>
          <w:sz w:val="20"/>
          <w:szCs w:val="20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spacing w:line="276" w:lineRule="auto"/>
        <w:ind w:left="3540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 xml:space="preserve">JT </w:t>
      </w:r>
      <w:r w:rsidRPr="00740AE4">
        <w:rPr>
          <w:rFonts w:ascii="Calibri" w:hAnsi="Calibri"/>
          <w:sz w:val="20"/>
          <w:szCs w:val="20"/>
          <w:lang w:eastAsia="en-US"/>
        </w:rPr>
        <w:t>max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</w:t>
      </w:r>
      <w:r w:rsidRPr="00740AE4">
        <w:rPr>
          <w:rFonts w:ascii="Calibri" w:hAnsi="Calibri"/>
          <w:sz w:val="20"/>
        </w:rPr>
        <w:t xml:space="preserve">ny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 </w:t>
      </w:r>
      <w:r w:rsidRPr="00740AE4">
        <w:rPr>
          <w:rFonts w:ascii="Calibri" w:hAnsi="Calibri"/>
          <w:sz w:val="20"/>
        </w:rPr>
        <w:t>~  ilość punktów oferty badanej suma punktów uzyskana przez ofertę badaną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right="20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max</w:t>
      </w:r>
      <w:r w:rsidRPr="00740AE4">
        <w:rPr>
          <w:rFonts w:ascii="Calibri" w:hAnsi="Calibri"/>
          <w:sz w:val="20"/>
        </w:rPr>
        <w:t xml:space="preserve"> ~ najwyższa liczba punktów  ( zał. nr 2 do oferty) parametry techniczne.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OGR </w:t>
      </w:r>
      <w:proofErr w:type="spellStart"/>
      <w:r w:rsidRPr="00740AE4">
        <w:rPr>
          <w:rFonts w:ascii="Calibri" w:hAnsi="Calibri"/>
          <w:sz w:val="20"/>
          <w:vertAlign w:val="subscript"/>
        </w:rPr>
        <w:t>ba</w:t>
      </w:r>
      <w:r w:rsidRPr="00740AE4">
        <w:rPr>
          <w:rFonts w:ascii="Calibri" w:hAnsi="Calibri"/>
          <w:sz w:val="20"/>
        </w:rPr>
        <w:t>d</w:t>
      </w:r>
      <w:proofErr w:type="spellEnd"/>
      <w:r w:rsidRPr="00740AE4">
        <w:rPr>
          <w:rFonts w:ascii="Calibri" w:hAnsi="Calibri"/>
          <w:sz w:val="20"/>
        </w:rPr>
        <w:t xml:space="preserve">,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er</w:t>
      </w:r>
      <w:r w:rsidRPr="00740AE4">
        <w:rPr>
          <w:rFonts w:ascii="Calibri" w:hAnsi="Calibri"/>
          <w:sz w:val="20"/>
        </w:rPr>
        <w:t>ty - zaoferowany okres gwarancji i czasu rękojmi w ofercie badanej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right="20" w:firstLine="0"/>
        <w:jc w:val="center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Ostateczna ocena oferty będzie wylicz</w:t>
      </w:r>
      <w:r w:rsidR="00BD31B9">
        <w:rPr>
          <w:rFonts w:ascii="Calibri" w:hAnsi="Calibri"/>
          <w:sz w:val="20"/>
        </w:rPr>
        <w:t>ana według wzoru: O = C + JT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 - ostateczna ocena oferty,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 - wartość punktowa uzyskana w kryterium „cena”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 - wartość punktowa uzyskana w kryterium „jakość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after="275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OGR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wartość punktowa uzyskana w kryterium „zaoferowany okres gwarancji i rękojmi ponad termin ustawowy”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40AE4">
        <w:rPr>
          <w:rFonts w:ascii="Calibri" w:hAnsi="Calibri" w:cs="Calibri"/>
          <w:sz w:val="20"/>
          <w:szCs w:val="20"/>
        </w:rPr>
        <w:t xml:space="preserve">Zamówienie zostaje udzielone temu Wykonawcy, którego oferta uzyska najwyższą ilość punktów.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740AE4">
        <w:rPr>
          <w:rFonts w:ascii="Calibri" w:hAnsi="Calibri" w:cs="Calibri"/>
          <w:sz w:val="20"/>
          <w:szCs w:val="20"/>
        </w:rPr>
        <w:t xml:space="preserve"> Punktację i wszelkie wyliczenia zaokrągla się do dwóch miejsc po przecinku.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2.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3.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4.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Wykonawcy, składając oferty dodatkowe, nie mogą zaoferować cen wyższych, niż zaoferowane w złożonych ofertach.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5.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6.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Zamawiający udzieli </w:t>
      </w:r>
      <w:proofErr w:type="spellStart"/>
      <w:r w:rsidRPr="00740AE4">
        <w:rPr>
          <w:rFonts w:ascii="Calibri" w:hAnsi="Calibri" w:cs="Calibri"/>
          <w:sz w:val="20"/>
          <w:szCs w:val="20"/>
        </w:rPr>
        <w:t>zamówienia</w:t>
      </w:r>
      <w:proofErr w:type="spellEnd"/>
      <w:r w:rsidRPr="00740AE4">
        <w:rPr>
          <w:rFonts w:ascii="Calibri" w:hAnsi="Calibri" w:cs="Calibri"/>
          <w:sz w:val="20"/>
          <w:szCs w:val="20"/>
        </w:rPr>
        <w:t xml:space="preserve"> Wykonawcy, którego oferta zostanie uznana za najkorzystniejszą.</w:t>
      </w:r>
    </w:p>
    <w:p w:rsidR="00CF7819" w:rsidRPr="000A4A15" w:rsidRDefault="00CF7819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CF7819" w:rsidRPr="000A4A15" w:rsidRDefault="00CF7819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PROWADZENIE PROCEDURY WRAZ Z NEGOCJACJAMI</w:t>
      </w:r>
    </w:p>
    <w:p w:rsidR="00DF0DDD" w:rsidRPr="000A4A15" w:rsidRDefault="00DF0DDD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66092" w:rsidRPr="000A4A15" w:rsidRDefault="00D66092" w:rsidP="00234A29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0BB">
        <w:rPr>
          <w:rFonts w:asciiTheme="minorHAnsi" w:hAnsiTheme="minorHAnsi" w:cstheme="minorHAnsi"/>
          <w:sz w:val="22"/>
          <w:szCs w:val="22"/>
        </w:rPr>
        <w:t>1.</w:t>
      </w:r>
      <w:r w:rsidRPr="009270BB">
        <w:rPr>
          <w:rFonts w:asciiTheme="minorHAnsi" w:hAnsiTheme="minorHAnsi" w:cstheme="minorHAnsi"/>
          <w:sz w:val="22"/>
          <w:szCs w:val="22"/>
        </w:rPr>
        <w:tab/>
      </w:r>
      <w:r w:rsidR="00B8654F" w:rsidRPr="009270BB">
        <w:rPr>
          <w:rFonts w:asciiTheme="minorHAnsi" w:hAnsiTheme="minorHAnsi" w:cstheme="minorHAnsi"/>
          <w:sz w:val="22"/>
          <w:szCs w:val="22"/>
        </w:rPr>
        <w:t xml:space="preserve">  </w:t>
      </w:r>
      <w:r w:rsidRPr="009270BB">
        <w:rPr>
          <w:rFonts w:asciiTheme="minorHAnsi" w:hAnsiTheme="minorHAnsi" w:cstheme="minorHAnsi"/>
          <w:sz w:val="22"/>
          <w:szCs w:val="22"/>
        </w:rPr>
        <w:t xml:space="preserve">Zamawiający nie korzysta z uprawnienia, o jakim stanowi art. 288 ust. 1 </w:t>
      </w:r>
      <w:proofErr w:type="spellStart"/>
      <w:r w:rsidRPr="009270B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9270BB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092" w:rsidRPr="000A4A15" w:rsidRDefault="00B8654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66092" w:rsidRPr="000A4A15">
        <w:rPr>
          <w:rFonts w:asciiTheme="minorHAnsi" w:hAnsiTheme="minorHAnsi" w:cstheme="minorHAnsi"/>
          <w:sz w:val="22"/>
          <w:szCs w:val="22"/>
        </w:rPr>
        <w:t>W przypadku podjęcia decyzji o prowadzeni</w:t>
      </w:r>
      <w:r w:rsidR="00EF5624">
        <w:rPr>
          <w:rFonts w:asciiTheme="minorHAnsi" w:hAnsiTheme="minorHAnsi" w:cstheme="minorHAnsi"/>
          <w:sz w:val="22"/>
          <w:szCs w:val="22"/>
        </w:rPr>
        <w:t>u negocjacji w pierwszym kroku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amawiający poinf</w:t>
      </w:r>
      <w:r w:rsidR="00EF5624">
        <w:rPr>
          <w:rFonts w:asciiTheme="minorHAnsi" w:hAnsiTheme="minorHAnsi" w:cstheme="minorHAnsi"/>
          <w:sz w:val="22"/>
          <w:szCs w:val="22"/>
        </w:rPr>
        <w:t>ormuje równocześnie wszystkich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</w:t>
      </w:r>
      <w:r w:rsidR="00EF5624">
        <w:rPr>
          <w:rFonts w:asciiTheme="minorHAnsi" w:hAnsiTheme="minorHAnsi" w:cstheme="minorHAnsi"/>
          <w:sz w:val="22"/>
          <w:szCs w:val="22"/>
        </w:rPr>
        <w:t>wców, którzy złożyli oferty, o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ykonawcach: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:rsidR="00D66092" w:rsidRPr="000A4A15" w:rsidRDefault="00D9027F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</w:t>
      </w:r>
      <w:r>
        <w:rPr>
          <w:rFonts w:asciiTheme="minorHAnsi" w:hAnsiTheme="minorHAnsi" w:cstheme="minorHAnsi"/>
          <w:sz w:val="22"/>
          <w:szCs w:val="22"/>
        </w:rPr>
        <w:t>rych oferty zostały odrzucone,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66092" w:rsidRPr="000A4A15">
        <w:rPr>
          <w:rFonts w:asciiTheme="minorHAnsi" w:hAnsiTheme="minorHAnsi" w:cstheme="minorHAnsi"/>
          <w:sz w:val="22"/>
          <w:szCs w:val="22"/>
        </w:rPr>
        <w:t>podając uzasadnienie faktyczne i prawne.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3.</w:t>
      </w:r>
      <w:r w:rsidRPr="000A4A15">
        <w:rPr>
          <w:rFonts w:asciiTheme="minorHAnsi" w:hAnsiTheme="minorHAnsi" w:cstheme="minorHAnsi"/>
          <w:sz w:val="22"/>
          <w:szCs w:val="22"/>
        </w:rPr>
        <w:tab/>
        <w:t>Zamawiający w zaproszeniu do negocjacji wskaże miejsce, termin i sposób prowadzenia negocjacji oraz kryteria oceny ofert, w ramach których będą prowadzone negocjacje w celu ulepszenia treści ofert 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Prowadzone negocjacje mają poufny charakter. Żadna ze stron nie może, bez zgody drugiej strony, ujawniać informacji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handlowych związanych z negocjacjami. Zgoda jest udzielana w odniesieniu do konkretnych informacji i przed ich ujawnieniem.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5.</w:t>
      </w:r>
      <w:r w:rsidRPr="000A4A15">
        <w:rPr>
          <w:rFonts w:asciiTheme="minorHAnsi" w:hAnsiTheme="minorHAnsi" w:cstheme="minorHAnsi"/>
          <w:sz w:val="22"/>
          <w:szCs w:val="22"/>
        </w:rPr>
        <w:tab/>
        <w:t>Po zakoń</w:t>
      </w:r>
      <w:r w:rsidR="00EF5624">
        <w:rPr>
          <w:rFonts w:asciiTheme="minorHAnsi" w:hAnsiTheme="minorHAnsi" w:cstheme="minorHAnsi"/>
          <w:sz w:val="22"/>
          <w:szCs w:val="22"/>
        </w:rPr>
        <w:t>czeniu negocjacji z wszystkimi W</w:t>
      </w:r>
      <w:r w:rsidRPr="000A4A15">
        <w:rPr>
          <w:rFonts w:asciiTheme="minorHAnsi" w:hAnsiTheme="minorHAnsi" w:cstheme="minorHAnsi"/>
          <w:sz w:val="22"/>
          <w:szCs w:val="22"/>
        </w:rPr>
        <w:t>ykonawca</w:t>
      </w:r>
      <w:r w:rsidR="00EF5624">
        <w:rPr>
          <w:rFonts w:asciiTheme="minorHAnsi" w:hAnsiTheme="minorHAnsi" w:cstheme="minorHAnsi"/>
          <w:sz w:val="22"/>
          <w:szCs w:val="22"/>
        </w:rPr>
        <w:t>mi, Z</w:t>
      </w:r>
      <w:r w:rsidRPr="000A4A15">
        <w:rPr>
          <w:rFonts w:asciiTheme="minorHAnsi" w:hAnsiTheme="minorHAnsi" w:cstheme="minorHAnsi"/>
          <w:sz w:val="22"/>
          <w:szCs w:val="22"/>
        </w:rPr>
        <w:t>amawiający informuje o tym fakcie uczestników negocjacji oraz zaprasza ich do składania ofert dodatkowych.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</w:t>
      </w:r>
      <w:r w:rsidRPr="000A4A15">
        <w:rPr>
          <w:rFonts w:asciiTheme="minorHAnsi" w:hAnsiTheme="minorHAnsi" w:cstheme="minorHAnsi"/>
          <w:sz w:val="22"/>
          <w:szCs w:val="22"/>
        </w:rPr>
        <w:tab/>
        <w:t>Zaproszenie do złożenia ofert dodatkow</w:t>
      </w:r>
      <w:r w:rsidR="00D9027F">
        <w:rPr>
          <w:rFonts w:asciiTheme="minorHAnsi" w:hAnsiTheme="minorHAnsi" w:cstheme="minorHAnsi"/>
          <w:sz w:val="22"/>
          <w:szCs w:val="22"/>
        </w:rPr>
        <w:t>ych będzie zawierać co najmniej</w:t>
      </w:r>
      <w:r w:rsidRPr="000A4A15">
        <w:rPr>
          <w:rFonts w:asciiTheme="minorHAnsi" w:hAnsiTheme="minorHAnsi" w:cstheme="minorHAnsi"/>
          <w:sz w:val="22"/>
          <w:szCs w:val="22"/>
        </w:rPr>
        <w:t>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F5624">
        <w:rPr>
          <w:rFonts w:asciiTheme="minorHAnsi" w:hAnsiTheme="minorHAnsi" w:cstheme="minorHAnsi"/>
          <w:sz w:val="22"/>
          <w:szCs w:val="22"/>
        </w:rPr>
        <w:t>)</w:t>
      </w:r>
      <w:r w:rsidR="00EF5624">
        <w:rPr>
          <w:rFonts w:asciiTheme="minorHAnsi" w:hAnsiTheme="minorHAnsi" w:cstheme="minorHAnsi"/>
          <w:sz w:val="22"/>
          <w:szCs w:val="22"/>
        </w:rPr>
        <w:tab/>
        <w:t>nazwę oraz adres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amawiającego, numer telefonu, adres poczty elektronicznej oraz strony interne</w:t>
      </w:r>
      <w:r>
        <w:rPr>
          <w:rFonts w:asciiTheme="minorHAnsi" w:hAnsiTheme="minorHAnsi" w:cstheme="minorHAnsi"/>
          <w:sz w:val="22"/>
          <w:szCs w:val="22"/>
        </w:rPr>
        <w:t>towej prowadzonego postępowania,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</w:t>
      </w:r>
      <w:r w:rsidRPr="000A4A15">
        <w:rPr>
          <w:rFonts w:asciiTheme="minorHAnsi" w:hAnsiTheme="minorHAnsi" w:cstheme="minorHAnsi"/>
          <w:sz w:val="22"/>
          <w:szCs w:val="22"/>
        </w:rPr>
        <w:tab/>
        <w:t>Wykonawca może złożyć ofertę dodatkową, która zawiera nowe propozycje w zakresie treści oferty podlegających ocenie w ramach kryterió</w:t>
      </w:r>
      <w:r w:rsidR="00EF5624">
        <w:rPr>
          <w:rFonts w:asciiTheme="minorHAnsi" w:hAnsiTheme="minorHAnsi" w:cstheme="minorHAnsi"/>
          <w:sz w:val="22"/>
          <w:szCs w:val="22"/>
        </w:rPr>
        <w:t>w oceny ofert wskazanych przez Z</w:t>
      </w:r>
      <w:r w:rsidRPr="000A4A15">
        <w:rPr>
          <w:rFonts w:asciiTheme="minorHAnsi" w:hAnsiTheme="minorHAnsi" w:cstheme="minorHAnsi"/>
          <w:sz w:val="22"/>
          <w:szCs w:val="22"/>
        </w:rPr>
        <w:t xml:space="preserve">amawiającego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Oferta dodatkowa nie może być mniej korzystna w żadnym z kryteriów oceny ofert wskazanych w zaproszeniu do negocjacji niż oferta złożona w odpowiedzi na ogłoszenie o zamówieniu. </w:t>
      </w:r>
    </w:p>
    <w:p w:rsidR="00D66092" w:rsidRPr="000A4A15" w:rsidRDefault="00EF5624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Oferta przestaje wiązać W</w:t>
      </w:r>
      <w:r w:rsidR="00D66092" w:rsidRPr="000A4A15">
        <w:rPr>
          <w:rFonts w:asciiTheme="minorHAnsi" w:hAnsiTheme="minorHAnsi" w:cstheme="minorHAnsi"/>
          <w:sz w:val="22"/>
          <w:szCs w:val="22"/>
        </w:rPr>
        <w:t xml:space="preserve">ykonawcę w zakresie, w jakim złoży on ofertę dodatkową zawierającą korzystniejsze propozycje w ramach każdego z kryteriów oceny ofert wskazanych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10.</w:t>
      </w:r>
      <w:r w:rsidRPr="000A4A15">
        <w:rPr>
          <w:rFonts w:asciiTheme="minorHAnsi" w:hAnsiTheme="minorHAnsi" w:cstheme="minorHAnsi"/>
          <w:sz w:val="22"/>
          <w:szCs w:val="22"/>
        </w:rPr>
        <w:tab/>
        <w:t>Oferta dodatkowa, która jest mniej korzystna w którymkolwiek z kryteriów oceny ofert wskazanych w zaproszeniu do negocjacji niż oferta złożona w odpowiedzi na ogłoszenie o zamówieniu, podlega odrzuceniu.</w:t>
      </w:r>
    </w:p>
    <w:p w:rsidR="00D66092" w:rsidRPr="000A4A15" w:rsidRDefault="00D66092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bookmarkEnd w:id="7"/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zawiera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w terminie nie krótszym niż 5 dni od dnia przesłania zawiadomienia o wyborze najkorzystniejszej oferty.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może zawrzeć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przed upływem terminu, o którym mowa w ust. 1, jeżeli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 xml:space="preserve">w postępowaniu o udzielenie </w:t>
      </w:r>
      <w:proofErr w:type="spellStart"/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prowadzonym w trybie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podstawowym złożono tylko jedną ofertę.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4B70DD" w:rsidRPr="000A4A15">
        <w:rPr>
          <w:rFonts w:asciiTheme="minorHAnsi" w:hAnsiTheme="minorHAnsi" w:cstheme="minorHAnsi"/>
          <w:sz w:val="22"/>
          <w:szCs w:val="22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 przypadku wyboru oferty złożonej przez Wykonawców wspólnie ubiegających się o udzielenie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umowy regulującej współpracę tych Wykonawców.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 będzie zobowiązany do podpisania umowy w miejscu i terminie wskazanym przez Zamawiającego.</w:t>
      </w:r>
    </w:p>
    <w:p w:rsidR="00231A13" w:rsidRDefault="00231A13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D9027F" w:rsidRPr="000A4A15" w:rsidRDefault="00D9027F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</w:t>
      </w:r>
    </w:p>
    <w:p w:rsidR="00562B5E" w:rsidRPr="000A4A15" w:rsidRDefault="00562B5E" w:rsidP="00D9027F">
      <w:pPr>
        <w:pStyle w:val="Akapitzlist1"/>
        <w:spacing w:before="24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</w:t>
      </w:r>
      <w:r w:rsidRPr="000A4A15">
        <w:rPr>
          <w:rFonts w:asciiTheme="minorHAnsi" w:hAnsiTheme="minorHAnsi" w:cstheme="minorHAnsi"/>
          <w:sz w:val="22"/>
          <w:szCs w:val="22"/>
        </w:rPr>
        <w:t xml:space="preserve"> zabezpieczenia należytego wykonania umowy.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INFORMACJE O TREŚCI ZAWIERANEJ UMOWY ORAZ MOŻLIWOŚCI JEJ ZMIANY</w:t>
      </w:r>
    </w:p>
    <w:p w:rsidR="00562B5E" w:rsidRPr="000A4A15" w:rsidRDefault="000E1760" w:rsidP="00D9027F">
      <w:pPr>
        <w:pStyle w:val="Akapitzlist1"/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Wybrany Wykonawca jest zobowiązany do zawarcia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F5624">
        <w:rPr>
          <w:rFonts w:asciiTheme="minorHAnsi" w:hAnsiTheme="minorHAnsi" w:cstheme="minorHAnsi"/>
          <w:sz w:val="22"/>
          <w:szCs w:val="22"/>
        </w:rPr>
        <w:t>go na warunkach określonych we wzorze 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mowy, 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przewiduje możliwość zmiany zawartej umowy w stosunku do treści wybranej oferty w zakresie uregulowanym w art. 454-455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EF5624">
        <w:rPr>
          <w:rFonts w:asciiTheme="minorHAnsi" w:hAnsiTheme="minorHAnsi" w:cstheme="minorHAnsi"/>
          <w:sz w:val="22"/>
          <w:szCs w:val="22"/>
        </w:rPr>
        <w:t>oraz wskazanym we wzorze u</w:t>
      </w:r>
      <w:r w:rsidRPr="000A4A15">
        <w:rPr>
          <w:rFonts w:asciiTheme="minorHAnsi" w:hAnsiTheme="minorHAnsi" w:cstheme="minorHAnsi"/>
          <w:sz w:val="22"/>
          <w:szCs w:val="22"/>
        </w:rPr>
        <w:t>mowy.</w:t>
      </w:r>
    </w:p>
    <w:p w:rsidR="00562B5E" w:rsidRPr="000A4A15" w:rsidRDefault="000E1760" w:rsidP="00D9027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231A13" w:rsidRPr="000A4A15" w:rsidRDefault="00231A13" w:rsidP="000E1760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ŚRODKACH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OCHRONY PRAWNEJ PRZYSŁUGUJĄCYCH WYKONAWCY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określone w</w:t>
      </w:r>
      <w:r w:rsidR="00EF5624">
        <w:rPr>
          <w:rFonts w:asciiTheme="minorHAnsi" w:hAnsiTheme="minorHAnsi" w:cstheme="minorHAnsi"/>
          <w:sz w:val="22"/>
          <w:szCs w:val="22"/>
        </w:rPr>
        <w:t xml:space="preserve"> niniejszym dziale przysługują W</w:t>
      </w:r>
      <w:r w:rsidRPr="00D9027F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nagrody w konkursie oraz poniósł lub może ponieść sz</w:t>
      </w:r>
      <w:r w:rsidR="00EF5624">
        <w:rPr>
          <w:rFonts w:asciiTheme="minorHAnsi" w:hAnsiTheme="minorHAnsi" w:cstheme="minorHAnsi"/>
          <w:sz w:val="22"/>
          <w:szCs w:val="22"/>
        </w:rPr>
        <w:t>kodę w wyniku naruszenia przez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przepisów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wobec ogłoszenia wszczynającego postępowanie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ogłoszenia o konkursie oraz dokumentów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przysługują również organizacjom wpisanym na listę, o której mowa w art. 469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 oraz Rzecznikowi Małych i Średnich Przedsiębiorców.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3.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przysługuje na: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Zamawiającego, podjętą w postępowaniu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, w tym na projektowane postanowienie umowy;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zaniechanie czynności w postępowaniu o u</w:t>
      </w:r>
      <w:r w:rsidR="00EF5624">
        <w:rPr>
          <w:rFonts w:asciiTheme="minorHAnsi" w:hAnsiTheme="minorHAnsi" w:cstheme="minorHAnsi"/>
          <w:sz w:val="22"/>
          <w:szCs w:val="22"/>
        </w:rPr>
        <w:t xml:space="preserve">dzielenie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do której Z</w:t>
      </w:r>
      <w:r w:rsidRPr="00D9027F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4.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do Prezesa Izby. Odwołuj</w:t>
      </w:r>
      <w:r w:rsidR="00EF5624">
        <w:rPr>
          <w:rFonts w:asciiTheme="minorHAnsi" w:hAnsiTheme="minorHAnsi" w:cstheme="minorHAnsi"/>
          <w:sz w:val="22"/>
          <w:szCs w:val="22"/>
        </w:rPr>
        <w:t>ący przekazuje kopię odwołania Z</w:t>
      </w:r>
      <w:r w:rsidRPr="00D9027F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5.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6.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w terminie: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>5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przy użyciu środków komunikacji elektronicznej,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10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w sposób inny niż określony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1).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7.</w:t>
      </w:r>
      <w:r w:rsidRPr="00D9027F">
        <w:rPr>
          <w:rFonts w:asciiTheme="minorHAnsi" w:hAnsiTheme="minorHAnsi" w:cstheme="minorHAnsi"/>
          <w:bCs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 xml:space="preserve">Odwołanie w przypadkach innych niż określone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8.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., stronom oraz uczestnikom postępowania odwoławczego przysługuje skarga do sądu.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9.</w:t>
      </w:r>
      <w:r w:rsidRPr="00D9027F">
        <w:rPr>
          <w:rFonts w:asciiTheme="minorHAnsi" w:hAnsiTheme="minorHAnsi" w:cstheme="minorHAnsi"/>
          <w:sz w:val="22"/>
          <w:szCs w:val="22"/>
        </w:rPr>
        <w:tab/>
        <w:t>W postępowaniu toczącym się wskutek wniesienia skargi stosuje się odpowiednio prze</w:t>
      </w:r>
      <w:r w:rsidR="00EF5624">
        <w:rPr>
          <w:rFonts w:asciiTheme="minorHAnsi" w:hAnsiTheme="minorHAnsi" w:cstheme="minorHAnsi"/>
          <w:sz w:val="22"/>
          <w:szCs w:val="22"/>
        </w:rPr>
        <w:t>pisy ustawy z dnia 17.11.1964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Kodeks postępowania cywilnego o apelacji, jeżeli przepisy niniejszego rozdziału nie stanowią inaczej.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10.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Skargę wnosi się do Sądu Okręgowego w Warszawie - sądu zamówień publicznych, zwanego dalej "sądem zamówień publicznych".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., przesyłając jednocześnie jej odpis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przeciwnikowi skargi. Złożenie skargi w placówce pocztowej operatora wyznaczonego w rozumi</w:t>
      </w:r>
      <w:r w:rsidR="00EF5624">
        <w:rPr>
          <w:rFonts w:asciiTheme="minorHAnsi" w:hAnsiTheme="minorHAnsi" w:cstheme="minorHAnsi"/>
          <w:sz w:val="22"/>
          <w:szCs w:val="22"/>
        </w:rPr>
        <w:t>eniu ustawy z dnia 23.11.2012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Prawo pocztowe jest równoznaczne z jej wniesieniem.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Pr="00D9027F">
        <w:rPr>
          <w:rFonts w:asciiTheme="minorHAnsi" w:hAnsiTheme="minorHAnsi" w:cstheme="minorHAnsi"/>
          <w:sz w:val="22"/>
          <w:szCs w:val="22"/>
        </w:rPr>
        <w:tab/>
        <w:t>Prezes Izby przekazuje skargę wraz z aktami postępowania odwoławczego do sądu zamówień publicznych w terminie 7 dni od dnia jej otrzymania.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710" w:right="23" w:hanging="71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WYKAZ ZAŁĄCZNIKÓW DO SWZ</w:t>
      </w:r>
    </w:p>
    <w:p w:rsidR="00562B5E" w:rsidRDefault="00562B5E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</w:t>
      </w:r>
      <w:r w:rsidR="00385AEA">
        <w:rPr>
          <w:rFonts w:asciiTheme="minorHAnsi" w:hAnsiTheme="minorHAnsi" w:cstheme="minorHAnsi"/>
          <w:sz w:val="22"/>
          <w:szCs w:val="22"/>
        </w:rPr>
        <w:t>cznik nr 1 - Formularz Ofertowy</w:t>
      </w:r>
      <w:r w:rsidR="00422534">
        <w:rPr>
          <w:rFonts w:asciiTheme="minorHAnsi" w:hAnsiTheme="minorHAnsi" w:cstheme="minorHAnsi"/>
          <w:sz w:val="22"/>
          <w:szCs w:val="22"/>
        </w:rPr>
        <w:t xml:space="preserve"> </w:t>
      </w:r>
      <w:r w:rsidR="00385AE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85AEA" w:rsidRDefault="00385AEA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Oferty – Formularz parametrów </w:t>
      </w:r>
      <w:proofErr w:type="spellStart"/>
      <w:r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E1760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2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– Wzór umowy</w:t>
      </w:r>
      <w:r w:rsidRPr="000A4A15">
        <w:rPr>
          <w:rFonts w:asciiTheme="minorHAnsi" w:hAnsiTheme="minorHAnsi" w:cstheme="minorHAnsi"/>
          <w:bCs/>
          <w:sz w:val="22"/>
          <w:szCs w:val="22"/>
        </w:rPr>
        <w:t>.</w:t>
      </w:r>
    </w:p>
    <w:p w:rsidR="00562B5E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3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- Oświadczenie o braku podstaw do wykluczenia i o spełnianiu warunków udziału w postępowaniu.</w:t>
      </w:r>
    </w:p>
    <w:p w:rsidR="000E1760" w:rsidRDefault="000E1760" w:rsidP="00D9027F">
      <w:pPr>
        <w:pStyle w:val="Teksttreci1"/>
        <w:shd w:val="clear" w:color="auto" w:fill="auto"/>
        <w:spacing w:before="0" w:after="0" w:line="360" w:lineRule="auto"/>
        <w:ind w:right="34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4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="00EF5624">
        <w:rPr>
          <w:rFonts w:asciiTheme="minorHAnsi" w:hAnsiTheme="minorHAnsi" w:cstheme="minorHAnsi"/>
          <w:sz w:val="22"/>
          <w:szCs w:val="22"/>
        </w:rPr>
        <w:t>- Oświadczenie W</w:t>
      </w:r>
      <w:r w:rsidRPr="000A4A15">
        <w:rPr>
          <w:rFonts w:asciiTheme="minorHAnsi" w:hAnsiTheme="minorHAnsi" w:cstheme="minorHAnsi"/>
          <w:sz w:val="22"/>
          <w:szCs w:val="22"/>
        </w:rPr>
        <w:t>ykonawcy dotyczące warunków udziału w postępowaniu</w:t>
      </w:r>
      <w:r w:rsidR="00F33554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5</w:t>
      </w:r>
      <w:r w:rsidRPr="00D9027F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Zobowiązanie do oddania zasobów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6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– Oświadczenie o aktualności informacji.</w:t>
      </w:r>
    </w:p>
    <w:p w:rsidR="00BF33DC" w:rsidRDefault="00430F58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7</w:t>
      </w: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–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Oświadczenie Wykonawcy (przedmiotowy środek dowodowy)</w:t>
      </w:r>
    </w:p>
    <w:p w:rsidR="00430F58" w:rsidRDefault="00BF33DC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Załącznik nr 8 – wykaz dostaw</w:t>
      </w:r>
      <w:r w:rsid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P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</w:p>
    <w:p w:rsidR="006E6AAC" w:rsidRPr="000A4A15" w:rsidRDefault="006E6AAC" w:rsidP="002C0509">
      <w:pPr>
        <w:pStyle w:val="Teksttreci1"/>
        <w:shd w:val="clear" w:color="auto" w:fill="auto"/>
        <w:spacing w:before="0" w:after="0" w:line="274" w:lineRule="exact"/>
        <w:ind w:right="340" w:firstLine="0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merytorycznym: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</w:t>
      </w:r>
      <w:r w:rsidR="000E1760" w:rsidRPr="000A4A15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formalnym:</w:t>
      </w:r>
    </w:p>
    <w:p w:rsidR="00562B5E" w:rsidRPr="000A4A15" w:rsidRDefault="00562B5E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Pr="000A4A15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 w:rsidP="000E1760">
      <w:p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562B5E" w:rsidRPr="000A4A15" w:rsidRDefault="00562B5E" w:rsidP="000E1760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Zatwierdził:</w:t>
      </w: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562B5E" w:rsidRPr="000A4A15" w:rsidSect="009B24D6">
      <w:footerReference w:type="default" r:id="rId8"/>
      <w:pgSz w:w="11906" w:h="16838" w:code="9"/>
      <w:pgMar w:top="1134" w:right="851" w:bottom="1134" w:left="851" w:header="799" w:footer="811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2B" w:rsidRDefault="00ED6E2B">
      <w:r>
        <w:separator/>
      </w:r>
    </w:p>
  </w:endnote>
  <w:endnote w:type="continuationSeparator" w:id="0">
    <w:p w:rsidR="00ED6E2B" w:rsidRDefault="00ED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2B" w:rsidRPr="006D425B" w:rsidRDefault="00ED6E2B" w:rsidP="006D425B">
    <w:pPr>
      <w:pStyle w:val="Stopka"/>
      <w:rPr>
        <w:rFonts w:asciiTheme="minorHAnsi" w:hAnsiTheme="minorHAnsi" w:cstheme="minorHAnsi"/>
        <w:sz w:val="16"/>
        <w:szCs w:val="16"/>
      </w:rPr>
    </w:pPr>
    <w:r w:rsidRPr="006D425B">
      <w:rPr>
        <w:rFonts w:asciiTheme="minorHAnsi" w:hAnsiTheme="minorHAnsi" w:cstheme="minorHAnsi"/>
        <w:sz w:val="16"/>
        <w:szCs w:val="16"/>
      </w:rPr>
      <w:t xml:space="preserve">Strona </w:t>
    </w:r>
    <w:r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PAGE </w:instrText>
    </w:r>
    <w:r w:rsidRPr="006D425B">
      <w:rPr>
        <w:rFonts w:asciiTheme="minorHAnsi" w:hAnsiTheme="minorHAnsi" w:cstheme="minorHAnsi"/>
        <w:sz w:val="16"/>
        <w:szCs w:val="16"/>
      </w:rPr>
      <w:fldChar w:fldCharType="separate"/>
    </w:r>
    <w:r w:rsidR="00836E5D">
      <w:rPr>
        <w:rFonts w:asciiTheme="minorHAnsi" w:hAnsiTheme="minorHAnsi" w:cstheme="minorHAnsi"/>
        <w:noProof/>
        <w:sz w:val="16"/>
        <w:szCs w:val="16"/>
      </w:rPr>
      <w:t>14</w:t>
    </w:r>
    <w:r w:rsidRPr="006D425B">
      <w:rPr>
        <w:rFonts w:asciiTheme="minorHAnsi" w:hAnsiTheme="minorHAnsi" w:cstheme="minorHAnsi"/>
        <w:sz w:val="16"/>
        <w:szCs w:val="16"/>
      </w:rPr>
      <w:fldChar w:fldCharType="end"/>
    </w:r>
    <w:r w:rsidRPr="006D425B">
      <w:rPr>
        <w:rFonts w:asciiTheme="minorHAnsi" w:hAnsiTheme="minorHAnsi" w:cstheme="minorHAnsi"/>
        <w:sz w:val="16"/>
        <w:szCs w:val="16"/>
      </w:rPr>
      <w:t xml:space="preserve"> z </w:t>
    </w:r>
    <w:r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6D425B">
      <w:rPr>
        <w:rFonts w:asciiTheme="minorHAnsi" w:hAnsiTheme="minorHAnsi" w:cstheme="minorHAnsi"/>
        <w:sz w:val="16"/>
        <w:szCs w:val="16"/>
      </w:rPr>
      <w:fldChar w:fldCharType="separate"/>
    </w:r>
    <w:r w:rsidR="00836E5D">
      <w:rPr>
        <w:rFonts w:asciiTheme="minorHAnsi" w:hAnsiTheme="minorHAnsi" w:cstheme="minorHAnsi"/>
        <w:noProof/>
        <w:sz w:val="16"/>
        <w:szCs w:val="16"/>
      </w:rPr>
      <w:t>18</w:t>
    </w:r>
    <w:r w:rsidRPr="006D425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2B" w:rsidRDefault="00ED6E2B">
      <w:r>
        <w:separator/>
      </w:r>
    </w:p>
  </w:footnote>
  <w:footnote w:type="continuationSeparator" w:id="0">
    <w:p w:rsidR="00ED6E2B" w:rsidRDefault="00ED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8C500E"/>
    <w:name w:val="WW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644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2.%3.%4.%5.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2.%3.%4.%5.%6.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24"/>
        </w:tabs>
        <w:ind w:left="5924" w:hanging="180"/>
      </w:pPr>
    </w:lvl>
  </w:abstractNum>
  <w:abstractNum w:abstractNumId="6">
    <w:nsid w:val="00000008"/>
    <w:multiLevelType w:val="multilevel"/>
    <w:tmpl w:val="83AE4FAC"/>
    <w:name w:val="WWNum1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eastAsia="Verdana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eastAsia="Times New Roman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697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697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697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697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697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97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97" w:firstLine="0"/>
      </w:pPr>
    </w:lvl>
  </w:abstractNum>
  <w:abstractNum w:abstractNumId="8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B80647D0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F382BC4"/>
    <w:name w:val="WWNum25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2.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2.%3.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2.%3.%4.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2.%3.%4.%5.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2.%3.%4.%5.%6.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823"/>
        </w:tabs>
        <w:ind w:left="7823" w:hanging="180"/>
      </w:pPr>
    </w:lvl>
  </w:abstractNum>
  <w:abstractNum w:abstractNumId="11">
    <w:nsid w:val="0000000D"/>
    <w:multiLevelType w:val="multilevel"/>
    <w:tmpl w:val="950C92BE"/>
    <w:name w:val="WWNum2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E"/>
    <w:multiLevelType w:val="multilevel"/>
    <w:tmpl w:val="C602F37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eastAsia="Times New Roman" w:cs="Arial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right"/>
      <w:pPr>
        <w:tabs>
          <w:tab w:val="num" w:pos="0"/>
        </w:tabs>
        <w:ind w:left="4320" w:hanging="180"/>
      </w:pPr>
      <w:rPr>
        <w:rFonts w:eastAsia="Times New Roman" w:cs="Aria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666257D8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5">
    <w:nsid w:val="00000011"/>
    <w:multiLevelType w:val="multilevel"/>
    <w:tmpl w:val="0000001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6">
    <w:nsid w:val="00000012"/>
    <w:multiLevelType w:val="multilevel"/>
    <w:tmpl w:val="D2E89884"/>
    <w:name w:val="WWNum34"/>
    <w:lvl w:ilvl="0">
      <w:start w:val="1"/>
      <w:numFmt w:val="decimal"/>
      <w:lvlText w:val="%1)"/>
      <w:lvlJc w:val="left"/>
      <w:pPr>
        <w:tabs>
          <w:tab w:val="num" w:pos="-938"/>
        </w:tabs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93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93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93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93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93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3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38"/>
        </w:tabs>
        <w:ind w:left="6262" w:hanging="180"/>
      </w:pPr>
    </w:lvl>
  </w:abstractNum>
  <w:abstractNum w:abstractNumId="17">
    <w:nsid w:val="00000013"/>
    <w:multiLevelType w:val="multilevel"/>
    <w:tmpl w:val="CD62E790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8">
    <w:nsid w:val="00000014"/>
    <w:multiLevelType w:val="multilevel"/>
    <w:tmpl w:val="3A927FF0"/>
    <w:name w:val="WWNum38"/>
    <w:lvl w:ilvl="0">
      <w:start w:val="1"/>
      <w:numFmt w:val="lowerLetter"/>
      <w:lvlText w:val="%1)"/>
      <w:lvlJc w:val="left"/>
      <w:pPr>
        <w:tabs>
          <w:tab w:val="num" w:pos="-426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9">
    <w:nsid w:val="00000015"/>
    <w:multiLevelType w:val="multilevel"/>
    <w:tmpl w:val="A1421134"/>
    <w:name w:val="WWNum39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0">
    <w:nsid w:val="00000016"/>
    <w:multiLevelType w:val="multilevel"/>
    <w:tmpl w:val="48484AD4"/>
    <w:name w:val="WWNum40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>
    <w:nsid w:val="00000017"/>
    <w:multiLevelType w:val="multilevel"/>
    <w:tmpl w:val="42EE388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2">
    <w:nsid w:val="00000018"/>
    <w:multiLevelType w:val="multilevel"/>
    <w:tmpl w:val="00CC0DB6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3">
    <w:nsid w:val="00000019"/>
    <w:multiLevelType w:val="multilevel"/>
    <w:tmpl w:val="00000019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4">
    <w:nsid w:val="0000001A"/>
    <w:multiLevelType w:val="multilevel"/>
    <w:tmpl w:val="F2623526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5">
    <w:nsid w:val="0000001B"/>
    <w:multiLevelType w:val="multilevel"/>
    <w:tmpl w:val="1AE2BCD8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6">
    <w:nsid w:val="0000001C"/>
    <w:multiLevelType w:val="multilevel"/>
    <w:tmpl w:val="0000001C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7">
    <w:nsid w:val="0000001D"/>
    <w:multiLevelType w:val="multilevel"/>
    <w:tmpl w:val="0000001D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Num51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43" w:hanging="180"/>
      </w:pPr>
    </w:lvl>
  </w:abstractNum>
  <w:abstractNum w:abstractNumId="29">
    <w:nsid w:val="0000001F"/>
    <w:multiLevelType w:val="multilevel"/>
    <w:tmpl w:val="0000001F"/>
    <w:name w:val="WWNum52"/>
    <w:lvl w:ilvl="0">
      <w:start w:val="60"/>
      <w:numFmt w:val="decimal"/>
      <w:lvlText w:val="%1"/>
      <w:lvlJc w:val="left"/>
      <w:pPr>
        <w:tabs>
          <w:tab w:val="num" w:pos="0"/>
        </w:tabs>
        <w:ind w:left="975" w:hanging="97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684" w:hanging="975"/>
      </w:pPr>
    </w:lvl>
    <w:lvl w:ilvl="2">
      <w:start w:val="20"/>
      <w:numFmt w:val="decimal"/>
      <w:lvlText w:val="%1.%2.%3.0"/>
      <w:lvlJc w:val="left"/>
      <w:pPr>
        <w:tabs>
          <w:tab w:val="num" w:pos="0"/>
        </w:tabs>
        <w:ind w:left="2393" w:hanging="97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02" w:hanging="97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30">
    <w:nsid w:val="087B08E3"/>
    <w:multiLevelType w:val="hybridMultilevel"/>
    <w:tmpl w:val="1616BB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14B2B13"/>
    <w:multiLevelType w:val="hybridMultilevel"/>
    <w:tmpl w:val="66AEA83E"/>
    <w:lvl w:ilvl="0" w:tplc="72D0F8B6">
      <w:start w:val="1"/>
      <w:numFmt w:val="bullet"/>
      <w:lvlText w:val="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22FC62F5"/>
    <w:multiLevelType w:val="hybridMultilevel"/>
    <w:tmpl w:val="3F54D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DD86165"/>
    <w:multiLevelType w:val="multilevel"/>
    <w:tmpl w:val="ABD82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9F40501"/>
    <w:multiLevelType w:val="multilevel"/>
    <w:tmpl w:val="BF98DC8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B74204B"/>
    <w:multiLevelType w:val="hybridMultilevel"/>
    <w:tmpl w:val="823243B8"/>
    <w:name w:val="WWNum452"/>
    <w:lvl w:ilvl="0" w:tplc="67CEAADC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B1BD6"/>
    <w:multiLevelType w:val="hybridMultilevel"/>
    <w:tmpl w:val="4726F28E"/>
    <w:lvl w:ilvl="0" w:tplc="0BC618BE">
      <w:start w:val="1"/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C2B1951"/>
    <w:multiLevelType w:val="hybridMultilevel"/>
    <w:tmpl w:val="BB7CF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1463C0"/>
    <w:multiLevelType w:val="hybridMultilevel"/>
    <w:tmpl w:val="2BB29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E6EF2"/>
    <w:multiLevelType w:val="hybridMultilevel"/>
    <w:tmpl w:val="26F281C4"/>
    <w:name w:val="WWNum212"/>
    <w:lvl w:ilvl="0" w:tplc="261E9CE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25"/>
  </w:num>
  <w:num w:numId="18">
    <w:abstractNumId w:val="35"/>
  </w:num>
  <w:num w:numId="19">
    <w:abstractNumId w:val="36"/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8"/>
  </w:num>
  <w:num w:numId="25">
    <w:abstractNumId w:val="32"/>
  </w:num>
  <w:num w:numId="26">
    <w:abstractNumId w:val="31"/>
  </w:num>
  <w:num w:numId="27">
    <w:abstractNumId w:val="30"/>
  </w:num>
  <w:num w:numId="28">
    <w:abstractNumId w:val="40"/>
  </w:num>
  <w:num w:numId="29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1E14"/>
    <w:rsid w:val="000003C3"/>
    <w:rsid w:val="0001324D"/>
    <w:rsid w:val="000319B3"/>
    <w:rsid w:val="00034B89"/>
    <w:rsid w:val="00036900"/>
    <w:rsid w:val="00070D0F"/>
    <w:rsid w:val="000A116F"/>
    <w:rsid w:val="000A1560"/>
    <w:rsid w:val="000A3FBE"/>
    <w:rsid w:val="000A4A15"/>
    <w:rsid w:val="000B7219"/>
    <w:rsid w:val="000D3306"/>
    <w:rsid w:val="000E1760"/>
    <w:rsid w:val="000F22AA"/>
    <w:rsid w:val="00146154"/>
    <w:rsid w:val="00180163"/>
    <w:rsid w:val="00180FC3"/>
    <w:rsid w:val="0018260C"/>
    <w:rsid w:val="001C59A6"/>
    <w:rsid w:val="001E157A"/>
    <w:rsid w:val="00222029"/>
    <w:rsid w:val="00222A85"/>
    <w:rsid w:val="00231A13"/>
    <w:rsid w:val="002326F6"/>
    <w:rsid w:val="00234A29"/>
    <w:rsid w:val="0024084C"/>
    <w:rsid w:val="00265BFB"/>
    <w:rsid w:val="0028430E"/>
    <w:rsid w:val="00292355"/>
    <w:rsid w:val="00294B0B"/>
    <w:rsid w:val="00297792"/>
    <w:rsid w:val="002B1E36"/>
    <w:rsid w:val="002C0509"/>
    <w:rsid w:val="002D3FE4"/>
    <w:rsid w:val="002F6341"/>
    <w:rsid w:val="002F6E39"/>
    <w:rsid w:val="00317BBD"/>
    <w:rsid w:val="003308CE"/>
    <w:rsid w:val="003833EF"/>
    <w:rsid w:val="00385AEA"/>
    <w:rsid w:val="0038792A"/>
    <w:rsid w:val="00391C5F"/>
    <w:rsid w:val="0039206D"/>
    <w:rsid w:val="00393CB8"/>
    <w:rsid w:val="0039615A"/>
    <w:rsid w:val="003A3937"/>
    <w:rsid w:val="003B45F3"/>
    <w:rsid w:val="003F0AE5"/>
    <w:rsid w:val="003F0EA0"/>
    <w:rsid w:val="004119AD"/>
    <w:rsid w:val="0041429F"/>
    <w:rsid w:val="0041727D"/>
    <w:rsid w:val="00422534"/>
    <w:rsid w:val="00430F58"/>
    <w:rsid w:val="004365F7"/>
    <w:rsid w:val="00446746"/>
    <w:rsid w:val="00462D44"/>
    <w:rsid w:val="00464B82"/>
    <w:rsid w:val="0048370D"/>
    <w:rsid w:val="004966BA"/>
    <w:rsid w:val="004B69ED"/>
    <w:rsid w:val="004B70DD"/>
    <w:rsid w:val="004B7F7F"/>
    <w:rsid w:val="004D2531"/>
    <w:rsid w:val="004D6C98"/>
    <w:rsid w:val="004E0613"/>
    <w:rsid w:val="00512A73"/>
    <w:rsid w:val="00517C00"/>
    <w:rsid w:val="00521AC1"/>
    <w:rsid w:val="00521F13"/>
    <w:rsid w:val="00535AC9"/>
    <w:rsid w:val="00537D7B"/>
    <w:rsid w:val="00543467"/>
    <w:rsid w:val="005443A9"/>
    <w:rsid w:val="005463D9"/>
    <w:rsid w:val="005523B0"/>
    <w:rsid w:val="00554443"/>
    <w:rsid w:val="00562B5E"/>
    <w:rsid w:val="005636BC"/>
    <w:rsid w:val="00566A5D"/>
    <w:rsid w:val="00575714"/>
    <w:rsid w:val="00586CA2"/>
    <w:rsid w:val="005A0526"/>
    <w:rsid w:val="005B70DE"/>
    <w:rsid w:val="005D01D5"/>
    <w:rsid w:val="005D0734"/>
    <w:rsid w:val="005D2A18"/>
    <w:rsid w:val="005D4FD5"/>
    <w:rsid w:val="005E0343"/>
    <w:rsid w:val="005F6617"/>
    <w:rsid w:val="00605AD6"/>
    <w:rsid w:val="00606DB5"/>
    <w:rsid w:val="00624752"/>
    <w:rsid w:val="00633C0B"/>
    <w:rsid w:val="006527EE"/>
    <w:rsid w:val="00653095"/>
    <w:rsid w:val="0066132D"/>
    <w:rsid w:val="006736C8"/>
    <w:rsid w:val="006808B3"/>
    <w:rsid w:val="006B4A97"/>
    <w:rsid w:val="006C4266"/>
    <w:rsid w:val="006D00E8"/>
    <w:rsid w:val="006D425B"/>
    <w:rsid w:val="006E6AAC"/>
    <w:rsid w:val="006F560A"/>
    <w:rsid w:val="006F7070"/>
    <w:rsid w:val="007241F4"/>
    <w:rsid w:val="00725935"/>
    <w:rsid w:val="00756B65"/>
    <w:rsid w:val="00781C31"/>
    <w:rsid w:val="00797CF6"/>
    <w:rsid w:val="007A196A"/>
    <w:rsid w:val="007A52B7"/>
    <w:rsid w:val="007B0BF7"/>
    <w:rsid w:val="007D65F2"/>
    <w:rsid w:val="007F0317"/>
    <w:rsid w:val="007F0A5C"/>
    <w:rsid w:val="007F7AD8"/>
    <w:rsid w:val="008018BF"/>
    <w:rsid w:val="0080666F"/>
    <w:rsid w:val="00810FDE"/>
    <w:rsid w:val="0081748D"/>
    <w:rsid w:val="00817C2D"/>
    <w:rsid w:val="00823797"/>
    <w:rsid w:val="008307DC"/>
    <w:rsid w:val="00836E5D"/>
    <w:rsid w:val="00854A91"/>
    <w:rsid w:val="00856485"/>
    <w:rsid w:val="008712AB"/>
    <w:rsid w:val="008712DD"/>
    <w:rsid w:val="0088340D"/>
    <w:rsid w:val="00884B91"/>
    <w:rsid w:val="008A13C7"/>
    <w:rsid w:val="008A5D13"/>
    <w:rsid w:val="008A620E"/>
    <w:rsid w:val="008B4F76"/>
    <w:rsid w:val="008B7BF7"/>
    <w:rsid w:val="008F38C6"/>
    <w:rsid w:val="00902A75"/>
    <w:rsid w:val="00917E8A"/>
    <w:rsid w:val="009270BB"/>
    <w:rsid w:val="009321EA"/>
    <w:rsid w:val="009443DF"/>
    <w:rsid w:val="00947928"/>
    <w:rsid w:val="00961F23"/>
    <w:rsid w:val="00982EE3"/>
    <w:rsid w:val="00990A35"/>
    <w:rsid w:val="009B24D6"/>
    <w:rsid w:val="009D231C"/>
    <w:rsid w:val="009E4D85"/>
    <w:rsid w:val="009E7EB7"/>
    <w:rsid w:val="009F621E"/>
    <w:rsid w:val="00A262DF"/>
    <w:rsid w:val="00A33163"/>
    <w:rsid w:val="00A55AAB"/>
    <w:rsid w:val="00A55F23"/>
    <w:rsid w:val="00A5758D"/>
    <w:rsid w:val="00A63F14"/>
    <w:rsid w:val="00A9325E"/>
    <w:rsid w:val="00A972BE"/>
    <w:rsid w:val="00AB1460"/>
    <w:rsid w:val="00AE4AB2"/>
    <w:rsid w:val="00B07197"/>
    <w:rsid w:val="00B37AF4"/>
    <w:rsid w:val="00B47B05"/>
    <w:rsid w:val="00B8654F"/>
    <w:rsid w:val="00B950D8"/>
    <w:rsid w:val="00BB4C7E"/>
    <w:rsid w:val="00BD2B95"/>
    <w:rsid w:val="00BD31B9"/>
    <w:rsid w:val="00BD5150"/>
    <w:rsid w:val="00BE6520"/>
    <w:rsid w:val="00BF33DC"/>
    <w:rsid w:val="00BF5028"/>
    <w:rsid w:val="00C20CB1"/>
    <w:rsid w:val="00C236D1"/>
    <w:rsid w:val="00C377D0"/>
    <w:rsid w:val="00C456C2"/>
    <w:rsid w:val="00C53414"/>
    <w:rsid w:val="00C62230"/>
    <w:rsid w:val="00CC57E7"/>
    <w:rsid w:val="00CD19FC"/>
    <w:rsid w:val="00CF1E14"/>
    <w:rsid w:val="00CF7819"/>
    <w:rsid w:val="00D2026A"/>
    <w:rsid w:val="00D23DCA"/>
    <w:rsid w:val="00D40E0E"/>
    <w:rsid w:val="00D64DEB"/>
    <w:rsid w:val="00D66092"/>
    <w:rsid w:val="00D7557E"/>
    <w:rsid w:val="00D872EB"/>
    <w:rsid w:val="00D9027F"/>
    <w:rsid w:val="00DC626A"/>
    <w:rsid w:val="00DF0DDD"/>
    <w:rsid w:val="00DF7042"/>
    <w:rsid w:val="00E05DA5"/>
    <w:rsid w:val="00E06864"/>
    <w:rsid w:val="00E14539"/>
    <w:rsid w:val="00E21523"/>
    <w:rsid w:val="00E218CF"/>
    <w:rsid w:val="00E2253B"/>
    <w:rsid w:val="00E34C75"/>
    <w:rsid w:val="00E46D7A"/>
    <w:rsid w:val="00E8262E"/>
    <w:rsid w:val="00E93699"/>
    <w:rsid w:val="00EA4C68"/>
    <w:rsid w:val="00ED2ED9"/>
    <w:rsid w:val="00ED2EEB"/>
    <w:rsid w:val="00ED6E2B"/>
    <w:rsid w:val="00EE57EE"/>
    <w:rsid w:val="00EF4D53"/>
    <w:rsid w:val="00EF5624"/>
    <w:rsid w:val="00F32903"/>
    <w:rsid w:val="00F33554"/>
    <w:rsid w:val="00F368EC"/>
    <w:rsid w:val="00F4339D"/>
    <w:rsid w:val="00F47A42"/>
    <w:rsid w:val="00F52B7C"/>
    <w:rsid w:val="00F7195D"/>
    <w:rsid w:val="00FC1A1E"/>
    <w:rsid w:val="00FC1A8F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0D8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B950D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rsid w:val="00B950D8"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rsid w:val="00B950D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950D8"/>
  </w:style>
  <w:style w:type="character" w:customStyle="1" w:styleId="Nagwek1Znak">
    <w:name w:val="Nagłówek 1 Znak"/>
    <w:rsid w:val="00B950D8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B950D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B950D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B950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B950D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B950D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B950D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uiPriority w:val="99"/>
    <w:rsid w:val="00B950D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B950D8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B950D8"/>
    <w:rPr>
      <w:rFonts w:ascii="Times New Roman" w:hAnsi="Times New Roman" w:cs="Times New Roman"/>
    </w:rPr>
  </w:style>
  <w:style w:type="character" w:customStyle="1" w:styleId="Tekstpodstawowy3Znak">
    <w:name w:val="Tekst podstawow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B950D8"/>
    <w:rPr>
      <w:color w:val="FF0000"/>
      <w:u w:val="single" w:color="000000"/>
    </w:rPr>
  </w:style>
  <w:style w:type="character" w:customStyle="1" w:styleId="TekstpodstawowywcityZnak">
    <w:name w:val="Tekst podstawowy wcięty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rsid w:val="00B950D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B950D8"/>
    <w:rPr>
      <w:sz w:val="16"/>
    </w:rPr>
  </w:style>
  <w:style w:type="character" w:customStyle="1" w:styleId="TekstkomentarzaZnak">
    <w:name w:val="Tekst komentarz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B950D8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sid w:val="00B950D8"/>
    <w:rPr>
      <w:sz w:val="20"/>
      <w:vertAlign w:val="superscript"/>
    </w:rPr>
  </w:style>
  <w:style w:type="character" w:customStyle="1" w:styleId="Numerstrony1">
    <w:name w:val="Numer strony1"/>
    <w:basedOn w:val="Domylnaczcionkaakapitu1"/>
    <w:rsid w:val="00B950D8"/>
  </w:style>
  <w:style w:type="character" w:customStyle="1" w:styleId="PodpisZnak">
    <w:name w:val="Podpis Znak"/>
    <w:rsid w:val="00B950D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B950D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sid w:val="00B950D8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  <w:rsid w:val="00B950D8"/>
  </w:style>
  <w:style w:type="character" w:customStyle="1" w:styleId="PodtytuZnak">
    <w:name w:val="Podtytuł Znak"/>
    <w:rsid w:val="00B950D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B950D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B950D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B950D8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sid w:val="00B950D8"/>
    <w:rPr>
      <w:sz w:val="24"/>
      <w:szCs w:val="24"/>
      <w:lang w:val="pl-PL" w:eastAsia="ar-SA" w:bidi="ar-SA"/>
    </w:rPr>
  </w:style>
  <w:style w:type="character" w:customStyle="1" w:styleId="FontStyle17">
    <w:name w:val="Font Style17"/>
    <w:rsid w:val="00B950D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sid w:val="00B950D8"/>
    <w:rPr>
      <w:color w:val="800080"/>
      <w:u w:val="single"/>
    </w:rPr>
  </w:style>
  <w:style w:type="character" w:customStyle="1" w:styleId="NormalBoldChar">
    <w:name w:val="NormalBold Char"/>
    <w:rsid w:val="00B950D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B950D8"/>
    <w:rPr>
      <w:b/>
      <w:i/>
      <w:spacing w:val="0"/>
    </w:rPr>
  </w:style>
  <w:style w:type="character" w:styleId="Uwydatnienie">
    <w:name w:val="Emphasis"/>
    <w:qFormat/>
    <w:rsid w:val="00B950D8"/>
    <w:rPr>
      <w:i/>
      <w:iCs/>
    </w:rPr>
  </w:style>
  <w:style w:type="character" w:customStyle="1" w:styleId="Teksttreci">
    <w:name w:val="Tekst treści_"/>
    <w:link w:val="Teksttreci1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950D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sid w:val="00B950D8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sid w:val="00B950D8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sid w:val="00B950D8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sid w:val="00B950D8"/>
    <w:rPr>
      <w:vertAlign w:val="superscript"/>
    </w:rPr>
  </w:style>
  <w:style w:type="character" w:customStyle="1" w:styleId="Nierozpoznanawzmianka1">
    <w:name w:val="Nierozpoznana wzmianka1"/>
    <w:rsid w:val="00B950D8"/>
    <w:rPr>
      <w:color w:val="605E5C"/>
    </w:rPr>
  </w:style>
  <w:style w:type="character" w:customStyle="1" w:styleId="WW8Num6z1">
    <w:name w:val="WW8Num6z1"/>
    <w:rsid w:val="00B950D8"/>
  </w:style>
  <w:style w:type="character" w:customStyle="1" w:styleId="ListLabel1">
    <w:name w:val="ListLabel 1"/>
    <w:rsid w:val="00B950D8"/>
    <w:rPr>
      <w:b/>
      <w:sz w:val="23"/>
    </w:rPr>
  </w:style>
  <w:style w:type="character" w:customStyle="1" w:styleId="ListLabel2">
    <w:name w:val="ListLabel 2"/>
    <w:rsid w:val="00B950D8"/>
    <w:rPr>
      <w:rFonts w:cs="Times New Roman"/>
      <w:sz w:val="22"/>
      <w:szCs w:val="22"/>
    </w:rPr>
  </w:style>
  <w:style w:type="character" w:customStyle="1" w:styleId="ListLabel3">
    <w:name w:val="ListLabel 3"/>
    <w:rsid w:val="00B950D8"/>
    <w:rPr>
      <w:rFonts w:eastAsia="Times New Roman" w:cs="Segoe UI"/>
      <w:b w:val="0"/>
    </w:rPr>
  </w:style>
  <w:style w:type="character" w:customStyle="1" w:styleId="ListLabel4">
    <w:name w:val="ListLabel 4"/>
    <w:rsid w:val="00B950D8"/>
    <w:rPr>
      <w:b/>
    </w:rPr>
  </w:style>
  <w:style w:type="character" w:customStyle="1" w:styleId="ListLabel5">
    <w:name w:val="ListLabel 5"/>
    <w:rsid w:val="00B950D8"/>
    <w:rPr>
      <w:b w:val="0"/>
    </w:rPr>
  </w:style>
  <w:style w:type="character" w:customStyle="1" w:styleId="ListLabel6">
    <w:name w:val="ListLabel 6"/>
    <w:rsid w:val="00B950D8"/>
    <w:rPr>
      <w:b/>
      <w:color w:val="00000A"/>
    </w:rPr>
  </w:style>
  <w:style w:type="character" w:customStyle="1" w:styleId="ListLabel7">
    <w:name w:val="ListLabel 7"/>
    <w:rsid w:val="00B950D8"/>
    <w:rPr>
      <w:b/>
      <w:sz w:val="22"/>
      <w:szCs w:val="22"/>
    </w:rPr>
  </w:style>
  <w:style w:type="character" w:customStyle="1" w:styleId="ListLabel8">
    <w:name w:val="ListLabel 8"/>
    <w:rsid w:val="00B950D8"/>
    <w:rPr>
      <w:lang w:val="pl-PL"/>
    </w:rPr>
  </w:style>
  <w:style w:type="character" w:customStyle="1" w:styleId="ListLabel9">
    <w:name w:val="ListLabel 9"/>
    <w:rsid w:val="00B950D8"/>
    <w:rPr>
      <w:b/>
      <w:bCs/>
    </w:rPr>
  </w:style>
  <w:style w:type="character" w:customStyle="1" w:styleId="ListLabel10">
    <w:name w:val="ListLabel 10"/>
    <w:rsid w:val="00B950D8"/>
    <w:rPr>
      <w:b w:val="0"/>
      <w:i w:val="0"/>
    </w:rPr>
  </w:style>
  <w:style w:type="character" w:customStyle="1" w:styleId="ListLabel11">
    <w:name w:val="ListLabel 11"/>
    <w:rsid w:val="00B950D8"/>
    <w:rPr>
      <w:b/>
      <w:i w:val="0"/>
      <w:color w:val="00000A"/>
      <w:sz w:val="20"/>
      <w:szCs w:val="20"/>
    </w:rPr>
  </w:style>
  <w:style w:type="character" w:customStyle="1" w:styleId="ListLabel12">
    <w:name w:val="ListLabel 12"/>
    <w:rsid w:val="00B950D8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sid w:val="00B950D8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sid w:val="00B950D8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sid w:val="00B950D8"/>
    <w:rPr>
      <w:rFonts w:eastAsia="Times New Roman" w:cs="Arial"/>
    </w:rPr>
  </w:style>
  <w:style w:type="character" w:customStyle="1" w:styleId="ListLabel18">
    <w:name w:val="ListLabel 18"/>
    <w:rsid w:val="00B950D8"/>
    <w:rPr>
      <w:b/>
      <w:i w:val="0"/>
      <w:sz w:val="20"/>
    </w:rPr>
  </w:style>
  <w:style w:type="character" w:customStyle="1" w:styleId="ListLabel19">
    <w:name w:val="ListLabel 19"/>
    <w:rsid w:val="00B950D8"/>
    <w:rPr>
      <w:rFonts w:eastAsia="Times New Roman" w:cs="Arial"/>
      <w:b/>
      <w:color w:val="00000A"/>
    </w:rPr>
  </w:style>
  <w:style w:type="character" w:customStyle="1" w:styleId="ListLabel20">
    <w:name w:val="ListLabel 20"/>
    <w:rsid w:val="00B950D8"/>
    <w:rPr>
      <w:rFonts w:eastAsia="Times New Roman" w:cs="Calibri"/>
      <w:b/>
    </w:rPr>
  </w:style>
  <w:style w:type="character" w:customStyle="1" w:styleId="ListLabel21">
    <w:name w:val="ListLabel 21"/>
    <w:rsid w:val="00B950D8"/>
    <w:rPr>
      <w:b/>
      <w:bCs w:val="0"/>
    </w:rPr>
  </w:style>
  <w:style w:type="character" w:customStyle="1" w:styleId="ListLabel22">
    <w:name w:val="ListLabel 22"/>
    <w:rsid w:val="00B950D8"/>
    <w:rPr>
      <w:rFonts w:eastAsia="Times New Roman" w:cs="Arial"/>
      <w:b/>
    </w:rPr>
  </w:style>
  <w:style w:type="character" w:customStyle="1" w:styleId="ListLabel23">
    <w:name w:val="ListLabel 23"/>
    <w:rsid w:val="00B950D8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rsid w:val="00B950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950D8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rsid w:val="00B950D8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rsid w:val="00B950D8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rsid w:val="00B950D8"/>
    <w:pPr>
      <w:suppressLineNumbers/>
    </w:pPr>
    <w:rPr>
      <w:rFonts w:cs="Arial"/>
    </w:rPr>
  </w:style>
  <w:style w:type="paragraph" w:customStyle="1" w:styleId="pkt">
    <w:name w:val="pkt"/>
    <w:basedOn w:val="Normalny"/>
    <w:uiPriority w:val="99"/>
    <w:rsid w:val="00B950D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950D8"/>
    <w:pPr>
      <w:ind w:left="850" w:hanging="425"/>
    </w:pPr>
  </w:style>
  <w:style w:type="paragraph" w:styleId="Tytu">
    <w:name w:val="Title"/>
    <w:basedOn w:val="Normalny"/>
    <w:next w:val="Podtytu"/>
    <w:qFormat/>
    <w:rsid w:val="00B950D8"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sid w:val="00B950D8"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rsid w:val="00B950D8"/>
    <w:pPr>
      <w:jc w:val="both"/>
    </w:pPr>
    <w:rPr>
      <w:rFonts w:ascii="Arial" w:hAnsi="Arial"/>
    </w:rPr>
  </w:style>
  <w:style w:type="paragraph" w:styleId="Stopka">
    <w:name w:val="footer"/>
    <w:basedOn w:val="Normalny"/>
    <w:rsid w:val="00B950D8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B950D8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B950D8"/>
    <w:pPr>
      <w:spacing w:before="100" w:after="100"/>
      <w:jc w:val="both"/>
    </w:pPr>
  </w:style>
  <w:style w:type="paragraph" w:styleId="Tekstpodstawowywcity">
    <w:name w:val="Body Text Indent"/>
    <w:basedOn w:val="Normalny"/>
    <w:rsid w:val="00B950D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B950D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B950D8"/>
    <w:rPr>
      <w:rFonts w:ascii="Tahoma" w:hAnsi="Tahoma"/>
    </w:rPr>
  </w:style>
  <w:style w:type="paragraph" w:customStyle="1" w:styleId="Zwykytekst1">
    <w:name w:val="Zwykły tekst1"/>
    <w:basedOn w:val="Normalny"/>
    <w:rsid w:val="00B950D8"/>
    <w:rPr>
      <w:rFonts w:ascii="Courier New" w:hAnsi="Courier New" w:cs="Courier New"/>
    </w:rPr>
  </w:style>
  <w:style w:type="paragraph" w:customStyle="1" w:styleId="wypunkt">
    <w:name w:val="wypunkt"/>
    <w:basedOn w:val="Normalny"/>
    <w:rsid w:val="00B950D8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sid w:val="00B950D8"/>
    <w:rPr>
      <w:rFonts w:ascii="Tahoma" w:hAnsi="Tahoma"/>
    </w:rPr>
  </w:style>
  <w:style w:type="paragraph" w:customStyle="1" w:styleId="Tekstdymka1">
    <w:name w:val="Tekst dymka1"/>
    <w:basedOn w:val="Normalny"/>
    <w:rsid w:val="00B950D8"/>
    <w:rPr>
      <w:rFonts w:ascii="Tahoma" w:hAnsi="Tahoma"/>
      <w:sz w:val="16"/>
      <w:szCs w:val="16"/>
    </w:rPr>
  </w:style>
  <w:style w:type="paragraph" w:customStyle="1" w:styleId="ust">
    <w:name w:val="ust"/>
    <w:rsid w:val="00B950D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rsid w:val="00B950D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B950D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B950D8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sid w:val="00B950D8"/>
    <w:rPr>
      <w:rFonts w:ascii="Times New Roman" w:hAnsi="Times New Roman"/>
      <w:b/>
      <w:bCs/>
    </w:rPr>
  </w:style>
  <w:style w:type="paragraph" w:styleId="Nagwek">
    <w:name w:val="header"/>
    <w:basedOn w:val="Normalny"/>
    <w:rsid w:val="00B950D8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B950D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B950D8"/>
  </w:style>
  <w:style w:type="paragraph" w:customStyle="1" w:styleId="Lista21">
    <w:name w:val="Lista 21"/>
    <w:basedOn w:val="Normalny"/>
    <w:rsid w:val="00B950D8"/>
    <w:pPr>
      <w:spacing w:after="120"/>
      <w:ind w:left="566" w:hanging="283"/>
    </w:pPr>
  </w:style>
  <w:style w:type="paragraph" w:customStyle="1" w:styleId="Listapunktowana1">
    <w:name w:val="Lista punktowana1"/>
    <w:basedOn w:val="Normalny"/>
    <w:rsid w:val="00B950D8"/>
  </w:style>
  <w:style w:type="paragraph" w:customStyle="1" w:styleId="Listapunktowana21">
    <w:name w:val="Lista punktowana 21"/>
    <w:basedOn w:val="Normalny"/>
    <w:rsid w:val="00B950D8"/>
  </w:style>
  <w:style w:type="paragraph" w:customStyle="1" w:styleId="Listapunktowana31">
    <w:name w:val="Lista punktowana 31"/>
    <w:basedOn w:val="Normalny"/>
    <w:rsid w:val="00B950D8"/>
  </w:style>
  <w:style w:type="paragraph" w:customStyle="1" w:styleId="Lista-kontynuacja1">
    <w:name w:val="Lista - kontynuacja1"/>
    <w:basedOn w:val="Normalny"/>
    <w:rsid w:val="00B950D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B950D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950D8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950D8"/>
  </w:style>
  <w:style w:type="paragraph" w:customStyle="1" w:styleId="Default">
    <w:name w:val="Default"/>
    <w:rsid w:val="00B950D8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950D8"/>
    <w:pPr>
      <w:ind w:left="708"/>
    </w:pPr>
  </w:style>
  <w:style w:type="paragraph" w:customStyle="1" w:styleId="Tekstpodstawowy210">
    <w:name w:val="Tekst podstawowy 21"/>
    <w:basedOn w:val="Normalny"/>
    <w:rsid w:val="00B950D8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rsid w:val="00B950D8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rsid w:val="00B950D8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B950D8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sid w:val="00B950D8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sid w:val="00B950D8"/>
    <w:rPr>
      <w:rFonts w:ascii="Arial" w:hAnsi="Arial"/>
      <w:color w:val="00000A"/>
    </w:rPr>
  </w:style>
  <w:style w:type="paragraph" w:customStyle="1" w:styleId="arimr">
    <w:name w:val="arimr"/>
    <w:basedOn w:val="Normalny"/>
    <w:rsid w:val="00B950D8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B950D8"/>
    <w:pPr>
      <w:jc w:val="center"/>
    </w:pPr>
    <w:rPr>
      <w:b/>
    </w:rPr>
  </w:style>
  <w:style w:type="paragraph" w:customStyle="1" w:styleId="Tekstprzypisukocowego1">
    <w:name w:val="Tekst przypisu końcowego1"/>
    <w:basedOn w:val="Normalny"/>
    <w:rsid w:val="00B950D8"/>
  </w:style>
  <w:style w:type="paragraph" w:customStyle="1" w:styleId="paragraf">
    <w:name w:val="paragraf"/>
    <w:basedOn w:val="Normalny"/>
    <w:rsid w:val="00B950D8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rsid w:val="00B950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B950D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B950D8"/>
    <w:pPr>
      <w:spacing w:after="120" w:line="480" w:lineRule="auto"/>
    </w:pPr>
  </w:style>
  <w:style w:type="paragraph" w:customStyle="1" w:styleId="Akapitzlist10">
    <w:name w:val="Akapit z listą1"/>
    <w:basedOn w:val="Normalny"/>
    <w:rsid w:val="00B950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sid w:val="00B950D8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sid w:val="00B950D8"/>
    <w:rPr>
      <w:rFonts w:ascii="Arial" w:hAnsi="Arial" w:cs="Arial"/>
    </w:rPr>
  </w:style>
  <w:style w:type="paragraph" w:styleId="Spistreci1">
    <w:name w:val="toc 1"/>
    <w:basedOn w:val="Normalny"/>
    <w:rsid w:val="00B950D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950D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B950D8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rsid w:val="00B950D8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950D8"/>
    <w:pPr>
      <w:suppressLineNumbers/>
    </w:pPr>
    <w:rPr>
      <w:rFonts w:eastAsia="MS Mincho"/>
    </w:rPr>
  </w:style>
  <w:style w:type="paragraph" w:customStyle="1" w:styleId="wylicz">
    <w:name w:val="wylicz"/>
    <w:basedOn w:val="Normalny"/>
    <w:rsid w:val="00B950D8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B950D8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rsid w:val="00B950D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B950D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B950D8"/>
    <w:rPr>
      <w:b/>
      <w:szCs w:val="22"/>
    </w:rPr>
  </w:style>
  <w:style w:type="paragraph" w:customStyle="1" w:styleId="Text1">
    <w:name w:val="Text 1"/>
    <w:basedOn w:val="Normalny"/>
    <w:rsid w:val="00B950D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B950D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B950D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B950D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B950D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rsid w:val="00B950D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rsid w:val="00B950D8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rsid w:val="00B950D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rsid w:val="00B950D8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E7EB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9E7EB7"/>
    <w:rPr>
      <w:rFonts w:ascii="Consolas" w:eastAsia="Lucida Sans Unicode" w:hAnsi="Consolas" w:cs="Consolas"/>
      <w:kern w:val="1"/>
      <w:sz w:val="21"/>
      <w:szCs w:val="21"/>
      <w:lang w:eastAsia="ar-SA"/>
    </w:rPr>
  </w:style>
  <w:style w:type="character" w:customStyle="1" w:styleId="Teksttreci11">
    <w:name w:val="Tekst treści (11)_"/>
    <w:link w:val="Teksttreci110"/>
    <w:uiPriority w:val="99"/>
    <w:locked/>
    <w:rsid w:val="00AB1460"/>
    <w:rPr>
      <w:b/>
      <w:sz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AB1460"/>
    <w:pPr>
      <w:shd w:val="clear" w:color="auto" w:fill="FFFFFF"/>
      <w:suppressAutoHyphens w:val="0"/>
      <w:spacing w:before="60" w:after="240" w:line="240" w:lineRule="atLeast"/>
      <w:ind w:hanging="380"/>
      <w:jc w:val="both"/>
    </w:pPr>
    <w:rPr>
      <w:rFonts w:eastAsia="Times New Roman" w:cs="Times New Roman"/>
      <w:b/>
      <w:kern w:val="0"/>
      <w:sz w:val="21"/>
      <w:szCs w:val="20"/>
      <w:shd w:val="clear" w:color="auto" w:fill="FFFFFF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AB1460"/>
    <w:rPr>
      <w:i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AB1460"/>
    <w:pPr>
      <w:shd w:val="clear" w:color="auto" w:fill="FFFFFF"/>
      <w:suppressAutoHyphens w:val="0"/>
      <w:spacing w:line="240" w:lineRule="atLeast"/>
      <w:ind w:hanging="340"/>
      <w:jc w:val="right"/>
    </w:pPr>
    <w:rPr>
      <w:rFonts w:eastAsia="Times New Roman" w:cs="Times New Roman"/>
      <w:i/>
      <w:kern w:val="0"/>
      <w:sz w:val="19"/>
      <w:szCs w:val="20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uiPriority w:val="99"/>
    <w:locked/>
    <w:rsid w:val="00AB1460"/>
    <w:rPr>
      <w:sz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AB1460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1"/>
      <w:szCs w:val="20"/>
      <w:shd w:val="clear" w:color="auto" w:fill="FFFFFF"/>
      <w:lang w:eastAsia="pl-PL"/>
    </w:rPr>
  </w:style>
  <w:style w:type="character" w:customStyle="1" w:styleId="TeksttreciKursywa">
    <w:name w:val="Tekst treści + Kursywa"/>
    <w:uiPriority w:val="99"/>
    <w:rsid w:val="00AB146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14">
    <w:name w:val="Tekst treści (14)_"/>
    <w:link w:val="Teksttreci140"/>
    <w:uiPriority w:val="99"/>
    <w:locked/>
    <w:rsid w:val="00AB1460"/>
    <w:rPr>
      <w:i/>
      <w:sz w:val="1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AB1460"/>
    <w:pPr>
      <w:shd w:val="clear" w:color="auto" w:fill="FFFFFF"/>
      <w:suppressAutoHyphens w:val="0"/>
      <w:spacing w:before="120" w:after="120" w:line="240" w:lineRule="atLeast"/>
    </w:pPr>
    <w:rPr>
      <w:rFonts w:eastAsia="Times New Roman" w:cs="Times New Roman"/>
      <w:i/>
      <w:kern w:val="0"/>
      <w:sz w:val="14"/>
      <w:szCs w:val="20"/>
      <w:shd w:val="clear" w:color="auto" w:fill="FFFFFF"/>
      <w:lang w:eastAsia="pl-PL"/>
    </w:rPr>
  </w:style>
  <w:style w:type="character" w:customStyle="1" w:styleId="Teksttreci14Bezkursywy">
    <w:name w:val="Tekst treści (14) + Bez kursywy"/>
    <w:uiPriority w:val="99"/>
    <w:rsid w:val="00AB1460"/>
    <w:rPr>
      <w:i/>
      <w:color w:val="000000"/>
      <w:spacing w:val="0"/>
      <w:w w:val="100"/>
      <w:position w:val="0"/>
      <w:sz w:val="14"/>
      <w:shd w:val="clear" w:color="auto" w:fill="FFFFFF"/>
      <w:lang w:val="pl-PL" w:eastAsia="pl-PL"/>
    </w:rPr>
  </w:style>
  <w:style w:type="character" w:customStyle="1" w:styleId="Teksttreci12Bezkursywy">
    <w:name w:val="Tekst treści (12) + Bez kursywy"/>
    <w:uiPriority w:val="99"/>
    <w:rsid w:val="00AB1460"/>
    <w:rPr>
      <w:i/>
      <w:color w:val="000000"/>
      <w:spacing w:val="0"/>
      <w:w w:val="100"/>
      <w:position w:val="0"/>
      <w:sz w:val="19"/>
      <w:shd w:val="clear" w:color="auto" w:fill="FFFFFF"/>
      <w:lang w:val="pl-PL" w:eastAsia="pl-PL"/>
    </w:rPr>
  </w:style>
  <w:style w:type="character" w:customStyle="1" w:styleId="Teksttreci15">
    <w:name w:val="Tekst treści (15)_"/>
    <w:link w:val="Teksttreci150"/>
    <w:uiPriority w:val="99"/>
    <w:locked/>
    <w:rsid w:val="00AB1460"/>
    <w:rPr>
      <w:i/>
      <w:sz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AB1460"/>
    <w:pPr>
      <w:shd w:val="clear" w:color="auto" w:fill="FFFFFF"/>
      <w:suppressAutoHyphens w:val="0"/>
      <w:spacing w:before="420" w:line="295" w:lineRule="exact"/>
    </w:pPr>
    <w:rPr>
      <w:rFonts w:eastAsia="Times New Roman" w:cs="Times New Roman"/>
      <w:i/>
      <w:kern w:val="0"/>
      <w:sz w:val="17"/>
      <w:szCs w:val="20"/>
      <w:lang w:eastAsia="pl-PL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AB1460"/>
    <w:rPr>
      <w:b/>
      <w:bCs/>
      <w:i/>
      <w:i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uiPriority w:val="99"/>
    <w:rsid w:val="00AB1460"/>
    <w:rPr>
      <w:color w:val="000000"/>
      <w:spacing w:val="0"/>
      <w:w w:val="100"/>
      <w:position w:val="0"/>
      <w:lang w:val="pl-PL" w:eastAsia="pl-PL"/>
    </w:rPr>
  </w:style>
  <w:style w:type="character" w:customStyle="1" w:styleId="TeksttreciFranklinGothicHeavy">
    <w:name w:val="Tekst treści + Franklin Gothic Heavy"/>
    <w:aliases w:val="7,5 pt"/>
    <w:basedOn w:val="Teksttreci"/>
    <w:uiPriority w:val="99"/>
    <w:rsid w:val="00AB146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/>
    </w:rPr>
  </w:style>
  <w:style w:type="character" w:customStyle="1" w:styleId="Teksttreci11Kursywa">
    <w:name w:val="Tekst treści (11) + Kursywa"/>
    <w:basedOn w:val="Teksttreci11"/>
    <w:uiPriority w:val="99"/>
    <w:rsid w:val="00AB1460"/>
    <w:rPr>
      <w:rFonts w:cs="Times New Roman"/>
      <w:bCs/>
      <w:i/>
      <w:iCs/>
      <w:color w:val="000000"/>
      <w:spacing w:val="0"/>
      <w:w w:val="100"/>
      <w:position w:val="0"/>
      <w:szCs w:val="21"/>
      <w:lang w:val="pl-PL" w:eastAsia="pl-PL"/>
    </w:rPr>
  </w:style>
  <w:style w:type="paragraph" w:customStyle="1" w:styleId="Teksttreci90">
    <w:name w:val="Tekst treści (9)"/>
    <w:basedOn w:val="Normalny"/>
    <w:link w:val="Teksttreci9"/>
    <w:uiPriority w:val="99"/>
    <w:rsid w:val="00AB1460"/>
    <w:pPr>
      <w:shd w:val="clear" w:color="auto" w:fill="FFFFFF"/>
      <w:suppressAutoHyphens w:val="0"/>
      <w:spacing w:before="60" w:line="252" w:lineRule="exact"/>
      <w:ind w:hanging="340"/>
      <w:jc w:val="both"/>
    </w:pPr>
    <w:rPr>
      <w:rFonts w:eastAsia="Times New Roman" w:cs="Times New Roman"/>
      <w:b/>
      <w:bCs/>
      <w:i/>
      <w:iCs/>
      <w:kern w:val="0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FF0000"/>
      <w:u w:val="single" w:color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Pr>
      <w:sz w:val="24"/>
      <w:szCs w:val="24"/>
      <w:lang w:val="pl-PL" w:eastAsia="ar-SA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link w:val="Teksttreci1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WW8Num6z1">
    <w:name w:val="WW8Num6z1"/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rFonts w:eastAsia="Times New Roman" w:cs="Segoe UI"/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/>
      <w:sz w:val="22"/>
      <w:szCs w:val="22"/>
    </w:rPr>
  </w:style>
  <w:style w:type="character" w:customStyle="1" w:styleId="ListLabel8">
    <w:name w:val="ListLabel 8"/>
    <w:rPr>
      <w:lang w:val="pl-PL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b/>
      <w:i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Pr>
      <w:rFonts w:eastAsia="Times New Roman" w:cs="Arial"/>
    </w:rPr>
  </w:style>
  <w:style w:type="character" w:customStyle="1" w:styleId="ListLabel18">
    <w:name w:val="ListLabel 18"/>
    <w:rPr>
      <w:b/>
      <w:i w:val="0"/>
      <w:sz w:val="20"/>
    </w:rPr>
  </w:style>
  <w:style w:type="character" w:customStyle="1" w:styleId="ListLabel19">
    <w:name w:val="ListLabel 19"/>
    <w:rPr>
      <w:rFonts w:eastAsia="Times New Roman" w:cs="Arial"/>
      <w:b/>
      <w:color w:val="00000A"/>
    </w:rPr>
  </w:style>
  <w:style w:type="character" w:customStyle="1" w:styleId="ListLabel20">
    <w:name w:val="ListLabel 20"/>
    <w:rPr>
      <w:rFonts w:eastAsia="Times New Roman" w:cs="Calibri"/>
      <w:b/>
    </w:rPr>
  </w:style>
  <w:style w:type="character" w:customStyle="1" w:styleId="ListLabel21">
    <w:name w:val="ListLabel 21"/>
    <w:rPr>
      <w:b/>
      <w:bCs w:val="0"/>
    </w:rPr>
  </w:style>
  <w:style w:type="character" w:customStyle="1" w:styleId="ListLabel22">
    <w:name w:val="ListLabel 22"/>
    <w:rPr>
      <w:rFonts w:eastAsia="Times New Roman" w:cs="Arial"/>
      <w:b/>
    </w:rPr>
  </w:style>
  <w:style w:type="character" w:customStyle="1" w:styleId="ListLabel23">
    <w:name w:val="ListLabel 23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Pr>
      <w:rFonts w:ascii="Tahoma" w:hAnsi="Tahoma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punktowana1">
    <w:name w:val="Lista punktowana1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0">
    <w:name w:val="Tekst podstawowy 21"/>
    <w:basedOn w:val="Normalny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pPr>
      <w:jc w:val="center"/>
    </w:pPr>
    <w:rPr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pPr>
      <w:spacing w:after="120" w:line="480" w:lineRule="auto"/>
    </w:p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cc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6911</Words>
  <Characters>41469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home</Company>
  <LinksUpToDate>false</LinksUpToDate>
  <CharactersWithSpaces>48284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https://platformazakupowa.pl/pn/dcchp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Kachnik</dc:creator>
  <cp:lastModifiedBy>tpodsiadlo</cp:lastModifiedBy>
  <cp:revision>53</cp:revision>
  <cp:lastPrinted>2021-02-18T11:27:00Z</cp:lastPrinted>
  <dcterms:created xsi:type="dcterms:W3CDTF">2021-05-25T08:03:00Z</dcterms:created>
  <dcterms:modified xsi:type="dcterms:W3CDTF">2021-06-02T11:39:00Z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