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CA8D" w14:textId="10A404B7" w:rsidR="00D57951" w:rsidRPr="00245C3C" w:rsidRDefault="00D57951" w:rsidP="00245C3C">
      <w:pPr>
        <w:tabs>
          <w:tab w:val="left" w:pos="3544"/>
        </w:tabs>
        <w:spacing w:line="240" w:lineRule="auto"/>
        <w:jc w:val="right"/>
        <w:rPr>
          <w:rFonts w:asciiTheme="majorHAnsi" w:eastAsia="Times New Roman" w:hAnsiTheme="majorHAnsi" w:cstheme="majorHAnsi"/>
          <w:b/>
          <w:sz w:val="20"/>
          <w:szCs w:val="20"/>
          <w:lang w:eastAsia="pl-PL"/>
        </w:rPr>
      </w:pPr>
    </w:p>
    <w:p w14:paraId="01CE5965" w14:textId="20D3613A" w:rsidR="00D57951" w:rsidRPr="00245C3C" w:rsidRDefault="00D57951" w:rsidP="00D57951">
      <w:pPr>
        <w:tabs>
          <w:tab w:val="left" w:pos="3544"/>
        </w:tabs>
        <w:spacing w:line="240" w:lineRule="auto"/>
        <w:jc w:val="right"/>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Załącznik nr 8 do SWZ</w:t>
      </w:r>
    </w:p>
    <w:p w14:paraId="644826D2" w14:textId="176638E3" w:rsidR="00D57951" w:rsidRPr="00245C3C" w:rsidRDefault="00D57951" w:rsidP="00D57951">
      <w:pPr>
        <w:keepNext/>
        <w:tabs>
          <w:tab w:val="left" w:pos="3544"/>
        </w:tabs>
        <w:spacing w:before="240" w:after="60" w:line="240" w:lineRule="auto"/>
        <w:jc w:val="center"/>
        <w:outlineLvl w:val="3"/>
        <w:rPr>
          <w:rFonts w:asciiTheme="majorHAnsi" w:eastAsia="Times New Roman" w:hAnsiTheme="majorHAnsi" w:cstheme="majorHAnsi"/>
          <w:b/>
          <w:bCs/>
          <w:sz w:val="20"/>
          <w:szCs w:val="20"/>
        </w:rPr>
      </w:pPr>
      <w:r w:rsidRPr="00245C3C">
        <w:rPr>
          <w:rFonts w:asciiTheme="majorHAnsi" w:eastAsia="Times New Roman" w:hAnsiTheme="majorHAnsi" w:cstheme="majorHAnsi"/>
          <w:b/>
          <w:bCs/>
          <w:sz w:val="20"/>
          <w:szCs w:val="20"/>
        </w:rPr>
        <w:t>UMOWA nr  ................./</w:t>
      </w:r>
      <w:r w:rsidR="00245C3C" w:rsidRPr="00245C3C">
        <w:rPr>
          <w:rFonts w:asciiTheme="majorHAnsi" w:eastAsia="Times New Roman" w:hAnsiTheme="majorHAnsi" w:cstheme="majorHAnsi"/>
          <w:b/>
          <w:bCs/>
          <w:sz w:val="20"/>
          <w:szCs w:val="20"/>
        </w:rPr>
        <w:t>istotne postanowienia</w:t>
      </w:r>
      <w:r w:rsidRPr="00245C3C">
        <w:rPr>
          <w:rFonts w:asciiTheme="majorHAnsi" w:eastAsia="Times New Roman" w:hAnsiTheme="majorHAnsi" w:cstheme="majorHAnsi"/>
          <w:b/>
          <w:bCs/>
          <w:sz w:val="20"/>
          <w:szCs w:val="20"/>
        </w:rPr>
        <w:t>/</w:t>
      </w:r>
    </w:p>
    <w:p w14:paraId="3F0629CC" w14:textId="77777777" w:rsidR="00D57951" w:rsidRPr="00245C3C" w:rsidRDefault="00D57951" w:rsidP="00D57951">
      <w:pPr>
        <w:spacing w:line="240" w:lineRule="auto"/>
        <w:rPr>
          <w:rFonts w:asciiTheme="majorHAnsi" w:eastAsia="Times New Roman" w:hAnsiTheme="majorHAnsi" w:cstheme="majorHAnsi"/>
          <w:sz w:val="20"/>
          <w:szCs w:val="20"/>
          <w:lang w:eastAsia="pl-PL"/>
        </w:rPr>
      </w:pPr>
    </w:p>
    <w:p w14:paraId="7A5B09F6" w14:textId="4FEA02EC" w:rsidR="00245C3C" w:rsidRPr="00245C3C" w:rsidRDefault="00245C3C" w:rsidP="00245C3C">
      <w:pPr>
        <w:spacing w:line="276" w:lineRule="auto"/>
        <w:ind w:left="4"/>
        <w:rPr>
          <w:rFonts w:asciiTheme="majorHAnsi" w:eastAsia="Times New Roman" w:hAnsiTheme="majorHAnsi" w:cstheme="majorHAnsi"/>
          <w:sz w:val="20"/>
          <w:szCs w:val="20"/>
          <w:lang w:eastAsia="pl-PL"/>
        </w:rPr>
      </w:pPr>
      <w:r w:rsidRPr="00245C3C">
        <w:rPr>
          <w:rFonts w:asciiTheme="majorHAnsi" w:eastAsia="Arial" w:hAnsiTheme="majorHAnsi" w:cstheme="majorHAnsi"/>
          <w:bCs/>
          <w:sz w:val="20"/>
          <w:szCs w:val="20"/>
          <w:lang w:eastAsia="pl-PL"/>
        </w:rPr>
        <w:t>Zawarta</w:t>
      </w:r>
      <w:r w:rsidR="00EE0308">
        <w:rPr>
          <w:rFonts w:asciiTheme="majorHAnsi" w:eastAsia="Arial" w:hAnsiTheme="majorHAnsi" w:cstheme="majorHAnsi"/>
          <w:bCs/>
          <w:sz w:val="20"/>
          <w:szCs w:val="20"/>
          <w:lang w:eastAsia="pl-PL"/>
        </w:rPr>
        <w:t xml:space="preserve">  w </w:t>
      </w:r>
      <w:r w:rsidRPr="00245C3C">
        <w:rPr>
          <w:rFonts w:asciiTheme="majorHAnsi" w:eastAsia="Arial" w:hAnsiTheme="majorHAnsi" w:cstheme="majorHAnsi"/>
          <w:bCs/>
          <w:sz w:val="20"/>
          <w:szCs w:val="20"/>
          <w:lang w:eastAsia="pl-PL"/>
        </w:rPr>
        <w:t>dniu …………….</w:t>
      </w:r>
      <w:r w:rsidR="00EE0308">
        <w:rPr>
          <w:rFonts w:asciiTheme="majorHAnsi" w:eastAsia="Arial" w:hAnsiTheme="majorHAnsi" w:cstheme="majorHAnsi"/>
          <w:bCs/>
          <w:sz w:val="20"/>
          <w:szCs w:val="20"/>
          <w:lang w:eastAsia="pl-PL"/>
        </w:rPr>
        <w:t xml:space="preserve">  w </w:t>
      </w:r>
      <w:r w:rsidRPr="00245C3C">
        <w:rPr>
          <w:rFonts w:asciiTheme="majorHAnsi" w:eastAsia="Arial" w:hAnsiTheme="majorHAnsi" w:cstheme="majorHAnsi"/>
          <w:bCs/>
          <w:sz w:val="20"/>
          <w:szCs w:val="20"/>
          <w:lang w:eastAsia="pl-PL"/>
        </w:rPr>
        <w:t>Nasielsku pomiędzy:</w:t>
      </w:r>
    </w:p>
    <w:p w14:paraId="119A21F9" w14:textId="46265C47" w:rsidR="00245C3C" w:rsidRPr="00245C3C" w:rsidRDefault="00245C3C" w:rsidP="00245C3C">
      <w:pPr>
        <w:spacing w:line="276" w:lineRule="auto"/>
        <w:ind w:left="4"/>
        <w:rPr>
          <w:rFonts w:asciiTheme="majorHAnsi" w:eastAsia="Times New Roman" w:hAnsiTheme="majorHAnsi" w:cstheme="majorHAnsi"/>
          <w:sz w:val="20"/>
          <w:szCs w:val="20"/>
          <w:lang w:eastAsia="pl-PL"/>
        </w:rPr>
      </w:pPr>
      <w:r w:rsidRPr="00245C3C">
        <w:rPr>
          <w:rFonts w:asciiTheme="majorHAnsi" w:eastAsia="Arial" w:hAnsiTheme="majorHAnsi" w:cstheme="majorHAnsi"/>
          <w:b/>
          <w:bCs/>
          <w:sz w:val="20"/>
          <w:szCs w:val="20"/>
          <w:lang w:eastAsia="pl-PL"/>
        </w:rPr>
        <w:t>Gminą Nasielsk</w:t>
      </w:r>
      <w:r w:rsidR="00EE0308">
        <w:rPr>
          <w:rFonts w:asciiTheme="majorHAnsi" w:eastAsia="Arial" w:hAnsiTheme="majorHAnsi" w:cstheme="majorHAnsi"/>
          <w:bCs/>
          <w:sz w:val="20"/>
          <w:szCs w:val="20"/>
          <w:lang w:eastAsia="pl-PL"/>
        </w:rPr>
        <w:t xml:space="preserve">   z </w:t>
      </w:r>
      <w:r w:rsidRPr="00245C3C">
        <w:rPr>
          <w:rFonts w:asciiTheme="majorHAnsi" w:eastAsia="Arial" w:hAnsiTheme="majorHAnsi" w:cstheme="majorHAnsi"/>
          <w:bCs/>
          <w:sz w:val="20"/>
          <w:szCs w:val="20"/>
          <w:lang w:eastAsia="pl-PL"/>
        </w:rPr>
        <w:t>siedzibą, 05-190 Nasielsk, ul. Elektronowa 3,</w:t>
      </w:r>
    </w:p>
    <w:p w14:paraId="61160DD2" w14:textId="77777777" w:rsidR="00245C3C" w:rsidRPr="00245C3C" w:rsidRDefault="00245C3C" w:rsidP="00245C3C">
      <w:pPr>
        <w:spacing w:line="276" w:lineRule="auto"/>
        <w:ind w:left="4"/>
        <w:rPr>
          <w:rFonts w:asciiTheme="majorHAnsi" w:eastAsia="Times New Roman" w:hAnsiTheme="majorHAnsi" w:cstheme="majorHAnsi"/>
          <w:sz w:val="20"/>
          <w:szCs w:val="20"/>
          <w:lang w:eastAsia="pl-PL"/>
        </w:rPr>
      </w:pPr>
      <w:r w:rsidRPr="00245C3C">
        <w:rPr>
          <w:rFonts w:asciiTheme="majorHAnsi" w:eastAsia="Arial" w:hAnsiTheme="majorHAnsi" w:cstheme="majorHAnsi"/>
          <w:bCs/>
          <w:sz w:val="20"/>
          <w:szCs w:val="20"/>
          <w:lang w:eastAsia="pl-PL"/>
        </w:rPr>
        <w:t>posiadającą numer identyfikacyjny NIP: 531-160-74-68, REGON: 130377899</w:t>
      </w:r>
    </w:p>
    <w:p w14:paraId="261D0C41" w14:textId="3E3CCCA0" w:rsidR="00245C3C" w:rsidRPr="00245C3C" w:rsidRDefault="00245C3C" w:rsidP="00245C3C">
      <w:pPr>
        <w:spacing w:line="276" w:lineRule="auto"/>
        <w:ind w:left="4"/>
        <w:rPr>
          <w:rFonts w:asciiTheme="majorHAnsi" w:eastAsia="Times New Roman" w:hAnsiTheme="majorHAnsi" w:cstheme="majorHAnsi"/>
          <w:sz w:val="20"/>
          <w:szCs w:val="20"/>
          <w:lang w:eastAsia="pl-PL"/>
        </w:rPr>
      </w:pPr>
      <w:r w:rsidRPr="00245C3C">
        <w:rPr>
          <w:rFonts w:asciiTheme="majorHAnsi" w:eastAsia="Arial" w:hAnsiTheme="majorHAnsi" w:cstheme="majorHAnsi"/>
          <w:bCs/>
          <w:sz w:val="20"/>
          <w:szCs w:val="20"/>
          <w:lang w:eastAsia="pl-PL"/>
        </w:rPr>
        <w:t xml:space="preserve">reprezentowaną przez </w:t>
      </w:r>
      <w:r w:rsidRPr="00245C3C">
        <w:rPr>
          <w:rFonts w:asciiTheme="majorHAnsi" w:eastAsia="Arial" w:hAnsiTheme="majorHAnsi" w:cstheme="majorHAnsi"/>
          <w:b/>
          <w:bCs/>
          <w:sz w:val="20"/>
          <w:szCs w:val="20"/>
          <w:lang w:eastAsia="pl-PL"/>
        </w:rPr>
        <w:t xml:space="preserve">mgr </w:t>
      </w:r>
      <w:r w:rsidR="004D1FB7">
        <w:rPr>
          <w:rFonts w:asciiTheme="majorHAnsi" w:eastAsia="Arial" w:hAnsiTheme="majorHAnsi" w:cstheme="majorHAnsi"/>
          <w:b/>
          <w:bCs/>
          <w:sz w:val="20"/>
          <w:szCs w:val="20"/>
          <w:lang w:eastAsia="pl-PL"/>
        </w:rPr>
        <w:t xml:space="preserve">Radosława </w:t>
      </w:r>
      <w:proofErr w:type="spellStart"/>
      <w:r w:rsidR="004D1FB7">
        <w:rPr>
          <w:rFonts w:asciiTheme="majorHAnsi" w:eastAsia="Arial" w:hAnsiTheme="majorHAnsi" w:cstheme="majorHAnsi"/>
          <w:b/>
          <w:bCs/>
          <w:sz w:val="20"/>
          <w:szCs w:val="20"/>
          <w:lang w:eastAsia="pl-PL"/>
        </w:rPr>
        <w:t>Kasiaka</w:t>
      </w:r>
      <w:proofErr w:type="spellEnd"/>
      <w:r w:rsidRPr="00245C3C">
        <w:rPr>
          <w:rFonts w:asciiTheme="majorHAnsi" w:eastAsia="Arial" w:hAnsiTheme="majorHAnsi" w:cstheme="majorHAnsi"/>
          <w:b/>
          <w:bCs/>
          <w:sz w:val="20"/>
          <w:szCs w:val="20"/>
          <w:lang w:eastAsia="pl-PL"/>
        </w:rPr>
        <w:t xml:space="preserve"> – Burmistrza Nasielska,</w:t>
      </w:r>
    </w:p>
    <w:p w14:paraId="436BE0B8" w14:textId="77777777" w:rsidR="00245C3C" w:rsidRPr="00245C3C" w:rsidRDefault="00245C3C" w:rsidP="00245C3C">
      <w:pPr>
        <w:spacing w:line="276" w:lineRule="auto"/>
        <w:ind w:left="4"/>
        <w:rPr>
          <w:rFonts w:asciiTheme="majorHAnsi" w:eastAsia="Times New Roman" w:hAnsiTheme="majorHAnsi" w:cstheme="majorHAnsi"/>
          <w:sz w:val="20"/>
          <w:szCs w:val="20"/>
          <w:lang w:eastAsia="pl-PL"/>
        </w:rPr>
      </w:pPr>
      <w:r w:rsidRPr="00245C3C">
        <w:rPr>
          <w:rFonts w:asciiTheme="majorHAnsi" w:eastAsia="Arial" w:hAnsiTheme="majorHAnsi" w:cstheme="majorHAnsi"/>
          <w:bCs/>
          <w:sz w:val="20"/>
          <w:szCs w:val="20"/>
          <w:lang w:eastAsia="pl-PL"/>
        </w:rPr>
        <w:t xml:space="preserve">przy kontrasygnacie </w:t>
      </w:r>
      <w:r w:rsidRPr="00245C3C">
        <w:rPr>
          <w:rFonts w:asciiTheme="majorHAnsi" w:eastAsia="Arial" w:hAnsiTheme="majorHAnsi" w:cstheme="majorHAnsi"/>
          <w:b/>
          <w:bCs/>
          <w:sz w:val="20"/>
          <w:szCs w:val="20"/>
          <w:lang w:eastAsia="pl-PL"/>
        </w:rPr>
        <w:t>mgr Rafała Adamskiego – Skarbnika Nasielska</w:t>
      </w:r>
      <w:r w:rsidRPr="00245C3C">
        <w:rPr>
          <w:rFonts w:asciiTheme="majorHAnsi" w:eastAsia="Arial" w:hAnsiTheme="majorHAnsi" w:cstheme="majorHAnsi"/>
          <w:bCs/>
          <w:sz w:val="20"/>
          <w:szCs w:val="20"/>
          <w:lang w:eastAsia="pl-PL"/>
        </w:rPr>
        <w:t>,</w:t>
      </w:r>
    </w:p>
    <w:p w14:paraId="1C98DB25" w14:textId="77777777" w:rsidR="00245C3C" w:rsidRPr="00245C3C" w:rsidRDefault="00245C3C" w:rsidP="00245C3C">
      <w:pPr>
        <w:spacing w:line="276" w:lineRule="auto"/>
        <w:ind w:left="4"/>
        <w:rPr>
          <w:rFonts w:asciiTheme="majorHAnsi" w:eastAsia="Times New Roman" w:hAnsiTheme="majorHAnsi" w:cstheme="majorHAnsi"/>
          <w:sz w:val="20"/>
          <w:szCs w:val="20"/>
          <w:lang w:eastAsia="pl-PL"/>
        </w:rPr>
      </w:pPr>
      <w:r w:rsidRPr="00245C3C">
        <w:rPr>
          <w:rFonts w:asciiTheme="majorHAnsi" w:eastAsia="Arial" w:hAnsiTheme="majorHAnsi" w:cstheme="majorHAnsi"/>
          <w:bCs/>
          <w:sz w:val="20"/>
          <w:szCs w:val="20"/>
          <w:lang w:eastAsia="pl-PL"/>
        </w:rPr>
        <w:t>zwaną dalej „Zamawiającym”</w:t>
      </w:r>
    </w:p>
    <w:p w14:paraId="2F1BEE4A" w14:textId="77777777" w:rsidR="00245C3C" w:rsidRPr="00245C3C" w:rsidRDefault="00245C3C" w:rsidP="00245C3C">
      <w:pPr>
        <w:spacing w:line="240" w:lineRule="auto"/>
        <w:rPr>
          <w:rFonts w:asciiTheme="majorHAnsi" w:eastAsia="Times New Roman" w:hAnsiTheme="majorHAnsi" w:cstheme="majorHAnsi"/>
          <w:sz w:val="20"/>
          <w:szCs w:val="20"/>
          <w:lang w:eastAsia="pl-PL"/>
        </w:rPr>
      </w:pPr>
    </w:p>
    <w:p w14:paraId="5D914A2C" w14:textId="77777777" w:rsidR="00245C3C" w:rsidRPr="00245C3C" w:rsidRDefault="00245C3C" w:rsidP="00245C3C">
      <w:pPr>
        <w:spacing w:line="240" w:lineRule="auto"/>
        <w:ind w:left="4"/>
        <w:rPr>
          <w:rFonts w:asciiTheme="majorHAnsi" w:eastAsia="Arial" w:hAnsiTheme="majorHAnsi" w:cstheme="majorHAnsi"/>
          <w:bCs/>
          <w:sz w:val="20"/>
          <w:szCs w:val="20"/>
          <w:lang w:eastAsia="pl-PL"/>
        </w:rPr>
      </w:pPr>
      <w:r w:rsidRPr="00245C3C">
        <w:rPr>
          <w:rFonts w:asciiTheme="majorHAnsi" w:eastAsia="Arial" w:hAnsiTheme="majorHAnsi" w:cstheme="majorHAnsi"/>
          <w:bCs/>
          <w:sz w:val="20"/>
          <w:szCs w:val="20"/>
          <w:lang w:eastAsia="pl-PL"/>
        </w:rPr>
        <w:t xml:space="preserve">a </w:t>
      </w:r>
    </w:p>
    <w:p w14:paraId="29D76A27" w14:textId="77777777" w:rsidR="00245C3C" w:rsidRPr="00245C3C" w:rsidRDefault="00245C3C" w:rsidP="00245C3C">
      <w:pPr>
        <w:spacing w:line="240" w:lineRule="auto"/>
        <w:ind w:left="4"/>
        <w:rPr>
          <w:rFonts w:asciiTheme="majorHAnsi" w:eastAsia="Arial" w:hAnsiTheme="majorHAnsi" w:cstheme="majorHAnsi"/>
          <w:bCs/>
          <w:sz w:val="20"/>
          <w:szCs w:val="20"/>
          <w:lang w:eastAsia="pl-PL"/>
        </w:rPr>
      </w:pPr>
    </w:p>
    <w:p w14:paraId="481030C9" w14:textId="7B11A8D4" w:rsidR="00245C3C" w:rsidRPr="00245C3C" w:rsidRDefault="00245C3C" w:rsidP="00245C3C">
      <w:pPr>
        <w:spacing w:line="276" w:lineRule="auto"/>
        <w:ind w:left="4"/>
        <w:rPr>
          <w:rFonts w:asciiTheme="majorHAnsi" w:eastAsia="Arial" w:hAnsiTheme="majorHAnsi" w:cstheme="majorHAnsi"/>
          <w:bCs/>
          <w:sz w:val="20"/>
          <w:szCs w:val="20"/>
          <w:lang w:eastAsia="pl-PL"/>
        </w:rPr>
      </w:pPr>
      <w:r w:rsidRPr="00245C3C">
        <w:rPr>
          <w:rFonts w:asciiTheme="majorHAnsi" w:eastAsia="Arial" w:hAnsiTheme="majorHAnsi" w:cstheme="majorHAnsi"/>
          <w:bCs/>
          <w:sz w:val="20"/>
          <w:szCs w:val="20"/>
          <w:lang w:eastAsia="pl-PL"/>
        </w:rPr>
        <w:t>……………….</w:t>
      </w:r>
      <w:r w:rsidR="00EE0308">
        <w:rPr>
          <w:rFonts w:asciiTheme="majorHAnsi" w:eastAsia="Arial" w:hAnsiTheme="majorHAnsi" w:cstheme="majorHAnsi"/>
          <w:bCs/>
          <w:sz w:val="20"/>
          <w:szCs w:val="20"/>
          <w:lang w:eastAsia="pl-PL"/>
        </w:rPr>
        <w:t xml:space="preserve">   z </w:t>
      </w:r>
      <w:r w:rsidRPr="00245C3C">
        <w:rPr>
          <w:rFonts w:asciiTheme="majorHAnsi" w:eastAsia="Arial" w:hAnsiTheme="majorHAnsi" w:cstheme="majorHAnsi"/>
          <w:bCs/>
          <w:sz w:val="20"/>
          <w:szCs w:val="20"/>
          <w:lang w:eastAsia="pl-PL"/>
        </w:rPr>
        <w:t>siedzibą …………</w:t>
      </w:r>
      <w:r w:rsidRPr="00245C3C">
        <w:rPr>
          <w:rFonts w:asciiTheme="majorHAnsi" w:eastAsia="Arial" w:hAnsiTheme="majorHAnsi" w:cstheme="majorHAnsi"/>
          <w:bCs/>
          <w:sz w:val="20"/>
          <w:szCs w:val="20"/>
          <w:lang w:eastAsia="pl-PL"/>
        </w:rPr>
        <w:br/>
        <w:t>posiadającą numer identyfikacyjny NIP: …………. REGON: ……………….</w:t>
      </w:r>
    </w:p>
    <w:p w14:paraId="302C67F6" w14:textId="77777777" w:rsidR="00245C3C" w:rsidRPr="00245C3C" w:rsidRDefault="00245C3C" w:rsidP="00245C3C">
      <w:pPr>
        <w:spacing w:line="276" w:lineRule="auto"/>
        <w:ind w:left="4"/>
        <w:rPr>
          <w:rFonts w:asciiTheme="majorHAnsi" w:eastAsia="Arial" w:hAnsiTheme="majorHAnsi" w:cstheme="majorHAnsi"/>
          <w:bCs/>
          <w:sz w:val="20"/>
          <w:szCs w:val="20"/>
          <w:lang w:eastAsia="pl-PL"/>
        </w:rPr>
      </w:pPr>
      <w:r w:rsidRPr="00245C3C">
        <w:rPr>
          <w:rFonts w:asciiTheme="majorHAnsi" w:eastAsia="Arial" w:hAnsiTheme="majorHAnsi" w:cstheme="majorHAnsi"/>
          <w:bCs/>
          <w:sz w:val="20"/>
          <w:szCs w:val="20"/>
          <w:lang w:eastAsia="pl-PL"/>
        </w:rPr>
        <w:t>reprezentowaną przez……………….</w:t>
      </w:r>
    </w:p>
    <w:p w14:paraId="329D1326" w14:textId="77777777" w:rsidR="00245C3C" w:rsidRPr="00245C3C" w:rsidRDefault="00245C3C" w:rsidP="00245C3C">
      <w:pPr>
        <w:spacing w:line="240" w:lineRule="auto"/>
        <w:ind w:left="4"/>
        <w:rPr>
          <w:rFonts w:asciiTheme="majorHAnsi" w:eastAsia="Arial" w:hAnsiTheme="majorHAnsi" w:cstheme="majorHAnsi"/>
          <w:bCs/>
          <w:sz w:val="20"/>
          <w:szCs w:val="20"/>
          <w:lang w:eastAsia="pl-PL"/>
        </w:rPr>
      </w:pPr>
      <w:r w:rsidRPr="00245C3C">
        <w:rPr>
          <w:rFonts w:asciiTheme="majorHAnsi" w:eastAsia="Arial" w:hAnsiTheme="majorHAnsi" w:cstheme="majorHAnsi"/>
          <w:bCs/>
          <w:sz w:val="20"/>
          <w:szCs w:val="20"/>
          <w:lang w:eastAsia="pl-PL"/>
        </w:rPr>
        <w:t>zwanym dalej „Wykonawcą</w:t>
      </w:r>
    </w:p>
    <w:p w14:paraId="4EF456EB" w14:textId="77777777" w:rsidR="00245C3C" w:rsidRPr="00245C3C" w:rsidRDefault="00245C3C" w:rsidP="00245C3C">
      <w:pPr>
        <w:spacing w:line="240" w:lineRule="auto"/>
        <w:ind w:left="4"/>
        <w:rPr>
          <w:rFonts w:asciiTheme="majorHAnsi" w:eastAsia="Times New Roman" w:hAnsiTheme="majorHAnsi" w:cstheme="majorHAnsi"/>
          <w:sz w:val="20"/>
          <w:szCs w:val="20"/>
          <w:lang w:eastAsia="pl-PL"/>
        </w:rPr>
      </w:pPr>
    </w:p>
    <w:p w14:paraId="0EB76578" w14:textId="20567C49" w:rsidR="00245C3C" w:rsidRPr="00245C3C" w:rsidRDefault="00245C3C" w:rsidP="00245C3C">
      <w:pPr>
        <w:spacing w:after="160"/>
        <w:jc w:val="both"/>
        <w:rPr>
          <w:rFonts w:asciiTheme="majorHAnsi" w:hAnsiTheme="majorHAnsi" w:cstheme="majorHAnsi"/>
          <w:sz w:val="20"/>
          <w:szCs w:val="20"/>
        </w:rPr>
      </w:pPr>
      <w:r w:rsidRPr="00245C3C">
        <w:rPr>
          <w:rFonts w:asciiTheme="majorHAnsi" w:hAnsiTheme="majorHAnsi" w:cstheme="majorHAnsi"/>
          <w:sz w:val="20"/>
          <w:szCs w:val="20"/>
        </w:rPr>
        <w:t>wyłonionym</w:t>
      </w:r>
      <w:r w:rsidR="00EE0308">
        <w:rPr>
          <w:rFonts w:asciiTheme="majorHAnsi" w:hAnsiTheme="majorHAnsi" w:cstheme="majorHAnsi"/>
          <w:sz w:val="20"/>
          <w:szCs w:val="20"/>
        </w:rPr>
        <w:t xml:space="preserve">  w </w:t>
      </w:r>
      <w:r w:rsidRPr="00245C3C">
        <w:rPr>
          <w:rFonts w:asciiTheme="majorHAnsi" w:hAnsiTheme="majorHAnsi" w:cstheme="majorHAnsi"/>
          <w:sz w:val="20"/>
          <w:szCs w:val="20"/>
        </w:rPr>
        <w:t>wyniku rozstrzygnięcia postępowania</w:t>
      </w:r>
      <w:r w:rsidR="00EE0308">
        <w:rPr>
          <w:rFonts w:asciiTheme="majorHAnsi" w:hAnsiTheme="majorHAnsi" w:cstheme="majorHAnsi"/>
          <w:sz w:val="20"/>
          <w:szCs w:val="20"/>
        </w:rPr>
        <w:t xml:space="preserve">  o </w:t>
      </w:r>
      <w:r w:rsidRPr="00245C3C">
        <w:rPr>
          <w:rFonts w:asciiTheme="majorHAnsi" w:hAnsiTheme="majorHAnsi" w:cstheme="majorHAnsi"/>
          <w:sz w:val="20"/>
          <w:szCs w:val="20"/>
        </w:rPr>
        <w:t>udzielenie zamówienia publicznego prowadzonego na podstawie art. 275 pkt 1 ustawy</w:t>
      </w:r>
      <w:r w:rsidR="00EE0308">
        <w:rPr>
          <w:rFonts w:asciiTheme="majorHAnsi" w:hAnsiTheme="majorHAnsi" w:cstheme="majorHAnsi"/>
          <w:sz w:val="20"/>
          <w:szCs w:val="20"/>
        </w:rPr>
        <w:t xml:space="preserve">   z </w:t>
      </w:r>
      <w:r w:rsidRPr="00245C3C">
        <w:rPr>
          <w:rFonts w:asciiTheme="majorHAnsi" w:hAnsiTheme="majorHAnsi" w:cstheme="majorHAnsi"/>
          <w:sz w:val="20"/>
          <w:szCs w:val="20"/>
        </w:rPr>
        <w:t xml:space="preserve">11 września 2019 r. Prawo zamówień publicznych– dalej „ustawa </w:t>
      </w:r>
      <w:proofErr w:type="spellStart"/>
      <w:r w:rsidRPr="00245C3C">
        <w:rPr>
          <w:rFonts w:asciiTheme="majorHAnsi" w:hAnsiTheme="majorHAnsi" w:cstheme="majorHAnsi"/>
          <w:sz w:val="20"/>
          <w:szCs w:val="20"/>
        </w:rPr>
        <w:t>Pzp</w:t>
      </w:r>
      <w:proofErr w:type="spellEnd"/>
      <w:r w:rsidRPr="00245C3C">
        <w:rPr>
          <w:rFonts w:asciiTheme="majorHAnsi" w:hAnsiTheme="majorHAnsi" w:cstheme="majorHAnsi"/>
          <w:sz w:val="20"/>
          <w:szCs w:val="20"/>
        </w:rPr>
        <w:t>” –</w:t>
      </w:r>
      <w:r w:rsidR="00EE0308">
        <w:rPr>
          <w:rFonts w:asciiTheme="majorHAnsi" w:hAnsiTheme="majorHAnsi" w:cstheme="majorHAnsi"/>
          <w:sz w:val="20"/>
          <w:szCs w:val="20"/>
        </w:rPr>
        <w:t xml:space="preserve">  w </w:t>
      </w:r>
      <w:r w:rsidRPr="00245C3C">
        <w:rPr>
          <w:rFonts w:asciiTheme="majorHAnsi" w:hAnsiTheme="majorHAnsi" w:cstheme="majorHAnsi"/>
          <w:sz w:val="20"/>
          <w:szCs w:val="20"/>
        </w:rPr>
        <w:t>trybie podstawowym bez negocjacji</w:t>
      </w:r>
      <w:r w:rsidR="00EE0308">
        <w:rPr>
          <w:rFonts w:asciiTheme="majorHAnsi" w:hAnsiTheme="majorHAnsi" w:cstheme="majorHAnsi"/>
          <w:sz w:val="20"/>
          <w:szCs w:val="20"/>
        </w:rPr>
        <w:t xml:space="preserve">  o </w:t>
      </w:r>
      <w:r w:rsidRPr="00245C3C">
        <w:rPr>
          <w:rFonts w:asciiTheme="majorHAnsi" w:hAnsiTheme="majorHAnsi" w:cstheme="majorHAnsi"/>
          <w:sz w:val="20"/>
          <w:szCs w:val="20"/>
        </w:rPr>
        <w:t>wartości zamówienia nieprzekraczającej progów unijnych</w:t>
      </w:r>
      <w:r w:rsidR="00EE0308">
        <w:rPr>
          <w:rFonts w:asciiTheme="majorHAnsi" w:hAnsiTheme="majorHAnsi" w:cstheme="majorHAnsi"/>
          <w:sz w:val="20"/>
          <w:szCs w:val="20"/>
        </w:rPr>
        <w:t xml:space="preserve">  o </w:t>
      </w:r>
      <w:r w:rsidRPr="00245C3C">
        <w:rPr>
          <w:rFonts w:asciiTheme="majorHAnsi" w:hAnsiTheme="majorHAnsi" w:cstheme="majorHAnsi"/>
          <w:sz w:val="20"/>
          <w:szCs w:val="20"/>
        </w:rPr>
        <w:t xml:space="preserve">jakich stanowi art. 3 ustawy </w:t>
      </w:r>
      <w:proofErr w:type="spellStart"/>
      <w:r w:rsidRPr="00245C3C">
        <w:rPr>
          <w:rFonts w:asciiTheme="majorHAnsi" w:hAnsiTheme="majorHAnsi" w:cstheme="majorHAnsi"/>
          <w:sz w:val="20"/>
          <w:szCs w:val="20"/>
        </w:rPr>
        <w:t>Pzp</w:t>
      </w:r>
      <w:proofErr w:type="spellEnd"/>
      <w:r w:rsidR="00EE0308">
        <w:rPr>
          <w:rFonts w:asciiTheme="majorHAnsi" w:hAnsiTheme="majorHAnsi" w:cstheme="majorHAnsi"/>
          <w:sz w:val="20"/>
          <w:szCs w:val="20"/>
        </w:rPr>
        <w:t xml:space="preserve">  o </w:t>
      </w:r>
      <w:r w:rsidRPr="00245C3C">
        <w:rPr>
          <w:rFonts w:asciiTheme="majorHAnsi" w:hAnsiTheme="majorHAnsi" w:cstheme="majorHAnsi"/>
          <w:sz w:val="20"/>
          <w:szCs w:val="20"/>
        </w:rPr>
        <w:t xml:space="preserve">następującej treści: </w:t>
      </w:r>
    </w:p>
    <w:p w14:paraId="3D2794F7" w14:textId="77777777" w:rsidR="00D57951" w:rsidRPr="00245C3C" w:rsidRDefault="00D57951" w:rsidP="00D57951">
      <w:pPr>
        <w:tabs>
          <w:tab w:val="left" w:pos="3544"/>
        </w:tabs>
        <w:spacing w:line="240" w:lineRule="auto"/>
        <w:jc w:val="center"/>
        <w:rPr>
          <w:rFonts w:asciiTheme="majorHAnsi" w:eastAsia="Times New Roman" w:hAnsiTheme="majorHAnsi" w:cstheme="majorHAnsi"/>
          <w:b/>
          <w:sz w:val="20"/>
          <w:szCs w:val="20"/>
          <w:lang w:eastAsia="pl-PL"/>
        </w:rPr>
      </w:pPr>
    </w:p>
    <w:p w14:paraId="0CB83532" w14:textId="77063C33" w:rsidR="00D57951" w:rsidRPr="00245C3C" w:rsidRDefault="00D57951" w:rsidP="00294254">
      <w:pPr>
        <w:tabs>
          <w:tab w:val="left" w:pos="3544"/>
        </w:tabs>
        <w:spacing w:line="240" w:lineRule="auto"/>
        <w:jc w:val="center"/>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 1</w:t>
      </w:r>
      <w:r w:rsidR="00294254">
        <w:rPr>
          <w:rFonts w:asciiTheme="majorHAnsi" w:eastAsia="Times New Roman" w:hAnsiTheme="majorHAnsi" w:cstheme="majorHAnsi"/>
          <w:b/>
          <w:sz w:val="20"/>
          <w:szCs w:val="20"/>
          <w:lang w:eastAsia="pl-PL"/>
        </w:rPr>
        <w:t xml:space="preserve"> </w:t>
      </w:r>
      <w:r w:rsidRPr="00245C3C">
        <w:rPr>
          <w:rFonts w:asciiTheme="majorHAnsi" w:eastAsia="Times New Roman" w:hAnsiTheme="majorHAnsi" w:cstheme="majorHAnsi"/>
          <w:b/>
          <w:sz w:val="20"/>
          <w:szCs w:val="20"/>
          <w:lang w:eastAsia="pl-PL"/>
        </w:rPr>
        <w:t>Przedmiot umowy</w:t>
      </w:r>
    </w:p>
    <w:p w14:paraId="11DD8347" w14:textId="6B98A78C" w:rsidR="00D57951" w:rsidRPr="000E45B8" w:rsidRDefault="00D57951" w:rsidP="00D57951">
      <w:pPr>
        <w:numPr>
          <w:ilvl w:val="0"/>
          <w:numId w:val="1"/>
        </w:numPr>
        <w:tabs>
          <w:tab w:val="num" w:pos="426"/>
          <w:tab w:val="left" w:pos="3544"/>
        </w:tabs>
        <w:spacing w:line="240" w:lineRule="auto"/>
        <w:ind w:left="437" w:hanging="437"/>
        <w:jc w:val="both"/>
        <w:rPr>
          <w:rFonts w:asciiTheme="majorHAnsi" w:eastAsia="Times New Roman" w:hAnsiTheme="majorHAnsi" w:cstheme="majorHAnsi"/>
          <w:color w:val="00B050"/>
          <w:sz w:val="20"/>
          <w:szCs w:val="20"/>
          <w:lang w:eastAsia="pl-PL"/>
        </w:rPr>
      </w:pPr>
      <w:bookmarkStart w:id="0" w:name="_Hlk108439746"/>
      <w:r w:rsidRPr="00245C3C">
        <w:rPr>
          <w:rFonts w:asciiTheme="majorHAnsi" w:eastAsia="Times New Roman" w:hAnsiTheme="majorHAnsi" w:cstheme="majorHAnsi"/>
          <w:color w:val="000000"/>
          <w:sz w:val="20"/>
          <w:szCs w:val="20"/>
          <w:lang w:eastAsia="pl-PL"/>
        </w:rPr>
        <w:t xml:space="preserve">Przedmiotem </w:t>
      </w:r>
      <w:r w:rsidRPr="00245C3C">
        <w:rPr>
          <w:rFonts w:asciiTheme="majorHAnsi" w:eastAsia="Times New Roman" w:hAnsiTheme="majorHAnsi" w:cstheme="majorHAnsi"/>
          <w:sz w:val="20"/>
          <w:szCs w:val="20"/>
          <w:lang w:eastAsia="pl-PL"/>
        </w:rPr>
        <w:t xml:space="preserve">umowy jest </w:t>
      </w:r>
      <w:r w:rsidRPr="00245C3C">
        <w:rPr>
          <w:rFonts w:asciiTheme="majorHAnsi" w:eastAsia="Times New Roman" w:hAnsiTheme="majorHAnsi" w:cstheme="majorHAnsi"/>
          <w:b/>
          <w:sz w:val="20"/>
          <w:szCs w:val="20"/>
          <w:lang w:eastAsia="pl-PL"/>
        </w:rPr>
        <w:t xml:space="preserve">wykonanie zadania inwestycyjnego pn. </w:t>
      </w:r>
      <w:r w:rsidR="00245C3C">
        <w:rPr>
          <w:rFonts w:asciiTheme="majorHAnsi" w:eastAsia="Times New Roman" w:hAnsiTheme="majorHAnsi" w:cstheme="majorHAnsi"/>
          <w:b/>
          <w:sz w:val="20"/>
          <w:szCs w:val="20"/>
          <w:lang w:eastAsia="pl-PL"/>
        </w:rPr>
        <w:t xml:space="preserve">,, </w:t>
      </w:r>
      <w:r w:rsidR="004D1FB7" w:rsidRPr="004D1FB7">
        <w:rPr>
          <w:rFonts w:asciiTheme="majorHAnsi" w:eastAsia="Times New Roman" w:hAnsiTheme="majorHAnsi" w:cstheme="majorHAnsi"/>
          <w:b/>
          <w:sz w:val="20"/>
          <w:szCs w:val="20"/>
          <w:lang w:eastAsia="pl-PL"/>
        </w:rPr>
        <w:t>Przeprowadzenie prac konserwatorskich i</w:t>
      </w:r>
      <w:r w:rsidR="004D1FB7">
        <w:rPr>
          <w:rFonts w:asciiTheme="majorHAnsi" w:eastAsia="Times New Roman" w:hAnsiTheme="majorHAnsi" w:cstheme="majorHAnsi"/>
          <w:b/>
          <w:sz w:val="20"/>
          <w:szCs w:val="20"/>
          <w:lang w:eastAsia="pl-PL"/>
        </w:rPr>
        <w:t> </w:t>
      </w:r>
      <w:r w:rsidR="004D1FB7" w:rsidRPr="004D1FB7">
        <w:rPr>
          <w:rFonts w:asciiTheme="majorHAnsi" w:eastAsia="Times New Roman" w:hAnsiTheme="majorHAnsi" w:cstheme="majorHAnsi"/>
          <w:b/>
          <w:sz w:val="20"/>
          <w:szCs w:val="20"/>
          <w:lang w:eastAsia="pl-PL"/>
        </w:rPr>
        <w:t>robót budowlanych w budynku dawnego domu modlitwy</w:t>
      </w:r>
      <w:r w:rsidR="00245C3C">
        <w:rPr>
          <w:rFonts w:asciiTheme="majorHAnsi" w:eastAsia="Times New Roman" w:hAnsiTheme="majorHAnsi" w:cstheme="majorHAnsi"/>
          <w:b/>
          <w:sz w:val="20"/>
          <w:szCs w:val="20"/>
          <w:lang w:eastAsia="pl-PL"/>
        </w:rPr>
        <w:t xml:space="preserve"> ‘’</w:t>
      </w:r>
      <w:r w:rsidR="00EE0308">
        <w:rPr>
          <w:rFonts w:asciiTheme="majorHAnsi" w:eastAsia="Times New Roman" w:hAnsiTheme="majorHAnsi" w:cstheme="majorHAnsi"/>
          <w:b/>
          <w:sz w:val="20"/>
          <w:szCs w:val="20"/>
          <w:lang w:eastAsia="pl-PL"/>
        </w:rPr>
        <w:t xml:space="preserve">  w </w:t>
      </w:r>
      <w:r w:rsidRPr="00245C3C">
        <w:rPr>
          <w:rFonts w:asciiTheme="majorHAnsi" w:eastAsia="Times New Roman" w:hAnsiTheme="majorHAnsi" w:cstheme="majorHAnsi"/>
          <w:b/>
          <w:sz w:val="20"/>
          <w:szCs w:val="20"/>
          <w:lang w:eastAsia="pl-PL"/>
        </w:rPr>
        <w:t>ramach Rządowego Funduszu Polski Ład: „</w:t>
      </w:r>
      <w:bookmarkStart w:id="1" w:name="_Hlk165894339"/>
      <w:r w:rsidR="004D1FB7">
        <w:rPr>
          <w:rFonts w:asciiTheme="majorHAnsi" w:eastAsia="Times New Roman" w:hAnsiTheme="majorHAnsi" w:cstheme="majorHAnsi"/>
          <w:b/>
          <w:sz w:val="20"/>
          <w:szCs w:val="20"/>
          <w:lang w:eastAsia="pl-PL"/>
        </w:rPr>
        <w:t>Rządowy Program Odbudowy Zabytków</w:t>
      </w:r>
      <w:bookmarkEnd w:id="1"/>
      <w:r w:rsidRPr="00245C3C">
        <w:rPr>
          <w:rFonts w:asciiTheme="majorHAnsi" w:eastAsia="Times New Roman" w:hAnsiTheme="majorHAnsi" w:cstheme="majorHAnsi"/>
          <w:b/>
          <w:sz w:val="20"/>
          <w:szCs w:val="20"/>
          <w:lang w:eastAsia="pl-PL"/>
        </w:rPr>
        <w:t>”.</w:t>
      </w:r>
    </w:p>
    <w:bookmarkEnd w:id="0"/>
    <w:p w14:paraId="30A7829D" w14:textId="372C52C6" w:rsidR="000E45B8" w:rsidRPr="000E45B8" w:rsidRDefault="00245C3C" w:rsidP="000E45B8">
      <w:pPr>
        <w:numPr>
          <w:ilvl w:val="0"/>
          <w:numId w:val="1"/>
        </w:numPr>
        <w:tabs>
          <w:tab w:val="num" w:pos="426"/>
          <w:tab w:val="left" w:pos="3544"/>
        </w:tabs>
        <w:spacing w:line="240" w:lineRule="auto"/>
        <w:ind w:left="437" w:hanging="437"/>
        <w:jc w:val="both"/>
        <w:rPr>
          <w:rFonts w:asciiTheme="majorHAnsi" w:eastAsia="Times New Roman" w:hAnsiTheme="majorHAnsi" w:cstheme="majorHAnsi"/>
          <w:color w:val="00B050"/>
          <w:sz w:val="20"/>
          <w:szCs w:val="20"/>
          <w:lang w:eastAsia="pl-PL"/>
        </w:rPr>
      </w:pPr>
      <w:r w:rsidRPr="00245C3C">
        <w:rPr>
          <w:rFonts w:asciiTheme="majorHAnsi" w:hAnsiTheme="majorHAnsi" w:cstheme="majorHAnsi"/>
          <w:sz w:val="20"/>
          <w:szCs w:val="20"/>
        </w:rPr>
        <w:t>Wykonawca niniejszą umową zobowiązuje się wobec Zamawiającego do wykonania</w:t>
      </w:r>
      <w:r w:rsidR="00EE0308">
        <w:rPr>
          <w:rFonts w:asciiTheme="majorHAnsi" w:hAnsiTheme="majorHAnsi" w:cstheme="majorHAnsi"/>
          <w:sz w:val="20"/>
          <w:szCs w:val="20"/>
        </w:rPr>
        <w:t xml:space="preserve">  i </w:t>
      </w:r>
      <w:r w:rsidRPr="00245C3C">
        <w:rPr>
          <w:rFonts w:asciiTheme="majorHAnsi" w:hAnsiTheme="majorHAnsi" w:cstheme="majorHAnsi"/>
          <w:sz w:val="20"/>
          <w:szCs w:val="20"/>
        </w:rPr>
        <w:t xml:space="preserve">przekazania Zamawiającemu przedmiotu umowy </w:t>
      </w:r>
      <w:bookmarkStart w:id="2" w:name="_Hlk102033305"/>
      <w:r w:rsidRPr="00245C3C">
        <w:rPr>
          <w:rFonts w:asciiTheme="majorHAnsi" w:hAnsiTheme="majorHAnsi" w:cstheme="majorHAnsi"/>
          <w:sz w:val="20"/>
          <w:szCs w:val="20"/>
        </w:rPr>
        <w:t>wykonanego zgodnie</w:t>
      </w:r>
      <w:r w:rsidR="00EE0308">
        <w:rPr>
          <w:rFonts w:asciiTheme="majorHAnsi" w:hAnsiTheme="majorHAnsi" w:cstheme="majorHAnsi"/>
          <w:sz w:val="20"/>
          <w:szCs w:val="20"/>
        </w:rPr>
        <w:t xml:space="preserve">   z </w:t>
      </w:r>
      <w:bookmarkEnd w:id="2"/>
      <w:r w:rsidR="000E45B8" w:rsidRPr="000E45B8">
        <w:rPr>
          <w:rFonts w:asciiTheme="majorHAnsi" w:hAnsiTheme="majorHAnsi" w:cstheme="majorHAnsi"/>
          <w:sz w:val="20"/>
          <w:szCs w:val="20"/>
        </w:rPr>
        <w:t>przedmiarami robót, zasadami wiedzy technicznej oraz do usunięcia wszystkich wad</w:t>
      </w:r>
      <w:r w:rsidR="00EE0308">
        <w:rPr>
          <w:rFonts w:asciiTheme="majorHAnsi" w:hAnsiTheme="majorHAnsi" w:cstheme="majorHAnsi"/>
          <w:sz w:val="20"/>
          <w:szCs w:val="20"/>
        </w:rPr>
        <w:t xml:space="preserve">  i </w:t>
      </w:r>
      <w:r w:rsidR="000E45B8" w:rsidRPr="000E45B8">
        <w:rPr>
          <w:rFonts w:asciiTheme="majorHAnsi" w:hAnsiTheme="majorHAnsi" w:cstheme="majorHAnsi"/>
          <w:sz w:val="20"/>
          <w:szCs w:val="20"/>
        </w:rPr>
        <w:t>usterek powstałych</w:t>
      </w:r>
      <w:r w:rsidR="00EE0308">
        <w:rPr>
          <w:rFonts w:asciiTheme="majorHAnsi" w:hAnsiTheme="majorHAnsi" w:cstheme="majorHAnsi"/>
          <w:sz w:val="20"/>
          <w:szCs w:val="20"/>
        </w:rPr>
        <w:t xml:space="preserve">  w </w:t>
      </w:r>
      <w:r w:rsidR="000E45B8" w:rsidRPr="000E45B8">
        <w:rPr>
          <w:rFonts w:asciiTheme="majorHAnsi" w:hAnsiTheme="majorHAnsi" w:cstheme="majorHAnsi"/>
          <w:sz w:val="20"/>
          <w:szCs w:val="20"/>
        </w:rPr>
        <w:t>okresie gwarancji</w:t>
      </w:r>
      <w:r w:rsidR="00EE0308">
        <w:rPr>
          <w:rFonts w:asciiTheme="majorHAnsi" w:hAnsiTheme="majorHAnsi" w:cstheme="majorHAnsi"/>
          <w:sz w:val="20"/>
          <w:szCs w:val="20"/>
        </w:rPr>
        <w:t xml:space="preserve">  i </w:t>
      </w:r>
      <w:r w:rsidR="000E45B8" w:rsidRPr="000E45B8">
        <w:rPr>
          <w:rFonts w:asciiTheme="majorHAnsi" w:hAnsiTheme="majorHAnsi" w:cstheme="majorHAnsi"/>
          <w:sz w:val="20"/>
          <w:szCs w:val="20"/>
        </w:rPr>
        <w:t>rękojmi</w:t>
      </w:r>
      <w:r w:rsidRPr="00245C3C">
        <w:rPr>
          <w:rFonts w:asciiTheme="majorHAnsi" w:hAnsiTheme="majorHAnsi" w:cstheme="majorHAnsi"/>
          <w:sz w:val="20"/>
          <w:szCs w:val="20"/>
        </w:rPr>
        <w:t>.</w:t>
      </w:r>
    </w:p>
    <w:p w14:paraId="276E7578" w14:textId="1004BB0B" w:rsidR="00245C3C" w:rsidRPr="000E45B8" w:rsidRDefault="000E45B8" w:rsidP="000E45B8">
      <w:pPr>
        <w:numPr>
          <w:ilvl w:val="0"/>
          <w:numId w:val="1"/>
        </w:numPr>
        <w:tabs>
          <w:tab w:val="num" w:pos="0"/>
          <w:tab w:val="left" w:pos="3544"/>
        </w:tabs>
        <w:spacing w:line="240" w:lineRule="auto"/>
        <w:ind w:left="437" w:hanging="437"/>
        <w:jc w:val="both"/>
        <w:rPr>
          <w:rFonts w:asciiTheme="majorHAnsi" w:eastAsia="Times New Roman" w:hAnsiTheme="majorHAnsi" w:cstheme="majorHAnsi"/>
          <w:color w:val="00B050"/>
          <w:sz w:val="20"/>
          <w:szCs w:val="20"/>
          <w:lang w:eastAsia="pl-PL"/>
        </w:rPr>
      </w:pPr>
      <w:r w:rsidRPr="000E45B8">
        <w:rPr>
          <w:rFonts w:asciiTheme="majorHAnsi" w:hAnsiTheme="majorHAnsi" w:cstheme="majorHAnsi"/>
          <w:sz w:val="20"/>
          <w:szCs w:val="20"/>
        </w:rPr>
        <w:t>Szczegółowy zakres robót będących przedmiotem umowy określa przedmiar robót, Specyfikacja Warunków Zamówienia oraz Dokumentacja projektowa</w:t>
      </w:r>
      <w:r w:rsidR="00245C3C" w:rsidRPr="00245C3C">
        <w:rPr>
          <w:rFonts w:asciiTheme="majorHAnsi" w:hAnsiTheme="majorHAnsi" w:cstheme="majorHAnsi"/>
          <w:sz w:val="20"/>
          <w:szCs w:val="20"/>
        </w:rPr>
        <w:t xml:space="preserve">. </w:t>
      </w:r>
    </w:p>
    <w:p w14:paraId="539D347D" w14:textId="77777777" w:rsidR="00245C3C" w:rsidRPr="00245C3C" w:rsidRDefault="00245C3C" w:rsidP="000E45B8">
      <w:pPr>
        <w:numPr>
          <w:ilvl w:val="0"/>
          <w:numId w:val="1"/>
        </w:numPr>
        <w:tabs>
          <w:tab w:val="num" w:pos="0"/>
          <w:tab w:val="left" w:pos="3544"/>
        </w:tabs>
        <w:spacing w:line="240" w:lineRule="auto"/>
        <w:ind w:left="437" w:hanging="437"/>
        <w:jc w:val="both"/>
        <w:rPr>
          <w:rFonts w:asciiTheme="majorHAnsi" w:eastAsia="Times New Roman" w:hAnsiTheme="majorHAnsi" w:cstheme="majorHAnsi"/>
          <w:color w:val="00B050"/>
          <w:sz w:val="20"/>
          <w:szCs w:val="20"/>
          <w:lang w:eastAsia="pl-PL"/>
        </w:rPr>
      </w:pPr>
      <w:r w:rsidRPr="00245C3C">
        <w:rPr>
          <w:rFonts w:asciiTheme="majorHAnsi" w:hAnsiTheme="majorHAnsi" w:cstheme="majorHAnsi"/>
          <w:sz w:val="20"/>
          <w:szCs w:val="20"/>
        </w:rPr>
        <w:t xml:space="preserve">Integralnymi częściami niniejszej umowy, są: </w:t>
      </w:r>
    </w:p>
    <w:p w14:paraId="067561E0" w14:textId="77777777" w:rsidR="000E45B8" w:rsidRPr="00B837AE" w:rsidRDefault="000E45B8" w:rsidP="00B51C3D">
      <w:pPr>
        <w:pStyle w:val="Akapitzlist"/>
        <w:numPr>
          <w:ilvl w:val="0"/>
          <w:numId w:val="6"/>
        </w:numPr>
        <w:spacing w:after="160"/>
        <w:ind w:left="851"/>
        <w:jc w:val="both"/>
        <w:rPr>
          <w:rFonts w:asciiTheme="majorHAnsi" w:hAnsiTheme="majorHAnsi" w:cstheme="majorHAnsi"/>
          <w:sz w:val="20"/>
          <w:szCs w:val="20"/>
        </w:rPr>
      </w:pPr>
      <w:r w:rsidRPr="00B837AE">
        <w:rPr>
          <w:rFonts w:asciiTheme="majorHAnsi" w:hAnsiTheme="majorHAnsi" w:cstheme="majorHAnsi"/>
          <w:sz w:val="20"/>
          <w:szCs w:val="20"/>
        </w:rPr>
        <w:t xml:space="preserve">specyfikacja Warunków Zamówienia, </w:t>
      </w:r>
    </w:p>
    <w:p w14:paraId="60389196" w14:textId="011B90F8" w:rsidR="000E45B8" w:rsidRPr="00B837AE" w:rsidRDefault="000E45B8" w:rsidP="00B51C3D">
      <w:pPr>
        <w:pStyle w:val="Akapitzlist"/>
        <w:numPr>
          <w:ilvl w:val="0"/>
          <w:numId w:val="6"/>
        </w:numPr>
        <w:spacing w:after="160"/>
        <w:ind w:left="851"/>
        <w:jc w:val="both"/>
        <w:rPr>
          <w:rFonts w:asciiTheme="majorHAnsi" w:hAnsiTheme="majorHAnsi" w:cstheme="majorHAnsi"/>
          <w:sz w:val="20"/>
          <w:szCs w:val="20"/>
        </w:rPr>
      </w:pPr>
      <w:r w:rsidRPr="00B837AE">
        <w:rPr>
          <w:rFonts w:asciiTheme="majorHAnsi" w:hAnsiTheme="majorHAnsi" w:cstheme="majorHAnsi"/>
          <w:sz w:val="20"/>
          <w:szCs w:val="20"/>
        </w:rPr>
        <w:t>oferta Wykonawcy wraz</w:t>
      </w:r>
      <w:r w:rsidR="00EE0308">
        <w:rPr>
          <w:rFonts w:asciiTheme="majorHAnsi" w:hAnsiTheme="majorHAnsi" w:cstheme="majorHAnsi"/>
          <w:sz w:val="20"/>
          <w:szCs w:val="20"/>
        </w:rPr>
        <w:t xml:space="preserve">   z </w:t>
      </w:r>
      <w:r w:rsidRPr="00B837AE">
        <w:rPr>
          <w:rFonts w:asciiTheme="majorHAnsi" w:hAnsiTheme="majorHAnsi" w:cstheme="majorHAnsi"/>
          <w:sz w:val="20"/>
          <w:szCs w:val="20"/>
        </w:rPr>
        <w:t xml:space="preserve">kosztorysem ofertowym, </w:t>
      </w:r>
    </w:p>
    <w:p w14:paraId="75360A34" w14:textId="77777777" w:rsidR="000E45B8" w:rsidRPr="00B837AE" w:rsidRDefault="000E45B8" w:rsidP="00B51C3D">
      <w:pPr>
        <w:pStyle w:val="Akapitzlist"/>
        <w:numPr>
          <w:ilvl w:val="0"/>
          <w:numId w:val="6"/>
        </w:numPr>
        <w:spacing w:after="160"/>
        <w:ind w:left="851"/>
        <w:jc w:val="both"/>
        <w:rPr>
          <w:rFonts w:asciiTheme="majorHAnsi" w:hAnsiTheme="majorHAnsi" w:cstheme="majorHAnsi"/>
          <w:sz w:val="20"/>
          <w:szCs w:val="20"/>
        </w:rPr>
      </w:pPr>
      <w:r w:rsidRPr="00B837AE">
        <w:rPr>
          <w:rFonts w:asciiTheme="majorHAnsi" w:hAnsiTheme="majorHAnsi" w:cstheme="majorHAnsi"/>
          <w:sz w:val="20"/>
          <w:szCs w:val="20"/>
        </w:rPr>
        <w:t>dokumentacja projektowa,</w:t>
      </w:r>
    </w:p>
    <w:p w14:paraId="35325E42" w14:textId="26827CB8" w:rsidR="000E45B8" w:rsidRDefault="000E45B8" w:rsidP="00B51C3D">
      <w:pPr>
        <w:pStyle w:val="Akapitzlist"/>
        <w:numPr>
          <w:ilvl w:val="0"/>
          <w:numId w:val="6"/>
        </w:numPr>
        <w:spacing w:after="160"/>
        <w:ind w:left="851"/>
        <w:jc w:val="both"/>
        <w:rPr>
          <w:rFonts w:asciiTheme="majorHAnsi" w:hAnsiTheme="majorHAnsi" w:cstheme="majorHAnsi"/>
          <w:sz w:val="20"/>
          <w:szCs w:val="20"/>
        </w:rPr>
      </w:pPr>
      <w:r w:rsidRPr="00B837AE">
        <w:rPr>
          <w:rFonts w:asciiTheme="majorHAnsi" w:hAnsiTheme="majorHAnsi" w:cstheme="majorHAnsi"/>
          <w:sz w:val="20"/>
          <w:szCs w:val="20"/>
        </w:rPr>
        <w:t>Specyfikacje Techniczne Wykonania</w:t>
      </w:r>
      <w:r w:rsidR="00EE0308">
        <w:rPr>
          <w:rFonts w:asciiTheme="majorHAnsi" w:hAnsiTheme="majorHAnsi" w:cstheme="majorHAnsi"/>
          <w:sz w:val="20"/>
          <w:szCs w:val="20"/>
        </w:rPr>
        <w:t xml:space="preserve">  i </w:t>
      </w:r>
      <w:r w:rsidRPr="00B837AE">
        <w:rPr>
          <w:rFonts w:asciiTheme="majorHAnsi" w:hAnsiTheme="majorHAnsi" w:cstheme="majorHAnsi"/>
          <w:sz w:val="20"/>
          <w:szCs w:val="20"/>
        </w:rPr>
        <w:t>Odbioru Robót Budowlanych</w:t>
      </w:r>
    </w:p>
    <w:p w14:paraId="37C2775E" w14:textId="3C6362DC" w:rsidR="00D57951" w:rsidRPr="00490E87" w:rsidRDefault="00245C3C" w:rsidP="00B51C3D">
      <w:pPr>
        <w:pStyle w:val="Akapitzlist"/>
        <w:numPr>
          <w:ilvl w:val="0"/>
          <w:numId w:val="8"/>
        </w:numPr>
        <w:spacing w:after="160"/>
        <w:ind w:left="426" w:hanging="426"/>
        <w:jc w:val="both"/>
        <w:rPr>
          <w:rFonts w:asciiTheme="majorHAnsi" w:hAnsiTheme="majorHAnsi" w:cstheme="majorHAnsi"/>
          <w:sz w:val="20"/>
          <w:szCs w:val="20"/>
        </w:rPr>
      </w:pPr>
      <w:bookmarkStart w:id="3" w:name="_Hlk153873763"/>
      <w:r w:rsidRPr="00490E87">
        <w:rPr>
          <w:rFonts w:asciiTheme="majorHAnsi" w:hAnsiTheme="majorHAnsi" w:cstheme="majorHAnsi"/>
          <w:sz w:val="20"/>
          <w:szCs w:val="20"/>
        </w:rPr>
        <w:t>W zakres realizacji przedmiotowego zamówienia wchodzi:</w:t>
      </w:r>
    </w:p>
    <w:p w14:paraId="0EB3E3D5"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bookmarkStart w:id="4" w:name="_Hlk165886668"/>
      <w:bookmarkEnd w:id="3"/>
      <w:r w:rsidRPr="004D1FB7">
        <w:rPr>
          <w:rFonts w:ascii="Calibri Light" w:eastAsia="Calibri" w:hAnsi="Calibri Light" w:cs="Calibri Light"/>
          <w:sz w:val="20"/>
          <w:szCs w:val="20"/>
        </w:rPr>
        <w:t>zabezpieczenie ław fundamentowych,</w:t>
      </w:r>
    </w:p>
    <w:p w14:paraId="26380FB6"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wykonanie tymczasowej więźby dachowej,</w:t>
      </w:r>
    </w:p>
    <w:p w14:paraId="4FBF8ED6"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usunięcie wyposażenia ruchomego,</w:t>
      </w:r>
    </w:p>
    <w:p w14:paraId="02D779CB"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zabezpieczenie otworu okiennego,</w:t>
      </w:r>
    </w:p>
    <w:p w14:paraId="1F681041"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zabezpieczenie skrajnego lewego okna,</w:t>
      </w:r>
    </w:p>
    <w:p w14:paraId="7644473C"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zabezpieczenie szczytu,</w:t>
      </w:r>
    </w:p>
    <w:p w14:paraId="346DAD6D"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wycinka drzew i krzewów,</w:t>
      </w:r>
    </w:p>
    <w:p w14:paraId="6EA30656"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wyprofilowanie terenu,</w:t>
      </w:r>
    </w:p>
    <w:p w14:paraId="7F3705FA" w14:textId="77777777" w:rsidR="004D1FB7" w:rsidRPr="004D1FB7" w:rsidRDefault="004D1FB7" w:rsidP="004D1FB7">
      <w:pPr>
        <w:pStyle w:val="Akapitzlist"/>
        <w:numPr>
          <w:ilvl w:val="0"/>
          <w:numId w:val="57"/>
        </w:numPr>
        <w:spacing w:before="20" w:after="160"/>
        <w:jc w:val="both"/>
        <w:rPr>
          <w:rFonts w:ascii="Calibri Light" w:eastAsia="Calibri" w:hAnsi="Calibri Light" w:cs="Calibri Light"/>
          <w:sz w:val="20"/>
          <w:szCs w:val="20"/>
        </w:rPr>
      </w:pPr>
      <w:r w:rsidRPr="004D1FB7">
        <w:rPr>
          <w:rFonts w:ascii="Calibri Light" w:eastAsia="Calibri" w:hAnsi="Calibri Light" w:cs="Calibri Light"/>
          <w:sz w:val="20"/>
          <w:szCs w:val="20"/>
        </w:rPr>
        <w:t>czyszczenie budynku.</w:t>
      </w:r>
    </w:p>
    <w:bookmarkEnd w:id="4"/>
    <w:p w14:paraId="55914B8C" w14:textId="3ACC43AE" w:rsidR="00D57951" w:rsidRPr="00490E87" w:rsidRDefault="00D57951" w:rsidP="00851F17">
      <w:pPr>
        <w:pStyle w:val="Akapitzlist"/>
        <w:numPr>
          <w:ilvl w:val="0"/>
          <w:numId w:val="58"/>
        </w:numPr>
        <w:tabs>
          <w:tab w:val="left" w:pos="3544"/>
        </w:tabs>
        <w:spacing w:line="240" w:lineRule="auto"/>
        <w:ind w:left="426" w:hanging="426"/>
        <w:jc w:val="both"/>
        <w:rPr>
          <w:rFonts w:asciiTheme="majorHAnsi" w:eastAsia="Times New Roman" w:hAnsiTheme="majorHAnsi" w:cstheme="majorHAnsi"/>
          <w:sz w:val="20"/>
          <w:szCs w:val="20"/>
          <w:lang w:eastAsia="pl-PL"/>
        </w:rPr>
      </w:pPr>
      <w:r w:rsidRPr="00490E87">
        <w:rPr>
          <w:rFonts w:asciiTheme="majorHAnsi" w:eastAsia="Times New Roman" w:hAnsiTheme="majorHAnsi" w:cstheme="majorHAnsi"/>
          <w:sz w:val="20"/>
          <w:szCs w:val="20"/>
          <w:lang w:eastAsia="pl-PL"/>
        </w:rPr>
        <w:t>Zamawiający oświadcza,</w:t>
      </w:r>
      <w:r w:rsidR="00EE0308">
        <w:rPr>
          <w:rFonts w:asciiTheme="majorHAnsi" w:eastAsia="Times New Roman" w:hAnsiTheme="majorHAnsi" w:cstheme="majorHAnsi"/>
          <w:sz w:val="20"/>
          <w:szCs w:val="20"/>
          <w:lang w:eastAsia="pl-PL"/>
        </w:rPr>
        <w:t xml:space="preserve">   że </w:t>
      </w:r>
      <w:r w:rsidRPr="00490E87">
        <w:rPr>
          <w:rFonts w:asciiTheme="majorHAnsi" w:eastAsia="Times New Roman" w:hAnsiTheme="majorHAnsi" w:cstheme="majorHAnsi"/>
          <w:sz w:val="20"/>
          <w:szCs w:val="20"/>
          <w:lang w:eastAsia="pl-PL"/>
        </w:rPr>
        <w:t xml:space="preserve">przedmiot umowy jest współfinansowany ze środków Rządowego Fundusz Polski Ład: </w:t>
      </w:r>
      <w:r w:rsidR="004D1FB7" w:rsidRPr="004D1FB7">
        <w:rPr>
          <w:rFonts w:asciiTheme="majorHAnsi" w:eastAsia="Times New Roman" w:hAnsiTheme="majorHAnsi" w:cstheme="majorHAnsi"/>
          <w:sz w:val="20"/>
          <w:szCs w:val="20"/>
          <w:lang w:eastAsia="pl-PL"/>
        </w:rPr>
        <w:t>Rządowy Program Odbudowy Zabytków</w:t>
      </w:r>
      <w:r w:rsidRPr="00490E87">
        <w:rPr>
          <w:rFonts w:asciiTheme="majorHAnsi" w:eastAsia="Times New Roman" w:hAnsiTheme="majorHAnsi" w:cstheme="majorHAnsi"/>
          <w:sz w:val="20"/>
          <w:szCs w:val="20"/>
          <w:lang w:eastAsia="pl-PL"/>
        </w:rPr>
        <w:t xml:space="preserve"> </w:t>
      </w:r>
      <w:r w:rsidR="00EE0308">
        <w:rPr>
          <w:rFonts w:asciiTheme="majorHAnsi" w:eastAsia="Times New Roman" w:hAnsiTheme="majorHAnsi" w:cstheme="majorHAnsi"/>
          <w:sz w:val="20"/>
          <w:szCs w:val="20"/>
          <w:lang w:eastAsia="pl-PL"/>
        </w:rPr>
        <w:t xml:space="preserve">  i </w:t>
      </w:r>
      <w:r w:rsidRPr="00490E87">
        <w:rPr>
          <w:rFonts w:asciiTheme="majorHAnsi" w:eastAsia="Times New Roman" w:hAnsiTheme="majorHAnsi" w:cstheme="majorHAnsi"/>
          <w:sz w:val="20"/>
          <w:szCs w:val="20"/>
          <w:lang w:eastAsia="pl-PL"/>
        </w:rPr>
        <w:t>podlega rygorom wynikającym</w:t>
      </w:r>
      <w:r w:rsidR="00EE0308">
        <w:rPr>
          <w:rFonts w:asciiTheme="majorHAnsi" w:eastAsia="Times New Roman" w:hAnsiTheme="majorHAnsi" w:cstheme="majorHAnsi"/>
          <w:sz w:val="20"/>
          <w:szCs w:val="20"/>
          <w:lang w:eastAsia="pl-PL"/>
        </w:rPr>
        <w:t xml:space="preserve">   z </w:t>
      </w:r>
      <w:r w:rsidRPr="00490E87">
        <w:rPr>
          <w:rFonts w:asciiTheme="majorHAnsi" w:eastAsia="Times New Roman" w:hAnsiTheme="majorHAnsi" w:cstheme="majorHAnsi"/>
          <w:sz w:val="20"/>
          <w:szCs w:val="20"/>
          <w:lang w:eastAsia="pl-PL"/>
        </w:rPr>
        <w:t>tego tytułu,</w:t>
      </w:r>
      <w:r w:rsidR="00EE0308">
        <w:rPr>
          <w:rFonts w:asciiTheme="majorHAnsi" w:eastAsia="Times New Roman" w:hAnsiTheme="majorHAnsi" w:cstheme="majorHAnsi"/>
          <w:sz w:val="20"/>
          <w:szCs w:val="20"/>
          <w:lang w:eastAsia="pl-PL"/>
        </w:rPr>
        <w:t xml:space="preserve">  a </w:t>
      </w:r>
      <w:r w:rsidRPr="00490E87">
        <w:rPr>
          <w:rFonts w:asciiTheme="majorHAnsi" w:eastAsia="Times New Roman" w:hAnsiTheme="majorHAnsi" w:cstheme="majorHAnsi"/>
          <w:sz w:val="20"/>
          <w:szCs w:val="20"/>
          <w:lang w:eastAsia="pl-PL"/>
        </w:rPr>
        <w:t>Wykonawca przyjmuje do wiadomości niniejszą informację</w:t>
      </w:r>
      <w:r w:rsidR="00EE0308">
        <w:rPr>
          <w:rFonts w:asciiTheme="majorHAnsi" w:eastAsia="Times New Roman" w:hAnsiTheme="majorHAnsi" w:cstheme="majorHAnsi"/>
          <w:sz w:val="20"/>
          <w:szCs w:val="20"/>
          <w:lang w:eastAsia="pl-PL"/>
        </w:rPr>
        <w:t xml:space="preserve">  i </w:t>
      </w:r>
      <w:r w:rsidRPr="00490E87">
        <w:rPr>
          <w:rFonts w:asciiTheme="majorHAnsi" w:eastAsia="Times New Roman" w:hAnsiTheme="majorHAnsi" w:cstheme="majorHAnsi"/>
          <w:sz w:val="20"/>
          <w:szCs w:val="20"/>
          <w:lang w:eastAsia="pl-PL"/>
        </w:rPr>
        <w:t>zobowiązuje się do przestrzegania wymogów</w:t>
      </w:r>
      <w:r w:rsidR="00EE0308">
        <w:rPr>
          <w:rFonts w:asciiTheme="majorHAnsi" w:eastAsia="Times New Roman" w:hAnsiTheme="majorHAnsi" w:cstheme="majorHAnsi"/>
          <w:sz w:val="20"/>
          <w:szCs w:val="20"/>
          <w:lang w:eastAsia="pl-PL"/>
        </w:rPr>
        <w:t xml:space="preserve">   z </w:t>
      </w:r>
      <w:r w:rsidRPr="00490E87">
        <w:rPr>
          <w:rFonts w:asciiTheme="majorHAnsi" w:eastAsia="Times New Roman" w:hAnsiTheme="majorHAnsi" w:cstheme="majorHAnsi"/>
          <w:sz w:val="20"/>
          <w:szCs w:val="20"/>
          <w:lang w:eastAsia="pl-PL"/>
        </w:rPr>
        <w:t>tego wynikających.</w:t>
      </w:r>
    </w:p>
    <w:p w14:paraId="420C1353" w14:textId="77777777" w:rsidR="00D57951" w:rsidRDefault="00D57951" w:rsidP="00D57951">
      <w:pPr>
        <w:tabs>
          <w:tab w:val="left" w:pos="3544"/>
        </w:tabs>
        <w:spacing w:line="240" w:lineRule="auto"/>
        <w:contextualSpacing/>
        <w:jc w:val="both"/>
        <w:rPr>
          <w:rFonts w:asciiTheme="majorHAnsi" w:eastAsia="Calibri" w:hAnsiTheme="majorHAnsi" w:cstheme="majorHAnsi"/>
          <w:sz w:val="20"/>
          <w:szCs w:val="20"/>
        </w:rPr>
      </w:pPr>
    </w:p>
    <w:p w14:paraId="503B1D30" w14:textId="77777777" w:rsidR="00490E87" w:rsidRPr="00490E87" w:rsidRDefault="00490E87" w:rsidP="00490E87">
      <w:pPr>
        <w:spacing w:after="160"/>
        <w:ind w:left="360"/>
        <w:contextualSpacing/>
        <w:jc w:val="center"/>
        <w:rPr>
          <w:rFonts w:asciiTheme="majorHAnsi" w:hAnsiTheme="majorHAnsi" w:cstheme="majorHAnsi"/>
          <w:b/>
          <w:bCs/>
          <w:sz w:val="20"/>
          <w:szCs w:val="20"/>
        </w:rPr>
      </w:pPr>
      <w:r w:rsidRPr="00490E87">
        <w:rPr>
          <w:rFonts w:asciiTheme="majorHAnsi" w:hAnsiTheme="majorHAnsi" w:cstheme="majorHAnsi"/>
          <w:b/>
          <w:bCs/>
          <w:sz w:val="20"/>
          <w:szCs w:val="20"/>
        </w:rPr>
        <w:t>§ 2. Obowiązki Wykonawcy</w:t>
      </w:r>
    </w:p>
    <w:p w14:paraId="06DB9A6D" w14:textId="77777777" w:rsidR="00490E87" w:rsidRPr="00490E87" w:rsidRDefault="00490E87" w:rsidP="00B51C3D">
      <w:pPr>
        <w:numPr>
          <w:ilvl w:val="0"/>
          <w:numId w:val="12"/>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 xml:space="preserve">Do obowiązków Wykonawcy należy: </w:t>
      </w:r>
    </w:p>
    <w:p w14:paraId="31BFEEDC" w14:textId="77777777"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 xml:space="preserve">protokolarne przejęcie placu budowy od Zamawiającego, </w:t>
      </w:r>
    </w:p>
    <w:p w14:paraId="2B3B4EA8" w14:textId="15F5782A"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prawidłowe wykonanie wszystkich prac związanych</w:t>
      </w:r>
      <w:r w:rsidR="00EE0308">
        <w:rPr>
          <w:rFonts w:asciiTheme="majorHAnsi" w:hAnsiTheme="majorHAnsi" w:cstheme="majorHAnsi"/>
          <w:sz w:val="20"/>
          <w:szCs w:val="20"/>
        </w:rPr>
        <w:t xml:space="preserve">   z </w:t>
      </w:r>
      <w:r w:rsidRPr="00490E87">
        <w:rPr>
          <w:rFonts w:asciiTheme="majorHAnsi" w:hAnsiTheme="majorHAnsi" w:cstheme="majorHAnsi"/>
          <w:sz w:val="20"/>
          <w:szCs w:val="20"/>
        </w:rPr>
        <w:t>realizacją przedmiotu umowy zgodnie</w:t>
      </w:r>
      <w:r w:rsidR="00EE0308">
        <w:rPr>
          <w:rFonts w:asciiTheme="majorHAnsi" w:hAnsiTheme="majorHAnsi" w:cstheme="majorHAnsi"/>
          <w:sz w:val="20"/>
          <w:szCs w:val="20"/>
        </w:rPr>
        <w:t xml:space="preserve">   z </w:t>
      </w:r>
      <w:r w:rsidRPr="00490E87">
        <w:rPr>
          <w:rFonts w:asciiTheme="majorHAnsi" w:hAnsiTheme="majorHAnsi" w:cstheme="majorHAnsi"/>
          <w:sz w:val="20"/>
          <w:szCs w:val="20"/>
        </w:rPr>
        <w:t>dokumentacją, warunkami wykonania</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odbiorów, polskim prawem budowlanym</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 xml:space="preserve">innymi obowiązującymi przepisami oraz wiedzą budowlaną, </w:t>
      </w:r>
    </w:p>
    <w:p w14:paraId="1D45499E" w14:textId="2DA4F27E"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opracowanie kompletnej dokumentacji powykonawczej sprawdzonej przez Inspektora nadzoru</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 xml:space="preserve">przekazanie jej Zamawiającemu, </w:t>
      </w:r>
    </w:p>
    <w:p w14:paraId="0625E9ED" w14:textId="77777777"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 xml:space="preserve">pisemne zgłoszenie robót do odbioru, </w:t>
      </w:r>
    </w:p>
    <w:p w14:paraId="778BCD0F" w14:textId="52383C25"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ponoszenie pełnej odpowiedzialności za wszelkie szkody powstałe na terenie objętym pracami, na zasadach ogólnych, od chwili przekazania terenu budowy tj. Wykonawca bez dodatkowego wynagrodzenia zobowiązany jest</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toku realizacji,</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przypadku zniszczenia lub uszkodzenia robót, ich części bądź urządzeń, do naprawienia ich</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 xml:space="preserve">doprowadzenia do stanu pierwotnego, </w:t>
      </w:r>
    </w:p>
    <w:p w14:paraId="4946BFD8" w14:textId="3FB15D8D"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opracowanie, zapewnienie</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utrzymanie na własny koszt</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własnym staraniem czasowej organizacji ruchu na budowie oraz poniesienie ewentualnych kosztów wynikających</w:t>
      </w:r>
      <w:r w:rsidR="00EE0308">
        <w:rPr>
          <w:rFonts w:asciiTheme="majorHAnsi" w:hAnsiTheme="majorHAnsi" w:cstheme="majorHAnsi"/>
          <w:sz w:val="20"/>
          <w:szCs w:val="20"/>
        </w:rPr>
        <w:t xml:space="preserve">   z </w:t>
      </w:r>
      <w:r w:rsidRPr="00490E87">
        <w:rPr>
          <w:rFonts w:asciiTheme="majorHAnsi" w:hAnsiTheme="majorHAnsi" w:cstheme="majorHAnsi"/>
          <w:sz w:val="20"/>
          <w:szCs w:val="20"/>
        </w:rPr>
        <w:t>dostosowania układu komunikacyjnego związanego</w:t>
      </w:r>
      <w:r w:rsidR="00EE0308">
        <w:rPr>
          <w:rFonts w:asciiTheme="majorHAnsi" w:hAnsiTheme="majorHAnsi" w:cstheme="majorHAnsi"/>
          <w:sz w:val="20"/>
          <w:szCs w:val="20"/>
        </w:rPr>
        <w:t xml:space="preserve">   z </w:t>
      </w:r>
      <w:r w:rsidRPr="00490E87">
        <w:rPr>
          <w:rFonts w:asciiTheme="majorHAnsi" w:hAnsiTheme="majorHAnsi" w:cstheme="majorHAnsi"/>
          <w:sz w:val="20"/>
          <w:szCs w:val="20"/>
        </w:rPr>
        <w:t xml:space="preserve">realizacją zadania, </w:t>
      </w:r>
    </w:p>
    <w:p w14:paraId="3A3AA400" w14:textId="7CB2927C"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przestrzeganie przepisów bhp</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 xml:space="preserve">ppoż., </w:t>
      </w:r>
    </w:p>
    <w:p w14:paraId="76B2685E" w14:textId="1E8008C7" w:rsidR="00490E87" w:rsidRDefault="00490E87" w:rsidP="00B51C3D">
      <w:pPr>
        <w:numPr>
          <w:ilvl w:val="0"/>
          <w:numId w:val="13"/>
        </w:numPr>
        <w:spacing w:after="160" w:line="276" w:lineRule="auto"/>
        <w:contextualSpacing/>
        <w:jc w:val="both"/>
        <w:rPr>
          <w:rFonts w:asciiTheme="majorHAnsi" w:hAnsiTheme="majorHAnsi" w:cstheme="majorHAnsi"/>
          <w:sz w:val="20"/>
          <w:szCs w:val="20"/>
        </w:rPr>
      </w:pPr>
      <w:r w:rsidRPr="00490E87">
        <w:rPr>
          <w:rFonts w:asciiTheme="majorHAnsi" w:hAnsiTheme="majorHAnsi" w:cstheme="majorHAnsi"/>
          <w:sz w:val="20"/>
          <w:szCs w:val="20"/>
        </w:rPr>
        <w:t>dostarczenie na żądanie Zamawiającego niezbędnych dokumentów potwierdzających parametry techniczne oraz wymagane normy stosowania materiałów</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urządzeń</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tym: np. wyników oraz protokołów, badań, sprawozdań</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 xml:space="preserve">prób dotyczących realizowanego przedmiotu umowy,  </w:t>
      </w:r>
    </w:p>
    <w:p w14:paraId="00B31982" w14:textId="55E575DB" w:rsidR="00A601A1" w:rsidRDefault="00A601A1" w:rsidP="00B51C3D">
      <w:pPr>
        <w:numPr>
          <w:ilvl w:val="0"/>
          <w:numId w:val="13"/>
        </w:numPr>
        <w:tabs>
          <w:tab w:val="left" w:pos="720"/>
          <w:tab w:val="left" w:pos="3544"/>
        </w:tabs>
        <w:spacing w:line="240" w:lineRule="auto"/>
        <w:jc w:val="both"/>
        <w:rPr>
          <w:rFonts w:asciiTheme="majorHAnsi" w:eastAsia="Times New Roman" w:hAnsiTheme="majorHAnsi" w:cstheme="majorHAnsi"/>
          <w:sz w:val="20"/>
          <w:szCs w:val="20"/>
        </w:rPr>
      </w:pPr>
      <w:r w:rsidRPr="00245C3C">
        <w:rPr>
          <w:rFonts w:asciiTheme="majorHAnsi" w:eastAsia="Times New Roman" w:hAnsiTheme="majorHAnsi" w:cstheme="majorHAnsi"/>
          <w:sz w:val="20"/>
          <w:szCs w:val="20"/>
        </w:rPr>
        <w:t>posiadanie ubezpieczenia od odpowiedzialności cywilnej</w:t>
      </w:r>
      <w:r w:rsidR="00EE0308">
        <w:rPr>
          <w:rFonts w:asciiTheme="majorHAnsi" w:eastAsia="Times New Roman" w:hAnsiTheme="majorHAnsi" w:cstheme="majorHAnsi"/>
          <w:sz w:val="20"/>
          <w:szCs w:val="20"/>
        </w:rPr>
        <w:t xml:space="preserve">  w </w:t>
      </w:r>
      <w:r w:rsidRPr="00245C3C">
        <w:rPr>
          <w:rFonts w:asciiTheme="majorHAnsi" w:eastAsia="Times New Roman" w:hAnsiTheme="majorHAnsi" w:cstheme="majorHAnsi"/>
          <w:sz w:val="20"/>
          <w:szCs w:val="20"/>
        </w:rPr>
        <w:t>zakresie prowadzonej działalności gospodarczej związanej</w:t>
      </w:r>
      <w:r w:rsidR="00EE0308">
        <w:rPr>
          <w:rFonts w:asciiTheme="majorHAnsi" w:eastAsia="Times New Roman" w:hAnsiTheme="majorHAnsi" w:cstheme="majorHAnsi"/>
          <w:sz w:val="20"/>
          <w:szCs w:val="20"/>
        </w:rPr>
        <w:t xml:space="preserve">   z </w:t>
      </w:r>
      <w:r w:rsidRPr="00245C3C">
        <w:rPr>
          <w:rFonts w:asciiTheme="majorHAnsi" w:eastAsia="Times New Roman" w:hAnsiTheme="majorHAnsi" w:cstheme="majorHAnsi"/>
          <w:sz w:val="20"/>
          <w:szCs w:val="20"/>
        </w:rPr>
        <w:t>przedmiotem umowy; na każde żądanie Zamawiającego Wykonawca jest obowiązany okazać aktualną opłaconą polisę ubezpieczeniową lub inny dokument potwierdzający posiadanie aktualnego ubezpieczenia,</w:t>
      </w:r>
    </w:p>
    <w:p w14:paraId="7672C970" w14:textId="1D625804" w:rsidR="00A601A1" w:rsidRPr="00490E87" w:rsidRDefault="00A601A1" w:rsidP="00B51C3D">
      <w:pPr>
        <w:numPr>
          <w:ilvl w:val="0"/>
          <w:numId w:val="13"/>
        </w:numPr>
        <w:tabs>
          <w:tab w:val="left" w:pos="851"/>
          <w:tab w:val="left" w:pos="3544"/>
        </w:tabs>
        <w:spacing w:line="240" w:lineRule="auto"/>
        <w:jc w:val="both"/>
        <w:rPr>
          <w:rFonts w:asciiTheme="majorHAnsi" w:eastAsia="Times New Roman" w:hAnsiTheme="majorHAnsi" w:cstheme="majorHAnsi"/>
          <w:sz w:val="20"/>
          <w:szCs w:val="20"/>
        </w:rPr>
      </w:pPr>
      <w:r w:rsidRPr="00245C3C">
        <w:rPr>
          <w:rFonts w:asciiTheme="majorHAnsi" w:eastAsia="Times New Roman" w:hAnsiTheme="majorHAnsi" w:cstheme="majorHAnsi"/>
          <w:sz w:val="20"/>
          <w:szCs w:val="20"/>
        </w:rPr>
        <w:t>wykonanie</w:t>
      </w:r>
      <w:r w:rsidR="00EE0308">
        <w:rPr>
          <w:rFonts w:asciiTheme="majorHAnsi" w:eastAsia="Times New Roman" w:hAnsiTheme="majorHAnsi" w:cstheme="majorHAnsi"/>
          <w:sz w:val="20"/>
          <w:szCs w:val="20"/>
        </w:rPr>
        <w:t xml:space="preserve">  i </w:t>
      </w:r>
      <w:r w:rsidRPr="00245C3C">
        <w:rPr>
          <w:rFonts w:asciiTheme="majorHAnsi" w:eastAsia="Times New Roman" w:hAnsiTheme="majorHAnsi" w:cstheme="majorHAnsi"/>
          <w:sz w:val="20"/>
          <w:szCs w:val="20"/>
        </w:rPr>
        <w:t>zainstalowanie</w:t>
      </w:r>
      <w:r w:rsidR="00EE0308">
        <w:rPr>
          <w:rFonts w:asciiTheme="majorHAnsi" w:eastAsia="Times New Roman" w:hAnsiTheme="majorHAnsi" w:cstheme="majorHAnsi"/>
          <w:sz w:val="20"/>
          <w:szCs w:val="20"/>
        </w:rPr>
        <w:t xml:space="preserve">  w </w:t>
      </w:r>
      <w:r w:rsidRPr="00245C3C">
        <w:rPr>
          <w:rFonts w:asciiTheme="majorHAnsi" w:eastAsia="Times New Roman" w:hAnsiTheme="majorHAnsi" w:cstheme="majorHAnsi"/>
          <w:sz w:val="20"/>
          <w:szCs w:val="20"/>
        </w:rPr>
        <w:t>miejscu realizacji inwestycji uzgodnionym</w:t>
      </w:r>
      <w:r w:rsidR="00EE0308">
        <w:rPr>
          <w:rFonts w:asciiTheme="majorHAnsi" w:eastAsia="Times New Roman" w:hAnsiTheme="majorHAnsi" w:cstheme="majorHAnsi"/>
          <w:sz w:val="20"/>
          <w:szCs w:val="20"/>
        </w:rPr>
        <w:t xml:space="preserve">   z </w:t>
      </w:r>
      <w:r w:rsidRPr="00245C3C">
        <w:rPr>
          <w:rFonts w:asciiTheme="majorHAnsi" w:eastAsia="Times New Roman" w:hAnsiTheme="majorHAnsi" w:cstheme="majorHAnsi"/>
          <w:sz w:val="20"/>
          <w:szCs w:val="20"/>
        </w:rPr>
        <w:t>Zamawiającym tablicy informacyjnej</w:t>
      </w:r>
      <w:r w:rsidR="00EE0308">
        <w:rPr>
          <w:rFonts w:asciiTheme="majorHAnsi" w:eastAsia="Times New Roman" w:hAnsiTheme="majorHAnsi" w:cstheme="majorHAnsi"/>
          <w:sz w:val="20"/>
          <w:szCs w:val="20"/>
        </w:rPr>
        <w:t xml:space="preserve">  o </w:t>
      </w:r>
      <w:r w:rsidRPr="00245C3C">
        <w:rPr>
          <w:rFonts w:asciiTheme="majorHAnsi" w:eastAsia="Times New Roman" w:hAnsiTheme="majorHAnsi" w:cstheme="majorHAnsi"/>
          <w:sz w:val="20"/>
          <w:szCs w:val="20"/>
        </w:rPr>
        <w:t xml:space="preserve">zrealizowaniu zadania przy współudziale środków </w:t>
      </w:r>
      <w:r w:rsidRPr="00245C3C">
        <w:rPr>
          <w:rFonts w:asciiTheme="majorHAnsi" w:eastAsia="Times New Roman" w:hAnsiTheme="majorHAnsi" w:cstheme="majorHAnsi"/>
          <w:b/>
          <w:bCs/>
          <w:sz w:val="20"/>
          <w:szCs w:val="20"/>
        </w:rPr>
        <w:t xml:space="preserve">Rządowego Fundusz Polski Ład: </w:t>
      </w:r>
      <w:r w:rsidR="004D1FB7" w:rsidRPr="004D1FB7">
        <w:rPr>
          <w:rFonts w:asciiTheme="majorHAnsi" w:eastAsia="Times New Roman" w:hAnsiTheme="majorHAnsi" w:cstheme="majorHAnsi"/>
          <w:b/>
          <w:bCs/>
          <w:sz w:val="20"/>
          <w:szCs w:val="20"/>
        </w:rPr>
        <w:t>Rządowy Program Odbudowy Zabytków</w:t>
      </w:r>
      <w:r w:rsidRPr="00245C3C">
        <w:rPr>
          <w:rFonts w:asciiTheme="majorHAnsi" w:eastAsia="Times New Roman" w:hAnsiTheme="majorHAnsi" w:cstheme="majorHAnsi"/>
          <w:sz w:val="20"/>
          <w:szCs w:val="20"/>
        </w:rPr>
        <w:t>;</w:t>
      </w:r>
      <w:r w:rsidR="00EE0308">
        <w:rPr>
          <w:rFonts w:asciiTheme="majorHAnsi" w:eastAsia="Times New Roman" w:hAnsiTheme="majorHAnsi" w:cstheme="majorHAnsi"/>
          <w:sz w:val="20"/>
          <w:szCs w:val="20"/>
        </w:rPr>
        <w:t xml:space="preserve">  w </w:t>
      </w:r>
      <w:r w:rsidRPr="00245C3C">
        <w:rPr>
          <w:rFonts w:asciiTheme="majorHAnsi" w:eastAsia="Times New Roman" w:hAnsiTheme="majorHAnsi" w:cstheme="majorHAnsi"/>
          <w:sz w:val="20"/>
          <w:szCs w:val="20"/>
        </w:rPr>
        <w:t>przypadku niedotrzymania powyższego terminu</w:t>
      </w:r>
      <w:r w:rsidR="00EE0308">
        <w:rPr>
          <w:rFonts w:asciiTheme="majorHAnsi" w:eastAsia="Times New Roman" w:hAnsiTheme="majorHAnsi" w:cstheme="majorHAnsi"/>
          <w:sz w:val="20"/>
          <w:szCs w:val="20"/>
        </w:rPr>
        <w:t xml:space="preserve">   z </w:t>
      </w:r>
      <w:r w:rsidRPr="00245C3C">
        <w:rPr>
          <w:rFonts w:asciiTheme="majorHAnsi" w:eastAsia="Times New Roman" w:hAnsiTheme="majorHAnsi" w:cstheme="majorHAnsi"/>
          <w:sz w:val="20"/>
          <w:szCs w:val="20"/>
        </w:rPr>
        <w:t>winy Wykonawcy, Zamawiający zleci wykonanie</w:t>
      </w:r>
      <w:r w:rsidR="00EE0308">
        <w:rPr>
          <w:rFonts w:asciiTheme="majorHAnsi" w:eastAsia="Times New Roman" w:hAnsiTheme="majorHAnsi" w:cstheme="majorHAnsi"/>
          <w:sz w:val="20"/>
          <w:szCs w:val="20"/>
        </w:rPr>
        <w:t xml:space="preserve">  i </w:t>
      </w:r>
      <w:r w:rsidRPr="00245C3C">
        <w:rPr>
          <w:rFonts w:asciiTheme="majorHAnsi" w:eastAsia="Times New Roman" w:hAnsiTheme="majorHAnsi" w:cstheme="majorHAnsi"/>
          <w:sz w:val="20"/>
          <w:szCs w:val="20"/>
        </w:rPr>
        <w:t>umieszczenie tablic innemu podmiotowi,</w:t>
      </w:r>
      <w:r w:rsidR="00EE0308">
        <w:rPr>
          <w:rFonts w:asciiTheme="majorHAnsi" w:eastAsia="Times New Roman" w:hAnsiTheme="majorHAnsi" w:cstheme="majorHAnsi"/>
          <w:sz w:val="20"/>
          <w:szCs w:val="20"/>
        </w:rPr>
        <w:t xml:space="preserve">  a </w:t>
      </w:r>
      <w:r w:rsidRPr="00245C3C">
        <w:rPr>
          <w:rFonts w:asciiTheme="majorHAnsi" w:eastAsia="Times New Roman" w:hAnsiTheme="majorHAnsi" w:cstheme="majorHAnsi"/>
          <w:sz w:val="20"/>
          <w:szCs w:val="20"/>
        </w:rPr>
        <w:t>poniesione koszty potrąci</w:t>
      </w:r>
      <w:r w:rsidR="00EE0308">
        <w:rPr>
          <w:rFonts w:asciiTheme="majorHAnsi" w:eastAsia="Times New Roman" w:hAnsiTheme="majorHAnsi" w:cstheme="majorHAnsi"/>
          <w:sz w:val="20"/>
          <w:szCs w:val="20"/>
        </w:rPr>
        <w:t xml:space="preserve">   z </w:t>
      </w:r>
      <w:r w:rsidRPr="00245C3C">
        <w:rPr>
          <w:rFonts w:asciiTheme="majorHAnsi" w:eastAsia="Times New Roman" w:hAnsiTheme="majorHAnsi" w:cstheme="majorHAnsi"/>
          <w:sz w:val="20"/>
          <w:szCs w:val="20"/>
        </w:rPr>
        <w:t xml:space="preserve">wynagrodzenia Wykonawcy. </w:t>
      </w:r>
    </w:p>
    <w:p w14:paraId="355ACC38" w14:textId="6E18155F" w:rsidR="00490E87" w:rsidRPr="00490E87" w:rsidRDefault="00490E87" w:rsidP="00B51C3D">
      <w:pPr>
        <w:numPr>
          <w:ilvl w:val="0"/>
          <w:numId w:val="13"/>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ustanowienie kierownika budowy</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 xml:space="preserve">osobie: …………..…………….., do którego podstawowych obowiązków należy: </w:t>
      </w:r>
    </w:p>
    <w:p w14:paraId="775953BC" w14:textId="01E96B7D" w:rsidR="00490E87" w:rsidRPr="00490E87" w:rsidRDefault="00490E87" w:rsidP="00B51C3D">
      <w:pPr>
        <w:numPr>
          <w:ilvl w:val="0"/>
          <w:numId w:val="14"/>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protokolarne przejęcie od Zamawiającego</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odpowiednie zabezpieczenie terenu budowy wraz ze znajdującymi się na nim obiektami budowlanymi, urządzeniami technicznymi</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stałymi punktami osnowy geodezyjnej oraz podlegającymi ochronie elementami środowiska przyrodniczego</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 xml:space="preserve">kulturowego; </w:t>
      </w:r>
    </w:p>
    <w:p w14:paraId="38EE59DE" w14:textId="77777777" w:rsidR="00490E87" w:rsidRPr="00490E87" w:rsidRDefault="00490E87" w:rsidP="00B51C3D">
      <w:pPr>
        <w:numPr>
          <w:ilvl w:val="0"/>
          <w:numId w:val="14"/>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prowadzenie dokumentacji budowy;</w:t>
      </w:r>
    </w:p>
    <w:p w14:paraId="2AFA7C2E" w14:textId="5CC265EE" w:rsidR="00490E87" w:rsidRPr="00490E87" w:rsidRDefault="00490E87" w:rsidP="00B51C3D">
      <w:pPr>
        <w:numPr>
          <w:ilvl w:val="0"/>
          <w:numId w:val="14"/>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wstrzymanie robót budowlanych</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przypadku stwierdzenia możliwości powstania zagrożenia oraz bezzwłoczne zawiadomienie</w:t>
      </w:r>
      <w:r w:rsidR="00EE0308">
        <w:rPr>
          <w:rFonts w:asciiTheme="majorHAnsi" w:hAnsiTheme="majorHAnsi" w:cstheme="majorHAnsi"/>
          <w:sz w:val="20"/>
          <w:szCs w:val="20"/>
        </w:rPr>
        <w:t xml:space="preserve">  o </w:t>
      </w:r>
      <w:r w:rsidRPr="00490E87">
        <w:rPr>
          <w:rFonts w:asciiTheme="majorHAnsi" w:hAnsiTheme="majorHAnsi" w:cstheme="majorHAnsi"/>
          <w:sz w:val="20"/>
          <w:szCs w:val="20"/>
        </w:rPr>
        <w:t xml:space="preserve">tym Zamawiającego; </w:t>
      </w:r>
    </w:p>
    <w:p w14:paraId="667AC514" w14:textId="655A076F" w:rsidR="00490E87" w:rsidRPr="00490E87" w:rsidRDefault="00490E87" w:rsidP="00B51C3D">
      <w:pPr>
        <w:numPr>
          <w:ilvl w:val="0"/>
          <w:numId w:val="14"/>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zawiadomienie Zamawiającego</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terminie jednego dnia</w:t>
      </w:r>
      <w:r w:rsidR="00EE0308">
        <w:rPr>
          <w:rFonts w:asciiTheme="majorHAnsi" w:hAnsiTheme="majorHAnsi" w:cstheme="majorHAnsi"/>
          <w:sz w:val="20"/>
          <w:szCs w:val="20"/>
        </w:rPr>
        <w:t xml:space="preserve">  o </w:t>
      </w:r>
      <w:r w:rsidRPr="00490E87">
        <w:rPr>
          <w:rFonts w:asciiTheme="majorHAnsi" w:hAnsiTheme="majorHAnsi" w:cstheme="majorHAnsi"/>
          <w:sz w:val="20"/>
          <w:szCs w:val="20"/>
        </w:rPr>
        <w:t xml:space="preserve">wstrzymaniu robót budowlanych przez Inspektora nadzoru; </w:t>
      </w:r>
    </w:p>
    <w:p w14:paraId="0EE77E57" w14:textId="77777777" w:rsidR="00490E87" w:rsidRPr="00490E87" w:rsidRDefault="00490E87" w:rsidP="00B51C3D">
      <w:pPr>
        <w:numPr>
          <w:ilvl w:val="0"/>
          <w:numId w:val="14"/>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natychmiastowa realizacja zaleceń wpisanych przez Inspektora nadzoru inwestorskiego;</w:t>
      </w:r>
    </w:p>
    <w:p w14:paraId="61E67C90" w14:textId="77777777" w:rsidR="00490E87" w:rsidRPr="00490E87" w:rsidRDefault="00490E87" w:rsidP="00B51C3D">
      <w:pPr>
        <w:numPr>
          <w:ilvl w:val="0"/>
          <w:numId w:val="14"/>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 xml:space="preserve">przygotowanie dokumentacji powykonawczej obiektu. </w:t>
      </w:r>
    </w:p>
    <w:p w14:paraId="6245798D" w14:textId="47ECFDC1" w:rsidR="00490E87" w:rsidRPr="00490E87" w:rsidRDefault="00490E87" w:rsidP="00B51C3D">
      <w:pPr>
        <w:numPr>
          <w:ilvl w:val="0"/>
          <w:numId w:val="12"/>
        </w:numPr>
        <w:spacing w:after="160"/>
        <w:contextualSpacing/>
        <w:jc w:val="both"/>
        <w:rPr>
          <w:rFonts w:asciiTheme="majorHAnsi" w:hAnsiTheme="majorHAnsi" w:cstheme="majorHAnsi"/>
          <w:sz w:val="20"/>
          <w:szCs w:val="20"/>
        </w:rPr>
      </w:pPr>
      <w:r w:rsidRPr="00490E87">
        <w:rPr>
          <w:rFonts w:asciiTheme="majorHAnsi" w:hAnsiTheme="majorHAnsi" w:cstheme="majorHAnsi"/>
          <w:sz w:val="20"/>
          <w:szCs w:val="20"/>
        </w:rPr>
        <w:t>Wykonawca ponosi odpowiedzialność za zawinione uszkodzenia</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zniszczenia instalacji naniesionych na planie uzbrojenia terenu, oraz tych instalacji, których istnienie można było przewidzieć</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trakcie realizacji robót.</w:t>
      </w:r>
    </w:p>
    <w:p w14:paraId="1E54FCE0" w14:textId="5DE52A6B" w:rsidR="00490E87" w:rsidRPr="00490E87" w:rsidRDefault="00490E87" w:rsidP="00B51C3D">
      <w:pPr>
        <w:numPr>
          <w:ilvl w:val="0"/>
          <w:numId w:val="12"/>
        </w:numPr>
        <w:spacing w:after="160"/>
        <w:contextualSpacing/>
        <w:jc w:val="both"/>
        <w:rPr>
          <w:rFonts w:asciiTheme="majorHAnsi" w:hAnsiTheme="majorHAnsi" w:cstheme="majorHAnsi"/>
          <w:sz w:val="20"/>
          <w:szCs w:val="20"/>
        </w:rPr>
      </w:pPr>
      <w:bookmarkStart w:id="5" w:name="_Hlk62733765"/>
      <w:r w:rsidRPr="00490E87">
        <w:rPr>
          <w:rFonts w:asciiTheme="majorHAnsi" w:hAnsiTheme="majorHAnsi" w:cstheme="majorHAnsi"/>
          <w:sz w:val="20"/>
          <w:szCs w:val="20"/>
        </w:rPr>
        <w:t>Szkody</w:t>
      </w:r>
      <w:r w:rsidR="00EE0308">
        <w:rPr>
          <w:rFonts w:asciiTheme="majorHAnsi" w:hAnsiTheme="majorHAnsi" w:cstheme="majorHAnsi"/>
          <w:sz w:val="20"/>
          <w:szCs w:val="20"/>
        </w:rPr>
        <w:t xml:space="preserve">  i </w:t>
      </w:r>
      <w:r w:rsidRPr="00490E87">
        <w:rPr>
          <w:rFonts w:asciiTheme="majorHAnsi" w:hAnsiTheme="majorHAnsi" w:cstheme="majorHAnsi"/>
          <w:sz w:val="20"/>
          <w:szCs w:val="20"/>
        </w:rPr>
        <w:t>zniszczenia spowodowane</w:t>
      </w:r>
      <w:r w:rsidR="00EE0308">
        <w:rPr>
          <w:rFonts w:asciiTheme="majorHAnsi" w:hAnsiTheme="majorHAnsi" w:cstheme="majorHAnsi"/>
          <w:sz w:val="20"/>
          <w:szCs w:val="20"/>
        </w:rPr>
        <w:t xml:space="preserve">  w </w:t>
      </w:r>
      <w:r w:rsidRPr="00490E87">
        <w:rPr>
          <w:rFonts w:asciiTheme="majorHAnsi" w:hAnsiTheme="majorHAnsi" w:cstheme="majorHAnsi"/>
          <w:sz w:val="20"/>
          <w:szCs w:val="20"/>
        </w:rPr>
        <w:t>wykonywanych robotach na skutek zdarzeń leżących po stronie Wykonawcy, powstałe przed odbiorem końcowym przedmiotu umowy, Wykonawca naprawia na własny koszt.</w:t>
      </w:r>
    </w:p>
    <w:bookmarkEnd w:id="5"/>
    <w:p w14:paraId="3D75F15F" w14:textId="08D4C1AE" w:rsidR="00490E87" w:rsidRPr="00490E87" w:rsidRDefault="00490E87" w:rsidP="00B51C3D">
      <w:pPr>
        <w:numPr>
          <w:ilvl w:val="0"/>
          <w:numId w:val="12"/>
        </w:numPr>
        <w:spacing w:after="160"/>
        <w:contextualSpacing/>
        <w:jc w:val="both"/>
        <w:rPr>
          <w:rFonts w:asciiTheme="majorHAnsi" w:hAnsiTheme="majorHAnsi" w:cstheme="majorHAnsi"/>
          <w:sz w:val="20"/>
          <w:szCs w:val="20"/>
          <w:u w:val="single"/>
        </w:rPr>
      </w:pPr>
      <w:r w:rsidRPr="00490E87">
        <w:rPr>
          <w:rFonts w:asciiTheme="majorHAnsi" w:hAnsiTheme="majorHAnsi" w:cstheme="majorHAnsi"/>
          <w:sz w:val="20"/>
          <w:szCs w:val="20"/>
          <w:u w:val="single"/>
        </w:rPr>
        <w:t>Wykonawca zobowiązany jest</w:t>
      </w:r>
      <w:r w:rsidR="00EE0308">
        <w:rPr>
          <w:rFonts w:asciiTheme="majorHAnsi" w:hAnsiTheme="majorHAnsi" w:cstheme="majorHAnsi"/>
          <w:sz w:val="20"/>
          <w:szCs w:val="20"/>
          <w:u w:val="single"/>
        </w:rPr>
        <w:t xml:space="preserve">  w </w:t>
      </w:r>
      <w:r w:rsidRPr="00490E87">
        <w:rPr>
          <w:rFonts w:asciiTheme="majorHAnsi" w:hAnsiTheme="majorHAnsi" w:cstheme="majorHAnsi"/>
          <w:sz w:val="20"/>
          <w:szCs w:val="20"/>
          <w:u w:val="single"/>
        </w:rPr>
        <w:t>terminie 7 dni od dnia zawarcia niniejszej Umowy opracować</w:t>
      </w:r>
      <w:r w:rsidR="00EE0308">
        <w:rPr>
          <w:rFonts w:asciiTheme="majorHAnsi" w:hAnsiTheme="majorHAnsi" w:cstheme="majorHAnsi"/>
          <w:sz w:val="20"/>
          <w:szCs w:val="20"/>
          <w:u w:val="single"/>
        </w:rPr>
        <w:t xml:space="preserve">  i </w:t>
      </w:r>
      <w:r w:rsidRPr="00490E87">
        <w:rPr>
          <w:rFonts w:asciiTheme="majorHAnsi" w:hAnsiTheme="majorHAnsi" w:cstheme="majorHAnsi"/>
          <w:sz w:val="20"/>
          <w:szCs w:val="20"/>
          <w:u w:val="single"/>
        </w:rPr>
        <w:t>uzgodnić</w:t>
      </w:r>
      <w:r w:rsidR="00EE0308">
        <w:rPr>
          <w:rFonts w:asciiTheme="majorHAnsi" w:hAnsiTheme="majorHAnsi" w:cstheme="majorHAnsi"/>
          <w:sz w:val="20"/>
          <w:szCs w:val="20"/>
          <w:u w:val="single"/>
        </w:rPr>
        <w:t xml:space="preserve">   z </w:t>
      </w:r>
      <w:r w:rsidRPr="00490E87">
        <w:rPr>
          <w:rFonts w:asciiTheme="majorHAnsi" w:hAnsiTheme="majorHAnsi" w:cstheme="majorHAnsi"/>
          <w:sz w:val="20"/>
          <w:szCs w:val="20"/>
          <w:u w:val="single"/>
        </w:rPr>
        <w:t>Zamawiającym harmonogram rzeczowo-finansowy zwany dalej ,,Harmonogramem’’,</w:t>
      </w:r>
      <w:r w:rsidR="00EE0308">
        <w:rPr>
          <w:rFonts w:asciiTheme="majorHAnsi" w:hAnsiTheme="majorHAnsi" w:cstheme="majorHAnsi"/>
          <w:sz w:val="20"/>
          <w:szCs w:val="20"/>
          <w:u w:val="single"/>
        </w:rPr>
        <w:t xml:space="preserve">  w </w:t>
      </w:r>
      <w:r w:rsidRPr="00490E87">
        <w:rPr>
          <w:rFonts w:asciiTheme="majorHAnsi" w:hAnsiTheme="majorHAnsi" w:cstheme="majorHAnsi"/>
          <w:sz w:val="20"/>
          <w:szCs w:val="20"/>
          <w:u w:val="single"/>
        </w:rPr>
        <w:t>którym będą uszczegółowione etapy realizacji przedmiotu umowy oraz terminy rozpoczęcia</w:t>
      </w:r>
      <w:r w:rsidR="00EE0308">
        <w:rPr>
          <w:rFonts w:asciiTheme="majorHAnsi" w:hAnsiTheme="majorHAnsi" w:cstheme="majorHAnsi"/>
          <w:sz w:val="20"/>
          <w:szCs w:val="20"/>
          <w:u w:val="single"/>
        </w:rPr>
        <w:t xml:space="preserve">  i </w:t>
      </w:r>
      <w:r w:rsidRPr="00490E87">
        <w:rPr>
          <w:rFonts w:asciiTheme="majorHAnsi" w:hAnsiTheme="majorHAnsi" w:cstheme="majorHAnsi"/>
          <w:sz w:val="20"/>
          <w:szCs w:val="20"/>
          <w:u w:val="single"/>
        </w:rPr>
        <w:t>zakończenia tych etapów.</w:t>
      </w:r>
    </w:p>
    <w:p w14:paraId="70B994BD" w14:textId="77777777" w:rsidR="00490E87" w:rsidRPr="00490E87" w:rsidRDefault="00490E87" w:rsidP="00490E87">
      <w:pPr>
        <w:spacing w:after="160"/>
        <w:ind w:left="360"/>
        <w:contextualSpacing/>
        <w:jc w:val="both"/>
        <w:rPr>
          <w:rFonts w:asciiTheme="majorHAnsi" w:hAnsiTheme="majorHAnsi" w:cstheme="majorHAnsi"/>
          <w:sz w:val="20"/>
          <w:szCs w:val="20"/>
        </w:rPr>
      </w:pPr>
    </w:p>
    <w:p w14:paraId="1A8BFE97" w14:textId="77777777" w:rsidR="00490E87" w:rsidRPr="00490E87" w:rsidRDefault="00490E87" w:rsidP="00490E87">
      <w:pPr>
        <w:ind w:left="360"/>
        <w:contextualSpacing/>
        <w:jc w:val="center"/>
        <w:rPr>
          <w:rFonts w:asciiTheme="majorHAnsi" w:hAnsiTheme="majorHAnsi" w:cstheme="majorHAnsi"/>
          <w:b/>
          <w:bCs/>
          <w:sz w:val="20"/>
          <w:szCs w:val="20"/>
        </w:rPr>
      </w:pPr>
      <w:r w:rsidRPr="00490E87">
        <w:rPr>
          <w:rFonts w:asciiTheme="majorHAnsi" w:hAnsiTheme="majorHAnsi" w:cstheme="majorHAnsi"/>
          <w:b/>
          <w:bCs/>
          <w:sz w:val="20"/>
          <w:szCs w:val="20"/>
        </w:rPr>
        <w:t>§ 3. Zobowiązania Zamawiającego</w:t>
      </w:r>
    </w:p>
    <w:p w14:paraId="07B297F0" w14:textId="77777777" w:rsidR="00490E87" w:rsidRPr="00490E87" w:rsidRDefault="00490E87" w:rsidP="00B51C3D">
      <w:pPr>
        <w:numPr>
          <w:ilvl w:val="0"/>
          <w:numId w:val="16"/>
        </w:numPr>
        <w:shd w:val="clear" w:color="auto" w:fill="FFFFFF"/>
        <w:suppressAutoHyphens/>
        <w:spacing w:line="276" w:lineRule="auto"/>
        <w:ind w:left="426"/>
        <w:contextualSpacing/>
        <w:jc w:val="both"/>
        <w:rPr>
          <w:rFonts w:asciiTheme="majorHAnsi" w:hAnsiTheme="majorHAnsi" w:cstheme="majorHAnsi"/>
          <w:color w:val="000000"/>
          <w:spacing w:val="-3"/>
          <w:sz w:val="20"/>
          <w:szCs w:val="20"/>
        </w:rPr>
      </w:pPr>
      <w:r w:rsidRPr="00490E87">
        <w:rPr>
          <w:rFonts w:asciiTheme="majorHAnsi" w:hAnsiTheme="majorHAnsi" w:cstheme="majorHAnsi"/>
          <w:color w:val="000000"/>
          <w:spacing w:val="-3"/>
          <w:sz w:val="20"/>
          <w:szCs w:val="20"/>
        </w:rPr>
        <w:t>Do obowiązków Zamawiającego należy:</w:t>
      </w:r>
    </w:p>
    <w:p w14:paraId="697B84B0" w14:textId="7A398A07" w:rsidR="00490E87" w:rsidRPr="00490E87" w:rsidRDefault="00490E87" w:rsidP="00B51C3D">
      <w:pPr>
        <w:numPr>
          <w:ilvl w:val="0"/>
          <w:numId w:val="15"/>
        </w:numPr>
        <w:shd w:val="clear" w:color="auto" w:fill="FFFFFF"/>
        <w:tabs>
          <w:tab w:val="left" w:pos="1440"/>
        </w:tabs>
        <w:suppressAutoHyphens/>
        <w:spacing w:line="276" w:lineRule="auto"/>
        <w:ind w:hanging="294"/>
        <w:jc w:val="both"/>
        <w:rPr>
          <w:rFonts w:asciiTheme="majorHAnsi" w:hAnsiTheme="majorHAnsi" w:cstheme="majorHAnsi"/>
          <w:color w:val="000000"/>
          <w:sz w:val="20"/>
          <w:szCs w:val="20"/>
        </w:rPr>
      </w:pPr>
      <w:r w:rsidRPr="00490E87">
        <w:rPr>
          <w:rFonts w:asciiTheme="majorHAnsi" w:hAnsiTheme="majorHAnsi" w:cstheme="majorHAnsi"/>
          <w:color w:val="000000"/>
          <w:sz w:val="20"/>
          <w:szCs w:val="20"/>
        </w:rPr>
        <w:lastRenderedPageBreak/>
        <w:t>przekazanie terenu budowy</w:t>
      </w:r>
      <w:r w:rsidR="00EE0308">
        <w:rPr>
          <w:rFonts w:asciiTheme="majorHAnsi" w:hAnsiTheme="majorHAnsi" w:cstheme="majorHAnsi"/>
          <w:color w:val="000000"/>
          <w:sz w:val="20"/>
          <w:szCs w:val="20"/>
        </w:rPr>
        <w:t xml:space="preserve">  w </w:t>
      </w:r>
      <w:r w:rsidRPr="00490E87">
        <w:rPr>
          <w:rFonts w:asciiTheme="majorHAnsi" w:hAnsiTheme="majorHAnsi" w:cstheme="majorHAnsi"/>
          <w:color w:val="000000"/>
          <w:sz w:val="20"/>
          <w:szCs w:val="20"/>
        </w:rPr>
        <w:t>terminie do 7 dni od dnia podpisania umowy,</w:t>
      </w:r>
    </w:p>
    <w:p w14:paraId="429E3E1C" w14:textId="0EAAAC15" w:rsidR="00490E87" w:rsidRPr="00490E87" w:rsidRDefault="00490E87" w:rsidP="00B51C3D">
      <w:pPr>
        <w:numPr>
          <w:ilvl w:val="0"/>
          <w:numId w:val="15"/>
        </w:numPr>
        <w:shd w:val="clear" w:color="auto" w:fill="FFFFFF"/>
        <w:tabs>
          <w:tab w:val="left" w:pos="1440"/>
        </w:tabs>
        <w:suppressAutoHyphens/>
        <w:spacing w:line="276" w:lineRule="auto"/>
        <w:ind w:hanging="294"/>
        <w:jc w:val="both"/>
        <w:rPr>
          <w:rFonts w:asciiTheme="majorHAnsi" w:hAnsiTheme="majorHAnsi" w:cstheme="majorHAnsi"/>
          <w:color w:val="000000"/>
          <w:sz w:val="20"/>
          <w:szCs w:val="20"/>
        </w:rPr>
      </w:pPr>
      <w:r w:rsidRPr="00490E87">
        <w:rPr>
          <w:rFonts w:asciiTheme="majorHAnsi" w:hAnsiTheme="majorHAnsi" w:cstheme="majorHAnsi"/>
          <w:color w:val="000000"/>
          <w:sz w:val="20"/>
          <w:szCs w:val="20"/>
        </w:rPr>
        <w:t>zapłata za wykonane</w:t>
      </w:r>
      <w:r w:rsidR="00EE0308">
        <w:rPr>
          <w:rFonts w:asciiTheme="majorHAnsi" w:hAnsiTheme="majorHAnsi" w:cstheme="majorHAnsi"/>
          <w:color w:val="000000"/>
          <w:sz w:val="20"/>
          <w:szCs w:val="20"/>
        </w:rPr>
        <w:t xml:space="preserve">  i </w:t>
      </w:r>
      <w:r w:rsidRPr="00490E87">
        <w:rPr>
          <w:rFonts w:asciiTheme="majorHAnsi" w:hAnsiTheme="majorHAnsi" w:cstheme="majorHAnsi"/>
          <w:color w:val="000000"/>
          <w:sz w:val="20"/>
          <w:szCs w:val="20"/>
        </w:rPr>
        <w:t>odebrane roboty,</w:t>
      </w:r>
    </w:p>
    <w:p w14:paraId="4BC1A0C5" w14:textId="77777777" w:rsidR="00490E87" w:rsidRPr="00490E87" w:rsidRDefault="00490E87" w:rsidP="00B51C3D">
      <w:pPr>
        <w:numPr>
          <w:ilvl w:val="0"/>
          <w:numId w:val="15"/>
        </w:numPr>
        <w:shd w:val="clear" w:color="auto" w:fill="FFFFFF"/>
        <w:tabs>
          <w:tab w:val="left" w:pos="1440"/>
        </w:tabs>
        <w:suppressAutoHyphens/>
        <w:spacing w:line="276" w:lineRule="auto"/>
        <w:ind w:hanging="294"/>
        <w:jc w:val="both"/>
        <w:rPr>
          <w:rFonts w:asciiTheme="majorHAnsi" w:hAnsiTheme="majorHAnsi" w:cstheme="majorHAnsi"/>
          <w:color w:val="000000"/>
          <w:sz w:val="20"/>
          <w:szCs w:val="20"/>
        </w:rPr>
      </w:pPr>
      <w:r w:rsidRPr="00490E87">
        <w:rPr>
          <w:rFonts w:asciiTheme="majorHAnsi" w:hAnsiTheme="majorHAnsi" w:cstheme="majorHAnsi"/>
          <w:color w:val="000000"/>
          <w:sz w:val="20"/>
          <w:szCs w:val="20"/>
        </w:rPr>
        <w:t>zapewnienie nadzoru inwestorskiego,</w:t>
      </w:r>
    </w:p>
    <w:p w14:paraId="5E419548" w14:textId="77777777" w:rsidR="00490E87" w:rsidRPr="00490E87" w:rsidRDefault="00490E87" w:rsidP="00B51C3D">
      <w:pPr>
        <w:numPr>
          <w:ilvl w:val="0"/>
          <w:numId w:val="15"/>
        </w:numPr>
        <w:shd w:val="clear" w:color="auto" w:fill="FFFFFF"/>
        <w:tabs>
          <w:tab w:val="left" w:pos="1440"/>
        </w:tabs>
        <w:suppressAutoHyphens/>
        <w:spacing w:line="276" w:lineRule="auto"/>
        <w:ind w:right="2650" w:hanging="294"/>
        <w:jc w:val="both"/>
        <w:rPr>
          <w:rFonts w:asciiTheme="majorHAnsi" w:hAnsiTheme="majorHAnsi" w:cstheme="majorHAnsi"/>
          <w:color w:val="000000"/>
          <w:sz w:val="20"/>
          <w:szCs w:val="20"/>
        </w:rPr>
      </w:pPr>
      <w:r w:rsidRPr="00490E87">
        <w:rPr>
          <w:rFonts w:asciiTheme="majorHAnsi" w:hAnsiTheme="majorHAnsi" w:cstheme="majorHAnsi"/>
          <w:color w:val="000000"/>
          <w:sz w:val="20"/>
          <w:szCs w:val="20"/>
        </w:rPr>
        <w:t>przeprowadzenie odbioru końcowego robót,</w:t>
      </w:r>
    </w:p>
    <w:p w14:paraId="1508E4B1" w14:textId="2250A6A1" w:rsidR="00490E87" w:rsidRPr="00490E87" w:rsidRDefault="00490E87" w:rsidP="00B51C3D">
      <w:pPr>
        <w:numPr>
          <w:ilvl w:val="0"/>
          <w:numId w:val="15"/>
        </w:numPr>
        <w:shd w:val="clear" w:color="auto" w:fill="FFFFFF"/>
        <w:tabs>
          <w:tab w:val="left" w:pos="1440"/>
        </w:tabs>
        <w:suppressAutoHyphens/>
        <w:spacing w:line="276" w:lineRule="auto"/>
        <w:ind w:right="-54" w:hanging="294"/>
        <w:jc w:val="both"/>
        <w:rPr>
          <w:rFonts w:asciiTheme="majorHAnsi" w:hAnsiTheme="majorHAnsi" w:cstheme="majorHAnsi"/>
          <w:color w:val="000000"/>
          <w:sz w:val="20"/>
          <w:szCs w:val="20"/>
        </w:rPr>
      </w:pPr>
      <w:r w:rsidRPr="00490E87">
        <w:rPr>
          <w:rFonts w:asciiTheme="majorHAnsi" w:hAnsiTheme="majorHAnsi" w:cstheme="majorHAnsi"/>
          <w:color w:val="000000"/>
          <w:sz w:val="20"/>
          <w:szCs w:val="20"/>
        </w:rPr>
        <w:t>przejęcie zrealizowanego</w:t>
      </w:r>
      <w:r w:rsidR="00EE0308">
        <w:rPr>
          <w:rFonts w:asciiTheme="majorHAnsi" w:hAnsiTheme="majorHAnsi" w:cstheme="majorHAnsi"/>
          <w:color w:val="000000"/>
          <w:sz w:val="20"/>
          <w:szCs w:val="20"/>
        </w:rPr>
        <w:t xml:space="preserve">  i </w:t>
      </w:r>
      <w:r w:rsidRPr="00490E87">
        <w:rPr>
          <w:rFonts w:asciiTheme="majorHAnsi" w:hAnsiTheme="majorHAnsi" w:cstheme="majorHAnsi"/>
          <w:color w:val="000000"/>
          <w:sz w:val="20"/>
          <w:szCs w:val="20"/>
        </w:rPr>
        <w:t>odebranego obiektu do użytkowania,</w:t>
      </w:r>
    </w:p>
    <w:p w14:paraId="113A259B" w14:textId="77777777" w:rsidR="00490E87" w:rsidRPr="00490E87" w:rsidRDefault="00490E87" w:rsidP="00B51C3D">
      <w:pPr>
        <w:numPr>
          <w:ilvl w:val="0"/>
          <w:numId w:val="15"/>
        </w:numPr>
        <w:shd w:val="clear" w:color="auto" w:fill="FFFFFF"/>
        <w:tabs>
          <w:tab w:val="left" w:pos="1440"/>
        </w:tabs>
        <w:suppressAutoHyphens/>
        <w:spacing w:line="276" w:lineRule="auto"/>
        <w:ind w:right="907" w:hanging="294"/>
        <w:jc w:val="both"/>
        <w:rPr>
          <w:rFonts w:asciiTheme="majorHAnsi" w:hAnsiTheme="majorHAnsi" w:cstheme="majorHAnsi"/>
          <w:color w:val="000000"/>
          <w:sz w:val="20"/>
          <w:szCs w:val="20"/>
        </w:rPr>
      </w:pPr>
      <w:r w:rsidRPr="00490E87">
        <w:rPr>
          <w:rFonts w:asciiTheme="majorHAnsi" w:hAnsiTheme="majorHAnsi" w:cstheme="majorHAnsi"/>
          <w:color w:val="000000"/>
          <w:sz w:val="20"/>
          <w:szCs w:val="20"/>
        </w:rPr>
        <w:t>przeprowadzenie przeglądu pogwarancyjnego oraz po okresie gwarancji.</w:t>
      </w:r>
    </w:p>
    <w:p w14:paraId="4C4E0247" w14:textId="77777777" w:rsidR="00490E87" w:rsidRPr="00245C3C" w:rsidRDefault="00490E87" w:rsidP="00D57951">
      <w:pPr>
        <w:tabs>
          <w:tab w:val="left" w:pos="3544"/>
        </w:tabs>
        <w:spacing w:line="240" w:lineRule="auto"/>
        <w:contextualSpacing/>
        <w:jc w:val="both"/>
        <w:rPr>
          <w:rFonts w:asciiTheme="majorHAnsi" w:eastAsia="Calibri" w:hAnsiTheme="majorHAnsi" w:cstheme="majorHAnsi"/>
          <w:sz w:val="20"/>
          <w:szCs w:val="20"/>
        </w:rPr>
      </w:pPr>
    </w:p>
    <w:p w14:paraId="260819F7" w14:textId="5273FBA6" w:rsidR="00D57951" w:rsidRPr="00245C3C" w:rsidRDefault="00D57951" w:rsidP="00294254">
      <w:pPr>
        <w:tabs>
          <w:tab w:val="left" w:pos="3544"/>
          <w:tab w:val="left" w:pos="4125"/>
          <w:tab w:val="center" w:pos="4536"/>
        </w:tabs>
        <w:spacing w:line="240" w:lineRule="auto"/>
        <w:jc w:val="center"/>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 </w:t>
      </w:r>
      <w:r w:rsidR="00294254">
        <w:rPr>
          <w:rFonts w:asciiTheme="majorHAnsi" w:eastAsia="Times New Roman" w:hAnsiTheme="majorHAnsi" w:cstheme="majorHAnsi"/>
          <w:b/>
          <w:sz w:val="20"/>
          <w:szCs w:val="20"/>
          <w:lang w:eastAsia="pl-PL"/>
        </w:rPr>
        <w:t xml:space="preserve">4 </w:t>
      </w:r>
      <w:r w:rsidRPr="00245C3C">
        <w:rPr>
          <w:rFonts w:asciiTheme="majorHAnsi" w:eastAsia="Times New Roman" w:hAnsiTheme="majorHAnsi" w:cstheme="majorHAnsi"/>
          <w:b/>
          <w:sz w:val="20"/>
          <w:szCs w:val="20"/>
          <w:lang w:eastAsia="pl-PL"/>
        </w:rPr>
        <w:t>Termin wykonania umowy</w:t>
      </w:r>
    </w:p>
    <w:p w14:paraId="1FD8E516" w14:textId="77777777" w:rsidR="00D57951" w:rsidRPr="00245C3C" w:rsidRDefault="00D57951" w:rsidP="00D57951">
      <w:pPr>
        <w:tabs>
          <w:tab w:val="left" w:pos="3544"/>
        </w:tabs>
        <w:spacing w:line="240" w:lineRule="auto"/>
        <w:jc w:val="center"/>
        <w:rPr>
          <w:rFonts w:asciiTheme="majorHAnsi" w:eastAsia="Times New Roman" w:hAnsiTheme="majorHAnsi" w:cstheme="majorHAnsi"/>
          <w:i/>
          <w:iCs/>
          <w:sz w:val="20"/>
          <w:szCs w:val="20"/>
          <w:lang w:eastAsia="pl-PL"/>
        </w:rPr>
      </w:pPr>
    </w:p>
    <w:p w14:paraId="5ED933FD" w14:textId="1C9A28E2" w:rsidR="00D57951" w:rsidRDefault="00D57951" w:rsidP="00D57951">
      <w:pPr>
        <w:numPr>
          <w:ilvl w:val="0"/>
          <w:numId w:val="2"/>
        </w:numPr>
        <w:spacing w:line="240" w:lineRule="auto"/>
        <w:ind w:left="425" w:hanging="425"/>
        <w:jc w:val="both"/>
        <w:rPr>
          <w:rFonts w:asciiTheme="majorHAnsi" w:hAnsiTheme="majorHAnsi" w:cstheme="majorHAnsi"/>
          <w:b/>
          <w:bCs/>
          <w:sz w:val="20"/>
          <w:szCs w:val="20"/>
        </w:rPr>
      </w:pPr>
      <w:r w:rsidRPr="00245C3C">
        <w:rPr>
          <w:rFonts w:asciiTheme="majorHAnsi" w:hAnsiTheme="majorHAnsi" w:cstheme="majorHAnsi"/>
          <w:sz w:val="20"/>
          <w:szCs w:val="20"/>
        </w:rPr>
        <w:t>Wykonawca zobowiązany jest zrealizować przedmiot umowy</w:t>
      </w:r>
      <w:r w:rsidR="00EE0308">
        <w:rPr>
          <w:rFonts w:asciiTheme="majorHAnsi" w:hAnsiTheme="majorHAnsi" w:cstheme="majorHAnsi"/>
          <w:sz w:val="20"/>
          <w:szCs w:val="20"/>
        </w:rPr>
        <w:t xml:space="preserve">  w </w:t>
      </w:r>
      <w:r w:rsidRPr="00245C3C">
        <w:rPr>
          <w:rFonts w:asciiTheme="majorHAnsi" w:hAnsiTheme="majorHAnsi" w:cstheme="majorHAnsi"/>
          <w:sz w:val="20"/>
          <w:szCs w:val="20"/>
        </w:rPr>
        <w:t xml:space="preserve">terminie </w:t>
      </w:r>
      <w:r w:rsidR="00053277">
        <w:rPr>
          <w:rFonts w:asciiTheme="majorHAnsi" w:hAnsiTheme="majorHAnsi" w:cstheme="majorHAnsi"/>
          <w:b/>
          <w:bCs/>
          <w:sz w:val="20"/>
          <w:szCs w:val="20"/>
        </w:rPr>
        <w:t>3</w:t>
      </w:r>
      <w:r w:rsidRPr="00245C3C">
        <w:rPr>
          <w:rFonts w:asciiTheme="majorHAnsi" w:hAnsiTheme="majorHAnsi" w:cstheme="majorHAnsi"/>
          <w:b/>
          <w:bCs/>
          <w:sz w:val="20"/>
          <w:szCs w:val="20"/>
        </w:rPr>
        <w:t xml:space="preserve"> miesięcy od dnia podpisania umowy.</w:t>
      </w:r>
    </w:p>
    <w:p w14:paraId="46639834" w14:textId="491D405A" w:rsidR="00DD20EC" w:rsidRPr="00DD20EC" w:rsidRDefault="00DD20EC" w:rsidP="00DD20EC">
      <w:pPr>
        <w:numPr>
          <w:ilvl w:val="0"/>
          <w:numId w:val="2"/>
        </w:numPr>
        <w:spacing w:line="240" w:lineRule="auto"/>
        <w:ind w:left="425" w:hanging="425"/>
        <w:jc w:val="both"/>
        <w:rPr>
          <w:rFonts w:asciiTheme="majorHAnsi" w:hAnsiTheme="majorHAnsi" w:cstheme="majorHAnsi"/>
          <w:b/>
          <w:bCs/>
          <w:sz w:val="20"/>
          <w:szCs w:val="20"/>
        </w:rPr>
      </w:pPr>
      <w:r w:rsidRPr="00DD20EC">
        <w:rPr>
          <w:rFonts w:asciiTheme="majorHAnsi" w:hAnsiTheme="majorHAnsi" w:cstheme="majorHAnsi"/>
          <w:sz w:val="20"/>
          <w:szCs w:val="20"/>
        </w:rPr>
        <w:t>Rozpoczęcie robót przez Wykonawcę może nastąpić wyłącznie po protokolarnym przejęciu placu budowy. Protokół powinien być podpisany przez Inspektora nadzoru</w:t>
      </w:r>
      <w:r w:rsidR="00EE0308">
        <w:rPr>
          <w:rFonts w:asciiTheme="majorHAnsi" w:hAnsiTheme="majorHAnsi" w:cstheme="majorHAnsi"/>
          <w:sz w:val="20"/>
          <w:szCs w:val="20"/>
        </w:rPr>
        <w:t xml:space="preserve">  i </w:t>
      </w:r>
      <w:r w:rsidRPr="00DD20EC">
        <w:rPr>
          <w:rFonts w:asciiTheme="majorHAnsi" w:hAnsiTheme="majorHAnsi" w:cstheme="majorHAnsi"/>
          <w:sz w:val="20"/>
          <w:szCs w:val="20"/>
        </w:rPr>
        <w:t>kierownika budowy</w:t>
      </w:r>
      <w:r w:rsidR="00EE0308">
        <w:rPr>
          <w:rFonts w:asciiTheme="majorHAnsi" w:hAnsiTheme="majorHAnsi" w:cstheme="majorHAnsi"/>
          <w:sz w:val="20"/>
          <w:szCs w:val="20"/>
        </w:rPr>
        <w:t xml:space="preserve">  w </w:t>
      </w:r>
      <w:r w:rsidRPr="00DD20EC">
        <w:rPr>
          <w:rFonts w:asciiTheme="majorHAnsi" w:hAnsiTheme="majorHAnsi" w:cstheme="majorHAnsi"/>
          <w:sz w:val="20"/>
          <w:szCs w:val="20"/>
        </w:rPr>
        <w:t xml:space="preserve">obecności przedstawiciela Zamawiającego. </w:t>
      </w:r>
    </w:p>
    <w:p w14:paraId="75D2E5B8" w14:textId="3807812F" w:rsidR="00DD20EC" w:rsidRPr="00DD20EC" w:rsidRDefault="00DD20EC" w:rsidP="00DD20EC">
      <w:pPr>
        <w:numPr>
          <w:ilvl w:val="0"/>
          <w:numId w:val="2"/>
        </w:numPr>
        <w:spacing w:line="240" w:lineRule="auto"/>
        <w:ind w:left="425" w:hanging="425"/>
        <w:jc w:val="both"/>
        <w:rPr>
          <w:rFonts w:asciiTheme="majorHAnsi" w:hAnsiTheme="majorHAnsi" w:cstheme="majorHAnsi"/>
          <w:b/>
          <w:bCs/>
          <w:sz w:val="20"/>
          <w:szCs w:val="20"/>
        </w:rPr>
      </w:pPr>
      <w:r w:rsidRPr="00DD20EC">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w:t>
      </w:r>
      <w:r w:rsidR="00EE0308">
        <w:rPr>
          <w:rFonts w:asciiTheme="majorHAnsi" w:hAnsiTheme="majorHAnsi" w:cstheme="majorHAnsi"/>
          <w:sz w:val="20"/>
          <w:szCs w:val="20"/>
        </w:rPr>
        <w:t xml:space="preserve">   z </w:t>
      </w:r>
      <w:r w:rsidRPr="00DD20EC">
        <w:rPr>
          <w:rFonts w:asciiTheme="majorHAnsi" w:hAnsiTheme="majorHAnsi" w:cstheme="majorHAnsi"/>
          <w:sz w:val="20"/>
          <w:szCs w:val="20"/>
        </w:rPr>
        <w:t>przekazaniem kompletnej dokumentacji odbiorowej.</w:t>
      </w:r>
    </w:p>
    <w:p w14:paraId="36C3B416" w14:textId="3D8330DE" w:rsidR="00DD20EC" w:rsidRPr="00DD20EC" w:rsidRDefault="00DD20EC" w:rsidP="00DD20EC">
      <w:pPr>
        <w:numPr>
          <w:ilvl w:val="0"/>
          <w:numId w:val="2"/>
        </w:numPr>
        <w:spacing w:line="240" w:lineRule="auto"/>
        <w:ind w:left="425" w:hanging="425"/>
        <w:jc w:val="both"/>
        <w:rPr>
          <w:rFonts w:asciiTheme="majorHAnsi" w:hAnsiTheme="majorHAnsi" w:cstheme="majorHAnsi"/>
          <w:b/>
          <w:bCs/>
          <w:sz w:val="20"/>
          <w:szCs w:val="20"/>
        </w:rPr>
      </w:pPr>
      <w:r w:rsidRPr="00DD20EC">
        <w:rPr>
          <w:rFonts w:asciiTheme="majorHAnsi" w:hAnsiTheme="majorHAnsi" w:cstheme="majorHAnsi"/>
          <w:sz w:val="20"/>
          <w:szCs w:val="20"/>
        </w:rPr>
        <w:t>Rozpoczęcie czynności odbiorowych nastąpi</w:t>
      </w:r>
      <w:r w:rsidR="00EE0308">
        <w:rPr>
          <w:rFonts w:asciiTheme="majorHAnsi" w:hAnsiTheme="majorHAnsi" w:cstheme="majorHAnsi"/>
          <w:sz w:val="20"/>
          <w:szCs w:val="20"/>
        </w:rPr>
        <w:t xml:space="preserve">  w </w:t>
      </w:r>
      <w:r w:rsidRPr="00DD20EC">
        <w:rPr>
          <w:rFonts w:asciiTheme="majorHAnsi" w:hAnsiTheme="majorHAnsi" w:cstheme="majorHAnsi"/>
          <w:sz w:val="20"/>
          <w:szCs w:val="20"/>
        </w:rPr>
        <w:t>terminie do 14 dni roboczych, licząc od daty zgłoszenia przez Wykonawcę gotowości odbioru.</w:t>
      </w:r>
    </w:p>
    <w:p w14:paraId="0CE08DBB" w14:textId="77777777" w:rsidR="00DD20EC" w:rsidRPr="00DD20EC" w:rsidRDefault="00DD20EC" w:rsidP="00DD20EC">
      <w:pPr>
        <w:numPr>
          <w:ilvl w:val="0"/>
          <w:numId w:val="2"/>
        </w:numPr>
        <w:spacing w:line="240" w:lineRule="auto"/>
        <w:ind w:left="425" w:hanging="425"/>
        <w:jc w:val="both"/>
        <w:rPr>
          <w:rFonts w:asciiTheme="majorHAnsi" w:hAnsiTheme="majorHAnsi" w:cstheme="majorHAnsi"/>
          <w:b/>
          <w:bCs/>
          <w:sz w:val="20"/>
          <w:szCs w:val="20"/>
        </w:rPr>
      </w:pPr>
      <w:r w:rsidRPr="00DD20EC">
        <w:rPr>
          <w:rFonts w:asciiTheme="majorHAnsi" w:hAnsiTheme="majorHAnsi" w:cstheme="majorHAnsi"/>
          <w:sz w:val="20"/>
          <w:szCs w:val="20"/>
        </w:rPr>
        <w:t xml:space="preserve">Dokonanie przez Wykonawcę zgłoszenia gotowości do odbioru przedmiotu umowy: </w:t>
      </w:r>
    </w:p>
    <w:p w14:paraId="1DA9FB54" w14:textId="47E7F88D" w:rsidR="00DD20EC" w:rsidRPr="00DD20EC" w:rsidRDefault="00DD20EC" w:rsidP="00B51C3D">
      <w:pPr>
        <w:numPr>
          <w:ilvl w:val="0"/>
          <w:numId w:val="17"/>
        </w:numPr>
        <w:spacing w:after="160"/>
        <w:ind w:hanging="294"/>
        <w:contextualSpacing/>
        <w:jc w:val="both"/>
        <w:rPr>
          <w:rFonts w:asciiTheme="majorHAnsi" w:hAnsiTheme="majorHAnsi" w:cstheme="majorHAnsi"/>
          <w:sz w:val="20"/>
          <w:szCs w:val="20"/>
        </w:rPr>
      </w:pPr>
      <w:r w:rsidRPr="00DD20EC">
        <w:rPr>
          <w:rFonts w:asciiTheme="majorHAnsi" w:hAnsiTheme="majorHAnsi" w:cstheme="majorHAnsi"/>
          <w:sz w:val="20"/>
          <w:szCs w:val="20"/>
        </w:rPr>
        <w:t>pomimo faktycznego niezakończenia robót,</w:t>
      </w:r>
      <w:r w:rsidR="00EE0308">
        <w:rPr>
          <w:rFonts w:asciiTheme="majorHAnsi" w:hAnsiTheme="majorHAnsi" w:cstheme="majorHAnsi"/>
          <w:sz w:val="20"/>
          <w:szCs w:val="20"/>
        </w:rPr>
        <w:t xml:space="preserve">  w </w:t>
      </w:r>
      <w:r w:rsidRPr="00DD20EC">
        <w:rPr>
          <w:rFonts w:asciiTheme="majorHAnsi" w:hAnsiTheme="majorHAnsi" w:cstheme="majorHAnsi"/>
          <w:sz w:val="20"/>
          <w:szCs w:val="20"/>
        </w:rPr>
        <w:t xml:space="preserve">szczególności pomimo ich dalszego wykonywania lub </w:t>
      </w:r>
    </w:p>
    <w:p w14:paraId="1D1B886E" w14:textId="77777777" w:rsidR="00DD20EC" w:rsidRPr="00DD20EC" w:rsidRDefault="00DD20EC" w:rsidP="00B51C3D">
      <w:pPr>
        <w:numPr>
          <w:ilvl w:val="0"/>
          <w:numId w:val="17"/>
        </w:numPr>
        <w:spacing w:after="160"/>
        <w:ind w:hanging="294"/>
        <w:contextualSpacing/>
        <w:jc w:val="both"/>
        <w:rPr>
          <w:rFonts w:asciiTheme="majorHAnsi" w:hAnsiTheme="majorHAnsi" w:cstheme="majorHAnsi"/>
          <w:sz w:val="20"/>
          <w:szCs w:val="20"/>
        </w:rPr>
      </w:pPr>
      <w:r w:rsidRPr="00DD20EC">
        <w:rPr>
          <w:rFonts w:asciiTheme="majorHAnsi" w:hAnsiTheme="majorHAnsi" w:cstheme="majorHAnsi"/>
          <w:sz w:val="20"/>
          <w:szCs w:val="20"/>
        </w:rPr>
        <w:t>bez wymaganej dokumentacji odbiorowej</w:t>
      </w:r>
    </w:p>
    <w:p w14:paraId="444D9F4E" w14:textId="1F121BE6" w:rsidR="00DD20EC" w:rsidRDefault="00DD20EC" w:rsidP="00DD20EC">
      <w:pPr>
        <w:ind w:left="360"/>
        <w:jc w:val="both"/>
        <w:rPr>
          <w:rFonts w:asciiTheme="majorHAnsi" w:hAnsiTheme="majorHAnsi" w:cstheme="majorHAnsi"/>
          <w:sz w:val="20"/>
          <w:szCs w:val="20"/>
        </w:rPr>
      </w:pPr>
      <w:r w:rsidRPr="00DD20EC">
        <w:rPr>
          <w:rFonts w:asciiTheme="majorHAnsi" w:hAnsiTheme="majorHAnsi" w:cstheme="majorHAnsi"/>
          <w:sz w:val="20"/>
          <w:szCs w:val="20"/>
        </w:rPr>
        <w:t>- nie wywołuje zamierzonego skutku</w:t>
      </w:r>
      <w:r w:rsidR="00EE0308">
        <w:rPr>
          <w:rFonts w:asciiTheme="majorHAnsi" w:hAnsiTheme="majorHAnsi" w:cstheme="majorHAnsi"/>
          <w:sz w:val="20"/>
          <w:szCs w:val="20"/>
        </w:rPr>
        <w:t xml:space="preserve">  i </w:t>
      </w:r>
      <w:r w:rsidRPr="00DD20EC">
        <w:rPr>
          <w:rFonts w:asciiTheme="majorHAnsi" w:hAnsiTheme="majorHAnsi" w:cstheme="majorHAnsi"/>
          <w:sz w:val="20"/>
          <w:szCs w:val="20"/>
        </w:rPr>
        <w:t>traktowane jest tak jakby nie było złożone.</w:t>
      </w:r>
    </w:p>
    <w:p w14:paraId="70E547C7" w14:textId="77784F7F" w:rsidR="00DD20EC" w:rsidRPr="00DD20EC" w:rsidRDefault="00DD20EC" w:rsidP="00B51C3D">
      <w:pPr>
        <w:pStyle w:val="Akapitzlist"/>
        <w:numPr>
          <w:ilvl w:val="0"/>
          <w:numId w:val="18"/>
        </w:numPr>
        <w:jc w:val="both"/>
        <w:rPr>
          <w:rFonts w:asciiTheme="majorHAnsi" w:hAnsiTheme="majorHAnsi" w:cstheme="majorHAnsi"/>
          <w:sz w:val="20"/>
          <w:szCs w:val="20"/>
        </w:rPr>
      </w:pPr>
      <w:r w:rsidRPr="00DD20EC">
        <w:rPr>
          <w:rFonts w:asciiTheme="majorHAnsi" w:hAnsiTheme="majorHAnsi" w:cstheme="majorHAnsi"/>
          <w:sz w:val="20"/>
          <w:szCs w:val="20"/>
        </w:rPr>
        <w:t>Za zwłokę</w:t>
      </w:r>
      <w:r w:rsidR="00EE0308">
        <w:rPr>
          <w:rFonts w:asciiTheme="majorHAnsi" w:hAnsiTheme="majorHAnsi" w:cstheme="majorHAnsi"/>
          <w:sz w:val="20"/>
          <w:szCs w:val="20"/>
        </w:rPr>
        <w:t xml:space="preserve">  w </w:t>
      </w:r>
      <w:r w:rsidRPr="00DD20EC">
        <w:rPr>
          <w:rFonts w:asciiTheme="majorHAnsi" w:hAnsiTheme="majorHAnsi" w:cstheme="majorHAnsi"/>
          <w:sz w:val="20"/>
          <w:szCs w:val="20"/>
        </w:rPr>
        <w:t>wykonaniu przedmiotu umowy Wykonawca zobowiązany będzie zapłacić kary umowne</w:t>
      </w:r>
      <w:r w:rsidR="00EE0308">
        <w:rPr>
          <w:rFonts w:asciiTheme="majorHAnsi" w:hAnsiTheme="majorHAnsi" w:cstheme="majorHAnsi"/>
          <w:sz w:val="20"/>
          <w:szCs w:val="20"/>
        </w:rPr>
        <w:t xml:space="preserve">  w </w:t>
      </w:r>
      <w:r w:rsidRPr="00DD20EC">
        <w:rPr>
          <w:rFonts w:asciiTheme="majorHAnsi" w:hAnsiTheme="majorHAnsi" w:cstheme="majorHAnsi"/>
          <w:sz w:val="20"/>
          <w:szCs w:val="20"/>
        </w:rPr>
        <w:t>wysokości określonej</w:t>
      </w:r>
      <w:r w:rsidR="00EE0308">
        <w:rPr>
          <w:rFonts w:asciiTheme="majorHAnsi" w:hAnsiTheme="majorHAnsi" w:cstheme="majorHAnsi"/>
          <w:sz w:val="20"/>
          <w:szCs w:val="20"/>
        </w:rPr>
        <w:t xml:space="preserve">  w </w:t>
      </w:r>
      <w:r w:rsidRPr="00DD20EC">
        <w:rPr>
          <w:rFonts w:asciiTheme="majorHAnsi" w:hAnsiTheme="majorHAnsi" w:cstheme="majorHAnsi"/>
          <w:sz w:val="20"/>
          <w:szCs w:val="20"/>
        </w:rPr>
        <w:t xml:space="preserve">§ </w:t>
      </w:r>
      <w:r w:rsidR="00487C2F">
        <w:rPr>
          <w:rFonts w:asciiTheme="majorHAnsi" w:hAnsiTheme="majorHAnsi" w:cstheme="majorHAnsi"/>
          <w:sz w:val="20"/>
          <w:szCs w:val="20"/>
        </w:rPr>
        <w:t>9</w:t>
      </w:r>
      <w:r w:rsidRPr="00DD20EC">
        <w:rPr>
          <w:rFonts w:asciiTheme="majorHAnsi" w:hAnsiTheme="majorHAnsi" w:cstheme="majorHAnsi"/>
          <w:sz w:val="20"/>
          <w:szCs w:val="20"/>
        </w:rPr>
        <w:t xml:space="preserve"> ust. 1 pkt 1 umowy.</w:t>
      </w:r>
    </w:p>
    <w:p w14:paraId="2E676B58" w14:textId="29AADF7F" w:rsidR="00D57951" w:rsidRPr="00245C3C" w:rsidRDefault="00D57951" w:rsidP="00DD20EC">
      <w:pPr>
        <w:tabs>
          <w:tab w:val="left" w:pos="3544"/>
        </w:tabs>
        <w:spacing w:line="240" w:lineRule="auto"/>
        <w:jc w:val="both"/>
        <w:rPr>
          <w:rFonts w:asciiTheme="majorHAnsi" w:eastAsia="Times New Roman" w:hAnsiTheme="majorHAnsi" w:cstheme="majorHAnsi"/>
          <w:sz w:val="20"/>
          <w:szCs w:val="20"/>
          <w:lang w:eastAsia="pl-PL"/>
        </w:rPr>
      </w:pPr>
    </w:p>
    <w:p w14:paraId="508DEA9B" w14:textId="77777777" w:rsidR="00D57951" w:rsidRPr="00245C3C" w:rsidRDefault="00D57951" w:rsidP="00D57951">
      <w:pPr>
        <w:tabs>
          <w:tab w:val="left" w:pos="3544"/>
        </w:tabs>
        <w:spacing w:line="240" w:lineRule="auto"/>
        <w:jc w:val="both"/>
        <w:rPr>
          <w:rFonts w:asciiTheme="majorHAnsi" w:eastAsia="Times New Roman" w:hAnsiTheme="majorHAnsi" w:cstheme="majorHAnsi"/>
          <w:sz w:val="20"/>
          <w:szCs w:val="20"/>
          <w:lang w:eastAsia="pl-PL"/>
        </w:rPr>
      </w:pPr>
    </w:p>
    <w:p w14:paraId="0BB0C3E9" w14:textId="77777777" w:rsidR="004A0658" w:rsidRPr="00245C3C" w:rsidRDefault="004A0658" w:rsidP="00D57951">
      <w:pPr>
        <w:tabs>
          <w:tab w:val="left" w:pos="3544"/>
        </w:tabs>
        <w:spacing w:before="120" w:after="120" w:line="240" w:lineRule="auto"/>
        <w:jc w:val="center"/>
        <w:rPr>
          <w:rFonts w:asciiTheme="majorHAnsi" w:eastAsia="Times New Roman" w:hAnsiTheme="majorHAnsi" w:cstheme="majorHAnsi"/>
          <w:b/>
          <w:sz w:val="20"/>
          <w:szCs w:val="20"/>
          <w:lang w:eastAsia="pl-PL"/>
        </w:rPr>
      </w:pPr>
    </w:p>
    <w:p w14:paraId="32D94CD0" w14:textId="64570677" w:rsidR="00D57951" w:rsidRPr="00245C3C" w:rsidRDefault="00D57951" w:rsidP="0057259A">
      <w:pPr>
        <w:tabs>
          <w:tab w:val="left" w:pos="3544"/>
        </w:tabs>
        <w:spacing w:before="120" w:after="120" w:line="240" w:lineRule="auto"/>
        <w:jc w:val="center"/>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 5</w:t>
      </w:r>
      <w:r w:rsidR="0057259A">
        <w:rPr>
          <w:rFonts w:asciiTheme="majorHAnsi" w:eastAsia="Times New Roman" w:hAnsiTheme="majorHAnsi" w:cstheme="majorHAnsi"/>
          <w:b/>
          <w:sz w:val="20"/>
          <w:szCs w:val="20"/>
          <w:lang w:eastAsia="pl-PL"/>
        </w:rPr>
        <w:t xml:space="preserve"> </w:t>
      </w:r>
      <w:r w:rsidRPr="00245C3C">
        <w:rPr>
          <w:rFonts w:asciiTheme="majorHAnsi" w:eastAsia="Times New Roman" w:hAnsiTheme="majorHAnsi" w:cstheme="majorHAnsi"/>
          <w:b/>
          <w:sz w:val="20"/>
          <w:szCs w:val="20"/>
          <w:lang w:eastAsia="pl-PL"/>
        </w:rPr>
        <w:t>Wynagrodzenie</w:t>
      </w:r>
      <w:r w:rsidR="00EE0308">
        <w:rPr>
          <w:rFonts w:asciiTheme="majorHAnsi" w:eastAsia="Times New Roman" w:hAnsiTheme="majorHAnsi" w:cstheme="majorHAnsi"/>
          <w:b/>
          <w:sz w:val="20"/>
          <w:szCs w:val="20"/>
          <w:lang w:eastAsia="pl-PL"/>
        </w:rPr>
        <w:t xml:space="preserve">  i </w:t>
      </w:r>
      <w:r w:rsidRPr="00245C3C">
        <w:rPr>
          <w:rFonts w:asciiTheme="majorHAnsi" w:eastAsia="Times New Roman" w:hAnsiTheme="majorHAnsi" w:cstheme="majorHAnsi"/>
          <w:b/>
          <w:sz w:val="20"/>
          <w:szCs w:val="20"/>
          <w:lang w:eastAsia="pl-PL"/>
        </w:rPr>
        <w:t>zapłata wynagrodzenia</w:t>
      </w:r>
    </w:p>
    <w:p w14:paraId="3925A28F" w14:textId="46FDD2A1" w:rsidR="0057259A" w:rsidRPr="00D50479" w:rsidRDefault="0057259A" w:rsidP="00B51C3D">
      <w:pPr>
        <w:pStyle w:val="Akapitzlist"/>
        <w:numPr>
          <w:ilvl w:val="0"/>
          <w:numId w:val="3"/>
        </w:numPr>
        <w:spacing w:after="160"/>
        <w:jc w:val="both"/>
        <w:rPr>
          <w:rFonts w:asciiTheme="majorHAnsi" w:hAnsiTheme="majorHAnsi" w:cstheme="majorHAnsi"/>
          <w:sz w:val="20"/>
          <w:szCs w:val="20"/>
        </w:rPr>
      </w:pPr>
      <w:r w:rsidRPr="00D50479">
        <w:rPr>
          <w:rFonts w:asciiTheme="majorHAnsi" w:hAnsiTheme="majorHAnsi" w:cstheme="majorHAnsi"/>
          <w:sz w:val="20"/>
          <w:szCs w:val="20"/>
        </w:rPr>
        <w:t>Strony uzgadniają wynagrodzenie kosztorysowe za wykonanie przedmiotu umowy (wyliczone na podstawie kosztorysu ofertowego) na kwotę</w:t>
      </w:r>
      <w:r w:rsidR="00EE0308">
        <w:rPr>
          <w:rFonts w:asciiTheme="majorHAnsi" w:hAnsiTheme="majorHAnsi" w:cstheme="majorHAnsi"/>
          <w:sz w:val="20"/>
          <w:szCs w:val="20"/>
        </w:rPr>
        <w:t xml:space="preserve">  w </w:t>
      </w:r>
      <w:r w:rsidRPr="00D50479">
        <w:rPr>
          <w:rFonts w:asciiTheme="majorHAnsi" w:hAnsiTheme="majorHAnsi" w:cstheme="majorHAnsi"/>
          <w:sz w:val="20"/>
          <w:szCs w:val="20"/>
        </w:rPr>
        <w:t xml:space="preserve">wysokości: </w:t>
      </w:r>
      <w:r w:rsidRPr="00D50479">
        <w:rPr>
          <w:rFonts w:asciiTheme="majorHAnsi" w:hAnsiTheme="majorHAnsi" w:cstheme="majorHAnsi"/>
          <w:i/>
          <w:iCs/>
          <w:sz w:val="20"/>
          <w:szCs w:val="20"/>
        </w:rPr>
        <w:t xml:space="preserve">Ogółem netto ………………….. Ogółem podatek VAT …………………… Ogółem brutto ………………………. słownie: …………………………………………………. </w:t>
      </w:r>
    </w:p>
    <w:p w14:paraId="73DA27B4" w14:textId="513E00A3" w:rsidR="0057259A" w:rsidRPr="00D50479" w:rsidRDefault="0057259A" w:rsidP="00B51C3D">
      <w:pPr>
        <w:pStyle w:val="Akapitzlist"/>
        <w:numPr>
          <w:ilvl w:val="0"/>
          <w:numId w:val="3"/>
        </w:numPr>
        <w:spacing w:after="160"/>
        <w:jc w:val="both"/>
        <w:rPr>
          <w:rFonts w:asciiTheme="majorHAnsi" w:hAnsiTheme="majorHAnsi" w:cstheme="majorHAnsi"/>
          <w:sz w:val="20"/>
          <w:szCs w:val="20"/>
        </w:rPr>
      </w:pPr>
      <w:r w:rsidRPr="00D50479">
        <w:rPr>
          <w:rFonts w:asciiTheme="majorHAnsi" w:hAnsiTheme="majorHAnsi" w:cstheme="majorHAnsi"/>
          <w:sz w:val="20"/>
          <w:szCs w:val="20"/>
        </w:rPr>
        <w:t>Wynagrodzenie obejmuje wszystkie roboty, do których realizacji zobowiązał się Wykonawca</w:t>
      </w:r>
      <w:r w:rsidR="00EE0308">
        <w:rPr>
          <w:rFonts w:asciiTheme="majorHAnsi" w:hAnsiTheme="majorHAnsi" w:cstheme="majorHAnsi"/>
          <w:sz w:val="20"/>
          <w:szCs w:val="20"/>
        </w:rPr>
        <w:t xml:space="preserve">  w </w:t>
      </w:r>
      <w:r w:rsidRPr="00D50479">
        <w:rPr>
          <w:rFonts w:asciiTheme="majorHAnsi" w:hAnsiTheme="majorHAnsi" w:cstheme="majorHAnsi"/>
          <w:sz w:val="20"/>
          <w:szCs w:val="20"/>
        </w:rPr>
        <w:t>§ 1</w:t>
      </w:r>
      <w:r w:rsidR="00EE0308">
        <w:rPr>
          <w:rFonts w:asciiTheme="majorHAnsi" w:hAnsiTheme="majorHAnsi" w:cstheme="majorHAnsi"/>
          <w:sz w:val="20"/>
          <w:szCs w:val="20"/>
        </w:rPr>
        <w:t xml:space="preserve">  i </w:t>
      </w:r>
      <w:r w:rsidRPr="00D50479">
        <w:rPr>
          <w:rFonts w:asciiTheme="majorHAnsi" w:hAnsiTheme="majorHAnsi" w:cstheme="majorHAnsi"/>
          <w:sz w:val="20"/>
          <w:szCs w:val="20"/>
        </w:rPr>
        <w:t>§ 2 niniejszej umowy, włącznie</w:t>
      </w:r>
      <w:r w:rsidR="00EE0308">
        <w:rPr>
          <w:rFonts w:asciiTheme="majorHAnsi" w:hAnsiTheme="majorHAnsi" w:cstheme="majorHAnsi"/>
          <w:sz w:val="20"/>
          <w:szCs w:val="20"/>
        </w:rPr>
        <w:t xml:space="preserve"> z </w:t>
      </w:r>
      <w:r w:rsidRPr="00D50479">
        <w:rPr>
          <w:rFonts w:asciiTheme="majorHAnsi" w:hAnsiTheme="majorHAnsi" w:cstheme="majorHAnsi"/>
          <w:sz w:val="20"/>
          <w:szCs w:val="20"/>
        </w:rPr>
        <w:t>opłatami wszystkich świadczeń na rzecz usługodawców (w tym: opłaty za wodę, energię, wywóz ziemi, itp.) koszt ubezpieczenia inwestycji, należne podatki oraz elementy niezbędne do wykonania robót,</w:t>
      </w:r>
      <w:r w:rsidR="00EE0308">
        <w:rPr>
          <w:rFonts w:asciiTheme="majorHAnsi" w:hAnsiTheme="majorHAnsi" w:cstheme="majorHAnsi"/>
          <w:sz w:val="20"/>
          <w:szCs w:val="20"/>
        </w:rPr>
        <w:t xml:space="preserve">  a </w:t>
      </w:r>
      <w:r w:rsidRPr="00D50479">
        <w:rPr>
          <w:rFonts w:asciiTheme="majorHAnsi" w:hAnsiTheme="majorHAnsi" w:cstheme="majorHAnsi"/>
          <w:sz w:val="20"/>
          <w:szCs w:val="20"/>
        </w:rPr>
        <w:t xml:space="preserve">nie pozostające trwale po zakończeniu budowy. </w:t>
      </w:r>
    </w:p>
    <w:p w14:paraId="133229D7" w14:textId="2F30A92D" w:rsidR="0057259A" w:rsidRPr="0057259A" w:rsidRDefault="0057259A" w:rsidP="00B51C3D">
      <w:pPr>
        <w:pStyle w:val="Akapitzlist"/>
        <w:numPr>
          <w:ilvl w:val="0"/>
          <w:numId w:val="3"/>
        </w:numPr>
        <w:spacing w:after="160"/>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w:t>
      </w:r>
      <w:r w:rsidR="00EE0308">
        <w:rPr>
          <w:rFonts w:asciiTheme="majorHAnsi" w:hAnsiTheme="majorHAnsi" w:cstheme="majorHAnsi"/>
          <w:sz w:val="20"/>
          <w:szCs w:val="20"/>
        </w:rPr>
        <w:t xml:space="preserve">  o </w:t>
      </w:r>
      <w:r w:rsidRPr="00D50479">
        <w:rPr>
          <w:rFonts w:asciiTheme="majorHAnsi" w:hAnsiTheme="majorHAnsi" w:cstheme="majorHAnsi"/>
          <w:sz w:val="20"/>
          <w:szCs w:val="20"/>
        </w:rPr>
        <w:t>ile jest to możliwe, Zamawiający uprzedzi</w:t>
      </w:r>
      <w:r w:rsidR="00EE0308">
        <w:rPr>
          <w:rFonts w:asciiTheme="majorHAnsi" w:hAnsiTheme="majorHAnsi" w:cstheme="majorHAnsi"/>
          <w:sz w:val="20"/>
          <w:szCs w:val="20"/>
        </w:rPr>
        <w:t xml:space="preserve">  o </w:t>
      </w:r>
      <w:r w:rsidRPr="00D50479">
        <w:rPr>
          <w:rFonts w:asciiTheme="majorHAnsi" w:hAnsiTheme="majorHAnsi" w:cstheme="majorHAnsi"/>
          <w:sz w:val="20"/>
          <w:szCs w:val="20"/>
        </w:rPr>
        <w:t>tym Wykonawcę niezwłocznie po powzięciu informacji - decyzji</w:t>
      </w:r>
      <w:r w:rsidR="00EE0308">
        <w:rPr>
          <w:rFonts w:asciiTheme="majorHAnsi" w:hAnsiTheme="majorHAnsi" w:cstheme="majorHAnsi"/>
          <w:sz w:val="20"/>
          <w:szCs w:val="20"/>
        </w:rPr>
        <w:t xml:space="preserve">  o </w:t>
      </w:r>
      <w:r w:rsidRPr="00D50479">
        <w:rPr>
          <w:rFonts w:asciiTheme="majorHAnsi" w:hAnsiTheme="majorHAnsi" w:cstheme="majorHAnsi"/>
          <w:sz w:val="20"/>
          <w:szCs w:val="20"/>
        </w:rPr>
        <w:t>zaniechaniu robót. Jeżeli zachodzi potrzeba zmniejszenia zakresu wykonania prac przewidzianych</w:t>
      </w:r>
      <w:r w:rsidR="00EE0308">
        <w:rPr>
          <w:rFonts w:asciiTheme="majorHAnsi" w:hAnsiTheme="majorHAnsi" w:cstheme="majorHAnsi"/>
          <w:sz w:val="20"/>
          <w:szCs w:val="20"/>
        </w:rPr>
        <w:t xml:space="preserve">  w </w:t>
      </w:r>
      <w:r w:rsidRPr="00D50479">
        <w:rPr>
          <w:rFonts w:asciiTheme="majorHAnsi" w:hAnsiTheme="majorHAnsi" w:cstheme="majorHAnsi"/>
          <w:sz w:val="20"/>
          <w:szCs w:val="20"/>
        </w:rPr>
        <w:t>projekcie lub zmian</w:t>
      </w:r>
      <w:r w:rsidR="00EE0308">
        <w:rPr>
          <w:rFonts w:asciiTheme="majorHAnsi" w:hAnsiTheme="majorHAnsi" w:cstheme="majorHAnsi"/>
          <w:sz w:val="20"/>
          <w:szCs w:val="20"/>
        </w:rPr>
        <w:t xml:space="preserve">  w </w:t>
      </w:r>
      <w:r w:rsidRPr="00D50479">
        <w:rPr>
          <w:rFonts w:asciiTheme="majorHAnsi" w:hAnsiTheme="majorHAnsi" w:cstheme="majorHAnsi"/>
          <w:sz w:val="20"/>
          <w:szCs w:val="20"/>
        </w:rPr>
        <w:t>projekcie, Zamawiający przewiduje</w:t>
      </w:r>
      <w:r w:rsidR="00EE0308">
        <w:rPr>
          <w:rFonts w:asciiTheme="majorHAnsi" w:hAnsiTheme="majorHAnsi" w:cstheme="majorHAnsi"/>
          <w:sz w:val="20"/>
          <w:szCs w:val="20"/>
        </w:rPr>
        <w:t xml:space="preserve">  w </w:t>
      </w:r>
      <w:r w:rsidRPr="00D50479">
        <w:rPr>
          <w:rFonts w:asciiTheme="majorHAnsi" w:hAnsiTheme="majorHAnsi" w:cstheme="majorHAnsi"/>
          <w:sz w:val="20"/>
          <w:szCs w:val="20"/>
        </w:rPr>
        <w:t>tym zakresie możliwość zmniejszenia wynagrodzenia Wykonawcy</w:t>
      </w:r>
      <w:r w:rsidR="00EE0308">
        <w:rPr>
          <w:rFonts w:asciiTheme="majorHAnsi" w:hAnsiTheme="majorHAnsi" w:cstheme="majorHAnsi"/>
          <w:sz w:val="20"/>
          <w:szCs w:val="20"/>
        </w:rPr>
        <w:t xml:space="preserve">  o </w:t>
      </w:r>
      <w:r w:rsidRPr="00D50479">
        <w:rPr>
          <w:rFonts w:asciiTheme="majorHAnsi" w:hAnsiTheme="majorHAnsi" w:cstheme="majorHAnsi"/>
          <w:sz w:val="20"/>
          <w:szCs w:val="20"/>
        </w:rPr>
        <w:t>roboty zaniechane (zgodnie</w:t>
      </w:r>
      <w:r w:rsidR="00EE0308">
        <w:rPr>
          <w:rFonts w:asciiTheme="majorHAnsi" w:hAnsiTheme="majorHAnsi" w:cstheme="majorHAnsi"/>
          <w:sz w:val="20"/>
          <w:szCs w:val="20"/>
        </w:rPr>
        <w:t xml:space="preserve">   z </w:t>
      </w:r>
      <w:r w:rsidRPr="00D50479">
        <w:rPr>
          <w:rFonts w:asciiTheme="majorHAnsi" w:hAnsiTheme="majorHAnsi" w:cstheme="majorHAnsi"/>
          <w:sz w:val="20"/>
          <w:szCs w:val="20"/>
        </w:rPr>
        <w:t>iloczynem ceny jednostkowej wynikającej</w:t>
      </w:r>
      <w:r w:rsidR="00EE0308">
        <w:rPr>
          <w:rFonts w:asciiTheme="majorHAnsi" w:hAnsiTheme="majorHAnsi" w:cstheme="majorHAnsi"/>
          <w:sz w:val="20"/>
          <w:szCs w:val="20"/>
        </w:rPr>
        <w:t xml:space="preserve">   z </w:t>
      </w:r>
      <w:r w:rsidRPr="00D50479">
        <w:rPr>
          <w:rFonts w:asciiTheme="majorHAnsi" w:hAnsiTheme="majorHAnsi" w:cstheme="majorHAnsi"/>
          <w:sz w:val="20"/>
          <w:szCs w:val="20"/>
        </w:rPr>
        <w:t>kosztorysu ofertowego</w:t>
      </w:r>
      <w:r w:rsidR="00EE0308">
        <w:rPr>
          <w:rFonts w:asciiTheme="majorHAnsi" w:hAnsiTheme="majorHAnsi" w:cstheme="majorHAnsi"/>
          <w:sz w:val="20"/>
          <w:szCs w:val="20"/>
        </w:rPr>
        <w:t xml:space="preserve">  i </w:t>
      </w:r>
      <w:r w:rsidRPr="00D50479">
        <w:rPr>
          <w:rFonts w:asciiTheme="majorHAnsi" w:hAnsiTheme="majorHAnsi" w:cstheme="majorHAnsi"/>
          <w:sz w:val="20"/>
          <w:szCs w:val="20"/>
        </w:rPr>
        <w:t>ilości zaniechanych robót). O</w:t>
      </w:r>
      <w:r w:rsidRPr="00D50479">
        <w:rPr>
          <w:rFonts w:asciiTheme="majorHAnsi" w:hAnsiTheme="majorHAnsi" w:cstheme="majorHAnsi"/>
          <w:sz w:val="20"/>
          <w:szCs w:val="20"/>
          <w:shd w:val="clear" w:color="auto" w:fill="FFFFFF"/>
        </w:rPr>
        <w:t>graniczenie zakresu zamówienia przez zamawiającego nie będzie jednak większe niż 20 % wartości świadczenia wynikającego</w:t>
      </w:r>
      <w:r w:rsidR="00EE0308">
        <w:rPr>
          <w:rFonts w:asciiTheme="majorHAnsi" w:hAnsiTheme="majorHAnsi" w:cstheme="majorHAnsi"/>
          <w:sz w:val="20"/>
          <w:szCs w:val="20"/>
          <w:shd w:val="clear" w:color="auto" w:fill="FFFFFF"/>
        </w:rPr>
        <w:t xml:space="preserve">   z </w:t>
      </w:r>
      <w:r w:rsidRPr="00D50479">
        <w:rPr>
          <w:rFonts w:asciiTheme="majorHAnsi" w:hAnsiTheme="majorHAnsi" w:cstheme="majorHAnsi"/>
          <w:sz w:val="20"/>
          <w:szCs w:val="20"/>
          <w:shd w:val="clear" w:color="auto" w:fill="FFFFFF"/>
        </w:rPr>
        <w:t>niniejszej umowy.</w:t>
      </w:r>
    </w:p>
    <w:p w14:paraId="72357F29" w14:textId="10E740D5" w:rsidR="0057259A" w:rsidRDefault="0057259A" w:rsidP="00B51C3D">
      <w:pPr>
        <w:pStyle w:val="Akapitzlist"/>
        <w:numPr>
          <w:ilvl w:val="0"/>
          <w:numId w:val="3"/>
        </w:numPr>
        <w:spacing w:after="160"/>
        <w:jc w:val="both"/>
        <w:rPr>
          <w:rFonts w:asciiTheme="majorHAnsi" w:hAnsiTheme="majorHAnsi" w:cstheme="majorHAnsi"/>
          <w:sz w:val="20"/>
          <w:szCs w:val="20"/>
        </w:rPr>
      </w:pPr>
      <w:r w:rsidRPr="0057259A">
        <w:rPr>
          <w:rFonts w:asciiTheme="majorHAnsi" w:hAnsiTheme="majorHAnsi" w:cstheme="majorHAnsi"/>
          <w:sz w:val="20"/>
          <w:szCs w:val="20"/>
        </w:rPr>
        <w:t>Wszelkie zmiany</w:t>
      </w:r>
      <w:r w:rsidR="00EE0308">
        <w:rPr>
          <w:rFonts w:asciiTheme="majorHAnsi" w:hAnsiTheme="majorHAnsi" w:cstheme="majorHAnsi"/>
          <w:sz w:val="20"/>
          <w:szCs w:val="20"/>
        </w:rPr>
        <w:t xml:space="preserve">  w </w:t>
      </w:r>
      <w:r w:rsidRPr="0057259A">
        <w:rPr>
          <w:rFonts w:asciiTheme="majorHAnsi" w:hAnsiTheme="majorHAnsi" w:cstheme="majorHAnsi"/>
          <w:sz w:val="20"/>
          <w:szCs w:val="20"/>
        </w:rPr>
        <w:t>zakresie robót do wykonania muszą być zatwierdzone przez Zamawiającego przed ich wykonaniem.</w:t>
      </w:r>
    </w:p>
    <w:p w14:paraId="1FDFE2FF" w14:textId="2C06957F" w:rsidR="0084484B" w:rsidRPr="0057259A" w:rsidRDefault="00D57951" w:rsidP="00B51C3D">
      <w:pPr>
        <w:pStyle w:val="Akapitzlist"/>
        <w:numPr>
          <w:ilvl w:val="0"/>
          <w:numId w:val="3"/>
        </w:numPr>
        <w:spacing w:after="160"/>
        <w:jc w:val="both"/>
        <w:rPr>
          <w:rFonts w:asciiTheme="majorHAnsi" w:hAnsiTheme="majorHAnsi" w:cstheme="majorHAnsi"/>
          <w:sz w:val="20"/>
          <w:szCs w:val="20"/>
          <w:u w:val="single"/>
        </w:rPr>
      </w:pPr>
      <w:r w:rsidRPr="0057259A">
        <w:rPr>
          <w:rFonts w:asciiTheme="majorHAnsi" w:eastAsia="CIDFont+F2" w:hAnsiTheme="majorHAnsi" w:cstheme="majorHAnsi"/>
          <w:sz w:val="20"/>
          <w:szCs w:val="20"/>
          <w:u w:val="single"/>
          <w:lang w:eastAsia="pl-PL"/>
        </w:rPr>
        <w:t>Wykonawca jest zobowiązany zapewnić finansowanie inwestycji</w:t>
      </w:r>
      <w:r w:rsidR="00EE0308">
        <w:rPr>
          <w:rFonts w:asciiTheme="majorHAnsi" w:eastAsia="CIDFont+F2" w:hAnsiTheme="majorHAnsi" w:cstheme="majorHAnsi"/>
          <w:sz w:val="20"/>
          <w:szCs w:val="20"/>
          <w:u w:val="single"/>
          <w:lang w:eastAsia="pl-PL"/>
        </w:rPr>
        <w:t xml:space="preserve">  w </w:t>
      </w:r>
      <w:r w:rsidRPr="0057259A">
        <w:rPr>
          <w:rFonts w:asciiTheme="majorHAnsi" w:eastAsia="CIDFont+F2" w:hAnsiTheme="majorHAnsi" w:cstheme="majorHAnsi"/>
          <w:sz w:val="20"/>
          <w:szCs w:val="20"/>
          <w:u w:val="single"/>
          <w:lang w:eastAsia="pl-PL"/>
        </w:rPr>
        <w:t>części niepokrytej wkładem własnym Zamawiającego na czas poprzedzający wypłatę środków</w:t>
      </w:r>
      <w:r w:rsidR="00EE0308">
        <w:rPr>
          <w:rFonts w:asciiTheme="majorHAnsi" w:eastAsia="CIDFont+F2" w:hAnsiTheme="majorHAnsi" w:cstheme="majorHAnsi"/>
          <w:sz w:val="20"/>
          <w:szCs w:val="20"/>
          <w:u w:val="single"/>
          <w:lang w:eastAsia="pl-PL"/>
        </w:rPr>
        <w:t xml:space="preserve">   z </w:t>
      </w:r>
      <w:r w:rsidRPr="0057259A">
        <w:rPr>
          <w:rFonts w:asciiTheme="majorHAnsi" w:eastAsia="CIDFont+F2" w:hAnsiTheme="majorHAnsi" w:cstheme="majorHAnsi"/>
          <w:sz w:val="20"/>
          <w:szCs w:val="20"/>
          <w:u w:val="single"/>
          <w:lang w:eastAsia="pl-PL"/>
        </w:rPr>
        <w:t>Programu Rządowy Fundusz Polski Ład: Program Inwestycji Strategicznych, przy czym zapłata wynagrodzenia Wykonawcy</w:t>
      </w:r>
      <w:r w:rsidR="00EE0308">
        <w:rPr>
          <w:rFonts w:asciiTheme="majorHAnsi" w:eastAsia="CIDFont+F2" w:hAnsiTheme="majorHAnsi" w:cstheme="majorHAnsi"/>
          <w:sz w:val="20"/>
          <w:szCs w:val="20"/>
          <w:u w:val="single"/>
          <w:lang w:eastAsia="pl-PL"/>
        </w:rPr>
        <w:t xml:space="preserve">  w </w:t>
      </w:r>
      <w:r w:rsidRPr="0057259A">
        <w:rPr>
          <w:rFonts w:asciiTheme="majorHAnsi" w:eastAsia="CIDFont+F2" w:hAnsiTheme="majorHAnsi" w:cstheme="majorHAnsi"/>
          <w:sz w:val="20"/>
          <w:szCs w:val="20"/>
          <w:u w:val="single"/>
          <w:lang w:eastAsia="pl-PL"/>
        </w:rPr>
        <w:t>całości nastąpi po wykonaniu inwestycji</w:t>
      </w:r>
      <w:r w:rsidR="00EE0308">
        <w:rPr>
          <w:rFonts w:asciiTheme="majorHAnsi" w:eastAsia="CIDFont+F2" w:hAnsiTheme="majorHAnsi" w:cstheme="majorHAnsi"/>
          <w:sz w:val="20"/>
          <w:szCs w:val="20"/>
          <w:u w:val="single"/>
          <w:lang w:eastAsia="pl-PL"/>
        </w:rPr>
        <w:t xml:space="preserve">  w </w:t>
      </w:r>
      <w:r w:rsidRPr="0057259A">
        <w:rPr>
          <w:rFonts w:asciiTheme="majorHAnsi" w:eastAsia="CIDFont+F2" w:hAnsiTheme="majorHAnsi" w:cstheme="majorHAnsi"/>
          <w:sz w:val="20"/>
          <w:szCs w:val="20"/>
          <w:u w:val="single"/>
          <w:lang w:eastAsia="pl-PL"/>
        </w:rPr>
        <w:t xml:space="preserve">terminie nie dłuższym </w:t>
      </w:r>
      <w:r w:rsidRPr="0057259A">
        <w:rPr>
          <w:rFonts w:asciiTheme="majorHAnsi" w:eastAsia="CIDFont+F2" w:hAnsiTheme="majorHAnsi" w:cstheme="majorHAnsi"/>
          <w:b/>
          <w:bCs/>
          <w:sz w:val="20"/>
          <w:szCs w:val="20"/>
          <w:u w:val="single"/>
          <w:lang w:eastAsia="pl-PL"/>
        </w:rPr>
        <w:t>niż 3</w:t>
      </w:r>
      <w:r w:rsidR="005D7250">
        <w:rPr>
          <w:rFonts w:asciiTheme="majorHAnsi" w:eastAsia="CIDFont+F2" w:hAnsiTheme="majorHAnsi" w:cstheme="majorHAnsi"/>
          <w:b/>
          <w:bCs/>
          <w:sz w:val="20"/>
          <w:szCs w:val="20"/>
          <w:u w:val="single"/>
          <w:lang w:eastAsia="pl-PL"/>
        </w:rPr>
        <w:t>0</w:t>
      </w:r>
      <w:r w:rsidRPr="0057259A">
        <w:rPr>
          <w:rFonts w:asciiTheme="majorHAnsi" w:eastAsia="CIDFont+F2" w:hAnsiTheme="majorHAnsi" w:cstheme="majorHAnsi"/>
          <w:sz w:val="20"/>
          <w:szCs w:val="20"/>
          <w:u w:val="single"/>
          <w:lang w:eastAsia="pl-PL"/>
        </w:rPr>
        <w:t xml:space="preserve"> dni od dnia dokonania odbioru robót przez Zamawiającego</w:t>
      </w:r>
      <w:r w:rsidR="0084484B" w:rsidRPr="0057259A">
        <w:rPr>
          <w:rFonts w:asciiTheme="majorHAnsi" w:eastAsia="CIDFont+F2" w:hAnsiTheme="majorHAnsi" w:cstheme="majorHAnsi"/>
          <w:sz w:val="20"/>
          <w:szCs w:val="20"/>
          <w:u w:val="single"/>
          <w:lang w:eastAsia="pl-PL"/>
        </w:rPr>
        <w:t>.</w:t>
      </w:r>
    </w:p>
    <w:p w14:paraId="0BBEB516" w14:textId="0EDF5DE2" w:rsidR="00D57951" w:rsidRPr="00245C3C" w:rsidRDefault="00D57951" w:rsidP="00B51C3D">
      <w:pPr>
        <w:widowControl w:val="0"/>
        <w:numPr>
          <w:ilvl w:val="0"/>
          <w:numId w:val="3"/>
        </w:numPr>
        <w:tabs>
          <w:tab w:val="left" w:pos="3544"/>
        </w:tabs>
        <w:spacing w:line="240" w:lineRule="auto"/>
        <w:ind w:left="284" w:hanging="284"/>
        <w:jc w:val="both"/>
        <w:rPr>
          <w:rFonts w:asciiTheme="majorHAnsi" w:eastAsia="Times New Roman" w:hAnsiTheme="majorHAnsi" w:cstheme="majorHAnsi"/>
          <w:sz w:val="20"/>
          <w:szCs w:val="20"/>
          <w:lang w:eastAsia="pl-PL"/>
        </w:rPr>
      </w:pPr>
      <w:bookmarkStart w:id="6" w:name="_Hlk166069875"/>
      <w:r w:rsidRPr="00245C3C">
        <w:rPr>
          <w:rFonts w:asciiTheme="majorHAnsi" w:eastAsia="Times New Roman" w:hAnsiTheme="majorHAnsi" w:cstheme="majorHAnsi"/>
          <w:sz w:val="20"/>
          <w:szCs w:val="20"/>
          <w:lang w:eastAsia="pl-PL"/>
        </w:rPr>
        <w:t>Zapłata wynagrodzenia będzie dokonywana</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oparciu</w:t>
      </w:r>
      <w:r w:rsidR="00EE0308">
        <w:rPr>
          <w:rFonts w:asciiTheme="majorHAnsi" w:eastAsia="Times New Roman" w:hAnsiTheme="majorHAnsi" w:cstheme="majorHAnsi"/>
          <w:sz w:val="20"/>
          <w:szCs w:val="20"/>
          <w:lang w:eastAsia="pl-PL"/>
        </w:rPr>
        <w:t xml:space="preserve">  o </w:t>
      </w:r>
      <w:r w:rsidRPr="00245C3C">
        <w:rPr>
          <w:rFonts w:asciiTheme="majorHAnsi" w:eastAsia="Times New Roman" w:hAnsiTheme="majorHAnsi" w:cstheme="majorHAnsi"/>
          <w:sz w:val="20"/>
          <w:szCs w:val="20"/>
          <w:lang w:eastAsia="pl-PL"/>
        </w:rPr>
        <w:t>dwie faktury: zaliczkową oraz końcową wystawioną po wykonaniu przedmiotu umowy</w:t>
      </w:r>
      <w:bookmarkEnd w:id="6"/>
      <w:r w:rsidRPr="00245C3C">
        <w:rPr>
          <w:rFonts w:asciiTheme="majorHAnsi" w:eastAsia="Times New Roman" w:hAnsiTheme="majorHAnsi" w:cstheme="majorHAnsi"/>
          <w:sz w:val="20"/>
          <w:szCs w:val="20"/>
          <w:lang w:eastAsia="pl-PL"/>
        </w:rPr>
        <w:t>, tj.:</w:t>
      </w:r>
    </w:p>
    <w:p w14:paraId="2E35CD36" w14:textId="36E56AB5" w:rsidR="00D57951" w:rsidRPr="00245C3C" w:rsidRDefault="00D57951" w:rsidP="00B51C3D">
      <w:pPr>
        <w:widowControl w:val="0"/>
        <w:numPr>
          <w:ilvl w:val="1"/>
          <w:numId w:val="3"/>
        </w:numPr>
        <w:tabs>
          <w:tab w:val="num" w:pos="426"/>
          <w:tab w:val="left" w:pos="3544"/>
        </w:tabs>
        <w:spacing w:line="240" w:lineRule="auto"/>
        <w:ind w:left="709" w:hanging="283"/>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lastRenderedPageBreak/>
        <w:t>Zamawiający tytułem przedpłaty za realizację przedmiotu umowy,</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 xml:space="preserve">terminie </w:t>
      </w:r>
      <w:r w:rsidR="00137587">
        <w:rPr>
          <w:rFonts w:asciiTheme="majorHAnsi" w:eastAsia="Times New Roman" w:hAnsiTheme="majorHAnsi" w:cstheme="majorHAnsi"/>
          <w:sz w:val="20"/>
          <w:szCs w:val="20"/>
          <w:lang w:eastAsia="pl-PL"/>
        </w:rPr>
        <w:t>30</w:t>
      </w:r>
      <w:r w:rsidRPr="00245C3C">
        <w:rPr>
          <w:rFonts w:asciiTheme="majorHAnsi" w:eastAsia="Times New Roman" w:hAnsiTheme="majorHAnsi" w:cstheme="majorHAnsi"/>
          <w:sz w:val="20"/>
          <w:szCs w:val="20"/>
          <w:lang w:eastAsia="pl-PL"/>
        </w:rPr>
        <w:t xml:space="preserve"> dni od dnia doręczenia Zamawiającemu prawidłowo wystawionej faktury zaliczkowej, wypłaci Wykonawcy zaliczkę</w:t>
      </w:r>
      <w:r w:rsidR="00EE0308">
        <w:rPr>
          <w:rFonts w:asciiTheme="majorHAnsi" w:eastAsia="Times New Roman" w:hAnsiTheme="majorHAnsi" w:cstheme="majorHAnsi"/>
          <w:sz w:val="20"/>
          <w:szCs w:val="20"/>
          <w:lang w:eastAsia="pl-PL"/>
        </w:rPr>
        <w:t xml:space="preserve">  </w:t>
      </w:r>
      <w:bookmarkStart w:id="7" w:name="_Hlk166069965"/>
      <w:r w:rsidR="00EE0308">
        <w:rPr>
          <w:rFonts w:asciiTheme="majorHAnsi" w:eastAsia="Times New Roman" w:hAnsiTheme="majorHAnsi" w:cstheme="majorHAnsi"/>
          <w:sz w:val="20"/>
          <w:szCs w:val="20"/>
          <w:lang w:eastAsia="pl-PL"/>
        </w:rPr>
        <w:t>w </w:t>
      </w:r>
      <w:r w:rsidRPr="00245C3C">
        <w:rPr>
          <w:rFonts w:asciiTheme="majorHAnsi" w:eastAsia="Times New Roman" w:hAnsiTheme="majorHAnsi" w:cstheme="majorHAnsi"/>
          <w:sz w:val="20"/>
          <w:szCs w:val="20"/>
          <w:lang w:eastAsia="pl-PL"/>
        </w:rPr>
        <w:t xml:space="preserve">wysokości </w:t>
      </w:r>
      <w:r w:rsidR="00507E28">
        <w:rPr>
          <w:rFonts w:asciiTheme="majorHAnsi" w:eastAsia="Times New Roman" w:hAnsiTheme="majorHAnsi" w:cstheme="majorHAnsi"/>
          <w:sz w:val="20"/>
          <w:szCs w:val="20"/>
          <w:lang w:eastAsia="pl-PL"/>
        </w:rPr>
        <w:t>2</w:t>
      </w:r>
      <w:r w:rsidRPr="00245C3C">
        <w:rPr>
          <w:rFonts w:asciiTheme="majorHAnsi" w:eastAsia="Times New Roman" w:hAnsiTheme="majorHAnsi" w:cstheme="majorHAnsi"/>
          <w:sz w:val="20"/>
          <w:szCs w:val="20"/>
          <w:lang w:eastAsia="pl-PL"/>
        </w:rPr>
        <w:t>% umownego wynagrodzenia brutto</w:t>
      </w:r>
      <w:bookmarkEnd w:id="7"/>
      <w:r w:rsidRPr="00245C3C">
        <w:rPr>
          <w:rFonts w:asciiTheme="majorHAnsi" w:eastAsia="Times New Roman" w:hAnsiTheme="majorHAnsi" w:cstheme="majorHAnsi"/>
          <w:sz w:val="20"/>
          <w:szCs w:val="20"/>
          <w:lang w:eastAsia="pl-PL"/>
        </w:rPr>
        <w:t xml:space="preserve">, </w:t>
      </w:r>
      <w:r w:rsidRPr="00245C3C">
        <w:rPr>
          <w:rFonts w:asciiTheme="majorHAnsi" w:eastAsia="Times New Roman" w:hAnsiTheme="majorHAnsi" w:cstheme="majorHAnsi"/>
          <w:b/>
          <w:bCs/>
          <w:sz w:val="20"/>
          <w:szCs w:val="20"/>
          <w:lang w:eastAsia="pl-PL"/>
        </w:rPr>
        <w:t>tj. kwotę ……….. zł</w:t>
      </w:r>
      <w:r w:rsidRPr="00245C3C">
        <w:rPr>
          <w:rFonts w:asciiTheme="majorHAnsi" w:eastAsia="Times New Roman" w:hAnsiTheme="majorHAnsi" w:cstheme="majorHAnsi"/>
          <w:sz w:val="20"/>
          <w:szCs w:val="20"/>
          <w:lang w:eastAsia="pl-PL"/>
        </w:rPr>
        <w:t>, która stanowi udział własny Zamawiającego zgodnie</w:t>
      </w:r>
      <w:r w:rsidR="00EE0308">
        <w:rPr>
          <w:rFonts w:asciiTheme="majorHAnsi" w:eastAsia="Times New Roman" w:hAnsiTheme="majorHAnsi" w:cstheme="majorHAnsi"/>
          <w:sz w:val="20"/>
          <w:szCs w:val="20"/>
          <w:lang w:eastAsia="pl-PL"/>
        </w:rPr>
        <w:t xml:space="preserve">   z </w:t>
      </w:r>
      <w:r w:rsidRPr="00245C3C">
        <w:rPr>
          <w:rFonts w:asciiTheme="majorHAnsi" w:eastAsia="Times New Roman" w:hAnsiTheme="majorHAnsi" w:cstheme="majorHAnsi"/>
          <w:sz w:val="20"/>
          <w:szCs w:val="20"/>
          <w:lang w:eastAsia="pl-PL"/>
        </w:rPr>
        <w:t>warunkami Promesy Wstępnej dotyczącej dofinansowania inwestycji</w:t>
      </w:r>
      <w:r w:rsidR="00EE0308">
        <w:rPr>
          <w:rFonts w:asciiTheme="majorHAnsi" w:eastAsia="Times New Roman" w:hAnsiTheme="majorHAnsi" w:cstheme="majorHAnsi"/>
          <w:sz w:val="20"/>
          <w:szCs w:val="20"/>
          <w:lang w:eastAsia="pl-PL"/>
        </w:rPr>
        <w:t xml:space="preserve">   z </w:t>
      </w:r>
      <w:r w:rsidRPr="00245C3C">
        <w:rPr>
          <w:rFonts w:asciiTheme="majorHAnsi" w:eastAsia="Times New Roman" w:hAnsiTheme="majorHAnsi" w:cstheme="majorHAnsi"/>
          <w:sz w:val="20"/>
          <w:szCs w:val="20"/>
          <w:lang w:eastAsia="pl-PL"/>
        </w:rPr>
        <w:t xml:space="preserve">Programu Rządowy Fundusz Polski Ład: Program Inwestycji Strategicznych (Nr Promesy: </w:t>
      </w:r>
      <w:r w:rsidR="00137587" w:rsidRPr="00137587">
        <w:rPr>
          <w:rFonts w:asciiTheme="majorHAnsi" w:eastAsia="Times New Roman" w:hAnsiTheme="majorHAnsi" w:cstheme="majorHAnsi"/>
          <w:sz w:val="20"/>
          <w:szCs w:val="20"/>
          <w:lang w:eastAsia="pl-PL"/>
        </w:rPr>
        <w:t>NR Edycja</w:t>
      </w:r>
      <w:r w:rsidR="00B66E89">
        <w:rPr>
          <w:rFonts w:asciiTheme="majorHAnsi" w:eastAsia="Times New Roman" w:hAnsiTheme="majorHAnsi" w:cstheme="majorHAnsi"/>
          <w:sz w:val="20"/>
          <w:szCs w:val="20"/>
          <w:lang w:eastAsia="pl-PL"/>
        </w:rPr>
        <w:t>2</w:t>
      </w:r>
      <w:r w:rsidR="00B66E89" w:rsidRPr="00B66E89">
        <w:rPr>
          <w:rFonts w:asciiTheme="majorHAnsi" w:eastAsia="Times New Roman" w:hAnsiTheme="majorHAnsi" w:cstheme="majorHAnsi"/>
          <w:sz w:val="20"/>
          <w:szCs w:val="20"/>
          <w:lang w:eastAsia="pl-PL"/>
        </w:rPr>
        <w:t>RPOZ/2023/3900/</w:t>
      </w:r>
      <w:proofErr w:type="spellStart"/>
      <w:r w:rsidR="00B66E89" w:rsidRPr="00B66E89">
        <w:rPr>
          <w:rFonts w:asciiTheme="majorHAnsi" w:eastAsia="Times New Roman" w:hAnsiTheme="majorHAnsi" w:cstheme="majorHAnsi"/>
          <w:sz w:val="20"/>
          <w:szCs w:val="20"/>
          <w:lang w:eastAsia="pl-PL"/>
        </w:rPr>
        <w:t>PolskiLad</w:t>
      </w:r>
      <w:proofErr w:type="spellEnd"/>
      <w:r w:rsidRPr="00245C3C">
        <w:rPr>
          <w:rFonts w:asciiTheme="majorHAnsi" w:eastAsia="Times New Roman" w:hAnsiTheme="majorHAnsi" w:cstheme="majorHAnsi"/>
          <w:sz w:val="20"/>
          <w:szCs w:val="20"/>
          <w:lang w:eastAsia="pl-PL"/>
        </w:rPr>
        <w:t>).</w:t>
      </w:r>
    </w:p>
    <w:p w14:paraId="647B117C" w14:textId="641A5EA8" w:rsidR="00773439" w:rsidRDefault="00D57951" w:rsidP="00B51C3D">
      <w:pPr>
        <w:widowControl w:val="0"/>
        <w:numPr>
          <w:ilvl w:val="1"/>
          <w:numId w:val="3"/>
        </w:numPr>
        <w:tabs>
          <w:tab w:val="num" w:pos="426"/>
          <w:tab w:val="left" w:pos="3544"/>
        </w:tabs>
        <w:spacing w:line="240" w:lineRule="auto"/>
        <w:ind w:left="709" w:hanging="283"/>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po wykonaniu przedmiotu umowy</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podpisaniu protokołu odbioru końcowego robót budowlanych Wykonawca zobowiązany będzie do dostarczenia prawidłowo wystawionej faktury końcowej</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terminie do 5 dni kalendarzowych od daty odbioru końcowego. Zamawiający,</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terminie 30 dni od dnia doręczenia zamawiającemu prawidłowo wystawionej faktury końcowej, wypłaci Wykonawcy pozostałą część wynagrodzenia określonego</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 xml:space="preserve">§ 5 ust. 1 umowy, </w:t>
      </w:r>
      <w:r w:rsidRPr="00245C3C">
        <w:rPr>
          <w:rFonts w:asciiTheme="majorHAnsi" w:eastAsia="Times New Roman" w:hAnsiTheme="majorHAnsi" w:cstheme="majorHAnsi"/>
          <w:b/>
          <w:bCs/>
          <w:sz w:val="20"/>
          <w:szCs w:val="20"/>
          <w:lang w:eastAsia="pl-PL"/>
        </w:rPr>
        <w:t>tj. kwotę …….. zł brutto</w:t>
      </w:r>
      <w:r w:rsidRPr="00245C3C">
        <w:rPr>
          <w:rFonts w:asciiTheme="majorHAnsi" w:eastAsia="Times New Roman" w:hAnsiTheme="majorHAnsi" w:cstheme="majorHAnsi"/>
          <w:sz w:val="20"/>
          <w:szCs w:val="20"/>
          <w:lang w:eastAsia="pl-PL"/>
        </w:rPr>
        <w:t xml:space="preserve">. </w:t>
      </w:r>
    </w:p>
    <w:p w14:paraId="1FB91386" w14:textId="0743BFB3"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Wykonawca zobowiązany jest do wniesienia zabezpieczenia zaliczki</w:t>
      </w:r>
      <w:r w:rsidR="00EE0308">
        <w:rPr>
          <w:rFonts w:asciiTheme="majorHAnsi" w:hAnsiTheme="majorHAnsi" w:cstheme="majorHAnsi"/>
          <w:sz w:val="20"/>
          <w:szCs w:val="20"/>
        </w:rPr>
        <w:t xml:space="preserve">  o </w:t>
      </w:r>
      <w:r w:rsidRPr="00CC4DE5">
        <w:rPr>
          <w:rFonts w:asciiTheme="majorHAnsi" w:hAnsiTheme="majorHAnsi" w:cstheme="majorHAnsi"/>
          <w:sz w:val="20"/>
          <w:szCs w:val="20"/>
        </w:rPr>
        <w:t>której mowa</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 xml:space="preserve">ust. </w:t>
      </w:r>
      <w:r>
        <w:rPr>
          <w:rFonts w:asciiTheme="majorHAnsi" w:hAnsiTheme="majorHAnsi" w:cstheme="majorHAnsi"/>
          <w:sz w:val="20"/>
          <w:szCs w:val="20"/>
        </w:rPr>
        <w:t>6</w:t>
      </w:r>
      <w:r w:rsidRPr="00CC4DE5">
        <w:rPr>
          <w:rFonts w:asciiTheme="majorHAnsi" w:hAnsiTheme="majorHAnsi" w:cstheme="majorHAnsi"/>
          <w:sz w:val="20"/>
          <w:szCs w:val="20"/>
        </w:rPr>
        <w:t xml:space="preserve"> pkt 1 zgodnie</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art. 442 ust. 3 ustawy Prawo zamówień publicznych.</w:t>
      </w:r>
    </w:p>
    <w:p w14:paraId="1A2EC0EB" w14:textId="25A25367"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Zabezpieczenie zaliczki ustala się</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wysokości odpowiadającej 100 % kwoty zaliczki.</w:t>
      </w:r>
    </w:p>
    <w:p w14:paraId="0EABA48E" w14:textId="7712EF79"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Zabezpieczenie zaliczki może być wniesione</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formie:</w:t>
      </w:r>
    </w:p>
    <w:p w14:paraId="69D4A35D" w14:textId="111AB9F3" w:rsidR="00CC4DE5" w:rsidRPr="00CC4DE5" w:rsidRDefault="00CC4DE5" w:rsidP="00B51C3D">
      <w:pPr>
        <w:numPr>
          <w:ilvl w:val="0"/>
          <w:numId w:val="19"/>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Poręczeń bankowych lub poręczeń spółdzielczej kasy oszczędnościowo-kredytowej,</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tym,</w:t>
      </w:r>
      <w:r w:rsidR="00EE0308">
        <w:rPr>
          <w:rFonts w:asciiTheme="majorHAnsi" w:hAnsiTheme="majorHAnsi" w:cstheme="majorHAnsi"/>
          <w:sz w:val="20"/>
          <w:szCs w:val="20"/>
        </w:rPr>
        <w:t xml:space="preserve">   że </w:t>
      </w:r>
      <w:r w:rsidRPr="00CC4DE5">
        <w:rPr>
          <w:rFonts w:asciiTheme="majorHAnsi" w:hAnsiTheme="majorHAnsi" w:cstheme="majorHAnsi"/>
          <w:sz w:val="20"/>
          <w:szCs w:val="20"/>
        </w:rPr>
        <w:t>zobowiązanie kasy jest zawsze zobowiązaniem pieniężnym;</w:t>
      </w:r>
    </w:p>
    <w:p w14:paraId="1D8C2771" w14:textId="77777777" w:rsidR="00CC4DE5" w:rsidRPr="00CC4DE5" w:rsidRDefault="00CC4DE5" w:rsidP="00B51C3D">
      <w:pPr>
        <w:numPr>
          <w:ilvl w:val="0"/>
          <w:numId w:val="19"/>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gwarancji bankowych;</w:t>
      </w:r>
    </w:p>
    <w:p w14:paraId="24D1C8CF" w14:textId="77777777" w:rsidR="00CC4DE5" w:rsidRPr="00CC4DE5" w:rsidRDefault="00CC4DE5" w:rsidP="00B51C3D">
      <w:pPr>
        <w:numPr>
          <w:ilvl w:val="0"/>
          <w:numId w:val="19"/>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gwarancji ubezpieczeniowych;</w:t>
      </w:r>
    </w:p>
    <w:p w14:paraId="1F116DDD" w14:textId="780D2EB1" w:rsidR="00CC4DE5" w:rsidRPr="00CC4DE5" w:rsidRDefault="00CC4DE5" w:rsidP="00B51C3D">
      <w:pPr>
        <w:numPr>
          <w:ilvl w:val="0"/>
          <w:numId w:val="19"/>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poręczeń udzielanych przez podmioty,</w:t>
      </w:r>
      <w:r w:rsidR="00EE0308">
        <w:rPr>
          <w:rFonts w:asciiTheme="majorHAnsi" w:hAnsiTheme="majorHAnsi" w:cstheme="majorHAnsi"/>
          <w:sz w:val="20"/>
          <w:szCs w:val="20"/>
        </w:rPr>
        <w:t xml:space="preserve">  o </w:t>
      </w:r>
      <w:r w:rsidRPr="00CC4DE5">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art. 6b ust. 5 pkt 2 ustawy</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dnia 9 listopada 2000 r.</w:t>
      </w:r>
      <w:r w:rsidR="00EE0308">
        <w:rPr>
          <w:rFonts w:asciiTheme="majorHAnsi" w:hAnsiTheme="majorHAnsi" w:cstheme="majorHAnsi"/>
          <w:sz w:val="20"/>
          <w:szCs w:val="20"/>
        </w:rPr>
        <w:t xml:space="preserve">  o </w:t>
      </w:r>
      <w:r w:rsidRPr="00CC4DE5">
        <w:rPr>
          <w:rFonts w:asciiTheme="majorHAnsi" w:hAnsiTheme="majorHAnsi" w:cstheme="majorHAnsi"/>
          <w:sz w:val="20"/>
          <w:szCs w:val="20"/>
        </w:rPr>
        <w:t>utworzeniu Polskiej Agencji Rozwoju Przedsiębiorczości.</w:t>
      </w:r>
    </w:p>
    <w:p w14:paraId="7AB087C1" w14:textId="268968C8"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Zabezpieczenie musi być ustanowione zgodnie</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prawem polskim</w:t>
      </w:r>
      <w:r w:rsidR="00EE0308">
        <w:rPr>
          <w:rFonts w:asciiTheme="majorHAnsi" w:hAnsiTheme="majorHAnsi" w:cstheme="majorHAnsi"/>
          <w:sz w:val="20"/>
          <w:szCs w:val="20"/>
        </w:rPr>
        <w:t xml:space="preserve">  i </w:t>
      </w:r>
      <w:r w:rsidRPr="00CC4DE5">
        <w:rPr>
          <w:rFonts w:asciiTheme="majorHAnsi" w:hAnsiTheme="majorHAnsi" w:cstheme="majorHAnsi"/>
          <w:sz w:val="20"/>
          <w:szCs w:val="20"/>
        </w:rPr>
        <w:t>podlegać prawu polskiemu.</w:t>
      </w:r>
    </w:p>
    <w:p w14:paraId="6154FA76" w14:textId="77777777"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Dokument gwarancji/poręczenia wymaga akceptacji Zamawiającego przed jego podpisaniem przez gwaranta/poręczyciela.</w:t>
      </w:r>
    </w:p>
    <w:p w14:paraId="14196ABE" w14:textId="77777777"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Dokument gwarancji/poręczenia wystawiony przez podmiot zagraniczny powinien posiadać tłumaczenie przysięgłe na język polski.</w:t>
      </w:r>
    </w:p>
    <w:p w14:paraId="2E20C7C0" w14:textId="208D6B6C"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W przypadku, gdy dokumenty potwierdzające wniesienie zabezpieczenia zaliczki wystawi podmiot zagraniczny dokumenty te winny zawierać klauzulę, iż wszelkie prawa</w:t>
      </w:r>
      <w:r w:rsidR="00EE0308">
        <w:rPr>
          <w:rFonts w:asciiTheme="majorHAnsi" w:hAnsiTheme="majorHAnsi" w:cstheme="majorHAnsi"/>
          <w:sz w:val="20"/>
          <w:szCs w:val="20"/>
        </w:rPr>
        <w:t xml:space="preserve">  i </w:t>
      </w:r>
      <w:r w:rsidRPr="00CC4DE5">
        <w:rPr>
          <w:rFonts w:asciiTheme="majorHAnsi" w:hAnsiTheme="majorHAnsi" w:cstheme="majorHAnsi"/>
          <w:sz w:val="20"/>
          <w:szCs w:val="20"/>
        </w:rPr>
        <w:t>obowiązki wynikające</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wystawionych dokumentów podlegają prawu polskiemu, spory będą rozstrzygane przez polski sąd.</w:t>
      </w:r>
    </w:p>
    <w:p w14:paraId="3A9BEA97" w14:textId="3042D752"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Zamawiający nie dokona wypłaty zaliczki</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sytuacji braku lub niezgodnego</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umową lub przepisami ustawy Praw zamówień publicznych lub</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SWZ jej zabezpieczenia.</w:t>
      </w:r>
    </w:p>
    <w:p w14:paraId="0A837488" w14:textId="55A5AD09"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Dokument potwierdzający zabezpieczenie zaliczki musi zawierać bezwarunkowe</w:t>
      </w:r>
      <w:r w:rsidR="00EE0308">
        <w:rPr>
          <w:rFonts w:asciiTheme="majorHAnsi" w:hAnsiTheme="majorHAnsi" w:cstheme="majorHAnsi"/>
          <w:sz w:val="20"/>
          <w:szCs w:val="20"/>
        </w:rPr>
        <w:t xml:space="preserve">  i </w:t>
      </w:r>
      <w:r w:rsidRPr="00CC4DE5">
        <w:rPr>
          <w:rFonts w:asciiTheme="majorHAnsi" w:hAnsiTheme="majorHAnsi" w:cstheme="majorHAnsi"/>
          <w:sz w:val="20"/>
          <w:szCs w:val="20"/>
        </w:rPr>
        <w:t>nieodwołalne zobowiązanie gwaranta/poręczyciela do wypłaty na rzecz zamawiającego kwoty zaliczki na żądanie zamawiającego zawierające oświadczenie,</w:t>
      </w:r>
      <w:r w:rsidR="00EE0308">
        <w:rPr>
          <w:rFonts w:asciiTheme="majorHAnsi" w:hAnsiTheme="majorHAnsi" w:cstheme="majorHAnsi"/>
          <w:sz w:val="20"/>
          <w:szCs w:val="20"/>
        </w:rPr>
        <w:t xml:space="preserve">   że </w:t>
      </w:r>
      <w:r w:rsidRPr="00CC4DE5">
        <w:rPr>
          <w:rFonts w:asciiTheme="majorHAnsi" w:hAnsiTheme="majorHAnsi" w:cstheme="majorHAnsi"/>
          <w:sz w:val="20"/>
          <w:szCs w:val="20"/>
        </w:rPr>
        <w:t>Wykonawca, pomimo pisemnego wezwania, nie rozliczył przekazanej mu zaliczki, zgodnie</w:t>
      </w:r>
      <w:r w:rsidR="00EE0308">
        <w:rPr>
          <w:rFonts w:asciiTheme="majorHAnsi" w:hAnsiTheme="majorHAnsi" w:cstheme="majorHAnsi"/>
          <w:sz w:val="20"/>
          <w:szCs w:val="20"/>
        </w:rPr>
        <w:t xml:space="preserve">   z </w:t>
      </w:r>
      <w:r w:rsidRPr="00CC4DE5">
        <w:rPr>
          <w:rFonts w:asciiTheme="majorHAnsi" w:hAnsiTheme="majorHAnsi" w:cstheme="majorHAnsi"/>
          <w:sz w:val="20"/>
          <w:szCs w:val="20"/>
        </w:rPr>
        <w:t>umową.</w:t>
      </w:r>
    </w:p>
    <w:p w14:paraId="701A386E" w14:textId="3AF54209"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Zamawiający dokona zwrotu zabezpieczenia zaliczki</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terminie 30 dni od dnia uznania,</w:t>
      </w:r>
      <w:r w:rsidR="00EE0308">
        <w:rPr>
          <w:rFonts w:asciiTheme="majorHAnsi" w:hAnsiTheme="majorHAnsi" w:cstheme="majorHAnsi"/>
          <w:sz w:val="20"/>
          <w:szCs w:val="20"/>
        </w:rPr>
        <w:t xml:space="preserve">   że </w:t>
      </w:r>
      <w:r w:rsidRPr="00CC4DE5">
        <w:rPr>
          <w:rFonts w:asciiTheme="majorHAnsi" w:hAnsiTheme="majorHAnsi" w:cstheme="majorHAnsi"/>
          <w:sz w:val="20"/>
          <w:szCs w:val="20"/>
        </w:rPr>
        <w:t>umowa została wykonana należycie.</w:t>
      </w:r>
    </w:p>
    <w:p w14:paraId="38F3C88D" w14:textId="6B88D8BF"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W przypadku zmiany umowy polegającej na przedłużeniu terminu wykonania świadczenia wykonawcy Wykonawca zobowiązany jest – przed podpisaniem aneksu - wnieść nowe zabezpieczenie lub aneks do zabezpieczenia uwzględniający nowy termin wykonania świadczenia</w:t>
      </w:r>
      <w:r w:rsidR="00EE0308">
        <w:rPr>
          <w:rFonts w:asciiTheme="majorHAnsi" w:hAnsiTheme="majorHAnsi" w:cstheme="majorHAnsi"/>
          <w:sz w:val="20"/>
          <w:szCs w:val="20"/>
        </w:rPr>
        <w:t xml:space="preserve">  i </w:t>
      </w:r>
      <w:r w:rsidRPr="00CC4DE5">
        <w:rPr>
          <w:rFonts w:asciiTheme="majorHAnsi" w:hAnsiTheme="majorHAnsi" w:cstheme="majorHAnsi"/>
          <w:sz w:val="20"/>
          <w:szCs w:val="20"/>
        </w:rPr>
        <w:t>dokonani odbioru wykonanych robót.</w:t>
      </w:r>
    </w:p>
    <w:p w14:paraId="7B6194F9" w14:textId="3CA85067" w:rsidR="00CC4DE5" w:rsidRPr="00574100" w:rsidRDefault="00CC4DE5" w:rsidP="00574100">
      <w:pPr>
        <w:numPr>
          <w:ilvl w:val="0"/>
          <w:numId w:val="3"/>
        </w:numPr>
        <w:rPr>
          <w:rFonts w:asciiTheme="majorHAnsi" w:hAnsiTheme="majorHAnsi" w:cstheme="majorHAnsi"/>
          <w:sz w:val="20"/>
          <w:szCs w:val="20"/>
        </w:rPr>
      </w:pPr>
      <w:r w:rsidRPr="00CC4DE5">
        <w:rPr>
          <w:rFonts w:asciiTheme="majorHAnsi" w:hAnsiTheme="majorHAnsi" w:cstheme="majorHAnsi"/>
          <w:sz w:val="20"/>
          <w:szCs w:val="20"/>
        </w:rPr>
        <w:t>Brak wykonania zobowiązania wskazanego</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 xml:space="preserve">ust. </w:t>
      </w:r>
      <w:r w:rsidR="00574100">
        <w:rPr>
          <w:rFonts w:asciiTheme="majorHAnsi" w:hAnsiTheme="majorHAnsi" w:cstheme="majorHAnsi"/>
          <w:sz w:val="20"/>
          <w:szCs w:val="20"/>
        </w:rPr>
        <w:t>17</w:t>
      </w:r>
      <w:r w:rsidRPr="00CC4DE5">
        <w:rPr>
          <w:rFonts w:asciiTheme="majorHAnsi" w:hAnsiTheme="majorHAnsi" w:cstheme="majorHAnsi"/>
          <w:sz w:val="20"/>
          <w:szCs w:val="20"/>
        </w:rPr>
        <w:t xml:space="preserve"> </w:t>
      </w:r>
      <w:r w:rsidR="00574100" w:rsidRPr="00574100">
        <w:rPr>
          <w:rFonts w:asciiTheme="majorHAnsi" w:hAnsiTheme="majorHAnsi" w:cstheme="majorHAnsi"/>
          <w:sz w:val="20"/>
          <w:szCs w:val="20"/>
        </w:rPr>
        <w:t>będzie podstawą do odmowy podpisania aneksu do umowy przez zamawiającego.</w:t>
      </w:r>
    </w:p>
    <w:p w14:paraId="5C023685" w14:textId="5D167472" w:rsidR="00CC4DE5" w:rsidRPr="00CC4DE5" w:rsidRDefault="00CC4DE5" w:rsidP="00B51C3D">
      <w:pPr>
        <w:numPr>
          <w:ilvl w:val="0"/>
          <w:numId w:val="3"/>
        </w:numPr>
        <w:spacing w:after="160"/>
        <w:contextualSpacing/>
        <w:jc w:val="both"/>
        <w:rPr>
          <w:rFonts w:asciiTheme="majorHAnsi" w:hAnsiTheme="majorHAnsi" w:cstheme="majorHAnsi"/>
          <w:sz w:val="20"/>
          <w:szCs w:val="20"/>
        </w:rPr>
      </w:pPr>
      <w:r w:rsidRPr="00CC4DE5">
        <w:rPr>
          <w:rFonts w:asciiTheme="majorHAnsi" w:hAnsiTheme="majorHAnsi" w:cstheme="majorHAnsi"/>
          <w:sz w:val="20"/>
          <w:szCs w:val="20"/>
        </w:rPr>
        <w:t>Wykonawca zobowiązany jest zwrócić Zamawiającemu otrzymaną zaliczkę,</w:t>
      </w:r>
      <w:r w:rsidR="00EE0308">
        <w:rPr>
          <w:rFonts w:asciiTheme="majorHAnsi" w:hAnsiTheme="majorHAnsi" w:cstheme="majorHAnsi"/>
          <w:sz w:val="20"/>
          <w:szCs w:val="20"/>
        </w:rPr>
        <w:t xml:space="preserve">  w </w:t>
      </w:r>
      <w:r w:rsidRPr="00CC4DE5">
        <w:rPr>
          <w:rFonts w:asciiTheme="majorHAnsi" w:hAnsiTheme="majorHAnsi" w:cstheme="majorHAnsi"/>
          <w:sz w:val="20"/>
          <w:szCs w:val="20"/>
        </w:rPr>
        <w:t>przypadku odstąpienia od umowy, przez którąkolwiek ze stron, bez względu na okoliczności faktyczne lub prawne będące podstawą odstąpienia.</w:t>
      </w:r>
    </w:p>
    <w:p w14:paraId="0C4FFDAB" w14:textId="4E04E492" w:rsidR="00881060" w:rsidRPr="007E1418" w:rsidRDefault="004A0658" w:rsidP="00B51C3D">
      <w:pPr>
        <w:pStyle w:val="Akapitzlist"/>
        <w:numPr>
          <w:ilvl w:val="0"/>
          <w:numId w:val="3"/>
        </w:numPr>
        <w:tabs>
          <w:tab w:val="left" w:pos="426"/>
        </w:tabs>
        <w:jc w:val="both"/>
        <w:rPr>
          <w:rFonts w:asciiTheme="majorHAnsi" w:hAnsiTheme="majorHAnsi" w:cstheme="majorHAnsi"/>
          <w:sz w:val="20"/>
          <w:szCs w:val="20"/>
          <w:u w:val="single"/>
        </w:rPr>
      </w:pPr>
      <w:r w:rsidRPr="007E1418">
        <w:rPr>
          <w:rFonts w:asciiTheme="majorHAnsi" w:eastAsia="CIDFont+F2" w:hAnsiTheme="majorHAnsi" w:cstheme="majorHAnsi"/>
          <w:sz w:val="20"/>
          <w:szCs w:val="20"/>
          <w:u w:val="single"/>
          <w:lang w:eastAsia="pl-PL"/>
        </w:rPr>
        <w:t xml:space="preserve">W przypadku, gdy możliwości budżetowe Zamawiającego będą na to pozwalały, Zamawiający może dokonać wcześniejszej zapłaty wynagrodzenia za poszczególne </w:t>
      </w:r>
      <w:r w:rsidR="00CC4DE5" w:rsidRPr="007E1418">
        <w:rPr>
          <w:rFonts w:asciiTheme="majorHAnsi" w:eastAsia="CIDFont+F2" w:hAnsiTheme="majorHAnsi" w:cstheme="majorHAnsi"/>
          <w:sz w:val="20"/>
          <w:szCs w:val="20"/>
          <w:u w:val="single"/>
          <w:lang w:eastAsia="pl-PL"/>
        </w:rPr>
        <w:t>etapy</w:t>
      </w:r>
      <w:r w:rsidRPr="007E1418">
        <w:rPr>
          <w:rFonts w:asciiTheme="majorHAnsi" w:eastAsia="CIDFont+F2" w:hAnsiTheme="majorHAnsi" w:cstheme="majorHAnsi"/>
          <w:sz w:val="20"/>
          <w:szCs w:val="20"/>
          <w:u w:val="single"/>
          <w:lang w:eastAsia="pl-PL"/>
        </w:rPr>
        <w:t xml:space="preserve"> zamówienia. Wykonawca przed wystawieniem faktury za wybraną część zamówienia obowiązany jest </w:t>
      </w:r>
      <w:r w:rsidR="007E1418">
        <w:rPr>
          <w:rFonts w:asciiTheme="majorHAnsi" w:eastAsia="CIDFont+F2" w:hAnsiTheme="majorHAnsi" w:cstheme="majorHAnsi"/>
          <w:sz w:val="20"/>
          <w:szCs w:val="20"/>
          <w:u w:val="single"/>
          <w:lang w:eastAsia="pl-PL"/>
        </w:rPr>
        <w:t>wystąpić</w:t>
      </w:r>
      <w:r w:rsidRPr="007E1418">
        <w:rPr>
          <w:rFonts w:asciiTheme="majorHAnsi" w:eastAsia="CIDFont+F2" w:hAnsiTheme="majorHAnsi" w:cstheme="majorHAnsi"/>
          <w:sz w:val="20"/>
          <w:szCs w:val="20"/>
          <w:u w:val="single"/>
          <w:lang w:eastAsia="pl-PL"/>
        </w:rPr>
        <w:t xml:space="preserve"> pisemną zgodę Zamawiającego dotyczącą możliwości wcześniejszej zapłaty. </w:t>
      </w:r>
    </w:p>
    <w:p w14:paraId="7CDDB0D3" w14:textId="70F19101" w:rsidR="009F0D90" w:rsidRPr="00245C3C" w:rsidRDefault="009F0D90" w:rsidP="00B51C3D">
      <w:pPr>
        <w:numPr>
          <w:ilvl w:val="0"/>
          <w:numId w:val="3"/>
        </w:numPr>
        <w:tabs>
          <w:tab w:val="left" w:pos="426"/>
          <w:tab w:val="left" w:pos="3544"/>
        </w:tabs>
        <w:spacing w:line="240" w:lineRule="auto"/>
        <w:jc w:val="both"/>
        <w:rPr>
          <w:rFonts w:asciiTheme="majorHAnsi" w:eastAsia="Times New Roman" w:hAnsiTheme="majorHAnsi" w:cstheme="majorHAnsi"/>
          <w:i/>
          <w:sz w:val="20"/>
          <w:szCs w:val="20"/>
          <w:lang w:eastAsia="pl-PL"/>
        </w:rPr>
      </w:pPr>
      <w:r w:rsidRPr="00245C3C">
        <w:rPr>
          <w:rFonts w:asciiTheme="majorHAnsi" w:eastAsia="Times New Roman" w:hAnsiTheme="majorHAnsi" w:cstheme="majorHAnsi"/>
          <w:sz w:val="20"/>
          <w:szCs w:val="20"/>
          <w:lang w:eastAsia="pl-PL"/>
        </w:rPr>
        <w:t xml:space="preserve">Ewentualne </w:t>
      </w:r>
      <w:r w:rsidRPr="00245C3C">
        <w:rPr>
          <w:rFonts w:asciiTheme="majorHAnsi" w:eastAsia="Times New Roman" w:hAnsiTheme="majorHAnsi" w:cstheme="majorHAnsi"/>
          <w:iCs/>
          <w:sz w:val="20"/>
          <w:szCs w:val="20"/>
          <w:lang w:eastAsia="pl-PL"/>
        </w:rPr>
        <w:t>opóźnienia</w:t>
      </w:r>
      <w:r w:rsidR="007E1418">
        <w:rPr>
          <w:rFonts w:asciiTheme="majorHAnsi" w:eastAsia="Times New Roman" w:hAnsiTheme="majorHAnsi" w:cstheme="majorHAnsi"/>
          <w:iCs/>
          <w:sz w:val="20"/>
          <w:szCs w:val="20"/>
          <w:lang w:eastAsia="pl-PL"/>
        </w:rPr>
        <w:t xml:space="preserve"> </w:t>
      </w:r>
      <w:r w:rsidR="00EE0308">
        <w:rPr>
          <w:rFonts w:asciiTheme="majorHAnsi" w:eastAsia="Times New Roman" w:hAnsiTheme="majorHAnsi" w:cstheme="majorHAnsi"/>
          <w:iCs/>
          <w:sz w:val="20"/>
          <w:szCs w:val="20"/>
          <w:lang w:eastAsia="pl-PL"/>
        </w:rPr>
        <w:t>w </w:t>
      </w:r>
      <w:r w:rsidRPr="00245C3C">
        <w:rPr>
          <w:rFonts w:asciiTheme="majorHAnsi" w:eastAsia="Times New Roman" w:hAnsiTheme="majorHAnsi" w:cstheme="majorHAnsi"/>
          <w:iCs/>
          <w:sz w:val="20"/>
          <w:szCs w:val="20"/>
          <w:lang w:eastAsia="pl-PL"/>
        </w:rPr>
        <w:t>płatnościach spowodowane przyczynami niezależnymi od Zamawiającego</w:t>
      </w:r>
      <w:r w:rsidR="00773439" w:rsidRPr="00245C3C">
        <w:rPr>
          <w:rFonts w:asciiTheme="majorHAnsi" w:eastAsia="Times New Roman" w:hAnsiTheme="majorHAnsi" w:cstheme="majorHAnsi"/>
          <w:iCs/>
          <w:sz w:val="20"/>
          <w:szCs w:val="20"/>
          <w:lang w:eastAsia="pl-PL"/>
        </w:rPr>
        <w:t>,</w:t>
      </w:r>
      <w:r w:rsidR="00EE0308">
        <w:rPr>
          <w:rFonts w:asciiTheme="majorHAnsi" w:eastAsia="Times New Roman" w:hAnsiTheme="majorHAnsi" w:cstheme="majorHAnsi"/>
          <w:iCs/>
          <w:sz w:val="20"/>
          <w:szCs w:val="20"/>
          <w:lang w:eastAsia="pl-PL"/>
        </w:rPr>
        <w:t xml:space="preserve">  w </w:t>
      </w:r>
      <w:r w:rsidRPr="00245C3C">
        <w:rPr>
          <w:rFonts w:asciiTheme="majorHAnsi" w:eastAsia="Times New Roman" w:hAnsiTheme="majorHAnsi" w:cstheme="majorHAnsi"/>
          <w:iCs/>
          <w:sz w:val="20"/>
          <w:szCs w:val="20"/>
          <w:lang w:eastAsia="pl-PL"/>
        </w:rPr>
        <w:t>szczególności związanymi</w:t>
      </w:r>
      <w:r w:rsidR="00EE0308">
        <w:rPr>
          <w:rFonts w:asciiTheme="majorHAnsi" w:eastAsia="Times New Roman" w:hAnsiTheme="majorHAnsi" w:cstheme="majorHAnsi"/>
          <w:iCs/>
          <w:sz w:val="20"/>
          <w:szCs w:val="20"/>
          <w:lang w:eastAsia="pl-PL"/>
        </w:rPr>
        <w:t xml:space="preserve">   z </w:t>
      </w:r>
      <w:r w:rsidRPr="00245C3C">
        <w:rPr>
          <w:rFonts w:asciiTheme="majorHAnsi" w:eastAsia="Times New Roman" w:hAnsiTheme="majorHAnsi" w:cstheme="majorHAnsi"/>
          <w:iCs/>
          <w:sz w:val="20"/>
          <w:szCs w:val="20"/>
          <w:lang w:eastAsia="pl-PL"/>
        </w:rPr>
        <w:t>wymogami realizacji Inwestycji</w:t>
      </w:r>
      <w:r w:rsidR="00EE0308">
        <w:rPr>
          <w:rFonts w:asciiTheme="majorHAnsi" w:eastAsia="Times New Roman" w:hAnsiTheme="majorHAnsi" w:cstheme="majorHAnsi"/>
          <w:iCs/>
          <w:sz w:val="20"/>
          <w:szCs w:val="20"/>
          <w:lang w:eastAsia="pl-PL"/>
        </w:rPr>
        <w:t xml:space="preserve">  w </w:t>
      </w:r>
      <w:r w:rsidRPr="00245C3C">
        <w:rPr>
          <w:rFonts w:asciiTheme="majorHAnsi" w:eastAsia="Times New Roman" w:hAnsiTheme="majorHAnsi" w:cstheme="majorHAnsi"/>
          <w:iCs/>
          <w:sz w:val="20"/>
          <w:szCs w:val="20"/>
          <w:lang w:eastAsia="pl-PL"/>
        </w:rPr>
        <w:t>ramach Rządowego Funduszu Polski Ład: Program Inwestycji Strategicznych</w:t>
      </w:r>
      <w:r w:rsidR="00EE0308">
        <w:rPr>
          <w:rFonts w:asciiTheme="majorHAnsi" w:eastAsia="Times New Roman" w:hAnsiTheme="majorHAnsi" w:cstheme="majorHAnsi"/>
          <w:iCs/>
          <w:sz w:val="20"/>
          <w:szCs w:val="20"/>
          <w:lang w:eastAsia="pl-PL"/>
        </w:rPr>
        <w:t xml:space="preserve">  i </w:t>
      </w:r>
      <w:r w:rsidRPr="00245C3C">
        <w:rPr>
          <w:rFonts w:asciiTheme="majorHAnsi" w:eastAsia="Times New Roman" w:hAnsiTheme="majorHAnsi" w:cstheme="majorHAnsi"/>
          <w:iCs/>
          <w:sz w:val="20"/>
          <w:szCs w:val="20"/>
          <w:lang w:eastAsia="pl-PL"/>
        </w:rPr>
        <w:t>/ lub zasadami działalności Banku Gospodarstwa Krajowego,</w:t>
      </w:r>
      <w:r w:rsidR="00EE0308">
        <w:rPr>
          <w:rFonts w:asciiTheme="majorHAnsi" w:eastAsia="Times New Roman" w:hAnsiTheme="majorHAnsi" w:cstheme="majorHAnsi"/>
          <w:iCs/>
          <w:sz w:val="20"/>
          <w:szCs w:val="20"/>
          <w:lang w:eastAsia="pl-PL"/>
        </w:rPr>
        <w:t xml:space="preserve">  w </w:t>
      </w:r>
      <w:r w:rsidR="00C90041" w:rsidRPr="00245C3C">
        <w:rPr>
          <w:rFonts w:asciiTheme="majorHAnsi" w:eastAsia="Times New Roman" w:hAnsiTheme="majorHAnsi" w:cstheme="majorHAnsi"/>
          <w:iCs/>
          <w:sz w:val="20"/>
          <w:szCs w:val="20"/>
          <w:lang w:eastAsia="pl-PL"/>
        </w:rPr>
        <w:t>tym zasadami</w:t>
      </w:r>
      <w:r w:rsidR="00EE0308">
        <w:rPr>
          <w:rFonts w:asciiTheme="majorHAnsi" w:eastAsia="Times New Roman" w:hAnsiTheme="majorHAnsi" w:cstheme="majorHAnsi"/>
          <w:iCs/>
          <w:sz w:val="20"/>
          <w:szCs w:val="20"/>
          <w:lang w:eastAsia="pl-PL"/>
        </w:rPr>
        <w:t xml:space="preserve">  i </w:t>
      </w:r>
      <w:r w:rsidR="00C90041" w:rsidRPr="00245C3C">
        <w:rPr>
          <w:rFonts w:asciiTheme="majorHAnsi" w:eastAsia="Times New Roman" w:hAnsiTheme="majorHAnsi" w:cstheme="majorHAnsi"/>
          <w:iCs/>
          <w:sz w:val="20"/>
          <w:szCs w:val="20"/>
          <w:lang w:eastAsia="pl-PL"/>
        </w:rPr>
        <w:t xml:space="preserve">terminami wypłaty dofinansowania na rzecz Zamawiającego, </w:t>
      </w:r>
      <w:r w:rsidRPr="00245C3C">
        <w:rPr>
          <w:rFonts w:asciiTheme="majorHAnsi" w:eastAsia="Times New Roman" w:hAnsiTheme="majorHAnsi" w:cstheme="majorHAnsi"/>
          <w:iCs/>
          <w:sz w:val="20"/>
          <w:szCs w:val="20"/>
          <w:lang w:eastAsia="pl-PL"/>
        </w:rPr>
        <w:t>nie stanowią podstawy do naliczania przez Wykonawcę odsetek za nieterminową płatność ani dochodzenia odszkodowania od Zamawiającego.</w:t>
      </w:r>
      <w:r w:rsidR="00C90041" w:rsidRPr="00245C3C">
        <w:rPr>
          <w:rFonts w:asciiTheme="majorHAnsi" w:eastAsia="Times New Roman" w:hAnsiTheme="majorHAnsi" w:cstheme="majorHAnsi"/>
          <w:iCs/>
          <w:sz w:val="20"/>
          <w:szCs w:val="20"/>
          <w:lang w:eastAsia="pl-PL"/>
        </w:rPr>
        <w:t xml:space="preserve"> </w:t>
      </w:r>
    </w:p>
    <w:p w14:paraId="31BA1FE6" w14:textId="64288F8D" w:rsidR="00CC4DE5" w:rsidRPr="00B837AE" w:rsidRDefault="00CC4DE5" w:rsidP="00B51C3D">
      <w:pPr>
        <w:pStyle w:val="Akapitzlist"/>
        <w:numPr>
          <w:ilvl w:val="0"/>
          <w:numId w:val="3"/>
        </w:numPr>
        <w:spacing w:after="160"/>
        <w:jc w:val="both"/>
        <w:rPr>
          <w:rFonts w:asciiTheme="majorHAnsi" w:hAnsiTheme="majorHAnsi" w:cstheme="majorHAnsi"/>
          <w:i/>
          <w:sz w:val="20"/>
          <w:szCs w:val="20"/>
        </w:rPr>
      </w:pPr>
      <w:bookmarkStart w:id="8" w:name="_Hlk153962658"/>
      <w:r w:rsidRPr="00B837AE">
        <w:rPr>
          <w:rFonts w:asciiTheme="majorHAnsi" w:hAnsiTheme="majorHAnsi" w:cstheme="majorHAnsi"/>
          <w:sz w:val="20"/>
          <w:szCs w:val="20"/>
        </w:rPr>
        <w:lastRenderedPageBreak/>
        <w:t>Wykonawca wystawi fakturę VAT,</w:t>
      </w:r>
      <w:r w:rsidR="00EE0308">
        <w:rPr>
          <w:rFonts w:asciiTheme="majorHAnsi" w:hAnsiTheme="majorHAnsi" w:cstheme="majorHAnsi"/>
          <w:sz w:val="20"/>
          <w:szCs w:val="20"/>
        </w:rPr>
        <w:t xml:space="preserve">  o </w:t>
      </w:r>
      <w:r w:rsidRPr="00B837AE">
        <w:rPr>
          <w:rFonts w:asciiTheme="majorHAnsi" w:hAnsiTheme="majorHAnsi" w:cstheme="majorHAnsi"/>
          <w:sz w:val="20"/>
          <w:szCs w:val="20"/>
        </w:rPr>
        <w:t>której mowa</w:t>
      </w:r>
      <w:r w:rsidR="00EE0308">
        <w:rPr>
          <w:rFonts w:asciiTheme="majorHAnsi" w:hAnsiTheme="majorHAnsi" w:cstheme="majorHAnsi"/>
          <w:sz w:val="20"/>
          <w:szCs w:val="20"/>
        </w:rPr>
        <w:t xml:space="preserve">  w </w:t>
      </w:r>
      <w:r w:rsidRPr="00B837AE">
        <w:rPr>
          <w:rFonts w:asciiTheme="majorHAnsi" w:hAnsiTheme="majorHAnsi" w:cstheme="majorHAnsi"/>
          <w:sz w:val="20"/>
          <w:szCs w:val="20"/>
        </w:rPr>
        <w:t xml:space="preserve">ust. </w:t>
      </w:r>
      <w:r w:rsidR="003D490D">
        <w:rPr>
          <w:rFonts w:asciiTheme="majorHAnsi" w:hAnsiTheme="majorHAnsi" w:cstheme="majorHAnsi"/>
          <w:sz w:val="20"/>
          <w:szCs w:val="20"/>
        </w:rPr>
        <w:t>6</w:t>
      </w:r>
      <w:r w:rsidRPr="00B837AE">
        <w:rPr>
          <w:rFonts w:asciiTheme="majorHAnsi" w:hAnsiTheme="majorHAnsi" w:cstheme="majorHAnsi"/>
          <w:sz w:val="20"/>
          <w:szCs w:val="20"/>
        </w:rPr>
        <w:t xml:space="preserve"> na rzecz </w:t>
      </w:r>
    </w:p>
    <w:p w14:paraId="4C6693F2" w14:textId="77777777" w:rsidR="00CC4DE5" w:rsidRPr="00B837AE" w:rsidRDefault="00CC4DE5" w:rsidP="003D490D">
      <w:pPr>
        <w:pStyle w:val="Akapitzlist"/>
        <w:ind w:left="360"/>
        <w:jc w:val="both"/>
        <w:rPr>
          <w:rFonts w:asciiTheme="majorHAnsi" w:hAnsiTheme="majorHAnsi" w:cstheme="majorHAnsi"/>
          <w:i/>
          <w:sz w:val="20"/>
          <w:szCs w:val="20"/>
        </w:rPr>
      </w:pPr>
      <w:r w:rsidRPr="00B837AE">
        <w:rPr>
          <w:rFonts w:asciiTheme="majorHAnsi" w:hAnsiTheme="majorHAnsi" w:cstheme="majorHAnsi"/>
          <w:i/>
          <w:sz w:val="20"/>
          <w:szCs w:val="20"/>
        </w:rPr>
        <w:t>Nabywca: Gmina Nasielsku, ul. Elektronowa 3, 05-190 Nasielsk, NIP 5311607468</w:t>
      </w:r>
    </w:p>
    <w:p w14:paraId="16467924" w14:textId="1D162B50" w:rsidR="00CC4DE5" w:rsidRPr="00B837AE" w:rsidRDefault="00CC4DE5" w:rsidP="003D490D">
      <w:pPr>
        <w:pStyle w:val="Akapitzlist"/>
        <w:ind w:left="360"/>
        <w:jc w:val="both"/>
        <w:rPr>
          <w:rFonts w:asciiTheme="majorHAnsi" w:hAnsiTheme="majorHAnsi" w:cstheme="majorHAnsi"/>
          <w:i/>
          <w:sz w:val="20"/>
          <w:szCs w:val="20"/>
        </w:rPr>
      </w:pPr>
      <w:r w:rsidRPr="00B837AE">
        <w:rPr>
          <w:rFonts w:asciiTheme="majorHAnsi" w:hAnsiTheme="majorHAnsi" w:cstheme="majorHAnsi"/>
          <w:i/>
          <w:sz w:val="20"/>
          <w:szCs w:val="20"/>
        </w:rPr>
        <w:t>Odbiorca/Płatnik: Urząd Miejski</w:t>
      </w:r>
      <w:r w:rsidR="00EE0308">
        <w:rPr>
          <w:rFonts w:asciiTheme="majorHAnsi" w:hAnsiTheme="majorHAnsi" w:cstheme="majorHAnsi"/>
          <w:i/>
          <w:sz w:val="20"/>
          <w:szCs w:val="20"/>
        </w:rPr>
        <w:t xml:space="preserve">  w </w:t>
      </w:r>
      <w:r w:rsidRPr="00B837AE">
        <w:rPr>
          <w:rFonts w:asciiTheme="majorHAnsi" w:hAnsiTheme="majorHAnsi" w:cstheme="majorHAnsi"/>
          <w:i/>
          <w:sz w:val="20"/>
          <w:szCs w:val="20"/>
        </w:rPr>
        <w:t>Nasielsku, ul. Elektronowa 3, 05-190</w:t>
      </w:r>
      <w:r w:rsidRPr="00B837AE">
        <w:rPr>
          <w:rFonts w:asciiTheme="majorHAnsi" w:hAnsiTheme="majorHAnsi" w:cstheme="majorHAnsi"/>
          <w:sz w:val="20"/>
          <w:szCs w:val="20"/>
        </w:rPr>
        <w:t xml:space="preserve"> </w:t>
      </w:r>
      <w:r w:rsidRPr="00B837AE">
        <w:rPr>
          <w:rFonts w:asciiTheme="majorHAnsi" w:hAnsiTheme="majorHAnsi" w:cstheme="majorHAnsi"/>
          <w:i/>
          <w:sz w:val="20"/>
          <w:szCs w:val="20"/>
        </w:rPr>
        <w:t>Nasielsk</w:t>
      </w:r>
    </w:p>
    <w:bookmarkEnd w:id="8"/>
    <w:p w14:paraId="158A9C87" w14:textId="77777777" w:rsidR="00D57951" w:rsidRPr="00245C3C" w:rsidRDefault="00D57951" w:rsidP="00D57951">
      <w:pPr>
        <w:tabs>
          <w:tab w:val="left" w:pos="3544"/>
        </w:tabs>
        <w:spacing w:before="120" w:after="120" w:line="240" w:lineRule="auto"/>
        <w:ind w:left="283"/>
        <w:jc w:val="center"/>
        <w:rPr>
          <w:rFonts w:asciiTheme="majorHAnsi" w:eastAsia="Times New Roman" w:hAnsiTheme="majorHAnsi" w:cstheme="majorHAnsi"/>
          <w:b/>
          <w:sz w:val="20"/>
          <w:szCs w:val="20"/>
          <w:lang w:eastAsia="pl-PL"/>
        </w:rPr>
      </w:pPr>
    </w:p>
    <w:p w14:paraId="75A6CCC6" w14:textId="45133D93" w:rsidR="00D57951" w:rsidRPr="00245C3C" w:rsidRDefault="00D57951" w:rsidP="003D490D">
      <w:pPr>
        <w:tabs>
          <w:tab w:val="left" w:pos="3544"/>
        </w:tabs>
        <w:spacing w:before="120" w:after="120" w:line="240" w:lineRule="auto"/>
        <w:ind w:left="283"/>
        <w:jc w:val="center"/>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 6  Odbiory</w:t>
      </w:r>
    </w:p>
    <w:p w14:paraId="1B0AB09B" w14:textId="5B6699FD"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Strony zgodnie postanawiają,</w:t>
      </w:r>
      <w:r w:rsidR="00EE0308">
        <w:rPr>
          <w:rFonts w:asciiTheme="majorHAnsi" w:eastAsia="Times New Roman" w:hAnsiTheme="majorHAnsi" w:cstheme="majorHAnsi"/>
          <w:sz w:val="20"/>
          <w:szCs w:val="20"/>
          <w:lang w:eastAsia="pl-PL"/>
        </w:rPr>
        <w:t xml:space="preserve">   że </w:t>
      </w:r>
      <w:r w:rsidRPr="00245C3C">
        <w:rPr>
          <w:rFonts w:asciiTheme="majorHAnsi" w:eastAsia="Times New Roman" w:hAnsiTheme="majorHAnsi" w:cstheme="majorHAnsi"/>
          <w:sz w:val="20"/>
          <w:szCs w:val="20"/>
          <w:lang w:eastAsia="pl-PL"/>
        </w:rPr>
        <w:t>stosowane będą następujące rodzaje odbiorów robót:</w:t>
      </w:r>
    </w:p>
    <w:p w14:paraId="0425FAB6" w14:textId="073345F8" w:rsidR="00D57951" w:rsidRPr="00245C3C" w:rsidRDefault="00D57951" w:rsidP="00B51C3D">
      <w:pPr>
        <w:numPr>
          <w:ilvl w:val="1"/>
          <w:numId w:val="4"/>
        </w:numPr>
        <w:tabs>
          <w:tab w:val="num" w:pos="709"/>
          <w:tab w:val="left" w:pos="3544"/>
        </w:tabs>
        <w:spacing w:line="240" w:lineRule="auto"/>
        <w:ind w:left="709" w:hanging="283"/>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odbiory robót zanikających</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 xml:space="preserve">ulegających zakryciu, </w:t>
      </w:r>
    </w:p>
    <w:p w14:paraId="400FC7C6" w14:textId="77777777" w:rsidR="00D57951" w:rsidRPr="00245C3C" w:rsidRDefault="00D57951" w:rsidP="00B51C3D">
      <w:pPr>
        <w:numPr>
          <w:ilvl w:val="1"/>
          <w:numId w:val="4"/>
        </w:numPr>
        <w:tabs>
          <w:tab w:val="num" w:pos="709"/>
          <w:tab w:val="left" w:pos="3544"/>
        </w:tabs>
        <w:spacing w:line="240" w:lineRule="auto"/>
        <w:ind w:left="709" w:hanging="283"/>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odbiór końcowy.</w:t>
      </w:r>
    </w:p>
    <w:p w14:paraId="386FBE7D" w14:textId="0CCBA603" w:rsidR="00D57951" w:rsidRPr="00245C3C" w:rsidRDefault="00D57951" w:rsidP="00B51C3D">
      <w:pPr>
        <w:numPr>
          <w:ilvl w:val="0"/>
          <w:numId w:val="4"/>
        </w:numPr>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Odbiory robót zanikających</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ulegających zakryciu oraz odbiór końcowy, dokonywane będą przez inspektora nadzoru inwestorskiego. Wykonawca winien zgłaszać gotowość do odbiorów,</w:t>
      </w:r>
      <w:r w:rsidR="00EE0308">
        <w:rPr>
          <w:rFonts w:asciiTheme="majorHAnsi" w:eastAsia="Times New Roman" w:hAnsiTheme="majorHAnsi" w:cstheme="majorHAnsi"/>
          <w:sz w:val="20"/>
          <w:szCs w:val="20"/>
          <w:lang w:eastAsia="pl-PL"/>
        </w:rPr>
        <w:t xml:space="preserve">  o </w:t>
      </w:r>
      <w:r w:rsidRPr="00245C3C">
        <w:rPr>
          <w:rFonts w:asciiTheme="majorHAnsi" w:eastAsia="Times New Roman" w:hAnsiTheme="majorHAnsi" w:cstheme="majorHAnsi"/>
          <w:sz w:val="20"/>
          <w:szCs w:val="20"/>
          <w:lang w:eastAsia="pl-PL"/>
        </w:rPr>
        <w:t>których mowa wyżej, wpisem do Dziennika budowy</w:t>
      </w:r>
      <w:r w:rsidR="00EE0308">
        <w:rPr>
          <w:rFonts w:asciiTheme="majorHAnsi" w:eastAsia="Times New Roman" w:hAnsiTheme="majorHAnsi" w:cstheme="majorHAnsi"/>
          <w:sz w:val="20"/>
          <w:szCs w:val="20"/>
          <w:lang w:eastAsia="pl-PL"/>
        </w:rPr>
        <w:t xml:space="preserve">   z </w:t>
      </w:r>
      <w:r w:rsidRPr="00245C3C">
        <w:rPr>
          <w:rFonts w:asciiTheme="majorHAnsi" w:eastAsia="Times New Roman" w:hAnsiTheme="majorHAnsi" w:cstheme="majorHAnsi"/>
          <w:sz w:val="20"/>
          <w:szCs w:val="20"/>
          <w:lang w:eastAsia="pl-PL"/>
        </w:rPr>
        <w:t>odpowiednim wyprzedzeniem umożliwiającym podjęcie działań przez inspektora nadzoru inwestorskiego.</w:t>
      </w:r>
    </w:p>
    <w:p w14:paraId="31EB86CC" w14:textId="48B8F2CB"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O konieczności dokonania odbioru robót zanikających</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ulegających zakryciu Wykonawca zawiadamia Inspektora Nadzoru Inwestorskiego</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formie pisemnej (e-mail lub pismo)</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terminie 2 dni kalendarzowych, przed planowanym terminem odbioru.</w:t>
      </w:r>
    </w:p>
    <w:p w14:paraId="339EFB3B" w14:textId="1BAA130B" w:rsidR="00D57951" w:rsidRPr="00245C3C" w:rsidRDefault="00D57951" w:rsidP="00B51C3D">
      <w:pPr>
        <w:numPr>
          <w:ilvl w:val="0"/>
          <w:numId w:val="4"/>
        </w:numPr>
        <w:spacing w:line="240" w:lineRule="auto"/>
        <w:ind w:hanging="463"/>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Brak poinformowania Inspektora Nadzoru</w:t>
      </w:r>
      <w:r w:rsidR="00EE0308">
        <w:rPr>
          <w:rFonts w:asciiTheme="majorHAnsi" w:eastAsia="Times New Roman" w:hAnsiTheme="majorHAnsi" w:cstheme="majorHAnsi"/>
          <w:sz w:val="20"/>
          <w:szCs w:val="20"/>
          <w:lang w:eastAsia="pl-PL"/>
        </w:rPr>
        <w:t xml:space="preserve">  o </w:t>
      </w:r>
      <w:r w:rsidRPr="00245C3C">
        <w:rPr>
          <w:rFonts w:asciiTheme="majorHAnsi" w:eastAsia="Times New Roman" w:hAnsiTheme="majorHAnsi" w:cstheme="majorHAnsi"/>
          <w:sz w:val="20"/>
          <w:szCs w:val="20"/>
          <w:lang w:eastAsia="pl-PL"/>
        </w:rPr>
        <w:t>konieczności odbioru robót zanikowych będzie skutkować koniecznością ponownego przygotowania elementu, do dokonania odbioru robót zanikowych.</w:t>
      </w:r>
    </w:p>
    <w:p w14:paraId="7518C5F8" w14:textId="24341700"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Wykonawca zgłasza gotowość do odbiorów robót zanikających</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ulegających zakryciu,</w:t>
      </w:r>
      <w:r w:rsidR="00EE0308">
        <w:rPr>
          <w:rFonts w:asciiTheme="majorHAnsi" w:eastAsia="Times New Roman" w:hAnsiTheme="majorHAnsi" w:cstheme="majorHAnsi"/>
          <w:sz w:val="20"/>
          <w:szCs w:val="20"/>
          <w:lang w:eastAsia="pl-PL"/>
        </w:rPr>
        <w:t xml:space="preserve">  o </w:t>
      </w:r>
      <w:r w:rsidRPr="00245C3C">
        <w:rPr>
          <w:rFonts w:asciiTheme="majorHAnsi" w:eastAsia="Times New Roman" w:hAnsiTheme="majorHAnsi" w:cstheme="majorHAnsi"/>
          <w:sz w:val="20"/>
          <w:szCs w:val="20"/>
          <w:lang w:eastAsia="pl-PL"/>
        </w:rPr>
        <w:t>których mowa</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 6 ust. 1 pkt 1, na piśmie (mailem, faxem)</w:t>
      </w:r>
      <w:r w:rsidR="00EE0308">
        <w:rPr>
          <w:rFonts w:asciiTheme="majorHAnsi" w:eastAsia="Times New Roman" w:hAnsiTheme="majorHAnsi" w:cstheme="majorHAnsi"/>
          <w:sz w:val="20"/>
          <w:szCs w:val="20"/>
          <w:lang w:eastAsia="pl-PL"/>
        </w:rPr>
        <w:t xml:space="preserve">   z </w:t>
      </w:r>
      <w:r w:rsidRPr="00245C3C">
        <w:rPr>
          <w:rFonts w:asciiTheme="majorHAnsi" w:eastAsia="Times New Roman" w:hAnsiTheme="majorHAnsi" w:cstheme="majorHAnsi"/>
          <w:sz w:val="20"/>
          <w:szCs w:val="20"/>
          <w:lang w:eastAsia="pl-PL"/>
        </w:rPr>
        <w:t>2-dniowym wyprzedzeniem, umożliwiającym podjęcie działań przez inspektora nadzoru inwestorskiego.</w:t>
      </w:r>
    </w:p>
    <w:p w14:paraId="526FBC7E" w14:textId="3DB3AC26"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Wykonawca, niezależnie od wpisu do Dziennika Budowy potwierdzenia wykonania robót, obowiązany jest zgłosić na piśmie Zamawiającemu fakt wykonania przedmiotu umowy</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gotowości do odbioru końcowego. Skutki zaniechania obowiązku lub opóźnień</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zgłoszeniu będą obciążać Wykonawcę.</w:t>
      </w:r>
    </w:p>
    <w:p w14:paraId="2AF335AB" w14:textId="1BCBEB0D"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Zamawiający wyznaczy</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rozpocznie czynności odbioru końcowego</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 xml:space="preserve">terminie do </w:t>
      </w:r>
      <w:r w:rsidR="00231C2F">
        <w:rPr>
          <w:rFonts w:asciiTheme="majorHAnsi" w:eastAsia="Times New Roman" w:hAnsiTheme="majorHAnsi" w:cstheme="majorHAnsi"/>
          <w:sz w:val="20"/>
          <w:szCs w:val="20"/>
          <w:lang w:eastAsia="pl-PL"/>
        </w:rPr>
        <w:t>30</w:t>
      </w:r>
      <w:r w:rsidRPr="00245C3C">
        <w:rPr>
          <w:rFonts w:asciiTheme="majorHAnsi" w:eastAsia="Times New Roman" w:hAnsiTheme="majorHAnsi" w:cstheme="majorHAnsi"/>
          <w:sz w:val="20"/>
          <w:szCs w:val="20"/>
          <w:lang w:eastAsia="pl-PL"/>
        </w:rPr>
        <w:t xml:space="preserve"> dni roboczych od daty pisemnego zgłoszenia przez Wykonawcę gotowości przedmiotu umowy do odbioru. </w:t>
      </w:r>
    </w:p>
    <w:p w14:paraId="4F5EB138" w14:textId="138853AD"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W przypadku stwierdzenia</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trakcie odbioru końcowego wad lub usterek, Zamawiający może odmówić odbioru do czasu ich usunięcia,</w:t>
      </w:r>
      <w:r w:rsidR="00EE0308">
        <w:rPr>
          <w:rFonts w:asciiTheme="majorHAnsi" w:eastAsia="Times New Roman" w:hAnsiTheme="majorHAnsi" w:cstheme="majorHAnsi"/>
          <w:sz w:val="20"/>
          <w:szCs w:val="20"/>
          <w:lang w:eastAsia="pl-PL"/>
        </w:rPr>
        <w:t xml:space="preserve">  a </w:t>
      </w:r>
      <w:r w:rsidRPr="00245C3C">
        <w:rPr>
          <w:rFonts w:asciiTheme="majorHAnsi" w:eastAsia="Times New Roman" w:hAnsiTheme="majorHAnsi" w:cstheme="majorHAnsi"/>
          <w:sz w:val="20"/>
          <w:szCs w:val="20"/>
          <w:lang w:eastAsia="pl-PL"/>
        </w:rPr>
        <w:t>Wykonawca zobowiązany jest do usunięcia ich na własny koszt</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terminie wyznaczonym przez Zamawiającego.</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 xml:space="preserve">takim przypadku Wykonawca zobowiązany jest ponownie zgłosić gotowość przedmiotu umowy do odbioru. </w:t>
      </w:r>
    </w:p>
    <w:p w14:paraId="7EC191D9" w14:textId="506BC9C9" w:rsidR="00D57951" w:rsidRPr="00245C3C" w:rsidRDefault="00D57951" w:rsidP="00B51C3D">
      <w:pPr>
        <w:numPr>
          <w:ilvl w:val="0"/>
          <w:numId w:val="4"/>
        </w:numPr>
        <w:tabs>
          <w:tab w:val="num" w:pos="426"/>
          <w:tab w:val="left" w:pos="3544"/>
        </w:tabs>
        <w:spacing w:line="240" w:lineRule="auto"/>
        <w:ind w:left="426" w:hanging="426"/>
        <w:jc w:val="both"/>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W razie nie usunięcia</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ustalonym terminie przez Wykonawcę wad</w:t>
      </w:r>
      <w:r w:rsidR="00EE0308">
        <w:rPr>
          <w:rFonts w:asciiTheme="majorHAnsi" w:eastAsia="Times New Roman" w:hAnsiTheme="majorHAnsi" w:cstheme="majorHAnsi"/>
          <w:sz w:val="20"/>
          <w:szCs w:val="20"/>
          <w:lang w:eastAsia="pl-PL"/>
        </w:rPr>
        <w:t xml:space="preserve">  i </w:t>
      </w:r>
      <w:r w:rsidRPr="00245C3C">
        <w:rPr>
          <w:rFonts w:asciiTheme="majorHAnsi" w:eastAsia="Times New Roman" w:hAnsiTheme="majorHAnsi" w:cstheme="majorHAnsi"/>
          <w:sz w:val="20"/>
          <w:szCs w:val="20"/>
          <w:lang w:eastAsia="pl-PL"/>
        </w:rPr>
        <w:t>usterek stwierdzonych przy odbiorze końcowym,</w:t>
      </w:r>
      <w:r w:rsidR="00EE0308">
        <w:rPr>
          <w:rFonts w:asciiTheme="majorHAnsi" w:eastAsia="Times New Roman" w:hAnsiTheme="majorHAnsi" w:cstheme="majorHAnsi"/>
          <w:sz w:val="20"/>
          <w:szCs w:val="20"/>
          <w:lang w:eastAsia="pl-PL"/>
        </w:rPr>
        <w:t xml:space="preserve">  w </w:t>
      </w:r>
      <w:r w:rsidRPr="00245C3C">
        <w:rPr>
          <w:rFonts w:asciiTheme="majorHAnsi" w:eastAsia="Times New Roman" w:hAnsiTheme="majorHAnsi" w:cstheme="majorHAnsi"/>
          <w:sz w:val="20"/>
          <w:szCs w:val="20"/>
          <w:lang w:eastAsia="pl-PL"/>
        </w:rPr>
        <w:t>okresie gwarancji oraz przy przeglądzie gwarancyjnym, Zamawiający jest upoważniony do ich usunięcia na koszt Wykonawcy.</w:t>
      </w:r>
    </w:p>
    <w:p w14:paraId="5918581E" w14:textId="77777777" w:rsidR="00D57951" w:rsidRPr="00245C3C" w:rsidRDefault="00D57951" w:rsidP="00D57951">
      <w:pPr>
        <w:tabs>
          <w:tab w:val="left" w:pos="3544"/>
        </w:tabs>
        <w:spacing w:line="240" w:lineRule="auto"/>
        <w:jc w:val="both"/>
        <w:rPr>
          <w:rFonts w:asciiTheme="majorHAnsi" w:eastAsia="Times New Roman" w:hAnsiTheme="majorHAnsi" w:cstheme="majorHAnsi"/>
          <w:sz w:val="20"/>
          <w:szCs w:val="20"/>
          <w:lang w:eastAsia="pl-PL"/>
        </w:rPr>
      </w:pPr>
    </w:p>
    <w:p w14:paraId="0BBE6B97" w14:textId="77777777" w:rsidR="00344CBB" w:rsidRPr="00344CBB" w:rsidRDefault="00344CBB" w:rsidP="00344CBB">
      <w:pPr>
        <w:spacing w:after="160"/>
        <w:ind w:left="720"/>
        <w:contextualSpacing/>
        <w:jc w:val="both"/>
        <w:rPr>
          <w:rFonts w:asciiTheme="majorHAnsi" w:hAnsiTheme="majorHAnsi" w:cstheme="majorHAnsi"/>
          <w:sz w:val="20"/>
          <w:szCs w:val="20"/>
        </w:rPr>
      </w:pPr>
    </w:p>
    <w:p w14:paraId="2332325C" w14:textId="655B6845" w:rsidR="00344CBB" w:rsidRPr="00344CBB" w:rsidRDefault="00344CBB" w:rsidP="00344CBB">
      <w:pPr>
        <w:spacing w:after="160"/>
        <w:ind w:left="720"/>
        <w:contextualSpacing/>
        <w:jc w:val="center"/>
        <w:rPr>
          <w:rFonts w:asciiTheme="majorHAnsi" w:hAnsiTheme="majorHAnsi" w:cstheme="majorHAnsi"/>
          <w:b/>
          <w:bCs/>
          <w:sz w:val="20"/>
          <w:szCs w:val="20"/>
        </w:rPr>
      </w:pPr>
      <w:r w:rsidRPr="00344CBB">
        <w:rPr>
          <w:rFonts w:asciiTheme="majorHAnsi" w:hAnsiTheme="majorHAnsi" w:cstheme="majorHAnsi"/>
          <w:b/>
          <w:bCs/>
          <w:sz w:val="20"/>
          <w:szCs w:val="20"/>
        </w:rPr>
        <w:t xml:space="preserve">§ </w:t>
      </w:r>
      <w:r>
        <w:rPr>
          <w:rFonts w:asciiTheme="majorHAnsi" w:hAnsiTheme="majorHAnsi" w:cstheme="majorHAnsi"/>
          <w:b/>
          <w:bCs/>
          <w:sz w:val="20"/>
          <w:szCs w:val="20"/>
        </w:rPr>
        <w:t>7</w:t>
      </w:r>
      <w:r w:rsidRPr="00344CBB">
        <w:rPr>
          <w:rFonts w:asciiTheme="majorHAnsi" w:hAnsiTheme="majorHAnsi" w:cstheme="majorHAnsi"/>
          <w:b/>
          <w:bCs/>
          <w:sz w:val="20"/>
          <w:szCs w:val="20"/>
        </w:rPr>
        <w:t>. Podwykonawcy</w:t>
      </w:r>
    </w:p>
    <w:p w14:paraId="57C2B73B" w14:textId="6192F1EA"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Strony umowy ustalają,</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roboty zostaną wykonane przez wykonawcę osobiście bądź</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udziałem podwykonawców. </w:t>
      </w:r>
    </w:p>
    <w:p w14:paraId="63FC3B08" w14:textId="33A7438E"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oświadcza,</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 xml:space="preserve">zamierza powierzyć realizację następującej części zamówienia następującym podwykonawcom: </w:t>
      </w:r>
    </w:p>
    <w:p w14:paraId="5E71919F" w14:textId="1FF0A4D0" w:rsidR="00344CBB" w:rsidRPr="00344CBB" w:rsidRDefault="00344CBB" w:rsidP="00B51C3D">
      <w:pPr>
        <w:numPr>
          <w:ilvl w:val="0"/>
          <w:numId w:val="5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Nazwa podwykonawcy: …………………………………………………... Opis powierzonej części zamówienia: …………………….. Czy podwykonawca jest podmiotem, na którego zasoby wykonawca powołuje się na zasadach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art. 118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 xml:space="preserve"> …………………………(tak/nie) </w:t>
      </w:r>
    </w:p>
    <w:p w14:paraId="45EC7A4C" w14:textId="77777777" w:rsidR="00344CBB" w:rsidRPr="00344CBB" w:rsidRDefault="00344CBB" w:rsidP="00B51C3D">
      <w:pPr>
        <w:numPr>
          <w:ilvl w:val="0"/>
          <w:numId w:val="20"/>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t>
      </w:r>
    </w:p>
    <w:p w14:paraId="1C1C80EA" w14:textId="77777777" w:rsidR="00344CBB" w:rsidRPr="00344CBB" w:rsidRDefault="00344CBB" w:rsidP="00B51C3D">
      <w:pPr>
        <w:numPr>
          <w:ilvl w:val="0"/>
          <w:numId w:val="20"/>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t>
      </w:r>
    </w:p>
    <w:p w14:paraId="0C8A598B" w14:textId="22FA83A4"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jest zobowiązany do zawiadomienia zamawiającego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wszelkich zmianach danych,</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2</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trakcie realizacji zamówienia</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przekazania informacji na temat nowych podwykonawców, którym</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późniejszym okresie zamierza powierzyć realizację części zamówienia.</w:t>
      </w:r>
    </w:p>
    <w:p w14:paraId="3299D661" w14:textId="0215F50E"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Jeżeli zmiana albo rezygnacja</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podwykonawcy dotyczy podmiotu, na którego zasoby wykonawca powoływał się na zasadach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art. 118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celu wykazania spełnienia warunków udziału</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postępowaniu, wykonawca jest zobowiązany wykazać zamawiającemu, że: </w:t>
      </w:r>
    </w:p>
    <w:p w14:paraId="52C21982" w14:textId="2A03C8CC" w:rsidR="00344CBB" w:rsidRPr="00344CBB" w:rsidRDefault="00344CBB" w:rsidP="00B51C3D">
      <w:pPr>
        <w:numPr>
          <w:ilvl w:val="0"/>
          <w:numId w:val="22"/>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proponowany inny podwykonawca lub wykonawca samodzielnie spełnia je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stopniu nie mniejszym niż podwykonawca, na którego zasoby wykonawca powoływał się</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trakcie postępowania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udzielenie zamówienia oraz </w:t>
      </w:r>
    </w:p>
    <w:p w14:paraId="7B597AFF" w14:textId="77777777" w:rsidR="00344CBB" w:rsidRPr="00344CBB" w:rsidRDefault="00344CBB" w:rsidP="00B51C3D">
      <w:pPr>
        <w:numPr>
          <w:ilvl w:val="0"/>
          <w:numId w:val="22"/>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brak jest podstaw do wykluczenia proponowanego podwykonawcy. </w:t>
      </w:r>
    </w:p>
    <w:p w14:paraId="32D0829F" w14:textId="02AE5CBF"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Przepisu ust. 4 nie stosuje się wobec podwykonawców niebędących podmiotami, na których zasoby wykonawca powoływał się na zasadach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art. 118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 xml:space="preserve"> oraz do dalszych podwykonawców.</w:t>
      </w:r>
    </w:p>
    <w:p w14:paraId="042FDC84" w14:textId="71189F7E"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Postanowienia dotyczące podwykonawcy odnoszą się wprost również do dalszego podwykonawcy oraz umów zawieranych między podwykonawcą</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dalszym podwykonawcą lub między dalszymi podwykonawcami.</w:t>
      </w:r>
    </w:p>
    <w:p w14:paraId="3B2B63C2" w14:textId="4C075B04"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do ich koordynacji. </w:t>
      </w:r>
    </w:p>
    <w:p w14:paraId="0A9EDEF9" w14:textId="6A4E3066"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celu powierzenia wykonania części zamówienia podwykonawcy, wykonawca zawiera umowę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rozumieniu art. 7 pkt 27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 xml:space="preserve">. </w:t>
      </w:r>
    </w:p>
    <w:p w14:paraId="0BDCB39A" w14:textId="47F40773"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Każdy projekt umowy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umowa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musi zawierać postanowienia niesprzeczne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postanowieniami niniejszej umowy oraz będzie zawierać</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szczególności: </w:t>
      </w:r>
    </w:p>
    <w:p w14:paraId="2CE2D6D1" w14:textId="690434CF"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określenie stron,</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tym zastrzeżeniem,</w:t>
      </w:r>
      <w:r w:rsidR="00EE0308">
        <w:rPr>
          <w:rFonts w:asciiTheme="majorHAnsi" w:hAnsiTheme="majorHAnsi" w:cstheme="majorHAnsi"/>
          <w:sz w:val="20"/>
          <w:szCs w:val="20"/>
        </w:rPr>
        <w:t xml:space="preserve">   że  w </w:t>
      </w:r>
      <w:r w:rsidRPr="00344CBB">
        <w:rPr>
          <w:rFonts w:asciiTheme="majorHAnsi" w:hAnsiTheme="majorHAnsi" w:cstheme="majorHAnsi"/>
          <w:sz w:val="20"/>
          <w:szCs w:val="20"/>
        </w:rPr>
        <w:t>przypadku, gdy zamówienie publiczne zostało udzielone wykonawcom, którzy wspólnie ubiegali się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jego udzielenie (konsorcjum)</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wspólnie występują</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niniejszej umowie jako wykonawca, umowa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powinna być zawarta</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wszystkimi członkami konsorcjum,</w:t>
      </w:r>
      <w:r w:rsidR="00EE0308">
        <w:rPr>
          <w:rFonts w:asciiTheme="majorHAnsi" w:hAnsiTheme="majorHAnsi" w:cstheme="majorHAnsi"/>
          <w:sz w:val="20"/>
          <w:szCs w:val="20"/>
        </w:rPr>
        <w:t xml:space="preserve">  a </w:t>
      </w:r>
      <w:r w:rsidRPr="00344CBB">
        <w:rPr>
          <w:rFonts w:asciiTheme="majorHAnsi" w:hAnsiTheme="majorHAnsi" w:cstheme="majorHAnsi"/>
          <w:sz w:val="20"/>
          <w:szCs w:val="20"/>
        </w:rPr>
        <w:t>nie tylko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jednym lub niektórymi</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nich; </w:t>
      </w:r>
    </w:p>
    <w:p w14:paraId="1557C86D" w14:textId="77777777"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zakres robót przewidzianych do wykonania;</w:t>
      </w:r>
    </w:p>
    <w:p w14:paraId="63B0AF6C" w14:textId="666379B0"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termin realizacji robót, który będzie zgodny (</w:t>
      </w:r>
      <w:bookmarkStart w:id="9" w:name="_Hlk62735353"/>
      <w:r w:rsidRPr="00344CBB">
        <w:rPr>
          <w:rFonts w:asciiTheme="majorHAnsi" w:hAnsiTheme="majorHAnsi" w:cstheme="majorHAnsi"/>
          <w:sz w:val="20"/>
          <w:szCs w:val="20"/>
        </w:rPr>
        <w:t>lub nie dłuższy)</w:t>
      </w:r>
      <w:bookmarkEnd w:id="9"/>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terminem wykonania niniejszej umowy oraz</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harmonogramem robót; </w:t>
      </w:r>
    </w:p>
    <w:p w14:paraId="0C46BA6C" w14:textId="1EC19705"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terminy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zasady dokonywania odbioru,</w:t>
      </w:r>
    </w:p>
    <w:p w14:paraId="106A8233" w14:textId="218A633E"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wynagrodzenie</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zasady płatności za wykonanie robót,</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zastrzeżeniem</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nie będzie ono wyższe od wynagrodzenia za wykonanie tego samego zakresu robót należnego wykonawcy od zamawiającego (wynikającego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niniejszej umowy); </w:t>
      </w:r>
    </w:p>
    <w:p w14:paraId="6111A482" w14:textId="13CD4F0E"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wymóg zatrudnienia przez podwykonawcę na podstawie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pracę osób wykonujących czynności,</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1</w:t>
      </w:r>
      <w:r w:rsidR="00487C2F">
        <w:rPr>
          <w:rFonts w:asciiTheme="majorHAnsi" w:hAnsiTheme="majorHAnsi" w:cstheme="majorHAnsi"/>
          <w:sz w:val="20"/>
          <w:szCs w:val="20"/>
        </w:rPr>
        <w:t>5</w:t>
      </w:r>
      <w:r w:rsidRPr="00344CBB">
        <w:rPr>
          <w:rFonts w:asciiTheme="majorHAnsi" w:hAnsiTheme="majorHAnsi" w:cstheme="majorHAnsi"/>
          <w:sz w:val="20"/>
          <w:szCs w:val="20"/>
        </w:rPr>
        <w:t xml:space="preserve"> ust. 1 umowy, obowiązki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zakresie dokumentowania oraz sankcje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tytułu niespełnienia tego wymogu; </w:t>
      </w:r>
    </w:p>
    <w:p w14:paraId="7CE10217" w14:textId="3233CA47" w:rsidR="00344CBB" w:rsidRPr="00344CBB" w:rsidRDefault="00344CBB" w:rsidP="00B51C3D">
      <w:pPr>
        <w:numPr>
          <w:ilvl w:val="0"/>
          <w:numId w:val="2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wymaganą treść postanowień projektu umowy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zawieranej</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dalszym podwykonawcą, przy czym nie może ona być mniej korzystna dla dalszego podwykonawcy niż postanowienia niniejszej umowy. </w:t>
      </w:r>
    </w:p>
    <w:p w14:paraId="5F1A17A7" w14:textId="4C631762"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podwykonawca lub dalszy podwykonawca zamierzający zawrzeć umowę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której przedmiotem jest wykonanie robót budowlanych, jest zobowiązany do przedłożenia zamawiającemu projektu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przy czym podwykonawca lub dalszy podwykonawca do projektu umowy dołączy zgodę wykonawcy na zawarcie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treści zgodnej</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przedłożonym projektem umowy.</w:t>
      </w:r>
    </w:p>
    <w:p w14:paraId="070A3FB5" w14:textId="7FA1E3F2"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10 dni od otrzymania od wykonawcy projektu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może wnieść do niej pisemne zastrzeżenia. Jeżeli tego nie uczyni, oznaczać to będzie akceptację projektu umowy przez zamawiającego.</w:t>
      </w:r>
    </w:p>
    <w:p w14:paraId="2F3AB4A8" w14:textId="601E527D"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 zgłoszenia przez zamawiającego zastrzeżeń do projektu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wykonawca, podwykonawca lub dalszy podwykonawca może przedłożyć zmieniony projekt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uwzględniający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całości zastrzeżenia zamawiającego.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takim przypadku termin do zgłoszenia zastrzeżeń przez zamawiającego,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11 umowy, rozpoczyna bieg na nowo.</w:t>
      </w:r>
    </w:p>
    <w:p w14:paraId="7A3169D1" w14:textId="327152FD"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podwykonawca lub dalszy podwykonawca jest zobowiązany przedłożyć zamawiającemu, poświadczoną przez przedkładającego za zgodność</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oryginałem, kopię zawartej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treści zgodnej</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zaakceptowanym uprzednio przez zamawiającego projektem,</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do 7 dni od daty jej zawarcia.</w:t>
      </w:r>
    </w:p>
    <w:p w14:paraId="54B5807E" w14:textId="0EF749F8"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do 10 dni od doręczenia mu kopii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może zgłosić sprzeciw do treści tej umowy. Jeżeli tego nie uczyni, oznaczać to będzie akceptację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podwykonawstwo. </w:t>
      </w:r>
    </w:p>
    <w:p w14:paraId="520F4E7E" w14:textId="581E1B54"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jest uprawniony do zgłaszania pisemnych zastrzeżeń do projektu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lub sprzeciwu do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szczególności gdy:</w:t>
      </w:r>
    </w:p>
    <w:p w14:paraId="3043271E" w14:textId="05662E4C" w:rsidR="00344CBB" w:rsidRPr="00344CBB" w:rsidRDefault="00344CBB" w:rsidP="00B51C3D">
      <w:pPr>
        <w:numPr>
          <w:ilvl w:val="0"/>
          <w:numId w:val="2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nie będzie spełniała wymagań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dokumentach zamówienia; </w:t>
      </w:r>
    </w:p>
    <w:p w14:paraId="1B408098" w14:textId="77777777" w:rsidR="00344CBB" w:rsidRPr="00344CBB" w:rsidRDefault="00344CBB" w:rsidP="00B51C3D">
      <w:pPr>
        <w:numPr>
          <w:ilvl w:val="0"/>
          <w:numId w:val="2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149200C4" w14:textId="77777777" w:rsidR="00344CBB" w:rsidRPr="00344CBB" w:rsidRDefault="00344CBB" w:rsidP="00B51C3D">
      <w:pPr>
        <w:numPr>
          <w:ilvl w:val="0"/>
          <w:numId w:val="2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403425DC" w14:textId="769A213B" w:rsidR="00344CBB" w:rsidRPr="00344CBB" w:rsidRDefault="00344CBB" w:rsidP="00B51C3D">
      <w:pPr>
        <w:numPr>
          <w:ilvl w:val="0"/>
          <w:numId w:val="2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nie będzie zawierała uregulowań dotyczących zawierania umów na roboty budowlane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dalszymi podwykonawcami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szczególności zapisów warunkujących podpisanie tych umów od zgody wykonawcy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od akceptacji zamawiającego;</w:t>
      </w:r>
    </w:p>
    <w:p w14:paraId="2B9D4DC7" w14:textId="381A4611" w:rsidR="00344CBB" w:rsidRPr="00344CBB" w:rsidRDefault="00344CBB" w:rsidP="00B51C3D">
      <w:pPr>
        <w:numPr>
          <w:ilvl w:val="0"/>
          <w:numId w:val="2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będzie zawierać postanowienia, które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ocenie zamawiającego będą mogły utrudniać lub uniemożliwiać prawidłową lub terminową realizację niniejszej umowy,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jej treścią;</w:t>
      </w:r>
    </w:p>
    <w:p w14:paraId="4CBD9180" w14:textId="63A59FCE" w:rsidR="00344CBB" w:rsidRPr="00344CBB" w:rsidRDefault="00344CBB" w:rsidP="00B51C3D">
      <w:pPr>
        <w:numPr>
          <w:ilvl w:val="0"/>
          <w:numId w:val="2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będzie zawierała postanowienia niezgodne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art. 463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 tj. postanowienia kształtujące prawa</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obowiązki podwykonawcy,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zakresie kar umownych oraz postanowień dotyczących warunków wypłaty wynagrodzenia,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sposób dla niego mniej korzystny niż prawa</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obowiązki wykonawcy, ukształtowane postanowieniami niniejszej umowy.</w:t>
      </w:r>
    </w:p>
    <w:p w14:paraId="1F83BCE9" w14:textId="020C8029"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Uregulowania niniejszego paragrafu obowiązują także przy zmianach projektów umów</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jak</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zmianach umów</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p>
    <w:p w14:paraId="1BF2EF38" w14:textId="20A21586"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Strony umowy stwierdzają, iż</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 zgłoszenia sprzeciwu lub zastrzeżeń przez zamawiającego, wyłączona jest odpowiedzialność solidarna zamawiającego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wykonawcą za zapłatę wymaganego wynagrodzenia, przysługującego podwykonawcy lub dalszemu podwykonawcy za wykonanie czynności przewidzianych niniejszą umową.</w:t>
      </w:r>
    </w:p>
    <w:p w14:paraId="51CFF023" w14:textId="6F5EAAA7"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podwykonawca, dalszy podwykonawca zamówienia na roboty budowlane przedkłada zamawiającemu poświadczoną za zgodność</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oryginałem kopię zawartej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której przedmiotem są dostawy lub usługi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7 dni od dnia jej zawarcia</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wyłączeniem umów</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wartości mniejszej niż 0,5% wartości umowy określonej</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Wyłączenie nie dotyczy umów</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wartości większej niż 50.000 zł. </w:t>
      </w:r>
    </w:p>
    <w:p w14:paraId="313C62C8" w14:textId="432F1B86"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18, jeżeli termin zapłaty wynagrodzenia jest dłuższy niż 30 dni, zamawiający informuje</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tym wykonawcę</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wzywa go do zmiany tej umowy pod rygorem wystąpienia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zapłatę kary umownej. </w:t>
      </w:r>
    </w:p>
    <w:p w14:paraId="74A653FE" w14:textId="5DE877B5"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Procedurę,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której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18</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19, stosuje się również do wszystkich zmian umów</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podwykonawstwo, których przedmiotem są dostawy lub usługi. </w:t>
      </w:r>
    </w:p>
    <w:p w14:paraId="2BF1201A" w14:textId="5E7A1DC8"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powierzając realizację robót podwykonawcy, jest zobowiązany do dokonania we własnym zakresie zapłaty wymagalnego wynagrodzenia należnego podwykonawcy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zachowaniem terminów płatności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umowie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podwykonawcą. </w:t>
      </w:r>
    </w:p>
    <w:p w14:paraId="5C693D6A" w14:textId="4DB9424C" w:rsidR="00344CBB" w:rsidRPr="00344CBB" w:rsidRDefault="00344CBB" w:rsidP="00B51C3D">
      <w:pPr>
        <w:numPr>
          <w:ilvl w:val="0"/>
          <w:numId w:val="2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 uchylenia się od obowiązku zapłaty odpowiednio przez wykonawcę, podwykonawcę lub dalszego podwykonawcę bezpośredniej zapłaty wymagalnego wynagrodzenia przysługującego podwykonawcy lub dalszemu podwykonawcy, za wykonane</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odebrane roboty, zamawiający dokona bezpośredniej zapłaty wymagalnego wynagrodzenia przysługującego podwykonawcy, dalszemu podwykonawcy, który zawarł zaakceptowaną przez zamawiającego umowę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której przedmiotem są roboty budowlane lub który zawarł przedłożoną zamawiającemu umowę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której przedmiotem są dostawy lub usługi, na zasadach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art. 465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 xml:space="preserve">. </w:t>
      </w:r>
    </w:p>
    <w:p w14:paraId="4C65FFA5" w14:textId="77777777" w:rsidR="00344CBB" w:rsidRPr="00344CBB" w:rsidRDefault="00344CBB" w:rsidP="00344CBB">
      <w:pPr>
        <w:spacing w:after="160"/>
        <w:ind w:left="360"/>
        <w:contextualSpacing/>
        <w:jc w:val="both"/>
        <w:rPr>
          <w:rFonts w:asciiTheme="majorHAnsi" w:hAnsiTheme="majorHAnsi" w:cstheme="majorHAnsi"/>
          <w:sz w:val="20"/>
          <w:szCs w:val="20"/>
        </w:rPr>
      </w:pPr>
    </w:p>
    <w:p w14:paraId="000D4B9D" w14:textId="11B7EF5D" w:rsidR="00344CBB" w:rsidRPr="00344CBB" w:rsidRDefault="00344CBB" w:rsidP="00344CBB">
      <w:pPr>
        <w:spacing w:after="160"/>
        <w:ind w:left="360"/>
        <w:contextualSpacing/>
        <w:jc w:val="center"/>
        <w:rPr>
          <w:rFonts w:asciiTheme="majorHAnsi" w:hAnsiTheme="majorHAnsi" w:cstheme="majorHAnsi"/>
          <w:b/>
          <w:bCs/>
          <w:sz w:val="20"/>
          <w:szCs w:val="20"/>
        </w:rPr>
      </w:pPr>
      <w:r w:rsidRPr="00344CBB">
        <w:rPr>
          <w:rFonts w:asciiTheme="majorHAnsi" w:hAnsiTheme="majorHAnsi" w:cstheme="majorHAnsi"/>
          <w:b/>
          <w:bCs/>
          <w:sz w:val="20"/>
          <w:szCs w:val="20"/>
        </w:rPr>
        <w:t xml:space="preserve">§ </w:t>
      </w:r>
      <w:r>
        <w:rPr>
          <w:rFonts w:asciiTheme="majorHAnsi" w:hAnsiTheme="majorHAnsi" w:cstheme="majorHAnsi"/>
          <w:b/>
          <w:bCs/>
          <w:sz w:val="20"/>
          <w:szCs w:val="20"/>
        </w:rPr>
        <w:t>8</w:t>
      </w:r>
      <w:r w:rsidRPr="00344CBB">
        <w:rPr>
          <w:rFonts w:asciiTheme="majorHAnsi" w:hAnsiTheme="majorHAnsi" w:cstheme="majorHAnsi"/>
          <w:b/>
          <w:bCs/>
          <w:sz w:val="20"/>
          <w:szCs w:val="20"/>
        </w:rPr>
        <w:t>. Nadzór</w:t>
      </w:r>
    </w:p>
    <w:p w14:paraId="191A8461" w14:textId="77777777"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zobowiązuje się do powołania inspektora nadzoru.</w:t>
      </w:r>
    </w:p>
    <w:p w14:paraId="29553583" w14:textId="76DA2A2D"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Inspektor nadzoru działa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granicach umocowania nadanego mu przez Zamawiającego. </w:t>
      </w:r>
    </w:p>
    <w:p w14:paraId="44F2B388" w14:textId="48AFEE89"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Inspektor nadzoru uprawniony jest do wydawania Wykonawcy poleceń związanych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ilością</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jakością robót, które są niezbędne do prawidłowego oraz zgodnego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umową wykonania robót.</w:t>
      </w:r>
    </w:p>
    <w:p w14:paraId="2DDE40F9" w14:textId="41182DA2"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Inspektor nadzoru nie jest upoważniony do podejmowania decyzji dotyczących robót dodatkowych</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zamiennych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imieniu Zamawiającego bez jego zgody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pisemnego potwierdzenia.</w:t>
      </w:r>
    </w:p>
    <w:p w14:paraId="426F5EC2" w14:textId="4B475449"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Inspektor nadzoru nie ma prawa zwolnienia Wykonawcy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wykonania zobowiązań wynikających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treści niniejszej umowy.</w:t>
      </w:r>
    </w:p>
    <w:p w14:paraId="45930B33" w14:textId="6B8EE7C8"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Inspektor nadzoru ma obowiązek wstrzymać roboty, jeżeli są one realizowane niezgodnie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dokumentacją techniczną, przepisami Prawa budowlanego, zasadami współczesnej wiedzy technicznej lub obowiązującymi normami. </w:t>
      </w:r>
    </w:p>
    <w:p w14:paraId="35216B62" w14:textId="77777777" w:rsidR="00344CBB" w:rsidRPr="00344CBB" w:rsidRDefault="00344CBB" w:rsidP="00B51C3D">
      <w:pPr>
        <w:numPr>
          <w:ilvl w:val="0"/>
          <w:numId w:val="2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Inspektor nadzoru inwestorskiego ma prawo: </w:t>
      </w:r>
    </w:p>
    <w:p w14:paraId="5E216FDB" w14:textId="77777777" w:rsidR="00344CBB" w:rsidRPr="00344CBB" w:rsidRDefault="00344CBB" w:rsidP="00B51C3D">
      <w:pPr>
        <w:numPr>
          <w:ilvl w:val="0"/>
          <w:numId w:val="2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wydawać kierownikowi budowy lub kierownikowi robót polecenia dotyczące: </w:t>
      </w:r>
    </w:p>
    <w:p w14:paraId="43CD1BEB" w14:textId="77777777" w:rsidR="00344CBB" w:rsidRPr="00344CBB" w:rsidRDefault="00344CBB" w:rsidP="00B51C3D">
      <w:pPr>
        <w:numPr>
          <w:ilvl w:val="0"/>
          <w:numId w:val="27"/>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usunięcia nieprawidłowości lub zagrożeń; </w:t>
      </w:r>
    </w:p>
    <w:p w14:paraId="2EB4EDC6" w14:textId="77777777" w:rsidR="00344CBB" w:rsidRPr="00344CBB" w:rsidRDefault="00344CBB" w:rsidP="00B51C3D">
      <w:pPr>
        <w:numPr>
          <w:ilvl w:val="0"/>
          <w:numId w:val="27"/>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91E1" w14:textId="7FCF6D0B" w:rsidR="00344CBB" w:rsidRPr="00344CBB" w:rsidRDefault="00344CBB" w:rsidP="00B51C3D">
      <w:pPr>
        <w:numPr>
          <w:ilvl w:val="0"/>
          <w:numId w:val="27"/>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przedstawienia dowodów dopuszczenia do obrotu</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stosowania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budownictwie wyrobów budowlanych oraz urządzeń technicznych,</w:t>
      </w:r>
    </w:p>
    <w:p w14:paraId="5973537B" w14:textId="230E3213" w:rsidR="00344CBB" w:rsidRPr="00344CBB" w:rsidRDefault="00344CBB" w:rsidP="00B51C3D">
      <w:pPr>
        <w:numPr>
          <w:ilvl w:val="0"/>
          <w:numId w:val="2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żądać od kierownika budowy lub kierownika robót dokonania poprawek bądź ponownego wykonania wadliwie wykonanych robót,</w:t>
      </w:r>
      <w:r w:rsidR="00EE0308">
        <w:rPr>
          <w:rFonts w:asciiTheme="majorHAnsi" w:hAnsiTheme="majorHAnsi" w:cstheme="majorHAnsi"/>
          <w:sz w:val="20"/>
          <w:szCs w:val="20"/>
        </w:rPr>
        <w:t xml:space="preserve">  a </w:t>
      </w:r>
      <w:r w:rsidRPr="00344CBB">
        <w:rPr>
          <w:rFonts w:asciiTheme="majorHAnsi" w:hAnsiTheme="majorHAnsi" w:cstheme="majorHAnsi"/>
          <w:sz w:val="20"/>
          <w:szCs w:val="20"/>
        </w:rPr>
        <w:t>także wstrzymania dalszych robót budowlanych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 gdyby ich kontynuacja mogła wywołać zagrożenie bądź spowodować niedopuszczalną niezgodność</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projektem,</w:t>
      </w:r>
    </w:p>
    <w:p w14:paraId="38568182" w14:textId="77777777" w:rsidR="00344CBB" w:rsidRPr="00344CBB" w:rsidRDefault="00344CBB" w:rsidP="00B51C3D">
      <w:pPr>
        <w:numPr>
          <w:ilvl w:val="0"/>
          <w:numId w:val="2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żądać zmiany kierownika budowy. </w:t>
      </w:r>
    </w:p>
    <w:p w14:paraId="69B31A50" w14:textId="77777777" w:rsidR="00344CBB" w:rsidRPr="00344CBB" w:rsidRDefault="00344CBB" w:rsidP="00344CBB">
      <w:pPr>
        <w:spacing w:after="160"/>
        <w:ind w:left="360"/>
        <w:contextualSpacing/>
        <w:jc w:val="both"/>
        <w:rPr>
          <w:rFonts w:asciiTheme="majorHAnsi" w:hAnsiTheme="majorHAnsi" w:cstheme="majorHAnsi"/>
          <w:sz w:val="20"/>
          <w:szCs w:val="20"/>
        </w:rPr>
      </w:pPr>
    </w:p>
    <w:p w14:paraId="385957E8" w14:textId="77777777" w:rsidR="00344CBB" w:rsidRPr="00344CBB" w:rsidRDefault="00344CBB" w:rsidP="00344CBB">
      <w:pPr>
        <w:spacing w:after="160"/>
        <w:ind w:left="360"/>
        <w:contextualSpacing/>
        <w:jc w:val="center"/>
        <w:rPr>
          <w:rFonts w:asciiTheme="majorHAnsi" w:hAnsiTheme="majorHAnsi" w:cstheme="majorHAnsi"/>
          <w:b/>
          <w:bCs/>
          <w:sz w:val="20"/>
          <w:szCs w:val="20"/>
        </w:rPr>
      </w:pPr>
    </w:p>
    <w:p w14:paraId="568E2BDB" w14:textId="6DD3BA02" w:rsidR="00344CBB" w:rsidRPr="00344CBB" w:rsidRDefault="00344CBB" w:rsidP="00344CBB">
      <w:pPr>
        <w:spacing w:after="160"/>
        <w:ind w:left="360"/>
        <w:contextualSpacing/>
        <w:jc w:val="center"/>
        <w:rPr>
          <w:rFonts w:asciiTheme="majorHAnsi" w:hAnsiTheme="majorHAnsi" w:cstheme="majorHAnsi"/>
          <w:b/>
          <w:bCs/>
          <w:color w:val="000000" w:themeColor="text1"/>
          <w:sz w:val="20"/>
          <w:szCs w:val="20"/>
        </w:rPr>
      </w:pPr>
      <w:r w:rsidRPr="00344CBB">
        <w:rPr>
          <w:rFonts w:asciiTheme="majorHAnsi" w:hAnsiTheme="majorHAnsi" w:cstheme="majorHAnsi"/>
          <w:b/>
          <w:bCs/>
          <w:color w:val="000000" w:themeColor="text1"/>
          <w:sz w:val="20"/>
          <w:szCs w:val="20"/>
        </w:rPr>
        <w:t xml:space="preserve">§ </w:t>
      </w:r>
      <w:r>
        <w:rPr>
          <w:rFonts w:asciiTheme="majorHAnsi" w:hAnsiTheme="majorHAnsi" w:cstheme="majorHAnsi"/>
          <w:b/>
          <w:bCs/>
          <w:color w:val="000000" w:themeColor="text1"/>
          <w:sz w:val="20"/>
          <w:szCs w:val="20"/>
        </w:rPr>
        <w:t>9</w:t>
      </w:r>
      <w:r w:rsidRPr="00344CBB">
        <w:rPr>
          <w:rFonts w:asciiTheme="majorHAnsi" w:hAnsiTheme="majorHAnsi" w:cstheme="majorHAnsi"/>
          <w:b/>
          <w:bCs/>
          <w:color w:val="000000" w:themeColor="text1"/>
          <w:sz w:val="20"/>
          <w:szCs w:val="20"/>
        </w:rPr>
        <w:t>. Wartości kar umownych, odsetki</w:t>
      </w:r>
    </w:p>
    <w:p w14:paraId="273562D3" w14:textId="77777777"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Wykonawca zobowiązany jest zapłacić Zamawiającemu karę umowną: </w:t>
      </w:r>
    </w:p>
    <w:p w14:paraId="461D1291" w14:textId="18BE2AB5" w:rsidR="00344CBB" w:rsidRPr="00344CBB" w:rsidRDefault="00344CBB" w:rsidP="00B51C3D">
      <w:pPr>
        <w:numPr>
          <w:ilvl w:val="0"/>
          <w:numId w:val="2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wysokości 0,5% wynagrodzenia brutto,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za każdy dzień zwłoki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wykonaniu przedmiotu umowy, </w:t>
      </w:r>
    </w:p>
    <w:p w14:paraId="645E1D50" w14:textId="0BCE377C" w:rsidR="00344CBB" w:rsidRPr="00344CBB" w:rsidRDefault="00344CBB" w:rsidP="00B51C3D">
      <w:pPr>
        <w:numPr>
          <w:ilvl w:val="0"/>
          <w:numId w:val="2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wysokości 0,5% wynagrodzenia brutto,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za każdy dzień zwłoki ponad termin ustalony przez strony,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usunięciu usterek</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wad stwierdzonych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czasie odbioru końcowego lub</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okresie gwarancji bądź rękojmi, </w:t>
      </w:r>
    </w:p>
    <w:p w14:paraId="099781B3" w14:textId="29AEDAF4" w:rsidR="00344CBB" w:rsidRPr="00344CBB" w:rsidRDefault="00344CBB" w:rsidP="00B51C3D">
      <w:pPr>
        <w:numPr>
          <w:ilvl w:val="0"/>
          <w:numId w:val="2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wysokości 10% wynagrodzenia brutto,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 5 ust. 1 za: </w:t>
      </w:r>
    </w:p>
    <w:p w14:paraId="14575844" w14:textId="0EC64B56" w:rsidR="00344CBB" w:rsidRPr="00344CBB" w:rsidRDefault="00344CBB" w:rsidP="00B51C3D">
      <w:pPr>
        <w:numPr>
          <w:ilvl w:val="0"/>
          <w:numId w:val="30"/>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odstąpienie od umowy przez Zamawiającego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leżących po stronie Wykonawcy,</w:t>
      </w:r>
      <w:r w:rsidR="00EE0308">
        <w:rPr>
          <w:rFonts w:asciiTheme="majorHAnsi" w:hAnsiTheme="majorHAnsi" w:cstheme="majorHAnsi"/>
          <w:sz w:val="20"/>
          <w:szCs w:val="20"/>
        </w:rPr>
        <w:t xml:space="preserve">  a  w </w:t>
      </w:r>
      <w:r w:rsidRPr="00344CBB">
        <w:rPr>
          <w:rFonts w:asciiTheme="majorHAnsi" w:hAnsiTheme="majorHAnsi" w:cstheme="majorHAnsi"/>
          <w:sz w:val="20"/>
          <w:szCs w:val="20"/>
        </w:rPr>
        <w:t>szczególności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przypadkach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13 ust. 2</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3; </w:t>
      </w:r>
    </w:p>
    <w:p w14:paraId="75E1F0EE" w14:textId="321E58A8" w:rsidR="00344CBB" w:rsidRPr="00344CBB" w:rsidRDefault="00344CBB" w:rsidP="00B51C3D">
      <w:pPr>
        <w:numPr>
          <w:ilvl w:val="0"/>
          <w:numId w:val="30"/>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odstąpienie od umowy przez Wykonawcę</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jego dotyczących,</w:t>
      </w:r>
    </w:p>
    <w:p w14:paraId="77E4DE8E" w14:textId="5B19FF31"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Ponadto Wykonawca zapłaci Zamawiającemu karę umowną</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przypadku: </w:t>
      </w:r>
    </w:p>
    <w:p w14:paraId="223AF6C8" w14:textId="45AB9EA8" w:rsidR="00344CBB" w:rsidRPr="00344CBB" w:rsidRDefault="00344CBB" w:rsidP="00B51C3D">
      <w:pPr>
        <w:numPr>
          <w:ilvl w:val="0"/>
          <w:numId w:val="3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braku zapłaty lub nieterminowej zapłaty wynagrodzenia należnego Podwykonawcom lub dalszym Podwykonawcom –</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0,2% ustalonego wynagrodzenia umownego brutto,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umowy, za każdy dzień zwłoki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zapłacie wynagrodzenia na rzecz Podwykonawców lub dalszych Podwykonawców;</w:t>
      </w:r>
    </w:p>
    <w:p w14:paraId="4B1A209C" w14:textId="63F5E36D" w:rsidR="00344CBB" w:rsidRPr="00344CBB" w:rsidRDefault="00344CBB" w:rsidP="00B51C3D">
      <w:pPr>
        <w:numPr>
          <w:ilvl w:val="0"/>
          <w:numId w:val="3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nieprzedłożenia do zaakceptowania projektu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której przedmiotem są roboty budowlane, lub projektu jej zmiany –</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1% ustalonego wynagrodzenia umownego brutto określonego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umowy za każdy stwierdzony przypadek;</w:t>
      </w:r>
    </w:p>
    <w:p w14:paraId="4461E53A" w14:textId="0506CA30" w:rsidR="00344CBB" w:rsidRPr="00344CBB" w:rsidRDefault="00344CBB" w:rsidP="00B51C3D">
      <w:pPr>
        <w:numPr>
          <w:ilvl w:val="0"/>
          <w:numId w:val="3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nieprzedłożenia poświadczonej za zgodność</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oryginałem kopii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lub jej zmiany –</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1% wynagrodzenia umownego brutto określonego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 5 ust. 1 umowy za każdy stwierdzony przypadek; </w:t>
      </w:r>
    </w:p>
    <w:p w14:paraId="7AA3B2C4" w14:textId="2823F6F6" w:rsidR="00344CBB" w:rsidRPr="00344CBB" w:rsidRDefault="00344CBB" w:rsidP="00B51C3D">
      <w:pPr>
        <w:numPr>
          <w:ilvl w:val="0"/>
          <w:numId w:val="3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braku zmiany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zakresie terminu zapłaty –</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0,2% wynagrodzenia umownego brutto określonego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umowy za każdy dzień zwłoki od dnia wskazanego przez Zamawiającego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wezwaniu do dokonania zmiany. </w:t>
      </w:r>
    </w:p>
    <w:p w14:paraId="750DFB17" w14:textId="11FA4233"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zobowiązany jest zapłacić Wykonawcy karę umowną</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10% wynagrodzenia brutto,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za odstąpienie od umowy przez Wykonawcę</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dotyczących Zamawiającego.</w:t>
      </w:r>
    </w:p>
    <w:p w14:paraId="3466A528" w14:textId="71829971"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Łączna maksymalna wysokość kar umownych nie może przekroczyć 40% wartości wynagrodzenia brutto określonego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5 ust. 1 umowy.</w:t>
      </w:r>
    </w:p>
    <w:p w14:paraId="60DAB67D" w14:textId="4758E85D"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Kary umowne,</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ust. 1 pkt 1–3, oraz ust. 2 pkt 1 – 4 ustalone za każdy rozpoczęty dzień zwłoki, stają się wymagalne za: </w:t>
      </w:r>
    </w:p>
    <w:p w14:paraId="4197B3C6" w14:textId="65B024C9" w:rsidR="00344CBB" w:rsidRPr="00344CBB" w:rsidRDefault="00344CBB" w:rsidP="00B51C3D">
      <w:pPr>
        <w:numPr>
          <w:ilvl w:val="0"/>
          <w:numId w:val="32"/>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każdy rozpoczęty dzień zwłoki –</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tym dniu; </w:t>
      </w:r>
    </w:p>
    <w:p w14:paraId="73D88F04" w14:textId="147F44A0" w:rsidR="00344CBB" w:rsidRPr="00344CBB" w:rsidRDefault="00344CBB" w:rsidP="00B51C3D">
      <w:pPr>
        <w:numPr>
          <w:ilvl w:val="0"/>
          <w:numId w:val="32"/>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każdy następny rozpoczęty dzień zwłoki – odpowiednio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każdym</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tych dni.</w:t>
      </w:r>
    </w:p>
    <w:p w14:paraId="55F36F5C" w14:textId="2A9361CE"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Zapłata kar umownych nie zwalnia wykonawcy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wypełnienia innych obowiązków wynikających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umowy. </w:t>
      </w:r>
    </w:p>
    <w:p w14:paraId="7703ED44" w14:textId="08A59721"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ma prawo naliczać odsetki za nieterminową zapłatę faktur/y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wysokości ustawowej. </w:t>
      </w:r>
    </w:p>
    <w:p w14:paraId="6CB24987" w14:textId="0E1DB407"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Wykonawca wyraża zgodę na potrącenie kar umownych naliczonych przez Zamawiającego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wystawionej przez siebie faktury, za wyjątkiem przypadków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przepisach szczególnych.</w:t>
      </w:r>
    </w:p>
    <w:p w14:paraId="0EBBBBC1" w14:textId="77777777" w:rsidR="00344CBB" w:rsidRPr="00344CBB" w:rsidRDefault="00344CBB" w:rsidP="00B51C3D">
      <w:pPr>
        <w:numPr>
          <w:ilvl w:val="0"/>
          <w:numId w:val="2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Jeżeli kary umowne nie pokryją poniesionej przez Zamawiającego szkody może on dochodzić odszkodowania uzupełniającego. </w:t>
      </w:r>
    </w:p>
    <w:p w14:paraId="531E8A64" w14:textId="77777777" w:rsidR="00344CBB" w:rsidRPr="00344CBB" w:rsidRDefault="00344CBB" w:rsidP="00344CBB">
      <w:pPr>
        <w:spacing w:after="160"/>
        <w:ind w:left="360"/>
        <w:contextualSpacing/>
        <w:jc w:val="both"/>
        <w:rPr>
          <w:rFonts w:asciiTheme="majorHAnsi" w:hAnsiTheme="majorHAnsi" w:cstheme="majorHAnsi"/>
          <w:sz w:val="20"/>
          <w:szCs w:val="20"/>
        </w:rPr>
      </w:pPr>
    </w:p>
    <w:p w14:paraId="55B00FC5" w14:textId="39CAE2FC" w:rsidR="00344CBB" w:rsidRPr="00344CBB" w:rsidRDefault="00344CBB" w:rsidP="00344CBB">
      <w:pPr>
        <w:spacing w:after="160"/>
        <w:ind w:left="360"/>
        <w:contextualSpacing/>
        <w:jc w:val="center"/>
        <w:rPr>
          <w:rFonts w:asciiTheme="majorHAnsi" w:hAnsiTheme="majorHAnsi" w:cstheme="majorHAnsi"/>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0</w:t>
      </w:r>
      <w:r w:rsidRPr="00344CBB">
        <w:rPr>
          <w:rFonts w:asciiTheme="majorHAnsi" w:hAnsiTheme="majorHAnsi" w:cstheme="majorHAnsi"/>
          <w:b/>
          <w:bCs/>
          <w:sz w:val="20"/>
          <w:szCs w:val="20"/>
        </w:rPr>
        <w:t>. Odstąpienie od umowy</w:t>
      </w:r>
    </w:p>
    <w:p w14:paraId="5E59D28E" w14:textId="4C37FDA8" w:rsidR="00344CBB" w:rsidRPr="00344CBB" w:rsidRDefault="00344CBB" w:rsidP="00B51C3D">
      <w:pPr>
        <w:numPr>
          <w:ilvl w:val="0"/>
          <w:numId w:val="3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może odstąpić od umowy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30 dni od dnia powzięcia wiadomości</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zaistnieniu istotnej zmiany okoliczności powodującej,</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wykonanie umowy nie leży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interesie publicznym, czego nie można było przewidzieć</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chwili zawarcia umowy, lub dalsze wykonywanie umowy może zagrozić podstawowemu interesowi bezpieczeństwa państwa lub bezpieczeństwu publicznemu.</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zdaniu 1, wykonawca może żądać wyłącznie wynagrodzenia należnego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tytułu wykonania części umowy. </w:t>
      </w:r>
    </w:p>
    <w:p w14:paraId="36EF7132" w14:textId="0D115627" w:rsidR="00344CBB" w:rsidRPr="00344CBB" w:rsidRDefault="00344CBB" w:rsidP="00B51C3D">
      <w:pPr>
        <w:numPr>
          <w:ilvl w:val="0"/>
          <w:numId w:val="3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Zamawiającemu przysługuje prawo odstąpienia od umowy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dotyczących Wykonawcy –</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14 dni od dnia powzięcia informacji</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poniższych faktach: </w:t>
      </w:r>
    </w:p>
    <w:p w14:paraId="1AD65C50" w14:textId="77777777" w:rsidR="00344CBB" w:rsidRPr="00344CBB" w:rsidRDefault="00344CBB" w:rsidP="00B51C3D">
      <w:pPr>
        <w:numPr>
          <w:ilvl w:val="0"/>
          <w:numId w:val="3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została rozpoczęta likwidacja działalności firmy Wykonawcy, </w:t>
      </w:r>
    </w:p>
    <w:p w14:paraId="2CA0380A" w14:textId="77777777" w:rsidR="00344CBB" w:rsidRPr="00344CBB" w:rsidRDefault="00344CBB" w:rsidP="00B51C3D">
      <w:pPr>
        <w:numPr>
          <w:ilvl w:val="0"/>
          <w:numId w:val="3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zostanie wydany nakaz zajęcia majątku Wykonawcy uniemożliwiający wykonanie umowy,</w:t>
      </w:r>
    </w:p>
    <w:p w14:paraId="19929C58" w14:textId="6CAF78D1" w:rsidR="00344CBB" w:rsidRPr="00344CBB" w:rsidRDefault="00344CBB" w:rsidP="00B51C3D">
      <w:pPr>
        <w:numPr>
          <w:ilvl w:val="0"/>
          <w:numId w:val="3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stwierdzono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toku czynności odbioru wady uniemożliwiające użytkowanie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przeznaczeniem.</w:t>
      </w:r>
    </w:p>
    <w:p w14:paraId="2884A51A" w14:textId="734278F2" w:rsidR="00344CBB" w:rsidRPr="00344CBB" w:rsidRDefault="00344CBB" w:rsidP="00B51C3D">
      <w:pPr>
        <w:numPr>
          <w:ilvl w:val="0"/>
          <w:numId w:val="3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Zamawiającemu przysługuje prawo odstąpienia od umowy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dotyczących Wykonawcy po uprzednim pisemnym wezwaniu Wykonawcy do usunięcia naruszeń</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wyznaczeniu dodatkowego terminu na ich usuniecie, gdy:</w:t>
      </w:r>
    </w:p>
    <w:p w14:paraId="03BE94B7" w14:textId="77777777" w:rsidR="00344CBB" w:rsidRPr="00344CBB" w:rsidRDefault="00344CBB" w:rsidP="00B51C3D">
      <w:pPr>
        <w:numPr>
          <w:ilvl w:val="0"/>
          <w:numId w:val="3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415BE1C9" w14:textId="642AEFFD" w:rsidR="00344CBB" w:rsidRPr="00344CBB" w:rsidRDefault="00344CBB" w:rsidP="00B51C3D">
      <w:pPr>
        <w:numPr>
          <w:ilvl w:val="0"/>
          <w:numId w:val="3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przerwał realizację robót</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zależnych od Wykonawcy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przerwa trwa dłużej niż 7 dni, </w:t>
      </w:r>
    </w:p>
    <w:p w14:paraId="7CF1A36C" w14:textId="30C31DC2" w:rsidR="00344CBB" w:rsidRPr="00344CBB" w:rsidRDefault="00344CBB" w:rsidP="00B51C3D">
      <w:pPr>
        <w:numPr>
          <w:ilvl w:val="0"/>
          <w:numId w:val="3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realizuje roboty niezgodnie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dokumentacją</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warunkami technicznymi, </w:t>
      </w:r>
    </w:p>
    <w:p w14:paraId="5D176A68" w14:textId="271C8275" w:rsidR="00344CBB" w:rsidRPr="00344CBB" w:rsidRDefault="00344CBB" w:rsidP="00B51C3D">
      <w:pPr>
        <w:numPr>
          <w:ilvl w:val="0"/>
          <w:numId w:val="3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nie wykonuje przedmiotu umowy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aktualnym harmonogramem realizacyjnym, </w:t>
      </w:r>
    </w:p>
    <w:p w14:paraId="665A0181" w14:textId="361758A2" w:rsidR="00344CBB" w:rsidRPr="00344CBB" w:rsidRDefault="00344CBB" w:rsidP="00344CBB">
      <w:pPr>
        <w:ind w:left="360"/>
        <w:jc w:val="both"/>
        <w:rPr>
          <w:rFonts w:asciiTheme="majorHAnsi" w:hAnsiTheme="majorHAnsi" w:cstheme="majorHAnsi"/>
          <w:sz w:val="20"/>
          <w:szCs w:val="20"/>
        </w:rPr>
      </w:pPr>
      <w:r w:rsidRPr="00344CBB">
        <w:rPr>
          <w:rFonts w:asciiTheme="majorHAnsi" w:hAnsiTheme="majorHAnsi" w:cstheme="majorHAnsi"/>
          <w:sz w:val="20"/>
          <w:szCs w:val="20"/>
        </w:rPr>
        <w:t>-</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14 dni od powzięcia wiadomości</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którejkolwiek</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powyższych okoliczności. </w:t>
      </w:r>
    </w:p>
    <w:p w14:paraId="25F89705" w14:textId="77777777" w:rsidR="00344CBB" w:rsidRPr="00344CBB" w:rsidRDefault="00344CBB" w:rsidP="00B51C3D">
      <w:pPr>
        <w:numPr>
          <w:ilvl w:val="0"/>
          <w:numId w:val="3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Odstąpienie od umowy, pod rygorem nieważności winno nastąpić na piśmie. </w:t>
      </w:r>
    </w:p>
    <w:p w14:paraId="4CC65689" w14:textId="575F6815" w:rsidR="00344CBB" w:rsidRPr="00344CBB" w:rsidRDefault="00344CBB" w:rsidP="00B51C3D">
      <w:pPr>
        <w:numPr>
          <w:ilvl w:val="0"/>
          <w:numId w:val="3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 odstąpienia przez Zamawiającego od umowy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sytuacjach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2</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3, Wykonawca może żądać jedynie wynagrodzenia należnego mu</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tytułu wykonania tej części umowy, która zostanie przez Zamawiającego odebrana</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nie jest upoważniony do żądania kar, odszkodowania, czy też pozostałej części umówionego wynagrodzenia. </w:t>
      </w:r>
    </w:p>
    <w:p w14:paraId="6FF296B1" w14:textId="77777777" w:rsidR="00344CBB" w:rsidRPr="00344CBB" w:rsidRDefault="00344CBB" w:rsidP="00B51C3D">
      <w:pPr>
        <w:numPr>
          <w:ilvl w:val="0"/>
          <w:numId w:val="3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 przypadku odstąpienia od umowy Strony obciążają następujące obowiązki szczegółowe: </w:t>
      </w:r>
    </w:p>
    <w:p w14:paraId="488BE4BC" w14:textId="77777777" w:rsidR="00344CBB" w:rsidRPr="00344CBB" w:rsidRDefault="00344CBB" w:rsidP="00B51C3D">
      <w:pPr>
        <w:numPr>
          <w:ilvl w:val="0"/>
          <w:numId w:val="3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39D2D172" w14:textId="5C333338" w:rsidR="00344CBB" w:rsidRPr="00344CBB" w:rsidRDefault="00344CBB" w:rsidP="00B51C3D">
      <w:pPr>
        <w:numPr>
          <w:ilvl w:val="0"/>
          <w:numId w:val="3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 nie sporządzenia przez Wykonawcę szczegółowego protokołu inwentaryzacji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określonym</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pkt. 1 zostanie on sporządzony przez Zamawiającego.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terminie wykonania inwentaryzacji Wykonawca zostanie powiadomiony na 3 dni wcześniej, </w:t>
      </w:r>
    </w:p>
    <w:p w14:paraId="67B9D163" w14:textId="73FA1B6C" w:rsidR="00344CBB" w:rsidRPr="00344CBB" w:rsidRDefault="00344CBB" w:rsidP="00B51C3D">
      <w:pPr>
        <w:numPr>
          <w:ilvl w:val="0"/>
          <w:numId w:val="3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zabezpieczenie przerwanych robót nastąpi na koszt Strony odstępującej od umowy,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zastrzeżeniem § 1</w:t>
      </w:r>
      <w:r w:rsidR="00487C2F">
        <w:rPr>
          <w:rFonts w:asciiTheme="majorHAnsi" w:hAnsiTheme="majorHAnsi" w:cstheme="majorHAnsi"/>
          <w:sz w:val="20"/>
          <w:szCs w:val="20"/>
        </w:rPr>
        <w:t>0</w:t>
      </w:r>
      <w:r w:rsidRPr="00344CBB">
        <w:rPr>
          <w:rFonts w:asciiTheme="majorHAnsi" w:hAnsiTheme="majorHAnsi" w:cstheme="majorHAnsi"/>
          <w:sz w:val="20"/>
          <w:szCs w:val="20"/>
        </w:rPr>
        <w:t xml:space="preserve"> ust. 3, kiedy to koszty zabezpieczenia pokrywa Wykonawca, </w:t>
      </w:r>
    </w:p>
    <w:p w14:paraId="5EA2AE09" w14:textId="2430D53E" w:rsidR="00344CBB" w:rsidRPr="00344CBB" w:rsidRDefault="00344CBB" w:rsidP="00B51C3D">
      <w:pPr>
        <w:numPr>
          <w:ilvl w:val="0"/>
          <w:numId w:val="3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sporządzi wykaz tych materiałów, konstrukcji</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urządzeń, które nie mogą być wykorzystane przez Wykonawcę do innych robót, nie objętych niniejszą umową, jeżeli odstąpienie od umowy nastąpiło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niezależnych od niego,</w:t>
      </w:r>
    </w:p>
    <w:p w14:paraId="21FB7EC4" w14:textId="6D015D40" w:rsidR="00344CBB" w:rsidRPr="00344CBB" w:rsidRDefault="00344CBB" w:rsidP="00B51C3D">
      <w:pPr>
        <w:numPr>
          <w:ilvl w:val="0"/>
          <w:numId w:val="3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razie odstąpienia od umowy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za które Wykonawca nie odpowiada oraz</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 odstąpienia od umowy przez Wykonawcę</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przyczyn dotyczących Zamawiającego, obowiązany jest do:</w:t>
      </w:r>
    </w:p>
    <w:p w14:paraId="483AE378" w14:textId="0C0BE095" w:rsidR="00344CBB" w:rsidRPr="00344CBB" w:rsidRDefault="00344CBB" w:rsidP="00B51C3D">
      <w:pPr>
        <w:numPr>
          <w:ilvl w:val="0"/>
          <w:numId w:val="37"/>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dokonania odbioru przerwanych robót</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zapłaty wynagrodzenia za te roboty,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proporcjonalnej do stanu zaawansowania tych robót,</w:t>
      </w:r>
    </w:p>
    <w:p w14:paraId="16354A43" w14:textId="58C7D780" w:rsidR="00344CBB" w:rsidRPr="00344CBB" w:rsidRDefault="00344CBB" w:rsidP="00B51C3D">
      <w:pPr>
        <w:numPr>
          <w:ilvl w:val="0"/>
          <w:numId w:val="37"/>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odkupienia materiałów, konstrukcji</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urządzeń,</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6 pkt 4,</w:t>
      </w:r>
    </w:p>
    <w:p w14:paraId="156EB3C0" w14:textId="77777777" w:rsidR="00344CBB" w:rsidRPr="00344CBB" w:rsidRDefault="00344CBB" w:rsidP="00B51C3D">
      <w:pPr>
        <w:numPr>
          <w:ilvl w:val="0"/>
          <w:numId w:val="37"/>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przejęcia od Wykonawcy pod swój dozór terenu budowy. </w:t>
      </w:r>
    </w:p>
    <w:p w14:paraId="52F28432" w14:textId="77777777" w:rsidR="00344CBB" w:rsidRPr="00344CBB" w:rsidRDefault="00344CBB" w:rsidP="00344CBB">
      <w:pPr>
        <w:spacing w:after="160"/>
        <w:ind w:left="1068"/>
        <w:contextualSpacing/>
        <w:jc w:val="both"/>
        <w:rPr>
          <w:rFonts w:asciiTheme="majorHAnsi" w:hAnsiTheme="majorHAnsi" w:cstheme="majorHAnsi"/>
          <w:sz w:val="20"/>
          <w:szCs w:val="20"/>
        </w:rPr>
      </w:pPr>
    </w:p>
    <w:p w14:paraId="3CC65BE3" w14:textId="77777777" w:rsidR="00344CBB" w:rsidRPr="00344CBB" w:rsidRDefault="00344CBB" w:rsidP="00344CBB">
      <w:pPr>
        <w:spacing w:after="160"/>
        <w:ind w:left="1068"/>
        <w:contextualSpacing/>
        <w:jc w:val="both"/>
        <w:rPr>
          <w:rFonts w:asciiTheme="majorHAnsi" w:hAnsiTheme="majorHAnsi" w:cstheme="majorHAnsi"/>
          <w:sz w:val="20"/>
          <w:szCs w:val="20"/>
        </w:rPr>
      </w:pPr>
    </w:p>
    <w:p w14:paraId="20BFF89F" w14:textId="45E3EECB" w:rsidR="00344CBB" w:rsidRPr="00344CBB" w:rsidRDefault="00344CBB" w:rsidP="00344CBB">
      <w:pPr>
        <w:jc w:val="center"/>
        <w:rPr>
          <w:rFonts w:asciiTheme="majorHAnsi" w:hAnsiTheme="majorHAnsi" w:cstheme="majorHAnsi"/>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1</w:t>
      </w:r>
      <w:r w:rsidRPr="00344CBB">
        <w:rPr>
          <w:rFonts w:asciiTheme="majorHAnsi" w:hAnsiTheme="majorHAnsi" w:cstheme="majorHAnsi"/>
          <w:b/>
          <w:bCs/>
          <w:sz w:val="20"/>
          <w:szCs w:val="20"/>
        </w:rPr>
        <w:t>. Gwarancje</w:t>
      </w:r>
    </w:p>
    <w:p w14:paraId="7FB1A77A" w14:textId="474A15F5"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Wykonawca gwarantuje wykonanie przedmiotu umowy jakościowo bez zastrzeżeń,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obowiązującymi przepisami prawa</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sztuką budowlaną oraz bez wad. </w:t>
      </w:r>
    </w:p>
    <w:p w14:paraId="5D72EA9B" w14:textId="5EB58B1F"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udziela gwarancji jakości na wykonane roboty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ramach zamówienia na okres …………………… miesięcy od dnia odbioru końcowego robót. </w:t>
      </w:r>
    </w:p>
    <w:p w14:paraId="1C9F1CBE" w14:textId="2C962484"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Okres rękojmi za wady biegnie równolegle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okresem udzielonej gwarancji. </w:t>
      </w:r>
    </w:p>
    <w:p w14:paraId="1F1E7619" w14:textId="61C43F76"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udziela Zamawiającemu rękojmi za wady przedmiotu umowy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przepisami Kodeksu cywilnego,</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zastrzeżeniem ust. 3.</w:t>
      </w:r>
    </w:p>
    <w:p w14:paraId="6EA56516" w14:textId="17C25D63"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okresie trwania gwarancji jakości</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rękojmi za wady przeglądy gwarancyjne zakończone protokołem odbioru gwarancyjnego, będą się odbywały: </w:t>
      </w:r>
    </w:p>
    <w:p w14:paraId="5A23EC2F" w14:textId="2451E764" w:rsidR="00344CBB" w:rsidRPr="00344CBB" w:rsidRDefault="00344CBB" w:rsidP="00B51C3D">
      <w:pPr>
        <w:numPr>
          <w:ilvl w:val="0"/>
          <w:numId w:val="3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na każde żądanie Zamawiającego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przypadkach stwierdzenia przez Zamawiającego wad lub usterek, </w:t>
      </w:r>
    </w:p>
    <w:p w14:paraId="2F28B632" w14:textId="77777777" w:rsidR="00344CBB" w:rsidRPr="00344CBB" w:rsidRDefault="00344CBB" w:rsidP="00B51C3D">
      <w:pPr>
        <w:numPr>
          <w:ilvl w:val="0"/>
          <w:numId w:val="3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miesiąc przed zakończeniem okresu udzielonej gwarancji jakości, </w:t>
      </w:r>
    </w:p>
    <w:p w14:paraId="47E25DF3" w14:textId="77777777" w:rsidR="00344CBB" w:rsidRPr="00344CBB" w:rsidRDefault="00344CBB" w:rsidP="00B51C3D">
      <w:pPr>
        <w:numPr>
          <w:ilvl w:val="0"/>
          <w:numId w:val="3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na uzasadniony wniosek Wykonawcy. </w:t>
      </w:r>
    </w:p>
    <w:p w14:paraId="523B1F8C" w14:textId="12A49724" w:rsidR="00344CBB" w:rsidRPr="00344CBB" w:rsidRDefault="00344CBB" w:rsidP="00344CBB">
      <w:pPr>
        <w:ind w:left="708"/>
        <w:jc w:val="both"/>
        <w:rPr>
          <w:rFonts w:asciiTheme="majorHAnsi" w:hAnsiTheme="majorHAnsi" w:cstheme="majorHAnsi"/>
          <w:sz w:val="20"/>
          <w:szCs w:val="20"/>
        </w:rPr>
      </w:pPr>
      <w:r w:rsidRPr="00344CBB">
        <w:rPr>
          <w:rFonts w:asciiTheme="majorHAnsi" w:hAnsiTheme="majorHAnsi" w:cstheme="majorHAnsi"/>
          <w:sz w:val="20"/>
          <w:szCs w:val="20"/>
        </w:rPr>
        <w:t>W każdym przypadku koszty przygotowania</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organizacji przeglądów ponosi Wykonawca. </w:t>
      </w:r>
    </w:p>
    <w:p w14:paraId="413629C2" w14:textId="713660F2"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zobowiązuje się,</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przystąpi niezwłocznie (w terminie nie dłuższym niż 2 dni) do usunięcia ujawnionych</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wskazanych przez Zamawiającego wad</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usterek. Termin przystąpienia do usuwania wad</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usterek</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technicznie uzasadnionych przypadkach może zostać wydłużony za zgodą Zamawiającego. Strony ustalą termin niezbędny do usunięcia wad lub/i usterek,</w:t>
      </w:r>
      <w:r w:rsidR="00EE0308">
        <w:rPr>
          <w:rFonts w:asciiTheme="majorHAnsi" w:hAnsiTheme="majorHAnsi" w:cstheme="majorHAnsi"/>
          <w:sz w:val="20"/>
          <w:szCs w:val="20"/>
        </w:rPr>
        <w:t xml:space="preserve">  a  w </w:t>
      </w:r>
      <w:r w:rsidRPr="00344CBB">
        <w:rPr>
          <w:rFonts w:asciiTheme="majorHAnsi" w:hAnsiTheme="majorHAnsi" w:cstheme="majorHAnsi"/>
          <w:sz w:val="20"/>
          <w:szCs w:val="20"/>
        </w:rPr>
        <w:t>przypadku braku ustaleń uznaje się,</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termin ten nie może być dłuższy niż 14 dni.</w:t>
      </w:r>
    </w:p>
    <w:p w14:paraId="55ECC088" w14:textId="27B3C623"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nie może odmówić usunięcia wad</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usterek ze względu na związane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tym koszty.</w:t>
      </w:r>
    </w:p>
    <w:p w14:paraId="76A2FF10" w14:textId="3F4FE6E6"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Koszty usunięcia wad ponosi Wykonawca jeżeli powstały one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szczególności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wyniku: </w:t>
      </w:r>
    </w:p>
    <w:p w14:paraId="66200AF6" w14:textId="51475287" w:rsidR="00344CBB" w:rsidRPr="00344CBB" w:rsidRDefault="00344CBB" w:rsidP="00B51C3D">
      <w:pPr>
        <w:numPr>
          <w:ilvl w:val="0"/>
          <w:numId w:val="40"/>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użycia materiałów</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urządzeń lub wykonania robót niezgodnie ze specyfikacją,</w:t>
      </w:r>
    </w:p>
    <w:p w14:paraId="76516CD6" w14:textId="3ECD3071" w:rsidR="00344CBB" w:rsidRPr="00344CBB" w:rsidRDefault="00344CBB" w:rsidP="00B51C3D">
      <w:pPr>
        <w:numPr>
          <w:ilvl w:val="0"/>
          <w:numId w:val="40"/>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nie wywiązywania się przez Wykonawcę ze zobowiązań wynikających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warunków umowy.</w:t>
      </w:r>
    </w:p>
    <w:p w14:paraId="2CC9360B" w14:textId="0888B530"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razie nieusunięcia wad</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usterek</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wyznaczonym terminie, Zamawiający może:</w:t>
      </w:r>
    </w:p>
    <w:p w14:paraId="3E2B17D7" w14:textId="58C69383" w:rsidR="00344CBB" w:rsidRPr="00344CBB" w:rsidRDefault="00344CBB" w:rsidP="00B51C3D">
      <w:pPr>
        <w:numPr>
          <w:ilvl w:val="0"/>
          <w:numId w:val="4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usunąć je na koszt Wykonawcy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zachowaniem swoich praw wynikających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gwarancji jakości lub rękojmi za wady. Zamawiający powiadomi pisemnie Wykonawcę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skorzystaniu</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powyższego uprawnienia, </w:t>
      </w:r>
    </w:p>
    <w:p w14:paraId="163E76C3" w14:textId="46DB2242" w:rsidR="00344CBB" w:rsidRPr="00344CBB" w:rsidRDefault="00344CBB" w:rsidP="00B51C3D">
      <w:pPr>
        <w:numPr>
          <w:ilvl w:val="0"/>
          <w:numId w:val="41"/>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zastrzega sobie prawo, do zlecenia innemu Wykonawcy usunięcia wad</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usterek powstałych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okresie gwarancji</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rękojmi,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 gdy Wykonawca nie przystąpi do ich usunięcia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ciągu 3 dni od wezwania przez Zamawiającego lub nie zakończy ich usuwania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wyznaczonym terminie na czas. Koszty usunięcia wad</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usterek przez innego Wykonawcę pokryje Wykonawca będący Stroną niniejszej umowy lub zostaną potrącone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zabezpieczenia,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1</w:t>
      </w:r>
      <w:r w:rsidR="00487C2F">
        <w:rPr>
          <w:rFonts w:asciiTheme="majorHAnsi" w:hAnsiTheme="majorHAnsi" w:cstheme="majorHAnsi"/>
          <w:sz w:val="20"/>
          <w:szCs w:val="20"/>
        </w:rPr>
        <w:t>3</w:t>
      </w:r>
      <w:r w:rsidRPr="00344CBB">
        <w:rPr>
          <w:rFonts w:asciiTheme="majorHAnsi" w:hAnsiTheme="majorHAnsi" w:cstheme="majorHAnsi"/>
          <w:sz w:val="20"/>
          <w:szCs w:val="20"/>
        </w:rPr>
        <w:t xml:space="preserve">. </w:t>
      </w:r>
    </w:p>
    <w:p w14:paraId="5E0576E3" w14:textId="1A51225A" w:rsidR="00344CBB" w:rsidRPr="00344CBB" w:rsidRDefault="00344CBB" w:rsidP="00B51C3D">
      <w:pPr>
        <w:numPr>
          <w:ilvl w:val="0"/>
          <w:numId w:val="3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okresie obowiązywania, po rozwiązaniu, lub po wygaśnięciu umowy, Wykonawca jest</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będzie odpowiedzialny wobec Zamawiającego na zasadach uregulowanych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Kodeksie cywilnym za wszelkie szkody (wydatki, koszty postępowań) oraz roszczenia osób trzecich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 gdy będą one wynikać</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wad przedmiotu umowy lub nie dołożenia należytej staranności przez Wykonawcę przy wykonaniu przedmiotu umowy. </w:t>
      </w:r>
    </w:p>
    <w:p w14:paraId="12AED39C" w14:textId="77777777" w:rsidR="00344CBB" w:rsidRPr="00344CBB" w:rsidRDefault="00344CBB" w:rsidP="00344CBB">
      <w:pPr>
        <w:ind w:left="720"/>
        <w:contextualSpacing/>
        <w:jc w:val="both"/>
        <w:rPr>
          <w:rFonts w:asciiTheme="majorHAnsi" w:hAnsiTheme="majorHAnsi" w:cstheme="majorHAnsi"/>
          <w:sz w:val="20"/>
          <w:szCs w:val="20"/>
        </w:rPr>
      </w:pPr>
    </w:p>
    <w:p w14:paraId="57F8C5C9" w14:textId="29ECB7AF" w:rsidR="00344CBB" w:rsidRPr="00344CBB" w:rsidRDefault="00344CBB" w:rsidP="00344CBB">
      <w:pPr>
        <w:ind w:left="720"/>
        <w:contextualSpacing/>
        <w:jc w:val="center"/>
        <w:rPr>
          <w:rFonts w:asciiTheme="majorHAnsi" w:hAnsiTheme="majorHAnsi" w:cstheme="majorHAnsi"/>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2</w:t>
      </w:r>
      <w:r w:rsidRPr="00344CBB">
        <w:rPr>
          <w:rFonts w:asciiTheme="majorHAnsi" w:hAnsiTheme="majorHAnsi" w:cstheme="majorHAnsi"/>
          <w:b/>
          <w:bCs/>
          <w:sz w:val="20"/>
          <w:szCs w:val="20"/>
        </w:rPr>
        <w:t>. Zmiany</w:t>
      </w:r>
      <w:r w:rsidR="00EE0308">
        <w:rPr>
          <w:rFonts w:asciiTheme="majorHAnsi" w:hAnsiTheme="majorHAnsi" w:cstheme="majorHAnsi"/>
          <w:b/>
          <w:bCs/>
          <w:sz w:val="20"/>
          <w:szCs w:val="20"/>
        </w:rPr>
        <w:t xml:space="preserve">  w </w:t>
      </w:r>
      <w:r w:rsidRPr="00344CBB">
        <w:rPr>
          <w:rFonts w:asciiTheme="majorHAnsi" w:hAnsiTheme="majorHAnsi" w:cstheme="majorHAnsi"/>
          <w:b/>
          <w:bCs/>
          <w:sz w:val="20"/>
          <w:szCs w:val="20"/>
        </w:rPr>
        <w:t>umowie</w:t>
      </w:r>
    </w:p>
    <w:p w14:paraId="7DC8A01C" w14:textId="451CE4CD"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dopuszcza zmianę umowy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aneksu,</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sytuacji zmiany obowiązujących przepisów, jeżeli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nimi konieczne będzie dostosowanie treści umowy do aktualnego stanu prawnego. Zmiana wymaga zgłoszenia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pisemnej informacji stanowiącej podstawę do wprowadzenia zmian. Zmiana ta może spowodować wydłużenie terminu wykonania prac</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nie spowoduje zmiany wynagrodzenia Wykonawcy. Inicjatorem tej zmiany może być Zamawiający lub Wykonawca.</w:t>
      </w:r>
    </w:p>
    <w:p w14:paraId="14B34830" w14:textId="274DE935"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dopuszcza zmianę kierownika budowy oraz innych osób biorących po stronie Wykonawcy udział</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realizacji przedmiotu umowy,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sytuacji zdarzeń losowych oraz</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 niewywiązywania się</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pełnionych obowiązków. Inicjatorem zmiany może być Zamawiający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Wykonawca. Zmiana musi nastąpić na osoby, które spełniają warunki określone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SWZ. Zmiana wymaga zgłoszenia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pisemnej</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ciągu 3 dni od powzięcia informacji stanowiącej podstawę do wprowadzenia zmian. Zmiany te nie wpłyną na termin wykonania prac</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nie spowodują zmiany wynagrodzenia Wykonawcy. </w:t>
      </w:r>
    </w:p>
    <w:p w14:paraId="3CE51036" w14:textId="50E655B0"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po wyrażeniu zgody, dopuszcza zmianę umowy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aneksu</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następującym zakresie: </w:t>
      </w:r>
    </w:p>
    <w:p w14:paraId="3AABB8FD" w14:textId="4A1AB7B4" w:rsidR="00344CBB" w:rsidRPr="00344CBB" w:rsidRDefault="00344CBB" w:rsidP="00B51C3D">
      <w:pPr>
        <w:numPr>
          <w:ilvl w:val="0"/>
          <w:numId w:val="7"/>
        </w:numPr>
        <w:spacing w:after="160"/>
        <w:ind w:left="851"/>
        <w:contextualSpacing/>
        <w:jc w:val="both"/>
        <w:rPr>
          <w:rFonts w:asciiTheme="majorHAnsi" w:hAnsiTheme="majorHAnsi" w:cstheme="majorHAnsi"/>
          <w:sz w:val="20"/>
          <w:szCs w:val="20"/>
        </w:rPr>
      </w:pPr>
      <w:r w:rsidRPr="00344CBB">
        <w:rPr>
          <w:rFonts w:asciiTheme="majorHAnsi" w:hAnsiTheme="majorHAnsi" w:cstheme="majorHAnsi"/>
          <w:sz w:val="20"/>
          <w:szCs w:val="20"/>
        </w:rPr>
        <w:t>wydłużenie terminu</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w:t>
      </w:r>
    </w:p>
    <w:p w14:paraId="68E4A5CA" w14:textId="017B959E"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wystąpienia nieprzewidzianych warunków</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zjawisk atmosferycznych (kataklizmy), </w:t>
      </w:r>
    </w:p>
    <w:p w14:paraId="26B91518" w14:textId="77777777"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wystąpienia siły wyższej np.: powodzi,</w:t>
      </w:r>
    </w:p>
    <w:p w14:paraId="256B03FA" w14:textId="3E9B1548"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wstrzymania budowy przez właściwy organ</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przyczyn nie zawinionych przez Wykonawcę robót budowlanych, np.: dokonanie odkrywki archeologicznej, odkrycie niewybuchu, szczątków ludzkich itp., </w:t>
      </w:r>
    </w:p>
    <w:p w14:paraId="15844186" w14:textId="6CC2E1AC"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wystąpienia innych nieprzewidzianych</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uzasadnionych okoliczności, </w:t>
      </w:r>
    </w:p>
    <w:p w14:paraId="0DD271E6" w14:textId="77777777"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5D682B37" w14:textId="4725B1F6"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konieczności przerwania robót</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uwagi na wystąpienie obiektywnych przyczyn technicznych, </w:t>
      </w:r>
    </w:p>
    <w:p w14:paraId="004ED2B2" w14:textId="1ED7DCCE"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wstrzymania prac budowlanych przez właściwy organ</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przyczyn niezawinionych przez Wykonawcę, </w:t>
      </w:r>
    </w:p>
    <w:p w14:paraId="6AF5B7D9" w14:textId="2C2A0198"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wystąpienia innych okoliczności nie powstałych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winy Wykonawcy, </w:t>
      </w:r>
    </w:p>
    <w:p w14:paraId="6F9B0115" w14:textId="77777777" w:rsidR="00344CBB" w:rsidRPr="00344CBB" w:rsidRDefault="00344CBB" w:rsidP="00B51C3D">
      <w:pPr>
        <w:numPr>
          <w:ilvl w:val="0"/>
          <w:numId w:val="52"/>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konieczności wykonania robót dodatkowych, których wykonanie jest niezbędne dla prawidłowego wykonania oraz zakończenia przedmiotu zamówienia.</w:t>
      </w:r>
    </w:p>
    <w:p w14:paraId="28857798" w14:textId="521988EF" w:rsidR="00344CBB" w:rsidRPr="00344CBB" w:rsidRDefault="00344CBB" w:rsidP="00B51C3D">
      <w:pPr>
        <w:numPr>
          <w:ilvl w:val="0"/>
          <w:numId w:val="7"/>
        </w:numPr>
        <w:spacing w:after="160"/>
        <w:ind w:left="851"/>
        <w:contextualSpacing/>
        <w:jc w:val="both"/>
        <w:rPr>
          <w:rFonts w:asciiTheme="majorHAnsi" w:hAnsiTheme="majorHAnsi" w:cstheme="majorHAnsi"/>
          <w:sz w:val="20"/>
          <w:szCs w:val="20"/>
        </w:rPr>
      </w:pPr>
      <w:r w:rsidRPr="00344CBB">
        <w:rPr>
          <w:rFonts w:asciiTheme="majorHAnsi" w:hAnsiTheme="majorHAnsi" w:cstheme="majorHAnsi"/>
          <w:sz w:val="20"/>
          <w:szCs w:val="20"/>
        </w:rPr>
        <w:t>zwiększenie lub zmniejszenie wynagrodzenia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przypadku:</w:t>
      </w:r>
    </w:p>
    <w:p w14:paraId="2349CA87" w14:textId="77777777" w:rsidR="00344CBB" w:rsidRPr="00344CBB" w:rsidRDefault="00344CBB" w:rsidP="00B51C3D">
      <w:pPr>
        <w:numPr>
          <w:ilvl w:val="0"/>
          <w:numId w:val="53"/>
        </w:numPr>
        <w:spacing w:after="160"/>
        <w:ind w:left="1276"/>
        <w:contextualSpacing/>
        <w:jc w:val="both"/>
        <w:rPr>
          <w:rFonts w:asciiTheme="majorHAnsi" w:hAnsiTheme="majorHAnsi" w:cstheme="majorHAnsi"/>
          <w:sz w:val="20"/>
          <w:szCs w:val="20"/>
        </w:rPr>
      </w:pPr>
      <w:r w:rsidRPr="00344CBB">
        <w:rPr>
          <w:rFonts w:asciiTheme="majorHAnsi" w:hAnsiTheme="majorHAnsi" w:cstheme="majorHAnsi"/>
          <w:sz w:val="20"/>
          <w:szCs w:val="20"/>
        </w:rPr>
        <w:t>konieczności wykonania robót dodatkowych, których wykonanie jest niezbędne dla prawidłowego wykonania oraz zakończenia przedmiotu zamówienia.</w:t>
      </w:r>
    </w:p>
    <w:p w14:paraId="60EB5B62" w14:textId="18EE0C92" w:rsidR="00344CBB" w:rsidRPr="00344CBB" w:rsidRDefault="00344CBB" w:rsidP="00B51C3D">
      <w:pPr>
        <w:numPr>
          <w:ilvl w:val="0"/>
          <w:numId w:val="53"/>
        </w:numPr>
        <w:spacing w:after="160"/>
        <w:ind w:left="1276"/>
        <w:contextualSpacing/>
        <w:jc w:val="both"/>
        <w:rPr>
          <w:rFonts w:asciiTheme="majorHAnsi" w:hAnsiTheme="majorHAnsi" w:cstheme="majorHAnsi"/>
          <w:sz w:val="20"/>
          <w:szCs w:val="20"/>
        </w:rPr>
      </w:pPr>
      <w:r w:rsidRPr="00344CBB">
        <w:rPr>
          <w:rFonts w:asciiTheme="majorHAnsi" w:eastAsia="Calibri" w:hAnsiTheme="majorHAnsi" w:cstheme="majorHAnsi"/>
          <w:color w:val="000000"/>
          <w:sz w:val="20"/>
          <w:szCs w:val="20"/>
        </w:rPr>
        <w:t>ograniczenia przedmiotu zamówienia</w:t>
      </w:r>
      <w:r w:rsidR="00EE0308">
        <w:rPr>
          <w:rFonts w:asciiTheme="majorHAnsi" w:eastAsia="Calibri" w:hAnsiTheme="majorHAnsi" w:cstheme="majorHAnsi"/>
          <w:color w:val="000000"/>
          <w:sz w:val="20"/>
          <w:szCs w:val="20"/>
        </w:rPr>
        <w:t xml:space="preserve">  w </w:t>
      </w:r>
      <w:r w:rsidRPr="00344CBB">
        <w:rPr>
          <w:rFonts w:asciiTheme="majorHAnsi" w:eastAsia="Calibri" w:hAnsiTheme="majorHAnsi" w:cstheme="majorHAnsi"/>
          <w:color w:val="000000"/>
          <w:sz w:val="20"/>
          <w:szCs w:val="20"/>
        </w:rPr>
        <w:t>przypadku zaistnienia uzasadnionych okoliczności,</w:t>
      </w:r>
      <w:r w:rsidR="00EE0308">
        <w:rPr>
          <w:rFonts w:asciiTheme="majorHAnsi" w:eastAsia="Calibri" w:hAnsiTheme="majorHAnsi" w:cstheme="majorHAnsi"/>
          <w:color w:val="000000"/>
          <w:sz w:val="20"/>
          <w:szCs w:val="20"/>
        </w:rPr>
        <w:t xml:space="preserve">  w </w:t>
      </w:r>
      <w:r w:rsidRPr="00344CBB">
        <w:rPr>
          <w:rFonts w:asciiTheme="majorHAnsi" w:eastAsia="Calibri" w:hAnsiTheme="majorHAnsi" w:cstheme="majorHAnsi"/>
          <w:color w:val="000000"/>
          <w:sz w:val="20"/>
          <w:szCs w:val="20"/>
        </w:rPr>
        <w:t>których zbędne będzie wykonanie danej części zamówienia.</w:t>
      </w:r>
      <w:r w:rsidR="00EE0308">
        <w:rPr>
          <w:rFonts w:asciiTheme="majorHAnsi" w:eastAsia="Calibri" w:hAnsiTheme="majorHAnsi" w:cstheme="majorHAnsi"/>
          <w:color w:val="000000"/>
          <w:sz w:val="20"/>
          <w:szCs w:val="20"/>
        </w:rPr>
        <w:t xml:space="preserve">  w </w:t>
      </w:r>
      <w:r w:rsidRPr="00344CBB">
        <w:rPr>
          <w:rFonts w:asciiTheme="majorHAnsi" w:eastAsia="Calibri" w:hAnsiTheme="majorHAnsi" w:cstheme="majorHAnsi"/>
          <w:color w:val="000000"/>
          <w:sz w:val="20"/>
          <w:szCs w:val="20"/>
        </w:rPr>
        <w:t>takim przypadku przewiduje się obniżenie wynagrodzenia wykonawcy na podstawie cen jednostkowych wskazanych</w:t>
      </w:r>
      <w:r w:rsidR="00EE0308">
        <w:rPr>
          <w:rFonts w:asciiTheme="majorHAnsi" w:eastAsia="Calibri" w:hAnsiTheme="majorHAnsi" w:cstheme="majorHAnsi"/>
          <w:color w:val="000000"/>
          <w:sz w:val="20"/>
          <w:szCs w:val="20"/>
        </w:rPr>
        <w:t xml:space="preserve">  w </w:t>
      </w:r>
      <w:r w:rsidRPr="00344CBB">
        <w:rPr>
          <w:rFonts w:asciiTheme="majorHAnsi" w:eastAsia="Calibri" w:hAnsiTheme="majorHAnsi" w:cstheme="majorHAnsi"/>
          <w:color w:val="000000"/>
          <w:sz w:val="20"/>
          <w:szCs w:val="20"/>
        </w:rPr>
        <w:t>ofercie wykonawcy, proporcjonalnie do ograniczenia przedmiotu zamówienia,</w:t>
      </w:r>
    </w:p>
    <w:p w14:paraId="401D9D3C" w14:textId="5942FC6A"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Inicjatorem zmiany może być Wykonawca lub Zamawiający. Zmiana wymaga zgłoszenia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pisemnej. Zmiana ta może spowodować zmianę terminu wykonania prac</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zmianę wynagrodzenia Wykonawcy. </w:t>
      </w:r>
    </w:p>
    <w:p w14:paraId="4B25F072" w14:textId="53785338"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dopuszcza zmianę jakości lub innych parametrów charakterystycznych dla danego elementu robót budowlanych lub zmianę technologii ze względu na zmianę postępu technologicznego (np. wycofanie produktu</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rynku)</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uzgodnieniu</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Zamawiającym</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dla niego korzystnych,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sytuacjach nie zawinionych przez Wykonawcę. Zmiany te nie wpłyną na termin wykonania prac</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nie spowodują zmiany wynagrodzenia Wykonawcy.</w:t>
      </w:r>
    </w:p>
    <w:p w14:paraId="0986239A" w14:textId="56B92A08"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dopuszcza zmianę podwykonawcy. Zmiana ta nie wpłynie na termin wykonania prac</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nie spowoduje zmiany wynagrodzenia Wykonawcy. Zmiana wymaga zgłoszenia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pisemnej</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ciągu 4 dni od powzięcia informacji stanowiącej podstawę do wprowadzenia zmian. Inicjatorem zmiany może być Wykonawca. </w:t>
      </w:r>
    </w:p>
    <w:p w14:paraId="7A108AC8" w14:textId="671B3296" w:rsidR="00344CBB" w:rsidRPr="00344CBB" w:rsidRDefault="00344CBB" w:rsidP="00B51C3D">
      <w:pPr>
        <w:numPr>
          <w:ilvl w:val="0"/>
          <w:numId w:val="42"/>
        </w:numPr>
        <w:spacing w:after="160"/>
        <w:ind w:left="426"/>
        <w:contextualSpacing/>
        <w:jc w:val="both"/>
        <w:rPr>
          <w:rFonts w:asciiTheme="majorHAnsi" w:hAnsiTheme="majorHAnsi" w:cstheme="majorHAnsi"/>
          <w:sz w:val="20"/>
          <w:szCs w:val="20"/>
        </w:rPr>
      </w:pPr>
      <w:r w:rsidRPr="00344CBB">
        <w:rPr>
          <w:rFonts w:asciiTheme="majorHAnsi" w:hAnsiTheme="majorHAnsi" w:cstheme="majorHAnsi"/>
          <w:sz w:val="20"/>
          <w:szCs w:val="20"/>
        </w:rPr>
        <w:t>Dopuszcza się zmiany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umowie dotyczące wynagrodzenia Wykonawcy, jeżeli zachodzi potrzeba wykonania prac nie ujętych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projekcie lub też</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sytuacji zmiany projektu, jeżeli potrzeba wykonania prac lub zmian</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projekcie zostanie potwierdzona przez Zamawiającego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protokole konieczności. Zamawiający przewiduje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tym zakresie możliwość udzielenia zamówienia na roboty dodatkowe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art. 455 ustawy Prawo zamówień publicznych.</w:t>
      </w:r>
    </w:p>
    <w:p w14:paraId="67A91191" w14:textId="77777777" w:rsidR="00344CBB" w:rsidRPr="00344CBB" w:rsidRDefault="00344CBB" w:rsidP="00344CBB">
      <w:pPr>
        <w:ind w:left="720"/>
        <w:contextualSpacing/>
        <w:jc w:val="both"/>
        <w:rPr>
          <w:rFonts w:asciiTheme="majorHAnsi" w:hAnsiTheme="majorHAnsi" w:cstheme="majorHAnsi"/>
          <w:sz w:val="20"/>
          <w:szCs w:val="20"/>
        </w:rPr>
      </w:pPr>
    </w:p>
    <w:p w14:paraId="5C13CBB4" w14:textId="23F9DE74" w:rsidR="00344CBB" w:rsidRPr="00344CBB" w:rsidRDefault="00344CBB" w:rsidP="00344CBB">
      <w:pPr>
        <w:ind w:left="720"/>
        <w:contextualSpacing/>
        <w:jc w:val="center"/>
        <w:rPr>
          <w:rFonts w:asciiTheme="majorHAnsi" w:hAnsiTheme="majorHAnsi" w:cstheme="majorHAnsi"/>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3</w:t>
      </w:r>
      <w:r w:rsidRPr="00344CBB">
        <w:rPr>
          <w:rFonts w:asciiTheme="majorHAnsi" w:hAnsiTheme="majorHAnsi" w:cstheme="majorHAnsi"/>
          <w:b/>
          <w:bCs/>
          <w:sz w:val="20"/>
          <w:szCs w:val="20"/>
        </w:rPr>
        <w:t>. Zabezpieczenie należytego wykonania umowy</w:t>
      </w:r>
    </w:p>
    <w:p w14:paraId="7E7AA508" w14:textId="77777777"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Zamawiający żąda od wykonawcy wniesienia zabezpieczenia należytego wykonania umowy zwanego dalej zabezpieczeniem. </w:t>
      </w:r>
    </w:p>
    <w:p w14:paraId="421A32A5" w14:textId="0E23B81A"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Zabezpieczenie służy pokryciu roszczeń</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tytułu niewykonania lub nienależytego wykonania umowy. </w:t>
      </w:r>
    </w:p>
    <w:p w14:paraId="0215BED5" w14:textId="18220A1D"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jest zobowiązany wnieść zabezpieczenie,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wysokości 3 % wynagrodzenia umownego brutto,</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 5 ust. 1 umowy tj. kwotę …………………….… zł (słownie:……………………………………………), przed zawarciem umowy. </w:t>
      </w:r>
    </w:p>
    <w:p w14:paraId="1746B185" w14:textId="332953D1"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Zabezpieczenie zostało wniesione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w:t>
      </w:r>
      <w:r w:rsidRPr="00344CBB">
        <w:rPr>
          <w:rFonts w:asciiTheme="majorHAnsi" w:hAnsiTheme="majorHAnsi" w:cstheme="majorHAnsi"/>
          <w:i/>
          <w:iCs/>
          <w:sz w:val="16"/>
          <w:szCs w:val="16"/>
        </w:rPr>
        <w:t>(może być wnoszone według wyboru wykonawcy</w:t>
      </w:r>
      <w:r w:rsidR="00EE0308">
        <w:rPr>
          <w:rFonts w:asciiTheme="majorHAnsi" w:hAnsiTheme="majorHAnsi" w:cstheme="majorHAnsi"/>
          <w:i/>
          <w:iCs/>
          <w:sz w:val="16"/>
          <w:szCs w:val="16"/>
        </w:rPr>
        <w:t xml:space="preserve">  w </w:t>
      </w:r>
      <w:r w:rsidRPr="00344CBB">
        <w:rPr>
          <w:rFonts w:asciiTheme="majorHAnsi" w:hAnsiTheme="majorHAnsi" w:cstheme="majorHAnsi"/>
          <w:i/>
          <w:iCs/>
          <w:sz w:val="16"/>
          <w:szCs w:val="16"/>
        </w:rPr>
        <w:t>jednej lub kilku formach wskazanych</w:t>
      </w:r>
      <w:r w:rsidR="00EE0308">
        <w:rPr>
          <w:rFonts w:asciiTheme="majorHAnsi" w:hAnsiTheme="majorHAnsi" w:cstheme="majorHAnsi"/>
          <w:i/>
          <w:iCs/>
          <w:sz w:val="16"/>
          <w:szCs w:val="16"/>
        </w:rPr>
        <w:t xml:space="preserve">  w </w:t>
      </w:r>
      <w:r w:rsidRPr="00344CBB">
        <w:rPr>
          <w:rFonts w:asciiTheme="majorHAnsi" w:hAnsiTheme="majorHAnsi" w:cstheme="majorHAnsi"/>
          <w:i/>
          <w:iCs/>
          <w:sz w:val="16"/>
          <w:szCs w:val="16"/>
        </w:rPr>
        <w:t xml:space="preserve">art. 450 ust. 1 ustawy </w:t>
      </w:r>
      <w:proofErr w:type="spellStart"/>
      <w:r w:rsidRPr="00344CBB">
        <w:rPr>
          <w:rFonts w:asciiTheme="majorHAnsi" w:hAnsiTheme="majorHAnsi" w:cstheme="majorHAnsi"/>
          <w:i/>
          <w:iCs/>
          <w:sz w:val="16"/>
          <w:szCs w:val="16"/>
        </w:rPr>
        <w:t>Pzp</w:t>
      </w:r>
      <w:proofErr w:type="spellEnd"/>
      <w:r w:rsidRPr="00344CBB">
        <w:rPr>
          <w:rFonts w:asciiTheme="majorHAnsi" w:hAnsiTheme="majorHAnsi" w:cstheme="majorHAnsi"/>
          <w:i/>
          <w:iCs/>
          <w:sz w:val="16"/>
          <w:szCs w:val="16"/>
        </w:rPr>
        <w:t>)</w:t>
      </w:r>
    </w:p>
    <w:p w14:paraId="0E150161" w14:textId="1F434990"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Do zmiany formy zabezpieczenia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trakcie realizacji umowy stosuje się art. 451 ustawy </w:t>
      </w:r>
      <w:proofErr w:type="spellStart"/>
      <w:r w:rsidRPr="00344CBB">
        <w:rPr>
          <w:rFonts w:asciiTheme="majorHAnsi" w:hAnsiTheme="majorHAnsi" w:cstheme="majorHAnsi"/>
          <w:sz w:val="20"/>
          <w:szCs w:val="20"/>
        </w:rPr>
        <w:t>Pzp</w:t>
      </w:r>
      <w:proofErr w:type="spellEnd"/>
      <w:r w:rsidRPr="00344CBB">
        <w:rPr>
          <w:rFonts w:asciiTheme="majorHAnsi" w:hAnsiTheme="majorHAnsi" w:cstheme="majorHAnsi"/>
          <w:sz w:val="20"/>
          <w:szCs w:val="20"/>
        </w:rPr>
        <w:t>.</w:t>
      </w:r>
    </w:p>
    <w:p w14:paraId="56E2AA59" w14:textId="414BE03B"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zwróci zabezpieczenie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następujących terminach:</w:t>
      </w:r>
    </w:p>
    <w:p w14:paraId="50ADF671" w14:textId="2AB1360C" w:rsidR="00344CBB" w:rsidRPr="00344CBB" w:rsidRDefault="00344CBB" w:rsidP="00B51C3D">
      <w:pPr>
        <w:numPr>
          <w:ilvl w:val="0"/>
          <w:numId w:val="4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70% wysokości zabezpieczenia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30 dni po zakończeniu odbioru końcowego robót</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stwierdzeniu przez Zamawiającego,</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roboty wykonane zostały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sposób należyty poprzez podpisanie bezusterkowego protokołu odbioru końcowego,</w:t>
      </w:r>
    </w:p>
    <w:p w14:paraId="3CD42C49" w14:textId="4F290D3D" w:rsidR="00344CBB" w:rsidRPr="00344CBB" w:rsidRDefault="00344CBB" w:rsidP="00B51C3D">
      <w:pPr>
        <w:numPr>
          <w:ilvl w:val="0"/>
          <w:numId w:val="44"/>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30% wysokości zabezpieczenia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terminie 15 dni po upływie okresu rękojmi za wady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gwarancji jakości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1</w:t>
      </w:r>
      <w:r w:rsidR="00CF4251">
        <w:rPr>
          <w:rFonts w:asciiTheme="majorHAnsi" w:hAnsiTheme="majorHAnsi" w:cstheme="majorHAnsi"/>
          <w:sz w:val="20"/>
          <w:szCs w:val="20"/>
        </w:rPr>
        <w:t>1</w:t>
      </w:r>
      <w:r w:rsidRPr="00344CBB">
        <w:rPr>
          <w:rFonts w:asciiTheme="majorHAnsi" w:hAnsiTheme="majorHAnsi" w:cstheme="majorHAnsi"/>
          <w:sz w:val="20"/>
          <w:szCs w:val="20"/>
        </w:rPr>
        <w:t xml:space="preserve"> ust. 2</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3.</w:t>
      </w:r>
    </w:p>
    <w:p w14:paraId="32B3C131" w14:textId="53354BBD"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Zabezpieczenie wnoszone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pieniężnej powinno zostać wpłacone przelewem na rachunek bankowy zamawiającego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Banku </w:t>
      </w:r>
      <w:r w:rsidRPr="00344CBB">
        <w:rPr>
          <w:rFonts w:asciiTheme="majorHAnsi" w:hAnsiTheme="majorHAnsi" w:cstheme="majorHAnsi"/>
          <w:bCs/>
          <w:sz w:val="20"/>
          <w:szCs w:val="20"/>
        </w:rPr>
        <w:t xml:space="preserve">BS Nasielsk </w:t>
      </w:r>
      <w:r w:rsidRPr="00344CBB">
        <w:rPr>
          <w:rFonts w:asciiTheme="majorHAnsi" w:hAnsiTheme="majorHAnsi" w:cstheme="majorHAnsi"/>
          <w:sz w:val="20"/>
          <w:szCs w:val="20"/>
        </w:rPr>
        <w:t xml:space="preserve">na rachunek: </w:t>
      </w:r>
      <w:r w:rsidRPr="00344CBB">
        <w:rPr>
          <w:rFonts w:asciiTheme="majorHAnsi" w:hAnsiTheme="majorHAnsi" w:cstheme="majorHAnsi"/>
          <w:bCs/>
          <w:sz w:val="20"/>
          <w:szCs w:val="20"/>
        </w:rPr>
        <w:t>27 8226 0008 0000 1746 2000 0034</w:t>
      </w:r>
      <w:r w:rsidRPr="00344CBB">
        <w:rPr>
          <w:rFonts w:asciiTheme="majorHAnsi" w:hAnsiTheme="majorHAnsi" w:cstheme="majorHAnsi"/>
          <w:sz w:val="20"/>
          <w:szCs w:val="20"/>
        </w:rPr>
        <w:t xml:space="preserve">  tytuł przelewu: Zabezpieczenie należytego wykonania umowy </w:t>
      </w:r>
      <w:r w:rsidRPr="00344CBB">
        <w:rPr>
          <w:rFonts w:asciiTheme="majorHAnsi" w:hAnsiTheme="majorHAnsi" w:cstheme="majorHAnsi"/>
          <w:bCs/>
          <w:sz w:val="20"/>
          <w:szCs w:val="20"/>
        </w:rPr>
        <w:t>IZP.271.18.2022– ZNWU</w:t>
      </w:r>
      <w:r w:rsidRPr="00344CBB">
        <w:rPr>
          <w:rFonts w:asciiTheme="majorHAnsi" w:hAnsiTheme="majorHAnsi" w:cstheme="majorHAnsi"/>
          <w:sz w:val="20"/>
          <w:szCs w:val="20"/>
        </w:rPr>
        <w:t xml:space="preserve"> </w:t>
      </w:r>
    </w:p>
    <w:p w14:paraId="35073205" w14:textId="050A60BD"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Zabezpieczenie wnoszone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innej niż pieniężna powinno być dostarczone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formie oryginału, przez wykonawcę do siedziby zamawiającego, najpóźniej</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dniu podpisania umowy – do chwili jej podpisania. Treść oświadczenia zawartego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gwarancji lub</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poręczeniu musi zostać zaakceptowana przez zamawiającego przed podpisaniem umowy. </w:t>
      </w:r>
    </w:p>
    <w:p w14:paraId="7016ACA6" w14:textId="1A9E4DAD"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 przedłużenia terminu realizacji Wykonawca zobowiązany jest do  przedłużenia lub wniesienia nowego zabezpieczenia najpóźniej na 5 dni przed upływem terminu ważności dotychczasowego zabezpieczenia wniesionego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innej formie niż</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pieniądzu.</w:t>
      </w:r>
    </w:p>
    <w:p w14:paraId="30EA5D68" w14:textId="29B607DF"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Zaniechanie przez Wykonawcę czynności wskazanej</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9 upoważni zamawiającego do zmiany formy na zabezpieczenie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pieniądzu, poprzez wypłatę kwoty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dotychczasowego zabezpieczenia. </w:t>
      </w:r>
    </w:p>
    <w:p w14:paraId="2A0E376C" w14:textId="030B504A"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Wypłata,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której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10, następuje nie później niż</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ostatnim dniu ważności dotychczasowego zabezpieczenia. </w:t>
      </w:r>
    </w:p>
    <w:p w14:paraId="7E70FF80" w14:textId="70044032" w:rsidR="00344CBB" w:rsidRPr="00344CBB" w:rsidRDefault="00344CBB" w:rsidP="00B51C3D">
      <w:pPr>
        <w:numPr>
          <w:ilvl w:val="0"/>
          <w:numId w:val="43"/>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przypadku powstania po stronie Zamawiającego roszczeń</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stosunku do Wykonawcy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tytułu nienależytego wykonania przedmiotu umowy oraz uchylania się Wykonawcy od zadośćuczynienia tym roszczeniom, kwota zabezpieczenia należytego wykonania umowy wraz</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powstałymi odsetkami zostanie,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części koniecznej, przeznaczona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umową do pokrycia roszczeń</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tytułu rękojmi za wady lub gwarancji jakości. </w:t>
      </w:r>
    </w:p>
    <w:p w14:paraId="5006C676" w14:textId="77777777" w:rsidR="00344CBB" w:rsidRPr="00344CBB" w:rsidRDefault="00344CBB" w:rsidP="00344CBB">
      <w:pPr>
        <w:jc w:val="both"/>
        <w:rPr>
          <w:rFonts w:asciiTheme="majorHAnsi" w:hAnsiTheme="majorHAnsi" w:cstheme="majorHAnsi"/>
          <w:sz w:val="20"/>
          <w:szCs w:val="20"/>
        </w:rPr>
      </w:pPr>
    </w:p>
    <w:p w14:paraId="2EF88B8A" w14:textId="49AF46C1" w:rsidR="00344CBB" w:rsidRPr="00344CBB" w:rsidRDefault="00344CBB" w:rsidP="00344CBB">
      <w:pPr>
        <w:jc w:val="center"/>
        <w:rPr>
          <w:rFonts w:asciiTheme="majorHAnsi" w:hAnsiTheme="majorHAnsi" w:cstheme="majorHAnsi"/>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4</w:t>
      </w:r>
      <w:r w:rsidRPr="00344CBB">
        <w:rPr>
          <w:rFonts w:asciiTheme="majorHAnsi" w:hAnsiTheme="majorHAnsi" w:cstheme="majorHAnsi"/>
          <w:b/>
          <w:bCs/>
          <w:sz w:val="20"/>
          <w:szCs w:val="20"/>
        </w:rPr>
        <w:t>. Materiały</w:t>
      </w:r>
    </w:p>
    <w:p w14:paraId="100DEB7A" w14:textId="4E6A60D9" w:rsidR="00344CBB" w:rsidRPr="00344CBB" w:rsidRDefault="00344CBB" w:rsidP="00B51C3D">
      <w:pPr>
        <w:numPr>
          <w:ilvl w:val="0"/>
          <w:numId w:val="4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Przedmiot umowy zostanie wykonany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materiałów dostarczonych przez Wykonawcę.</w:t>
      </w:r>
    </w:p>
    <w:p w14:paraId="010F5F98" w14:textId="4581A322" w:rsidR="00344CBB" w:rsidRPr="00344CBB" w:rsidRDefault="00344CBB" w:rsidP="00B51C3D">
      <w:pPr>
        <w:numPr>
          <w:ilvl w:val="0"/>
          <w:numId w:val="4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Materiały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urządzenia dostarczone przez Wykonawcę muszą odpowiadać wymogom dla wyrobów dopuszczonych do obrotu</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stosowania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budownictwie 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ustawą</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16.04.2004 r.</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wyrobach budowlanych (Dz.U.</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2020 r. poz. 215) oraz art. 10 ustawy</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dnia 7 lipca 1994 r. Prawo budowlane. </w:t>
      </w:r>
    </w:p>
    <w:p w14:paraId="45D30D81" w14:textId="77777777" w:rsidR="00344CBB" w:rsidRPr="00344CBB" w:rsidRDefault="00344CBB" w:rsidP="00B51C3D">
      <w:pPr>
        <w:numPr>
          <w:ilvl w:val="0"/>
          <w:numId w:val="45"/>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Na potwierdzenie powyższego Wykonawca zobowiązany jest posiadać stosowne dokumenty.</w:t>
      </w:r>
    </w:p>
    <w:p w14:paraId="4DA015BB" w14:textId="58DC4220" w:rsidR="00CF4251" w:rsidRPr="00344CBB" w:rsidRDefault="00344CBB" w:rsidP="00B51C3D">
      <w:pPr>
        <w:numPr>
          <w:ilvl w:val="0"/>
          <w:numId w:val="45"/>
        </w:numPr>
        <w:tabs>
          <w:tab w:val="left" w:pos="680"/>
        </w:tabs>
        <w:suppressAutoHyphens/>
        <w:spacing w:line="276" w:lineRule="auto"/>
        <w:jc w:val="both"/>
        <w:rPr>
          <w:rFonts w:asciiTheme="majorHAnsi" w:hAnsiTheme="majorHAnsi" w:cstheme="majorHAnsi"/>
          <w:sz w:val="20"/>
          <w:szCs w:val="20"/>
        </w:rPr>
      </w:pPr>
      <w:r w:rsidRPr="00344CBB">
        <w:rPr>
          <w:rFonts w:asciiTheme="majorHAnsi" w:hAnsiTheme="majorHAnsi" w:cstheme="majorHAnsi"/>
          <w:sz w:val="20"/>
          <w:szCs w:val="20"/>
        </w:rPr>
        <w:t>Wykonawca zapewni potrzebny sprzęt, potencjał ludzki oraz materiały wymagane  do zbadania, na żądanie Zamawiającego, jakości wbudowywanych materiałów</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wykonywanych robót,</w:t>
      </w:r>
      <w:r w:rsidR="00EE0308">
        <w:rPr>
          <w:rFonts w:asciiTheme="majorHAnsi" w:hAnsiTheme="majorHAnsi" w:cstheme="majorHAnsi"/>
          <w:sz w:val="20"/>
          <w:szCs w:val="20"/>
        </w:rPr>
        <w:t xml:space="preserve">  a </w:t>
      </w:r>
      <w:r w:rsidRPr="00344CBB">
        <w:rPr>
          <w:rFonts w:asciiTheme="majorHAnsi" w:hAnsiTheme="majorHAnsi" w:cstheme="majorHAnsi"/>
          <w:sz w:val="20"/>
          <w:szCs w:val="20"/>
        </w:rPr>
        <w:t>także do sprawdzenia ilości zużytych materiałów.</w:t>
      </w:r>
    </w:p>
    <w:p w14:paraId="13A17A07" w14:textId="028D35B5" w:rsidR="00344CBB" w:rsidRPr="00344CBB" w:rsidRDefault="00344CBB" w:rsidP="00B51C3D">
      <w:pPr>
        <w:numPr>
          <w:ilvl w:val="0"/>
          <w:numId w:val="45"/>
        </w:numPr>
        <w:tabs>
          <w:tab w:val="left" w:pos="680"/>
        </w:tabs>
        <w:suppressAutoHyphens/>
        <w:spacing w:line="276" w:lineRule="auto"/>
        <w:jc w:val="both"/>
        <w:rPr>
          <w:rFonts w:asciiTheme="majorHAnsi" w:hAnsiTheme="majorHAnsi" w:cstheme="majorHAnsi"/>
          <w:sz w:val="20"/>
          <w:szCs w:val="20"/>
        </w:rPr>
      </w:pPr>
      <w:r w:rsidRPr="00344CBB">
        <w:rPr>
          <w:rFonts w:asciiTheme="majorHAnsi" w:hAnsiTheme="majorHAnsi" w:cstheme="majorHAnsi"/>
          <w:sz w:val="20"/>
          <w:szCs w:val="20"/>
        </w:rPr>
        <w:t>Badania,</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4 będą realizowane przez Wykonawcę na własny koszt.</w:t>
      </w:r>
    </w:p>
    <w:p w14:paraId="34D32713" w14:textId="2E438895" w:rsidR="00344CBB" w:rsidRPr="00344CBB" w:rsidRDefault="00344CBB" w:rsidP="00B51C3D">
      <w:pPr>
        <w:numPr>
          <w:ilvl w:val="0"/>
          <w:numId w:val="45"/>
        </w:numPr>
        <w:tabs>
          <w:tab w:val="left" w:pos="680"/>
        </w:tabs>
        <w:suppressAutoHyphens/>
        <w:spacing w:after="160" w:line="276" w:lineRule="auto"/>
        <w:jc w:val="both"/>
        <w:rPr>
          <w:rFonts w:asciiTheme="majorHAnsi" w:hAnsiTheme="majorHAnsi" w:cstheme="majorHAnsi"/>
          <w:sz w:val="20"/>
          <w:szCs w:val="20"/>
        </w:rPr>
      </w:pPr>
      <w:r w:rsidRPr="00344CBB">
        <w:rPr>
          <w:rFonts w:asciiTheme="majorHAnsi" w:hAnsiTheme="majorHAnsi" w:cstheme="majorHAnsi"/>
          <w:sz w:val="20"/>
          <w:szCs w:val="20"/>
        </w:rPr>
        <w:t>Próbki do badań,</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których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4 będą pobierane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ilości</w:t>
      </w:r>
      <w:r w:rsidR="00EE0308">
        <w:rPr>
          <w:rFonts w:asciiTheme="majorHAnsi" w:hAnsiTheme="majorHAnsi" w:cstheme="majorHAnsi"/>
          <w:sz w:val="20"/>
          <w:szCs w:val="20"/>
        </w:rPr>
        <w:t xml:space="preserve">  i  w </w:t>
      </w:r>
      <w:r w:rsidRPr="00344CBB">
        <w:rPr>
          <w:rFonts w:asciiTheme="majorHAnsi" w:hAnsiTheme="majorHAnsi" w:cstheme="majorHAnsi"/>
          <w:sz w:val="20"/>
          <w:szCs w:val="20"/>
        </w:rPr>
        <w:t>miejscach wskazanych przez Zamawiającego.</w:t>
      </w:r>
    </w:p>
    <w:p w14:paraId="238ED726" w14:textId="77777777" w:rsidR="00344CBB" w:rsidRPr="00344CBB" w:rsidRDefault="00344CBB" w:rsidP="00344CBB">
      <w:pPr>
        <w:jc w:val="both"/>
        <w:rPr>
          <w:rFonts w:asciiTheme="majorHAnsi" w:hAnsiTheme="majorHAnsi" w:cstheme="majorHAnsi"/>
          <w:sz w:val="20"/>
          <w:szCs w:val="20"/>
        </w:rPr>
      </w:pPr>
    </w:p>
    <w:p w14:paraId="39E09F14" w14:textId="29D09354" w:rsidR="00344CBB" w:rsidRPr="00344CBB" w:rsidRDefault="00344CBB" w:rsidP="00344CBB">
      <w:pPr>
        <w:ind w:left="720"/>
        <w:contextualSpacing/>
        <w:jc w:val="center"/>
        <w:rPr>
          <w:rFonts w:asciiTheme="majorHAnsi" w:hAnsiTheme="majorHAnsi" w:cstheme="majorHAnsi"/>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5</w:t>
      </w:r>
      <w:r w:rsidRPr="00344CBB">
        <w:rPr>
          <w:rFonts w:asciiTheme="majorHAnsi" w:hAnsiTheme="majorHAnsi" w:cstheme="majorHAnsi"/>
          <w:b/>
          <w:bCs/>
          <w:sz w:val="20"/>
          <w:szCs w:val="20"/>
        </w:rPr>
        <w:t>. Personel wykonawcy</w:t>
      </w:r>
    </w:p>
    <w:p w14:paraId="794386AC" w14:textId="55182825" w:rsidR="00344CBB" w:rsidRPr="00344CBB" w:rsidRDefault="00344CBB" w:rsidP="00B51C3D">
      <w:pPr>
        <w:numPr>
          <w:ilvl w:val="0"/>
          <w:numId w:val="4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Zamawiający określa obowiązek zatrudnienia na podstawie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pracę wszystkich osób wykonujących następujące czynności</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zakresie realizacji przedmiotu zamówienia:</w:t>
      </w:r>
    </w:p>
    <w:p w14:paraId="227B877E"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zabezpieczenie ław fundamentowych,</w:t>
      </w:r>
    </w:p>
    <w:p w14:paraId="7809B8D3"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wykonanie tymczasowej więźby dachowej,</w:t>
      </w:r>
    </w:p>
    <w:p w14:paraId="28045E81"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usunięcie wyposażenia ruchomego,</w:t>
      </w:r>
    </w:p>
    <w:p w14:paraId="4AAA4B69"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zabezpieczenie otworu okiennego,</w:t>
      </w:r>
    </w:p>
    <w:p w14:paraId="021BDF1A"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zabezpieczenie skrajnego lewego okna,</w:t>
      </w:r>
    </w:p>
    <w:p w14:paraId="024AA7C4"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zabezpieczenie szczytu,</w:t>
      </w:r>
    </w:p>
    <w:p w14:paraId="0512A9FB"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wycinka drzew i krzewów,</w:t>
      </w:r>
    </w:p>
    <w:p w14:paraId="380FA6E5" w14:textId="77777777" w:rsidR="00233A36" w:rsidRPr="00233A36"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wyprofilowanie terenu,</w:t>
      </w:r>
    </w:p>
    <w:p w14:paraId="0F1B8AB6" w14:textId="7069AEED" w:rsidR="00344CBB" w:rsidRDefault="00233A36" w:rsidP="00233A36">
      <w:pPr>
        <w:pStyle w:val="Akapitzlist"/>
        <w:numPr>
          <w:ilvl w:val="0"/>
          <w:numId w:val="54"/>
        </w:numPr>
        <w:spacing w:after="160"/>
        <w:jc w:val="both"/>
        <w:rPr>
          <w:rFonts w:asciiTheme="majorHAnsi" w:hAnsiTheme="majorHAnsi" w:cstheme="majorHAnsi"/>
          <w:sz w:val="20"/>
          <w:szCs w:val="20"/>
        </w:rPr>
      </w:pPr>
      <w:r w:rsidRPr="00233A36">
        <w:rPr>
          <w:rFonts w:asciiTheme="majorHAnsi" w:hAnsiTheme="majorHAnsi" w:cstheme="majorHAnsi"/>
          <w:sz w:val="20"/>
          <w:szCs w:val="20"/>
        </w:rPr>
        <w:t>czyszczenie budynku</w:t>
      </w:r>
      <w:r>
        <w:rPr>
          <w:rFonts w:asciiTheme="majorHAnsi" w:hAnsiTheme="majorHAnsi" w:cstheme="majorHAnsi"/>
          <w:sz w:val="20"/>
          <w:szCs w:val="20"/>
        </w:rPr>
        <w:t>,</w:t>
      </w:r>
    </w:p>
    <w:p w14:paraId="4A5566FF" w14:textId="0A4E1AA5" w:rsidR="00233A36" w:rsidRPr="00233A36" w:rsidRDefault="00233A36" w:rsidP="00233A36">
      <w:pPr>
        <w:spacing w:after="160"/>
        <w:jc w:val="both"/>
        <w:rPr>
          <w:rFonts w:asciiTheme="majorHAnsi" w:hAnsiTheme="majorHAnsi" w:cstheme="majorHAnsi"/>
          <w:sz w:val="20"/>
          <w:szCs w:val="20"/>
        </w:rPr>
      </w:pPr>
      <w:r w:rsidRPr="00233A36">
        <w:rPr>
          <w:rFonts w:asciiTheme="majorHAnsi" w:hAnsiTheme="majorHAnsi" w:cstheme="majorHAnsi"/>
          <w:sz w:val="20"/>
          <w:szCs w:val="20"/>
        </w:rPr>
        <w:t>jeżeli wykonanie tych czynności polega na wykonywaniu pracy w sposób określony w art. 22 § 1 Kodeksu pracy</w:t>
      </w:r>
      <w:r>
        <w:rPr>
          <w:rFonts w:asciiTheme="majorHAnsi" w:hAnsiTheme="majorHAnsi" w:cstheme="majorHAnsi"/>
          <w:sz w:val="20"/>
          <w:szCs w:val="20"/>
        </w:rPr>
        <w:t>.</w:t>
      </w:r>
    </w:p>
    <w:p w14:paraId="2EA5209D" w14:textId="37C98C3D" w:rsidR="00344CBB" w:rsidRPr="00344CBB" w:rsidRDefault="00344CBB" w:rsidP="00B51C3D">
      <w:pPr>
        <w:numPr>
          <w:ilvl w:val="0"/>
          <w:numId w:val="4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Obowiązek ten dotyczy także podwykonawców - Wykonawca jest zobowiązany zawrzeć</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każdej umowie</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podwykonawstwo stosowne zapisy zobowiązujące podwykonawców do zatrudnienia na umowę</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pracę wszystkich osób wykonujących wskazane wyżej czynności.</w:t>
      </w:r>
    </w:p>
    <w:p w14:paraId="0FE0FF3B" w14:textId="6FF90BD5" w:rsidR="00344CBB" w:rsidRPr="00344CBB" w:rsidRDefault="00344CBB" w:rsidP="00B51C3D">
      <w:pPr>
        <w:numPr>
          <w:ilvl w:val="0"/>
          <w:numId w:val="4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 xml:space="preserve">Wykonawca </w:t>
      </w:r>
      <w:r w:rsidRPr="00344CBB">
        <w:rPr>
          <w:rFonts w:asciiTheme="majorHAnsi" w:hAnsiTheme="majorHAnsi" w:cstheme="majorHAnsi"/>
          <w:color w:val="000000" w:themeColor="text1"/>
          <w:sz w:val="20"/>
          <w:szCs w:val="20"/>
        </w:rPr>
        <w:t xml:space="preserve">na polecenie Zamawiającego złoży </w:t>
      </w:r>
      <w:r w:rsidRPr="00344CBB">
        <w:rPr>
          <w:rFonts w:asciiTheme="majorHAnsi" w:hAnsiTheme="majorHAnsi" w:cstheme="majorHAnsi"/>
          <w:sz w:val="20"/>
          <w:szCs w:val="20"/>
        </w:rPr>
        <w:t>wykaz osób oddelegowanych do realizacji zamówienia wraz</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oświadczeniem</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tym,</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są zatrudnieni na podstawie umowy</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pracę przed przystąpieniem do wykonywania robót. Zamawiający nie przekaże Wykonawcy placu budowy do momentu otrzymania wykazu,</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zdaniu poprzedzającym. Wynikłe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tego opóźnienie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realizacji przedmiotu zamówienia będzie traktowane, jako opóźnienie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winy Wykonawcy. </w:t>
      </w:r>
    </w:p>
    <w:p w14:paraId="45AC25E4" w14:textId="1AB26319" w:rsidR="00344CBB" w:rsidRPr="00344CBB" w:rsidRDefault="00344CBB" w:rsidP="00B51C3D">
      <w:pPr>
        <w:numPr>
          <w:ilvl w:val="0"/>
          <w:numId w:val="46"/>
        </w:numPr>
        <w:spacing w:after="160"/>
        <w:contextualSpacing/>
        <w:jc w:val="both"/>
        <w:rPr>
          <w:rFonts w:asciiTheme="majorHAnsi" w:hAnsiTheme="majorHAnsi" w:cstheme="majorHAnsi"/>
          <w:color w:val="000000" w:themeColor="text1"/>
          <w:sz w:val="20"/>
          <w:szCs w:val="20"/>
        </w:rPr>
      </w:pPr>
      <w:r w:rsidRPr="00344CBB">
        <w:rPr>
          <w:rFonts w:asciiTheme="majorHAnsi" w:hAnsiTheme="majorHAnsi" w:cstheme="majorHAnsi"/>
          <w:color w:val="000000" w:themeColor="text1"/>
          <w:sz w:val="20"/>
          <w:szCs w:val="20"/>
        </w:rPr>
        <w:t>Każdorazowa zmiana wykazu osób,</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którym mowa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 xml:space="preserve">ust. 3 nie wymaga aneksu do umowy (Wykonawca przedstawia korektę listy osób oddelegowanych do wykonywania zamówienia do wiadomości zamawiającego). </w:t>
      </w:r>
    </w:p>
    <w:p w14:paraId="78368327" w14:textId="67B85E69" w:rsidR="00344CBB" w:rsidRPr="00344CBB" w:rsidRDefault="00344CBB" w:rsidP="00B51C3D">
      <w:pPr>
        <w:numPr>
          <w:ilvl w:val="0"/>
          <w:numId w:val="46"/>
        </w:numPr>
        <w:spacing w:after="160"/>
        <w:contextualSpacing/>
        <w:jc w:val="both"/>
        <w:rPr>
          <w:rFonts w:asciiTheme="majorHAnsi" w:hAnsiTheme="majorHAnsi" w:cstheme="majorHAnsi"/>
          <w:color w:val="000000" w:themeColor="text1"/>
          <w:sz w:val="20"/>
          <w:szCs w:val="20"/>
        </w:rPr>
      </w:pPr>
      <w:r w:rsidRPr="00344CBB">
        <w:rPr>
          <w:rFonts w:asciiTheme="majorHAnsi" w:hAnsiTheme="majorHAnsi" w:cstheme="majorHAnsi"/>
          <w:color w:val="000000" w:themeColor="text1"/>
          <w:sz w:val="20"/>
          <w:szCs w:val="20"/>
        </w:rPr>
        <w:t>Zamawiający zastrzega sobie prawo przeprowadzenia kontroli na miejscu wykonywania zamówienia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celu zweryfikowania, czy osoby wykonujące czynności przy realizacji zamówienia są osobami wskazanymi przez Wykonawcę</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wykazie</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którym mowa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3. Osoby oddelegowane przez Wykonawcę są zobowiązane podać imię</w:t>
      </w:r>
      <w:r w:rsidR="00EE0308">
        <w:rPr>
          <w:rFonts w:asciiTheme="majorHAnsi" w:hAnsiTheme="majorHAnsi" w:cstheme="majorHAnsi"/>
          <w:color w:val="000000" w:themeColor="text1"/>
          <w:sz w:val="20"/>
          <w:szCs w:val="20"/>
        </w:rPr>
        <w:t xml:space="preserve">  i </w:t>
      </w:r>
      <w:r w:rsidRPr="00344CBB">
        <w:rPr>
          <w:rFonts w:asciiTheme="majorHAnsi" w:hAnsiTheme="majorHAnsi" w:cstheme="majorHAnsi"/>
          <w:color w:val="000000" w:themeColor="text1"/>
          <w:sz w:val="20"/>
          <w:szCs w:val="20"/>
        </w:rPr>
        <w:t>nazwisko podczas kontroli przeprowadzanej przez Zamawiającego.</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w:t>
      </w:r>
      <w:r w:rsidR="00EE0308">
        <w:rPr>
          <w:rFonts w:asciiTheme="majorHAnsi" w:hAnsiTheme="majorHAnsi" w:cstheme="majorHAnsi"/>
          <w:color w:val="000000" w:themeColor="text1"/>
          <w:sz w:val="20"/>
          <w:szCs w:val="20"/>
        </w:rPr>
        <w:t xml:space="preserve">  i </w:t>
      </w:r>
      <w:r w:rsidRPr="00344CBB">
        <w:rPr>
          <w:rFonts w:asciiTheme="majorHAnsi" w:hAnsiTheme="majorHAnsi" w:cstheme="majorHAnsi"/>
          <w:color w:val="000000" w:themeColor="text1"/>
          <w:sz w:val="20"/>
          <w:szCs w:val="20"/>
        </w:rPr>
        <w:t xml:space="preserve">nazwiska podczas kontroli zamawiającego. </w:t>
      </w:r>
    </w:p>
    <w:p w14:paraId="5E525B83" w14:textId="1FCC6373" w:rsidR="00344CBB" w:rsidRPr="00344CBB" w:rsidRDefault="00344CBB" w:rsidP="00B51C3D">
      <w:pPr>
        <w:numPr>
          <w:ilvl w:val="0"/>
          <w:numId w:val="46"/>
        </w:numPr>
        <w:spacing w:after="160"/>
        <w:contextualSpacing/>
        <w:jc w:val="both"/>
        <w:rPr>
          <w:rFonts w:asciiTheme="majorHAnsi" w:hAnsiTheme="majorHAnsi" w:cstheme="majorHAnsi"/>
          <w:color w:val="000000" w:themeColor="text1"/>
          <w:sz w:val="20"/>
          <w:szCs w:val="20"/>
        </w:rPr>
      </w:pPr>
      <w:r w:rsidRPr="00344CBB">
        <w:rPr>
          <w:rFonts w:asciiTheme="majorHAnsi" w:hAnsiTheme="majorHAnsi" w:cstheme="majorHAnsi"/>
          <w:color w:val="000000" w:themeColor="text1"/>
          <w:sz w:val="20"/>
          <w:szCs w:val="20"/>
        </w:rPr>
        <w:t>Wykonawca jest zobowiązany nie później niż</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ciągu 2 dni od dnia wezwania przez Zamawiającego przedstawić dowody zatrudnienia na umowę</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pracę osób wskazanych</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wykazie,</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którym mowa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3 – jeżeli zamawiający</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 xml:space="preserve">to wystąpi.  </w:t>
      </w:r>
    </w:p>
    <w:p w14:paraId="188DA39C" w14:textId="22E51D88" w:rsidR="00344CBB" w:rsidRPr="00344CBB" w:rsidRDefault="00344CBB" w:rsidP="00B51C3D">
      <w:pPr>
        <w:numPr>
          <w:ilvl w:val="0"/>
          <w:numId w:val="46"/>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zapłaci Zamawiającemu kary umowne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 xml:space="preserve">tytułu: </w:t>
      </w:r>
    </w:p>
    <w:p w14:paraId="0CCA442F" w14:textId="7695C0FC" w:rsidR="00344CBB" w:rsidRPr="00344CBB" w:rsidRDefault="00344CBB" w:rsidP="00B51C3D">
      <w:pPr>
        <w:numPr>
          <w:ilvl w:val="0"/>
          <w:numId w:val="47"/>
        </w:numPr>
        <w:spacing w:after="160"/>
        <w:contextualSpacing/>
        <w:jc w:val="both"/>
        <w:rPr>
          <w:rFonts w:asciiTheme="majorHAnsi" w:hAnsiTheme="majorHAnsi" w:cstheme="majorHAnsi"/>
          <w:color w:val="000000" w:themeColor="text1"/>
          <w:sz w:val="20"/>
          <w:szCs w:val="20"/>
        </w:rPr>
      </w:pPr>
      <w:r w:rsidRPr="00344CBB">
        <w:rPr>
          <w:rFonts w:asciiTheme="majorHAnsi" w:hAnsiTheme="majorHAnsi" w:cstheme="majorHAnsi"/>
          <w:color w:val="000000" w:themeColor="text1"/>
          <w:sz w:val="20"/>
          <w:szCs w:val="20"/>
        </w:rPr>
        <w:t>oddelegowania do wykonywania prac wskazanych</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1 osób nie zatrudnionych na podstawie umowy</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pracę –</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wysokości 500,00 zł za każdy stwierdzony przypadek (kara może być nakładana wielokrotnie wobec ten samej osoby, jeżeli zamawiający podczas kontroli stwierdzi,</w:t>
      </w:r>
      <w:r w:rsidR="00EE0308">
        <w:rPr>
          <w:rFonts w:asciiTheme="majorHAnsi" w:hAnsiTheme="majorHAnsi" w:cstheme="majorHAnsi"/>
          <w:color w:val="000000" w:themeColor="text1"/>
          <w:sz w:val="20"/>
          <w:szCs w:val="20"/>
        </w:rPr>
        <w:t xml:space="preserve">   że </w:t>
      </w:r>
      <w:r w:rsidRPr="00344CBB">
        <w:rPr>
          <w:rFonts w:asciiTheme="majorHAnsi" w:hAnsiTheme="majorHAnsi" w:cstheme="majorHAnsi"/>
          <w:color w:val="000000" w:themeColor="text1"/>
          <w:sz w:val="20"/>
          <w:szCs w:val="20"/>
        </w:rPr>
        <w:t>nie jest ona zatrudniona na umowę</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 xml:space="preserve">pracę); </w:t>
      </w:r>
    </w:p>
    <w:p w14:paraId="46A66E81" w14:textId="64FA489C" w:rsidR="00344CBB" w:rsidRPr="00344CBB" w:rsidRDefault="00344CBB" w:rsidP="00B51C3D">
      <w:pPr>
        <w:numPr>
          <w:ilvl w:val="0"/>
          <w:numId w:val="47"/>
        </w:numPr>
        <w:spacing w:after="160"/>
        <w:contextualSpacing/>
        <w:jc w:val="both"/>
        <w:rPr>
          <w:rFonts w:asciiTheme="majorHAnsi" w:hAnsiTheme="majorHAnsi" w:cstheme="majorHAnsi"/>
          <w:color w:val="000000" w:themeColor="text1"/>
          <w:sz w:val="20"/>
          <w:szCs w:val="20"/>
        </w:rPr>
      </w:pPr>
      <w:r w:rsidRPr="00344CBB">
        <w:rPr>
          <w:rFonts w:asciiTheme="majorHAnsi" w:hAnsiTheme="majorHAnsi" w:cstheme="majorHAnsi"/>
          <w:color w:val="000000" w:themeColor="text1"/>
          <w:sz w:val="20"/>
          <w:szCs w:val="20"/>
        </w:rPr>
        <w:t>oddelegowania do wykonywania prac wskazanych</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1 osób niewskazanych</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wykazie</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którym mowa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3 –</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wysokości 500,00 zł za każdy stwierdzony przypadek (kara może być nakładana wielokrotnie wobec ten samej osoby, jeżeli Zamawiający podczas kontroli stwierdzi,</w:t>
      </w:r>
      <w:r w:rsidR="00EE0308">
        <w:rPr>
          <w:rFonts w:asciiTheme="majorHAnsi" w:hAnsiTheme="majorHAnsi" w:cstheme="majorHAnsi"/>
          <w:color w:val="000000" w:themeColor="text1"/>
          <w:sz w:val="20"/>
          <w:szCs w:val="20"/>
        </w:rPr>
        <w:t xml:space="preserve">   że </w:t>
      </w:r>
      <w:r w:rsidRPr="00344CBB">
        <w:rPr>
          <w:rFonts w:asciiTheme="majorHAnsi" w:hAnsiTheme="majorHAnsi" w:cstheme="majorHAnsi"/>
          <w:color w:val="000000" w:themeColor="text1"/>
          <w:sz w:val="20"/>
          <w:szCs w:val="20"/>
        </w:rPr>
        <w:t>nie jest ona wskazana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wykazie</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którym mowa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 xml:space="preserve">ust. 3) – dotyczy to także osób zatrudnionych przez podwykonawców; </w:t>
      </w:r>
    </w:p>
    <w:p w14:paraId="79EA23E0" w14:textId="2361614B" w:rsidR="00344CBB" w:rsidRPr="00344CBB" w:rsidRDefault="00344CBB" w:rsidP="00B51C3D">
      <w:pPr>
        <w:numPr>
          <w:ilvl w:val="0"/>
          <w:numId w:val="47"/>
        </w:numPr>
        <w:spacing w:after="160"/>
        <w:contextualSpacing/>
        <w:jc w:val="both"/>
        <w:rPr>
          <w:rFonts w:asciiTheme="majorHAnsi" w:hAnsiTheme="majorHAnsi" w:cstheme="majorHAnsi"/>
          <w:color w:val="FF0000"/>
          <w:sz w:val="20"/>
          <w:szCs w:val="20"/>
        </w:rPr>
      </w:pPr>
      <w:r w:rsidRPr="00344CBB">
        <w:rPr>
          <w:rFonts w:asciiTheme="majorHAnsi" w:hAnsiTheme="majorHAnsi" w:cstheme="majorHAnsi"/>
          <w:color w:val="000000" w:themeColor="text1"/>
          <w:sz w:val="20"/>
          <w:szCs w:val="20"/>
        </w:rPr>
        <w:t>odmowy podania danych umożliwiających identyfikację wykonujących czynności wskazane</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1 na zasadach określonych</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ust. 5 –</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wysokości 500 zł za każdy stwierdzony przypadek (kara może być nakładana wielokrotnie wobec ten samej osoby</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przypadku niewskazania jej danych przez Wykonawcę</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drodze oświadczenia</w:t>
      </w:r>
      <w:r w:rsidR="00EE0308">
        <w:rPr>
          <w:rFonts w:asciiTheme="majorHAnsi" w:hAnsiTheme="majorHAnsi" w:cstheme="majorHAnsi"/>
          <w:color w:val="000000" w:themeColor="text1"/>
          <w:sz w:val="20"/>
          <w:szCs w:val="20"/>
        </w:rPr>
        <w:t xml:space="preserve">  o </w:t>
      </w:r>
      <w:r w:rsidRPr="00344CBB">
        <w:rPr>
          <w:rFonts w:asciiTheme="majorHAnsi" w:hAnsiTheme="majorHAnsi" w:cstheme="majorHAnsi"/>
          <w:color w:val="000000" w:themeColor="text1"/>
          <w:sz w:val="20"/>
          <w:szCs w:val="20"/>
        </w:rPr>
        <w:t>którym mowa</w:t>
      </w:r>
      <w:r w:rsidR="00EE0308">
        <w:rPr>
          <w:rFonts w:asciiTheme="majorHAnsi" w:hAnsiTheme="majorHAnsi" w:cstheme="majorHAnsi"/>
          <w:color w:val="000000" w:themeColor="text1"/>
          <w:sz w:val="20"/>
          <w:szCs w:val="20"/>
        </w:rPr>
        <w:t xml:space="preserve">  w </w:t>
      </w:r>
      <w:r w:rsidRPr="00344CBB">
        <w:rPr>
          <w:rFonts w:asciiTheme="majorHAnsi" w:hAnsiTheme="majorHAnsi" w:cstheme="majorHAnsi"/>
          <w:color w:val="000000" w:themeColor="text1"/>
          <w:sz w:val="20"/>
          <w:szCs w:val="20"/>
        </w:rPr>
        <w:t xml:space="preserve">ust. 5). </w:t>
      </w:r>
    </w:p>
    <w:p w14:paraId="266F407D" w14:textId="77777777" w:rsidR="00344CBB" w:rsidRPr="00344CBB" w:rsidRDefault="00344CBB" w:rsidP="00344CBB">
      <w:pPr>
        <w:ind w:left="1068"/>
        <w:contextualSpacing/>
        <w:jc w:val="both"/>
        <w:rPr>
          <w:rFonts w:asciiTheme="majorHAnsi" w:hAnsiTheme="majorHAnsi" w:cstheme="majorHAnsi"/>
          <w:sz w:val="20"/>
          <w:szCs w:val="20"/>
        </w:rPr>
      </w:pPr>
    </w:p>
    <w:p w14:paraId="1509B57C" w14:textId="36B021D6" w:rsidR="00344CBB" w:rsidRPr="00344CBB" w:rsidRDefault="00344CBB" w:rsidP="00344CBB">
      <w:pPr>
        <w:ind w:left="1068"/>
        <w:contextualSpacing/>
        <w:jc w:val="center"/>
        <w:rPr>
          <w:rFonts w:asciiTheme="majorHAnsi" w:hAnsiTheme="majorHAnsi" w:cstheme="majorHAnsi"/>
          <w:b/>
          <w:bCs/>
          <w:sz w:val="20"/>
          <w:szCs w:val="20"/>
        </w:rPr>
      </w:pPr>
      <w:r w:rsidRPr="00344CBB">
        <w:rPr>
          <w:rFonts w:asciiTheme="majorHAnsi" w:hAnsiTheme="majorHAnsi" w:cstheme="majorHAnsi"/>
          <w:b/>
          <w:bCs/>
          <w:sz w:val="20"/>
          <w:szCs w:val="20"/>
        </w:rPr>
        <w:t>§ 1</w:t>
      </w:r>
      <w:r>
        <w:rPr>
          <w:rFonts w:asciiTheme="majorHAnsi" w:hAnsiTheme="majorHAnsi" w:cstheme="majorHAnsi"/>
          <w:b/>
          <w:bCs/>
          <w:sz w:val="20"/>
          <w:szCs w:val="20"/>
        </w:rPr>
        <w:t>6</w:t>
      </w:r>
      <w:r w:rsidRPr="00344CBB">
        <w:rPr>
          <w:rFonts w:asciiTheme="majorHAnsi" w:hAnsiTheme="majorHAnsi" w:cstheme="majorHAnsi"/>
          <w:b/>
          <w:bCs/>
          <w:sz w:val="20"/>
          <w:szCs w:val="20"/>
        </w:rPr>
        <w:t>. Postanowienia końcowe</w:t>
      </w:r>
    </w:p>
    <w:p w14:paraId="308400C2" w14:textId="11C7B2A0" w:rsidR="00344CBB" w:rsidRPr="00344CBB" w:rsidRDefault="00344CBB" w:rsidP="00B51C3D">
      <w:pPr>
        <w:numPr>
          <w:ilvl w:val="0"/>
          <w:numId w:val="4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 trakcie obowiązywania umowy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po jej wygaśnięciu Wykonawca zobowiązuje się do bezwzględnego zachowania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poufności wszelkich informacji uzyskanych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związku</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wykonaniem zlecenia dotyczących Zamawiającego</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jego kontrahentów. </w:t>
      </w:r>
    </w:p>
    <w:p w14:paraId="531DDA7B" w14:textId="0E3EC4D8" w:rsidR="00344CBB" w:rsidRPr="00344CBB" w:rsidRDefault="00344CBB" w:rsidP="00B51C3D">
      <w:pPr>
        <w:numPr>
          <w:ilvl w:val="0"/>
          <w:numId w:val="4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Przez obowiązek,</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którym mowa</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ust. 1 rozumie się</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 xml:space="preserve">szczególności zakaz: </w:t>
      </w:r>
    </w:p>
    <w:p w14:paraId="3B538FE1" w14:textId="236EE44D" w:rsidR="00344CBB" w:rsidRPr="00344CBB" w:rsidRDefault="00344CBB" w:rsidP="00B51C3D">
      <w:pPr>
        <w:numPr>
          <w:ilvl w:val="0"/>
          <w:numId w:val="4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zapoznawania się przez Wykonawcę</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dokumentami, analizami, zawartością dysków twardych</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innych nośników informacji, itp. – nie związanymi ze zleconym zakresem prac,</w:t>
      </w:r>
    </w:p>
    <w:p w14:paraId="0FC3737F" w14:textId="22F78C2B" w:rsidR="00344CBB" w:rsidRPr="00344CBB" w:rsidRDefault="00344CBB" w:rsidP="00B51C3D">
      <w:pPr>
        <w:numPr>
          <w:ilvl w:val="0"/>
          <w:numId w:val="49"/>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zabierania, kopiowania oraz powielania dokumentów</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danych,</w:t>
      </w:r>
      <w:r w:rsidR="00EE0308">
        <w:rPr>
          <w:rFonts w:asciiTheme="majorHAnsi" w:hAnsiTheme="majorHAnsi" w:cstheme="majorHAnsi"/>
          <w:sz w:val="20"/>
          <w:szCs w:val="20"/>
        </w:rPr>
        <w:t xml:space="preserve">  a  w </w:t>
      </w:r>
      <w:r w:rsidRPr="00344CBB">
        <w:rPr>
          <w:rFonts w:asciiTheme="majorHAnsi" w:hAnsiTheme="majorHAnsi" w:cstheme="majorHAnsi"/>
          <w:sz w:val="20"/>
          <w:szCs w:val="20"/>
        </w:rPr>
        <w:t>szczególności udostępniania ich osobom trzecim, informowania osób trzecich</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 xml:space="preserve">danych objętych nakazem poufności. </w:t>
      </w:r>
    </w:p>
    <w:p w14:paraId="583290EC" w14:textId="0BAA736B" w:rsidR="00344CBB" w:rsidRPr="00344CBB" w:rsidRDefault="00344CBB" w:rsidP="00B51C3D">
      <w:pPr>
        <w:numPr>
          <w:ilvl w:val="0"/>
          <w:numId w:val="48"/>
        </w:numPr>
        <w:spacing w:after="160"/>
        <w:contextualSpacing/>
        <w:jc w:val="both"/>
        <w:rPr>
          <w:rFonts w:asciiTheme="majorHAnsi" w:hAnsiTheme="majorHAnsi" w:cstheme="majorHAnsi"/>
          <w:sz w:val="20"/>
          <w:szCs w:val="20"/>
        </w:rPr>
      </w:pPr>
      <w:r w:rsidRPr="00344CBB">
        <w:rPr>
          <w:rFonts w:asciiTheme="majorHAnsi" w:hAnsiTheme="majorHAnsi" w:cstheme="majorHAnsi"/>
          <w:sz w:val="20"/>
          <w:szCs w:val="20"/>
        </w:rPr>
        <w:t>Wykonawca obowiązany jest do zapewnienia, aby jego pracownicy</w:t>
      </w:r>
      <w:r w:rsidR="00EE0308">
        <w:rPr>
          <w:rFonts w:asciiTheme="majorHAnsi" w:hAnsiTheme="majorHAnsi" w:cstheme="majorHAnsi"/>
          <w:sz w:val="20"/>
          <w:szCs w:val="20"/>
        </w:rPr>
        <w:t xml:space="preserve">  a </w:t>
      </w:r>
      <w:r w:rsidRPr="00344CBB">
        <w:rPr>
          <w:rFonts w:asciiTheme="majorHAnsi" w:hAnsiTheme="majorHAnsi" w:cstheme="majorHAnsi"/>
          <w:sz w:val="20"/>
          <w:szCs w:val="20"/>
        </w:rPr>
        <w:t>także osoby trzecie, przy udziale których wykonuje zlecenie dla Zamawiającego, przestrzegali tych samych reguł poufności określonych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niniejszej umowie. Wykonawca ponosi odpowiedzialność za należyte wypełnienie zobowiązania wskazanego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zdaniu poprzedzającym,</w:t>
      </w:r>
      <w:r w:rsidR="00EE0308">
        <w:rPr>
          <w:rFonts w:asciiTheme="majorHAnsi" w:hAnsiTheme="majorHAnsi" w:cstheme="majorHAnsi"/>
          <w:sz w:val="20"/>
          <w:szCs w:val="20"/>
        </w:rPr>
        <w:t xml:space="preserve">  a </w:t>
      </w:r>
      <w:r w:rsidRPr="00344CBB">
        <w:rPr>
          <w:rFonts w:asciiTheme="majorHAnsi" w:hAnsiTheme="majorHAnsi" w:cstheme="majorHAnsi"/>
          <w:sz w:val="20"/>
          <w:szCs w:val="20"/>
        </w:rPr>
        <w:t xml:space="preserve">za działania lub zaniechania osób trzecich odpowiada jak za swoje własne. </w:t>
      </w:r>
    </w:p>
    <w:p w14:paraId="26EE9A02" w14:textId="59480FF9" w:rsidR="00344CBB" w:rsidRPr="00344CBB" w:rsidRDefault="00344CBB" w:rsidP="00B51C3D">
      <w:pPr>
        <w:numPr>
          <w:ilvl w:val="0"/>
          <w:numId w:val="48"/>
        </w:numPr>
        <w:spacing w:after="160" w:line="276" w:lineRule="auto"/>
        <w:contextualSpacing/>
        <w:jc w:val="both"/>
        <w:rPr>
          <w:rFonts w:asciiTheme="majorHAnsi" w:hAnsiTheme="majorHAnsi" w:cstheme="majorHAnsi"/>
          <w:sz w:val="20"/>
          <w:szCs w:val="20"/>
        </w:rPr>
      </w:pPr>
      <w:r w:rsidRPr="00344CBB">
        <w:rPr>
          <w:rFonts w:asciiTheme="majorHAnsi" w:hAnsiTheme="majorHAnsi" w:cstheme="majorHAnsi"/>
          <w:sz w:val="20"/>
          <w:szCs w:val="20"/>
        </w:rPr>
        <w:t>Strony ustalają,</w:t>
      </w:r>
      <w:r w:rsidR="00EE0308">
        <w:rPr>
          <w:rFonts w:asciiTheme="majorHAnsi" w:hAnsiTheme="majorHAnsi" w:cstheme="majorHAnsi"/>
          <w:sz w:val="20"/>
          <w:szCs w:val="20"/>
        </w:rPr>
        <w:t xml:space="preserve">   że </w:t>
      </w:r>
      <w:r w:rsidRPr="00344CBB">
        <w:rPr>
          <w:rFonts w:asciiTheme="majorHAnsi" w:hAnsiTheme="majorHAnsi" w:cstheme="majorHAnsi"/>
          <w:sz w:val="20"/>
          <w:szCs w:val="20"/>
        </w:rPr>
        <w:t>wszelkie pisma, korespondencja oraz dokumentacja związana</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realizacją umowy będzie kierowana na niżej podane adresy</w:t>
      </w:r>
      <w:r w:rsidR="00EE0308">
        <w:rPr>
          <w:rFonts w:asciiTheme="majorHAnsi" w:hAnsiTheme="majorHAnsi" w:cstheme="majorHAnsi"/>
          <w:sz w:val="20"/>
          <w:szCs w:val="20"/>
        </w:rPr>
        <w:t xml:space="preserve">  i </w:t>
      </w:r>
      <w:r w:rsidRPr="00344CBB">
        <w:rPr>
          <w:rFonts w:asciiTheme="majorHAnsi" w:hAnsiTheme="majorHAnsi" w:cstheme="majorHAnsi"/>
          <w:sz w:val="20"/>
          <w:szCs w:val="20"/>
        </w:rPr>
        <w:t xml:space="preserve">numery: </w:t>
      </w:r>
    </w:p>
    <w:p w14:paraId="2A970443" w14:textId="77777777" w:rsidR="00344CBB" w:rsidRPr="00344CBB" w:rsidRDefault="00344CBB" w:rsidP="00B51C3D">
      <w:pPr>
        <w:numPr>
          <w:ilvl w:val="0"/>
          <w:numId w:val="50"/>
        </w:numPr>
        <w:spacing w:after="160" w:line="276" w:lineRule="auto"/>
        <w:contextualSpacing/>
        <w:jc w:val="both"/>
        <w:rPr>
          <w:rFonts w:asciiTheme="majorHAnsi" w:hAnsiTheme="majorHAnsi" w:cstheme="majorHAnsi"/>
          <w:sz w:val="20"/>
          <w:szCs w:val="20"/>
        </w:rPr>
      </w:pPr>
      <w:r w:rsidRPr="00344CBB">
        <w:rPr>
          <w:rFonts w:asciiTheme="majorHAnsi" w:hAnsiTheme="majorHAnsi" w:cstheme="majorHAnsi"/>
          <w:sz w:val="20"/>
          <w:szCs w:val="20"/>
        </w:rPr>
        <w:t>dla Zamawiającego Radosław Kasiak tel. 723 333 273, e-mail izp@nasielsk.pl</w:t>
      </w:r>
    </w:p>
    <w:p w14:paraId="7E8B4764" w14:textId="77777777" w:rsidR="00344CBB" w:rsidRPr="00344CBB" w:rsidRDefault="00344CBB" w:rsidP="00B51C3D">
      <w:pPr>
        <w:numPr>
          <w:ilvl w:val="0"/>
          <w:numId w:val="50"/>
        </w:numPr>
        <w:spacing w:after="160" w:line="276" w:lineRule="auto"/>
        <w:contextualSpacing/>
        <w:jc w:val="both"/>
        <w:rPr>
          <w:rFonts w:asciiTheme="majorHAnsi" w:hAnsiTheme="majorHAnsi" w:cstheme="majorHAnsi"/>
          <w:sz w:val="20"/>
          <w:szCs w:val="20"/>
        </w:rPr>
      </w:pPr>
      <w:r w:rsidRPr="00344CBB">
        <w:rPr>
          <w:rFonts w:asciiTheme="majorHAnsi" w:hAnsiTheme="majorHAnsi" w:cstheme="majorHAnsi"/>
          <w:sz w:val="20"/>
          <w:szCs w:val="20"/>
        </w:rPr>
        <w:lastRenderedPageBreak/>
        <w:t xml:space="preserve">dla Wykonawcy ………………….. tel. ………………., e-mail: ………………………….. </w:t>
      </w:r>
    </w:p>
    <w:p w14:paraId="403ECB5A" w14:textId="77777777" w:rsidR="00344CBB" w:rsidRPr="00344CBB" w:rsidRDefault="00344CBB" w:rsidP="00B51C3D">
      <w:pPr>
        <w:numPr>
          <w:ilvl w:val="0"/>
          <w:numId w:val="48"/>
        </w:numPr>
        <w:spacing w:after="160" w:line="276" w:lineRule="auto"/>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0249062A" w14:textId="25D30C2C" w:rsidR="00344CBB" w:rsidRDefault="00344CBB" w:rsidP="00B51C3D">
      <w:pPr>
        <w:numPr>
          <w:ilvl w:val="0"/>
          <w:numId w:val="48"/>
        </w:numPr>
        <w:spacing w:after="160" w:line="276" w:lineRule="auto"/>
        <w:contextualSpacing/>
        <w:jc w:val="both"/>
        <w:rPr>
          <w:rFonts w:asciiTheme="majorHAnsi" w:hAnsiTheme="majorHAnsi" w:cstheme="majorHAnsi"/>
          <w:sz w:val="20"/>
          <w:szCs w:val="20"/>
        </w:rPr>
      </w:pPr>
      <w:r w:rsidRPr="00344CBB">
        <w:rPr>
          <w:rFonts w:asciiTheme="majorHAnsi" w:hAnsiTheme="majorHAnsi" w:cstheme="majorHAnsi"/>
          <w:sz w:val="20"/>
          <w:szCs w:val="20"/>
        </w:rPr>
        <w:t>Zgodnie</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Regulaminem Programu Polski Ład oraz zapisami Promesy Wstępnej,  ewentualne spory</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relacjach</w:t>
      </w:r>
      <w:r w:rsidR="00EE0308">
        <w:rPr>
          <w:rFonts w:asciiTheme="majorHAnsi" w:hAnsiTheme="majorHAnsi" w:cstheme="majorHAnsi"/>
          <w:sz w:val="20"/>
          <w:szCs w:val="20"/>
        </w:rPr>
        <w:t xml:space="preserve">   z </w:t>
      </w:r>
      <w:r w:rsidRPr="00344CBB">
        <w:rPr>
          <w:rFonts w:asciiTheme="majorHAnsi" w:hAnsiTheme="majorHAnsi" w:cstheme="majorHAnsi"/>
          <w:sz w:val="20"/>
          <w:szCs w:val="20"/>
        </w:rPr>
        <w:t>Wykonawcą</w:t>
      </w:r>
      <w:r w:rsidR="00EE0308">
        <w:rPr>
          <w:rFonts w:asciiTheme="majorHAnsi" w:hAnsiTheme="majorHAnsi" w:cstheme="majorHAnsi"/>
          <w:sz w:val="20"/>
          <w:szCs w:val="20"/>
        </w:rPr>
        <w:t xml:space="preserve">  o </w:t>
      </w:r>
      <w:r w:rsidRPr="00344CBB">
        <w:rPr>
          <w:rFonts w:asciiTheme="majorHAnsi" w:hAnsiTheme="majorHAnsi" w:cstheme="majorHAnsi"/>
          <w:sz w:val="20"/>
          <w:szCs w:val="20"/>
        </w:rPr>
        <w:t>roszczenia cywilnoprawne</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sprawach,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których zawarcie ugody jest dopuszczalne, strony umowy zobowiązują się poddać mediacjom lub innemu polubownemu rozwiązaniu sporu przed Sądem Polubownym przy Prokuratorii Generalnej Rzeczypospolitej Polskiej lub – jeśli strony tak zgodnie postanowią – przed wybranym mediatorem albo osobą prowadzącą inne polubowne rozwiązanie sporu. Jeśli powyższe metody rozwiązywania sporów nie będą skuteczne właściwy będzie sąd właściwy dla siedziby Zamawiającego.</w:t>
      </w:r>
    </w:p>
    <w:p w14:paraId="258A09AD" w14:textId="4E6FD434" w:rsidR="00D57951" w:rsidRPr="00344CBB" w:rsidRDefault="00344CBB" w:rsidP="00B51C3D">
      <w:pPr>
        <w:numPr>
          <w:ilvl w:val="0"/>
          <w:numId w:val="48"/>
        </w:numPr>
        <w:spacing w:after="160" w:line="276" w:lineRule="auto"/>
        <w:contextualSpacing/>
        <w:jc w:val="both"/>
        <w:rPr>
          <w:rFonts w:asciiTheme="majorHAnsi" w:hAnsiTheme="majorHAnsi" w:cstheme="majorHAnsi"/>
          <w:sz w:val="20"/>
          <w:szCs w:val="20"/>
        </w:rPr>
      </w:pPr>
      <w:r w:rsidRPr="00344CBB">
        <w:rPr>
          <w:rFonts w:asciiTheme="majorHAnsi" w:hAnsiTheme="majorHAnsi" w:cstheme="majorHAnsi"/>
          <w:sz w:val="20"/>
          <w:szCs w:val="20"/>
        </w:rPr>
        <w:t xml:space="preserve"> Umowę sporządzono</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3 jednobrzmiących egzemplarzach,</w:t>
      </w:r>
      <w:r w:rsidR="00EE0308">
        <w:rPr>
          <w:rFonts w:asciiTheme="majorHAnsi" w:hAnsiTheme="majorHAnsi" w:cstheme="majorHAnsi"/>
          <w:sz w:val="20"/>
          <w:szCs w:val="20"/>
        </w:rPr>
        <w:t xml:space="preserve">  w </w:t>
      </w:r>
      <w:r w:rsidRPr="00344CBB">
        <w:rPr>
          <w:rFonts w:asciiTheme="majorHAnsi" w:hAnsiTheme="majorHAnsi" w:cstheme="majorHAnsi"/>
          <w:sz w:val="20"/>
          <w:szCs w:val="20"/>
        </w:rPr>
        <w:t>tym jeden dla Wykonawcy, dwa dla Zamawiającego.</w:t>
      </w:r>
    </w:p>
    <w:p w14:paraId="5B9322B8"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36A7C808"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5DB1B6EB"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05C33150"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2C4778AB" w14:textId="6B5B5DED" w:rsidR="00D57951" w:rsidRPr="00245C3C" w:rsidRDefault="00493305" w:rsidP="00D57951">
      <w:pPr>
        <w:tabs>
          <w:tab w:val="left" w:pos="3544"/>
        </w:tabs>
        <w:spacing w:line="240" w:lineRule="auto"/>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 xml:space="preserve">                </w:t>
      </w:r>
      <w:r w:rsidR="00D57951" w:rsidRPr="00245C3C">
        <w:rPr>
          <w:rFonts w:asciiTheme="majorHAnsi" w:eastAsia="Times New Roman" w:hAnsiTheme="majorHAnsi" w:cstheme="majorHAnsi"/>
          <w:b/>
          <w:sz w:val="20"/>
          <w:szCs w:val="20"/>
          <w:lang w:eastAsia="pl-PL"/>
        </w:rPr>
        <w:t>ZAMAWIAJĄCY</w:t>
      </w:r>
      <w:r w:rsidR="00D57951" w:rsidRPr="00245C3C">
        <w:rPr>
          <w:rFonts w:asciiTheme="majorHAnsi" w:eastAsia="Times New Roman" w:hAnsiTheme="majorHAnsi" w:cstheme="majorHAnsi"/>
          <w:b/>
          <w:sz w:val="20"/>
          <w:szCs w:val="20"/>
          <w:lang w:eastAsia="pl-PL"/>
        </w:rPr>
        <w:tab/>
      </w:r>
      <w:r w:rsidR="00D57951" w:rsidRPr="00245C3C">
        <w:rPr>
          <w:rFonts w:asciiTheme="majorHAnsi" w:eastAsia="Times New Roman" w:hAnsiTheme="majorHAnsi" w:cstheme="majorHAnsi"/>
          <w:b/>
          <w:sz w:val="20"/>
          <w:szCs w:val="20"/>
          <w:lang w:eastAsia="pl-PL"/>
        </w:rPr>
        <w:tab/>
      </w:r>
      <w:r w:rsidR="00D57951" w:rsidRPr="00245C3C">
        <w:rPr>
          <w:rFonts w:asciiTheme="majorHAnsi" w:eastAsia="Times New Roman" w:hAnsiTheme="majorHAnsi" w:cstheme="majorHAnsi"/>
          <w:b/>
          <w:sz w:val="20"/>
          <w:szCs w:val="20"/>
          <w:lang w:eastAsia="pl-PL"/>
        </w:rPr>
        <w:tab/>
      </w:r>
      <w:r w:rsidR="00D57951" w:rsidRPr="00245C3C">
        <w:rPr>
          <w:rFonts w:asciiTheme="majorHAnsi" w:eastAsia="Times New Roman" w:hAnsiTheme="majorHAnsi" w:cstheme="majorHAnsi"/>
          <w:b/>
          <w:sz w:val="20"/>
          <w:szCs w:val="20"/>
          <w:lang w:eastAsia="pl-PL"/>
        </w:rPr>
        <w:tab/>
      </w:r>
      <w:r w:rsidR="00D57951" w:rsidRPr="00245C3C">
        <w:rPr>
          <w:rFonts w:asciiTheme="majorHAnsi" w:eastAsia="Times New Roman" w:hAnsiTheme="majorHAnsi" w:cstheme="majorHAnsi"/>
          <w:b/>
          <w:sz w:val="20"/>
          <w:szCs w:val="20"/>
          <w:lang w:eastAsia="pl-PL"/>
        </w:rPr>
        <w:tab/>
      </w:r>
      <w:r w:rsidRPr="00245C3C">
        <w:rPr>
          <w:rFonts w:asciiTheme="majorHAnsi" w:eastAsia="Times New Roman" w:hAnsiTheme="majorHAnsi" w:cstheme="majorHAnsi"/>
          <w:b/>
          <w:sz w:val="20"/>
          <w:szCs w:val="20"/>
          <w:lang w:eastAsia="pl-PL"/>
        </w:rPr>
        <w:t xml:space="preserve">       </w:t>
      </w:r>
      <w:r w:rsidR="00D57951" w:rsidRPr="00245C3C">
        <w:rPr>
          <w:rFonts w:asciiTheme="majorHAnsi" w:eastAsia="Times New Roman" w:hAnsiTheme="majorHAnsi" w:cstheme="majorHAnsi"/>
          <w:b/>
          <w:sz w:val="20"/>
          <w:szCs w:val="20"/>
          <w:lang w:eastAsia="pl-PL"/>
        </w:rPr>
        <w:t>WYKONAWCA</w:t>
      </w:r>
    </w:p>
    <w:p w14:paraId="4CED1136"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3DBA1D55"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2804221E"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419DA361" w14:textId="52FE30BA"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7CA021D2" w14:textId="426C385F" w:rsidR="00A07384" w:rsidRPr="00245C3C" w:rsidRDefault="00A07384" w:rsidP="00D57951">
      <w:pPr>
        <w:tabs>
          <w:tab w:val="left" w:pos="3544"/>
        </w:tabs>
        <w:spacing w:line="240" w:lineRule="auto"/>
        <w:rPr>
          <w:rFonts w:asciiTheme="majorHAnsi" w:eastAsia="Times New Roman" w:hAnsiTheme="majorHAnsi" w:cstheme="majorHAnsi"/>
          <w:sz w:val="20"/>
          <w:szCs w:val="20"/>
          <w:lang w:eastAsia="pl-PL"/>
        </w:rPr>
      </w:pPr>
    </w:p>
    <w:p w14:paraId="4CBB6369" w14:textId="77777777" w:rsidR="00A07384" w:rsidRPr="00245C3C" w:rsidRDefault="00A07384" w:rsidP="00D57951">
      <w:pPr>
        <w:tabs>
          <w:tab w:val="left" w:pos="3544"/>
        </w:tabs>
        <w:spacing w:line="240" w:lineRule="auto"/>
        <w:rPr>
          <w:rFonts w:asciiTheme="majorHAnsi" w:eastAsia="Times New Roman" w:hAnsiTheme="majorHAnsi" w:cstheme="majorHAnsi"/>
          <w:sz w:val="20"/>
          <w:szCs w:val="20"/>
          <w:lang w:eastAsia="pl-PL"/>
        </w:rPr>
      </w:pPr>
    </w:p>
    <w:p w14:paraId="4325EC01" w14:textId="77777777" w:rsidR="00A07384" w:rsidRDefault="00A07384" w:rsidP="00D57951">
      <w:pPr>
        <w:tabs>
          <w:tab w:val="left" w:pos="3544"/>
        </w:tabs>
        <w:spacing w:line="240" w:lineRule="auto"/>
        <w:rPr>
          <w:rFonts w:asciiTheme="majorHAnsi" w:eastAsia="Times New Roman" w:hAnsiTheme="majorHAnsi" w:cstheme="majorHAnsi"/>
          <w:sz w:val="20"/>
          <w:szCs w:val="20"/>
          <w:lang w:eastAsia="pl-PL"/>
        </w:rPr>
      </w:pPr>
    </w:p>
    <w:p w14:paraId="2C5F3DEF" w14:textId="77777777" w:rsidR="00233A36" w:rsidRDefault="00233A36" w:rsidP="00D57951">
      <w:pPr>
        <w:tabs>
          <w:tab w:val="left" w:pos="3544"/>
        </w:tabs>
        <w:spacing w:line="240" w:lineRule="auto"/>
        <w:rPr>
          <w:rFonts w:asciiTheme="majorHAnsi" w:eastAsia="Times New Roman" w:hAnsiTheme="majorHAnsi" w:cstheme="majorHAnsi"/>
          <w:sz w:val="20"/>
          <w:szCs w:val="20"/>
          <w:lang w:eastAsia="pl-PL"/>
        </w:rPr>
      </w:pPr>
    </w:p>
    <w:p w14:paraId="5AEC1FF3" w14:textId="77777777" w:rsidR="00233A36" w:rsidRDefault="00233A36" w:rsidP="00D57951">
      <w:pPr>
        <w:tabs>
          <w:tab w:val="left" w:pos="3544"/>
        </w:tabs>
        <w:spacing w:line="240" w:lineRule="auto"/>
        <w:rPr>
          <w:rFonts w:asciiTheme="majorHAnsi" w:eastAsia="Times New Roman" w:hAnsiTheme="majorHAnsi" w:cstheme="majorHAnsi"/>
          <w:sz w:val="20"/>
          <w:szCs w:val="20"/>
          <w:lang w:eastAsia="pl-PL"/>
        </w:rPr>
      </w:pPr>
    </w:p>
    <w:p w14:paraId="27F0E68C" w14:textId="77777777" w:rsidR="00233A36" w:rsidRPr="00245C3C" w:rsidRDefault="00233A36" w:rsidP="00D57951">
      <w:pPr>
        <w:tabs>
          <w:tab w:val="left" w:pos="3544"/>
        </w:tabs>
        <w:spacing w:line="240" w:lineRule="auto"/>
        <w:rPr>
          <w:rFonts w:asciiTheme="majorHAnsi" w:eastAsia="Times New Roman" w:hAnsiTheme="majorHAnsi" w:cstheme="majorHAnsi"/>
          <w:sz w:val="20"/>
          <w:szCs w:val="20"/>
          <w:lang w:eastAsia="pl-PL"/>
        </w:rPr>
      </w:pPr>
    </w:p>
    <w:p w14:paraId="579188D8" w14:textId="77777777" w:rsidR="00D57951" w:rsidRPr="00245C3C" w:rsidRDefault="00D57951" w:rsidP="00D57951">
      <w:pPr>
        <w:tabs>
          <w:tab w:val="left" w:pos="3544"/>
        </w:tabs>
        <w:spacing w:line="240" w:lineRule="auto"/>
        <w:rPr>
          <w:rFonts w:asciiTheme="majorHAnsi" w:eastAsia="Times New Roman" w:hAnsiTheme="majorHAnsi" w:cstheme="majorHAnsi"/>
          <w:sz w:val="20"/>
          <w:szCs w:val="20"/>
          <w:lang w:eastAsia="pl-PL"/>
        </w:rPr>
      </w:pPr>
    </w:p>
    <w:p w14:paraId="053BA0B0" w14:textId="77777777" w:rsidR="00D57951" w:rsidRPr="00245C3C" w:rsidRDefault="00D57951" w:rsidP="00D57951">
      <w:pPr>
        <w:tabs>
          <w:tab w:val="left" w:pos="3544"/>
        </w:tabs>
        <w:spacing w:line="240" w:lineRule="auto"/>
        <w:rPr>
          <w:rFonts w:asciiTheme="majorHAnsi" w:eastAsia="Times New Roman" w:hAnsiTheme="majorHAnsi" w:cstheme="majorHAnsi"/>
          <w:b/>
          <w:sz w:val="20"/>
          <w:szCs w:val="20"/>
          <w:lang w:eastAsia="pl-PL"/>
        </w:rPr>
      </w:pPr>
      <w:r w:rsidRPr="00245C3C">
        <w:rPr>
          <w:rFonts w:asciiTheme="majorHAnsi" w:eastAsia="Times New Roman" w:hAnsiTheme="majorHAnsi" w:cstheme="majorHAnsi"/>
          <w:b/>
          <w:sz w:val="20"/>
          <w:szCs w:val="20"/>
          <w:lang w:eastAsia="pl-PL"/>
        </w:rPr>
        <w:t>Załączniki stanowiące integralną część umowy:</w:t>
      </w:r>
    </w:p>
    <w:p w14:paraId="5B9027B9" w14:textId="6E75D449" w:rsidR="00D57951" w:rsidRPr="00245C3C" w:rsidRDefault="00D57951" w:rsidP="00B51C3D">
      <w:pPr>
        <w:pStyle w:val="Akapitzlist"/>
        <w:numPr>
          <w:ilvl w:val="0"/>
          <w:numId w:val="5"/>
        </w:numPr>
        <w:tabs>
          <w:tab w:val="left" w:pos="3544"/>
        </w:tabs>
        <w:spacing w:line="240" w:lineRule="auto"/>
        <w:ind w:left="284" w:hanging="284"/>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Kosztorys ofertowy – załącznik nr 1</w:t>
      </w:r>
    </w:p>
    <w:p w14:paraId="4450CF5B" w14:textId="336884A4" w:rsidR="00D57951" w:rsidRPr="00245C3C" w:rsidRDefault="00D57951" w:rsidP="00B51C3D">
      <w:pPr>
        <w:pStyle w:val="Akapitzlist"/>
        <w:numPr>
          <w:ilvl w:val="0"/>
          <w:numId w:val="5"/>
        </w:numPr>
        <w:tabs>
          <w:tab w:val="left" w:pos="3544"/>
        </w:tabs>
        <w:spacing w:line="240" w:lineRule="auto"/>
        <w:ind w:left="284" w:hanging="284"/>
        <w:rPr>
          <w:rFonts w:asciiTheme="majorHAnsi" w:eastAsia="Times New Roman" w:hAnsiTheme="majorHAnsi" w:cstheme="majorHAnsi"/>
          <w:sz w:val="20"/>
          <w:szCs w:val="20"/>
          <w:lang w:eastAsia="pl-PL"/>
        </w:rPr>
      </w:pPr>
      <w:r w:rsidRPr="00245C3C">
        <w:rPr>
          <w:rFonts w:asciiTheme="majorHAnsi" w:eastAsia="Times New Roman" w:hAnsiTheme="majorHAnsi" w:cstheme="majorHAnsi"/>
          <w:sz w:val="20"/>
          <w:szCs w:val="20"/>
          <w:lang w:eastAsia="pl-PL"/>
        </w:rPr>
        <w:t>Wykaz osób – załącznik nr 2</w:t>
      </w:r>
      <w:r w:rsidR="00493305" w:rsidRPr="00245C3C">
        <w:rPr>
          <w:rFonts w:asciiTheme="majorHAnsi" w:eastAsia="Times New Roman" w:hAnsiTheme="majorHAnsi" w:cstheme="majorHAnsi"/>
          <w:sz w:val="20"/>
          <w:szCs w:val="20"/>
          <w:lang w:eastAsia="pl-PL"/>
        </w:rPr>
        <w:t>.</w:t>
      </w:r>
    </w:p>
    <w:p w14:paraId="6B2FA628" w14:textId="77777777" w:rsidR="00D57951" w:rsidRPr="00245C3C" w:rsidRDefault="00D57951" w:rsidP="00D57951">
      <w:pPr>
        <w:spacing w:line="240" w:lineRule="auto"/>
        <w:rPr>
          <w:rFonts w:asciiTheme="majorHAnsi" w:eastAsia="Times New Roman" w:hAnsiTheme="majorHAnsi" w:cstheme="majorHAnsi"/>
          <w:sz w:val="20"/>
          <w:szCs w:val="20"/>
          <w:lang w:eastAsia="pl-PL"/>
        </w:rPr>
      </w:pPr>
    </w:p>
    <w:p w14:paraId="1E062D0B" w14:textId="77777777" w:rsidR="00D54971" w:rsidRPr="00245C3C" w:rsidRDefault="00D54971">
      <w:pPr>
        <w:rPr>
          <w:rFonts w:asciiTheme="majorHAnsi" w:hAnsiTheme="majorHAnsi" w:cstheme="majorHAnsi"/>
          <w:sz w:val="20"/>
          <w:szCs w:val="20"/>
        </w:rPr>
      </w:pPr>
    </w:p>
    <w:sectPr w:rsidR="00D54971" w:rsidRPr="00245C3C" w:rsidSect="00344CBB">
      <w:headerReference w:type="default" r:id="rId8"/>
      <w:pgSz w:w="11906" w:h="16838"/>
      <w:pgMar w:top="82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8A7FF" w14:textId="77777777" w:rsidR="00344CBB" w:rsidRDefault="00344CBB" w:rsidP="00344CBB">
      <w:pPr>
        <w:spacing w:line="240" w:lineRule="auto"/>
      </w:pPr>
      <w:r>
        <w:separator/>
      </w:r>
    </w:p>
  </w:endnote>
  <w:endnote w:type="continuationSeparator" w:id="0">
    <w:p w14:paraId="0632774F" w14:textId="77777777" w:rsidR="00344CBB" w:rsidRDefault="00344CBB" w:rsidP="00344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2">
    <w:altName w:val="MS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5482" w14:textId="77777777" w:rsidR="00344CBB" w:rsidRDefault="00344CBB" w:rsidP="00344CBB">
      <w:pPr>
        <w:spacing w:line="240" w:lineRule="auto"/>
      </w:pPr>
      <w:r>
        <w:separator/>
      </w:r>
    </w:p>
  </w:footnote>
  <w:footnote w:type="continuationSeparator" w:id="0">
    <w:p w14:paraId="10ADD820" w14:textId="77777777" w:rsidR="00344CBB" w:rsidRDefault="00344CBB" w:rsidP="00344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D7D4" w14:textId="67AB869A" w:rsidR="00002BD6" w:rsidRDefault="00002BD6">
    <w:pPr>
      <w:pStyle w:val="Nagwek"/>
    </w:pPr>
    <w:r>
      <w:rPr>
        <w:noProof/>
      </w:rPr>
      <w:drawing>
        <wp:inline distT="0" distB="0" distL="0" distR="0" wp14:anchorId="682B7A1A" wp14:editId="242CD9C8">
          <wp:extent cx="5651500" cy="621665"/>
          <wp:effectExtent l="0" t="0" r="6350" b="6985"/>
          <wp:docPr id="2553489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singleLevel"/>
    <w:tmpl w:val="04150011"/>
    <w:lvl w:ilvl="0">
      <w:start w:val="1"/>
      <w:numFmt w:val="decimal"/>
      <w:lvlText w:val="%1)"/>
      <w:lvlJc w:val="left"/>
      <w:pPr>
        <w:ind w:left="720" w:hanging="360"/>
      </w:pPr>
    </w:lvl>
  </w:abstractNum>
  <w:abstractNum w:abstractNumId="1" w15:restartNumberingAfterBreak="0">
    <w:nsid w:val="00000016"/>
    <w:multiLevelType w:val="singleLevel"/>
    <w:tmpl w:val="100E494C"/>
    <w:name w:val="WW8Num24"/>
    <w:lvl w:ilvl="0">
      <w:start w:val="1"/>
      <w:numFmt w:val="decimal"/>
      <w:lvlText w:val="%1."/>
      <w:lvlJc w:val="left"/>
      <w:pPr>
        <w:ind w:left="0" w:firstLine="0"/>
      </w:pPr>
      <w:rPr>
        <w:rFonts w:ascii="Calibri Light" w:hAnsi="Calibri Light" w:cs="Calibri Light" w:hint="default"/>
        <w:b w:val="0"/>
        <w:bCs/>
        <w:sz w:val="20"/>
        <w:szCs w:val="20"/>
      </w:rPr>
    </w:lvl>
  </w:abstractNum>
  <w:abstractNum w:abstractNumId="2" w15:restartNumberingAfterBreak="0">
    <w:nsid w:val="056E7200"/>
    <w:multiLevelType w:val="hybridMultilevel"/>
    <w:tmpl w:val="E6F4A2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57008B"/>
    <w:multiLevelType w:val="hybridMultilevel"/>
    <w:tmpl w:val="9AA666C0"/>
    <w:lvl w:ilvl="0" w:tplc="05140CC2">
      <w:start w:val="1"/>
      <w:numFmt w:val="decimal"/>
      <w:lvlText w:val="%1."/>
      <w:lvlJc w:val="left"/>
      <w:pPr>
        <w:ind w:left="0" w:firstLine="0"/>
      </w:pPr>
      <w:rPr>
        <w:rFonts w:cs="Times New Roman"/>
        <w:b w:val="0"/>
        <w:color w:val="auto"/>
      </w:rPr>
    </w:lvl>
    <w:lvl w:ilvl="1" w:tplc="04150011">
      <w:start w:val="1"/>
      <w:numFmt w:val="decimal"/>
      <w:lvlText w:val="%2)"/>
      <w:lvlJc w:val="left"/>
      <w:pPr>
        <w:ind w:left="928"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7D2E08"/>
    <w:multiLevelType w:val="hybridMultilevel"/>
    <w:tmpl w:val="451A661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5383BD1"/>
    <w:multiLevelType w:val="hybridMultilevel"/>
    <w:tmpl w:val="14405F40"/>
    <w:lvl w:ilvl="0" w:tplc="08F05308">
      <w:start w:val="1"/>
      <w:numFmt w:val="decimal"/>
      <w:lvlText w:val="%1."/>
      <w:lvlJc w:val="left"/>
      <w:pPr>
        <w:tabs>
          <w:tab w:val="num" w:pos="283"/>
        </w:tabs>
        <w:ind w:left="283" w:hanging="283"/>
      </w:pPr>
      <w:rPr>
        <w:i w:val="0"/>
        <w:color w:val="auto"/>
      </w:rPr>
    </w:lvl>
    <w:lvl w:ilvl="1" w:tplc="C740833C">
      <w:start w:val="1"/>
      <w:numFmt w:val="decimal"/>
      <w:lvlText w:val="%2)"/>
      <w:lvlJc w:val="left"/>
      <w:pPr>
        <w:ind w:left="0" w:firstLine="0"/>
      </w:pPr>
      <w:rPr>
        <w:rFonts w:asciiTheme="majorHAnsi" w:eastAsia="Times New Roman" w:hAnsiTheme="majorHAnsi" w:cstheme="majorHAnsi" w:hint="default"/>
        <w:b w:val="0"/>
        <w:b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796E3B"/>
    <w:multiLevelType w:val="hybridMultilevel"/>
    <w:tmpl w:val="4D8692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3438F1"/>
    <w:multiLevelType w:val="hybridMultilevel"/>
    <w:tmpl w:val="54B62B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4E0FE5"/>
    <w:multiLevelType w:val="hybridMultilevel"/>
    <w:tmpl w:val="08AE65FE"/>
    <w:lvl w:ilvl="0" w:tplc="1B1EABC6">
      <w:start w:val="6"/>
      <w:numFmt w:val="decimal"/>
      <w:lvlText w:val="%1."/>
      <w:lvlJc w:val="left"/>
      <w:pPr>
        <w:ind w:left="1146"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414D5F"/>
    <w:multiLevelType w:val="hybridMultilevel"/>
    <w:tmpl w:val="408C8966"/>
    <w:lvl w:ilvl="0" w:tplc="8BD01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13B19"/>
    <w:multiLevelType w:val="hybridMultilevel"/>
    <w:tmpl w:val="768C6102"/>
    <w:lvl w:ilvl="0" w:tplc="044409F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847236"/>
    <w:multiLevelType w:val="hybridMultilevel"/>
    <w:tmpl w:val="7388B086"/>
    <w:lvl w:ilvl="0" w:tplc="7FA2DE7C">
      <w:start w:val="1"/>
      <w:numFmt w:val="decimal"/>
      <w:lvlText w:val="%1."/>
      <w:lvlJc w:val="left"/>
      <w:pPr>
        <w:ind w:left="1004" w:hanging="360"/>
      </w:pPr>
      <w:rPr>
        <w:rFonts w:cs="Times New Roman"/>
        <w:b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1" w15:restartNumberingAfterBreak="0">
    <w:nsid w:val="466C5C77"/>
    <w:multiLevelType w:val="hybridMultilevel"/>
    <w:tmpl w:val="1754791E"/>
    <w:lvl w:ilvl="0" w:tplc="A734E78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6DA60CE"/>
    <w:multiLevelType w:val="hybridMultilevel"/>
    <w:tmpl w:val="02ACDF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D7350E"/>
    <w:multiLevelType w:val="hybridMultilevel"/>
    <w:tmpl w:val="451A661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8"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239150B"/>
    <w:multiLevelType w:val="hybridMultilevel"/>
    <w:tmpl w:val="0122EDC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6F7242AA"/>
    <w:multiLevelType w:val="hybridMultilevel"/>
    <w:tmpl w:val="49164C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5A20EC2"/>
    <w:multiLevelType w:val="hybridMultilevel"/>
    <w:tmpl w:val="1758FF22"/>
    <w:lvl w:ilvl="0" w:tplc="FAE24E6E">
      <w:start w:val="7"/>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565FD1"/>
    <w:multiLevelType w:val="hybridMultilevel"/>
    <w:tmpl w:val="C4C09EFA"/>
    <w:lvl w:ilvl="0" w:tplc="55703AA0">
      <w:start w:val="1"/>
      <w:numFmt w:val="decimal"/>
      <w:lvlText w:val="%1."/>
      <w:lvlJc w:val="left"/>
      <w:pPr>
        <w:tabs>
          <w:tab w:val="num" w:pos="463"/>
        </w:tabs>
        <w:ind w:left="463" w:hanging="283"/>
      </w:pPr>
      <w:rPr>
        <w:strike w:val="0"/>
        <w:dstrike w:val="0"/>
        <w:color w:val="auto"/>
        <w:u w:val="none"/>
        <w:effect w:val="none"/>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96602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0389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234609">
    <w:abstractNumId w:val="12"/>
  </w:num>
  <w:num w:numId="4" w16cid:durableId="2564062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118322">
    <w:abstractNumId w:val="39"/>
  </w:num>
  <w:num w:numId="6" w16cid:durableId="151024131">
    <w:abstractNumId w:val="6"/>
  </w:num>
  <w:num w:numId="7" w16cid:durableId="1105922967">
    <w:abstractNumId w:val="19"/>
  </w:num>
  <w:num w:numId="8" w16cid:durableId="1885944303">
    <w:abstractNumId w:val="29"/>
  </w:num>
  <w:num w:numId="9" w16cid:durableId="1538204650">
    <w:abstractNumId w:val="2"/>
  </w:num>
  <w:num w:numId="10" w16cid:durableId="885022002">
    <w:abstractNumId w:val="10"/>
  </w:num>
  <w:num w:numId="11" w16cid:durableId="120930107">
    <w:abstractNumId w:val="53"/>
  </w:num>
  <w:num w:numId="12" w16cid:durableId="167135901">
    <w:abstractNumId w:val="51"/>
  </w:num>
  <w:num w:numId="13" w16cid:durableId="1413434170">
    <w:abstractNumId w:val="54"/>
  </w:num>
  <w:num w:numId="14" w16cid:durableId="251162990">
    <w:abstractNumId w:val="48"/>
  </w:num>
  <w:num w:numId="15" w16cid:durableId="527180683">
    <w:abstractNumId w:val="0"/>
  </w:num>
  <w:num w:numId="16" w16cid:durableId="1127505614">
    <w:abstractNumId w:val="24"/>
  </w:num>
  <w:num w:numId="17" w16cid:durableId="1632713842">
    <w:abstractNumId w:val="25"/>
  </w:num>
  <w:num w:numId="18" w16cid:durableId="1109744170">
    <w:abstractNumId w:val="31"/>
  </w:num>
  <w:num w:numId="19" w16cid:durableId="208033162">
    <w:abstractNumId w:val="33"/>
  </w:num>
  <w:num w:numId="20" w16cid:durableId="1312489599">
    <w:abstractNumId w:val="27"/>
  </w:num>
  <w:num w:numId="21" w16cid:durableId="458646858">
    <w:abstractNumId w:val="13"/>
  </w:num>
  <w:num w:numId="22" w16cid:durableId="1849368976">
    <w:abstractNumId w:val="5"/>
  </w:num>
  <w:num w:numId="23" w16cid:durableId="1169901877">
    <w:abstractNumId w:val="57"/>
  </w:num>
  <w:num w:numId="24" w16cid:durableId="1115907240">
    <w:abstractNumId w:val="28"/>
  </w:num>
  <w:num w:numId="25" w16cid:durableId="471799320">
    <w:abstractNumId w:val="15"/>
  </w:num>
  <w:num w:numId="26" w16cid:durableId="1820269501">
    <w:abstractNumId w:val="21"/>
  </w:num>
  <w:num w:numId="27" w16cid:durableId="272134995">
    <w:abstractNumId w:val="43"/>
  </w:num>
  <w:num w:numId="28" w16cid:durableId="1826627598">
    <w:abstractNumId w:val="14"/>
  </w:num>
  <w:num w:numId="29" w16cid:durableId="973757633">
    <w:abstractNumId w:val="34"/>
  </w:num>
  <w:num w:numId="30" w16cid:durableId="1115559332">
    <w:abstractNumId w:val="56"/>
  </w:num>
  <w:num w:numId="31" w16cid:durableId="551043530">
    <w:abstractNumId w:val="40"/>
  </w:num>
  <w:num w:numId="32" w16cid:durableId="1132942597">
    <w:abstractNumId w:val="7"/>
  </w:num>
  <w:num w:numId="33" w16cid:durableId="2090274301">
    <w:abstractNumId w:val="42"/>
  </w:num>
  <w:num w:numId="34" w16cid:durableId="1047411216">
    <w:abstractNumId w:val="47"/>
  </w:num>
  <w:num w:numId="35" w16cid:durableId="613290080">
    <w:abstractNumId w:val="46"/>
  </w:num>
  <w:num w:numId="36" w16cid:durableId="668484004">
    <w:abstractNumId w:val="18"/>
  </w:num>
  <w:num w:numId="37" w16cid:durableId="895163329">
    <w:abstractNumId w:val="41"/>
  </w:num>
  <w:num w:numId="38" w16cid:durableId="177080670">
    <w:abstractNumId w:val="44"/>
  </w:num>
  <w:num w:numId="39" w16cid:durableId="460926205">
    <w:abstractNumId w:val="52"/>
  </w:num>
  <w:num w:numId="40" w16cid:durableId="1566142141">
    <w:abstractNumId w:val="4"/>
  </w:num>
  <w:num w:numId="41" w16cid:durableId="1622612473">
    <w:abstractNumId w:val="38"/>
  </w:num>
  <w:num w:numId="42" w16cid:durableId="1247573785">
    <w:abstractNumId w:val="45"/>
  </w:num>
  <w:num w:numId="43" w16cid:durableId="189875678">
    <w:abstractNumId w:val="36"/>
  </w:num>
  <w:num w:numId="44" w16cid:durableId="199048549">
    <w:abstractNumId w:val="35"/>
  </w:num>
  <w:num w:numId="45" w16cid:durableId="112211270">
    <w:abstractNumId w:val="49"/>
  </w:num>
  <w:num w:numId="46" w16cid:durableId="344596566">
    <w:abstractNumId w:val="23"/>
  </w:num>
  <w:num w:numId="47" w16cid:durableId="1336490480">
    <w:abstractNumId w:val="11"/>
  </w:num>
  <w:num w:numId="48" w16cid:durableId="610011631">
    <w:abstractNumId w:val="9"/>
  </w:num>
  <w:num w:numId="49" w16cid:durableId="1361130193">
    <w:abstractNumId w:val="26"/>
  </w:num>
  <w:num w:numId="50" w16cid:durableId="966862878">
    <w:abstractNumId w:val="16"/>
  </w:num>
  <w:num w:numId="51" w16cid:durableId="90207407">
    <w:abstractNumId w:val="3"/>
  </w:num>
  <w:num w:numId="52" w16cid:durableId="820850798">
    <w:abstractNumId w:val="20"/>
  </w:num>
  <w:num w:numId="53" w16cid:durableId="258871900">
    <w:abstractNumId w:val="50"/>
  </w:num>
  <w:num w:numId="54" w16cid:durableId="489098007">
    <w:abstractNumId w:val="37"/>
  </w:num>
  <w:num w:numId="55" w16cid:durableId="1162281354">
    <w:abstractNumId w:val="8"/>
  </w:num>
  <w:num w:numId="56" w16cid:durableId="756709246">
    <w:abstractNumId w:val="32"/>
  </w:num>
  <w:num w:numId="57" w16cid:durableId="1083720859">
    <w:abstractNumId w:val="17"/>
  </w:num>
  <w:num w:numId="58" w16cid:durableId="626358881">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51"/>
    <w:rsid w:val="00002BD6"/>
    <w:rsid w:val="00042679"/>
    <w:rsid w:val="00053277"/>
    <w:rsid w:val="00075992"/>
    <w:rsid w:val="000B5FA9"/>
    <w:rsid w:val="000E45B8"/>
    <w:rsid w:val="00137587"/>
    <w:rsid w:val="001B1161"/>
    <w:rsid w:val="001B1233"/>
    <w:rsid w:val="00231C2F"/>
    <w:rsid w:val="00233A36"/>
    <w:rsid w:val="00245C3C"/>
    <w:rsid w:val="0028461F"/>
    <w:rsid w:val="00294254"/>
    <w:rsid w:val="002D74D5"/>
    <w:rsid w:val="00334B57"/>
    <w:rsid w:val="00344CBB"/>
    <w:rsid w:val="003D490D"/>
    <w:rsid w:val="003E52C3"/>
    <w:rsid w:val="0043110E"/>
    <w:rsid w:val="00452256"/>
    <w:rsid w:val="00487C2F"/>
    <w:rsid w:val="00490E87"/>
    <w:rsid w:val="00493305"/>
    <w:rsid w:val="004A0658"/>
    <w:rsid w:val="004D1FB7"/>
    <w:rsid w:val="00507E28"/>
    <w:rsid w:val="0057259A"/>
    <w:rsid w:val="00574100"/>
    <w:rsid w:val="005901CC"/>
    <w:rsid w:val="005B30C2"/>
    <w:rsid w:val="005D5E34"/>
    <w:rsid w:val="005D7250"/>
    <w:rsid w:val="0067206A"/>
    <w:rsid w:val="00773439"/>
    <w:rsid w:val="007B0E10"/>
    <w:rsid w:val="007C62E1"/>
    <w:rsid w:val="007E1418"/>
    <w:rsid w:val="0084484B"/>
    <w:rsid w:val="00851F17"/>
    <w:rsid w:val="00881060"/>
    <w:rsid w:val="008D1287"/>
    <w:rsid w:val="00973E9D"/>
    <w:rsid w:val="009A034B"/>
    <w:rsid w:val="009F0D90"/>
    <w:rsid w:val="00A07384"/>
    <w:rsid w:val="00A601A1"/>
    <w:rsid w:val="00B26874"/>
    <w:rsid w:val="00B51C3D"/>
    <w:rsid w:val="00B66E89"/>
    <w:rsid w:val="00C075D0"/>
    <w:rsid w:val="00C90041"/>
    <w:rsid w:val="00CA031B"/>
    <w:rsid w:val="00CC4DE5"/>
    <w:rsid w:val="00CE0D6F"/>
    <w:rsid w:val="00CF4251"/>
    <w:rsid w:val="00D37FEB"/>
    <w:rsid w:val="00D54971"/>
    <w:rsid w:val="00D57951"/>
    <w:rsid w:val="00DD20EC"/>
    <w:rsid w:val="00DF6553"/>
    <w:rsid w:val="00ED21CD"/>
    <w:rsid w:val="00EE0308"/>
    <w:rsid w:val="00F44868"/>
    <w:rsid w:val="00F7317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95928"/>
  <w15:docId w15:val="{179A605A-4828-4E92-B996-BE98C8C0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256"/>
  </w:style>
  <w:style w:type="paragraph" w:styleId="Nagwek2">
    <w:name w:val="heading 2"/>
    <w:basedOn w:val="Normalny"/>
    <w:link w:val="Nagwek2Znak"/>
    <w:uiPriority w:val="9"/>
    <w:qFormat/>
    <w:rsid w:val="00075992"/>
    <w:pPr>
      <w:spacing w:before="100" w:beforeAutospacing="1" w:after="100" w:afterAutospacing="1" w:line="240" w:lineRule="auto"/>
      <w:outlineLvl w:val="1"/>
    </w:pPr>
    <w:rPr>
      <w:rFonts w:eastAsia="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
    <w:basedOn w:val="Normalny"/>
    <w:uiPriority w:val="34"/>
    <w:qFormat/>
    <w:rsid w:val="00CE0D6F"/>
    <w:pPr>
      <w:ind w:left="720"/>
      <w:contextualSpacing/>
    </w:pPr>
  </w:style>
  <w:style w:type="paragraph" w:styleId="Tekstdymka">
    <w:name w:val="Balloon Text"/>
    <w:basedOn w:val="Normalny"/>
    <w:link w:val="TekstdymkaZnak"/>
    <w:uiPriority w:val="99"/>
    <w:semiHidden/>
    <w:unhideWhenUsed/>
    <w:rsid w:val="0043110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110E"/>
    <w:rPr>
      <w:rFonts w:ascii="Tahoma" w:hAnsi="Tahoma" w:cs="Tahoma"/>
      <w:sz w:val="16"/>
      <w:szCs w:val="16"/>
    </w:rPr>
  </w:style>
  <w:style w:type="paragraph" w:styleId="NormalnyWeb">
    <w:name w:val="Normal (Web)"/>
    <w:basedOn w:val="Normalny"/>
    <w:unhideWhenUsed/>
    <w:rsid w:val="00CA031B"/>
    <w:pPr>
      <w:suppressAutoHyphens/>
      <w:spacing w:before="280" w:after="280" w:line="240" w:lineRule="auto"/>
    </w:pPr>
    <w:rPr>
      <w:rFonts w:eastAsia="Times New Roman" w:cs="Times New Roman"/>
      <w:szCs w:val="24"/>
      <w:lang w:eastAsia="ar-SA"/>
    </w:rPr>
  </w:style>
  <w:style w:type="paragraph" w:styleId="Poprawka">
    <w:name w:val="Revision"/>
    <w:hidden/>
    <w:uiPriority w:val="99"/>
    <w:semiHidden/>
    <w:rsid w:val="00ED21CD"/>
    <w:pPr>
      <w:spacing w:line="240" w:lineRule="auto"/>
    </w:pPr>
  </w:style>
  <w:style w:type="character" w:customStyle="1" w:styleId="Nagwek2Znak">
    <w:name w:val="Nagłówek 2 Znak"/>
    <w:basedOn w:val="Domylnaczcionkaakapitu"/>
    <w:link w:val="Nagwek2"/>
    <w:uiPriority w:val="9"/>
    <w:rsid w:val="00075992"/>
    <w:rPr>
      <w:rFonts w:eastAsia="Times New Roman" w:cs="Times New Roman"/>
      <w:b/>
      <w:bCs/>
      <w:sz w:val="36"/>
      <w:szCs w:val="36"/>
      <w:lang w:eastAsia="pl-PL"/>
    </w:rPr>
  </w:style>
  <w:style w:type="character" w:styleId="Uwydatnienie">
    <w:name w:val="Emphasis"/>
    <w:basedOn w:val="Domylnaczcionkaakapitu"/>
    <w:uiPriority w:val="20"/>
    <w:qFormat/>
    <w:rsid w:val="00075992"/>
    <w:rPr>
      <w:i/>
      <w:iCs/>
    </w:rPr>
  </w:style>
  <w:style w:type="character" w:customStyle="1" w:styleId="fn-ref">
    <w:name w:val="fn-ref"/>
    <w:basedOn w:val="Domylnaczcionkaakapitu"/>
    <w:rsid w:val="002D74D5"/>
  </w:style>
  <w:style w:type="paragraph" w:styleId="Nagwek">
    <w:name w:val="header"/>
    <w:basedOn w:val="Normalny"/>
    <w:link w:val="NagwekZnak"/>
    <w:uiPriority w:val="99"/>
    <w:unhideWhenUsed/>
    <w:rsid w:val="00344CBB"/>
    <w:pPr>
      <w:tabs>
        <w:tab w:val="center" w:pos="4536"/>
        <w:tab w:val="right" w:pos="9072"/>
      </w:tabs>
      <w:spacing w:line="240" w:lineRule="auto"/>
    </w:pPr>
  </w:style>
  <w:style w:type="character" w:customStyle="1" w:styleId="NagwekZnak">
    <w:name w:val="Nagłówek Znak"/>
    <w:basedOn w:val="Domylnaczcionkaakapitu"/>
    <w:link w:val="Nagwek"/>
    <w:uiPriority w:val="99"/>
    <w:rsid w:val="00344CBB"/>
  </w:style>
  <w:style w:type="paragraph" w:styleId="Stopka">
    <w:name w:val="footer"/>
    <w:basedOn w:val="Normalny"/>
    <w:link w:val="StopkaZnak"/>
    <w:uiPriority w:val="99"/>
    <w:unhideWhenUsed/>
    <w:rsid w:val="00344CBB"/>
    <w:pPr>
      <w:tabs>
        <w:tab w:val="center" w:pos="4536"/>
        <w:tab w:val="right" w:pos="9072"/>
      </w:tabs>
      <w:spacing w:line="240" w:lineRule="auto"/>
    </w:pPr>
  </w:style>
  <w:style w:type="character" w:customStyle="1" w:styleId="StopkaZnak">
    <w:name w:val="Stopka Znak"/>
    <w:basedOn w:val="Domylnaczcionkaakapitu"/>
    <w:link w:val="Stopka"/>
    <w:uiPriority w:val="99"/>
    <w:rsid w:val="0034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5318">
      <w:bodyDiv w:val="1"/>
      <w:marLeft w:val="0"/>
      <w:marRight w:val="0"/>
      <w:marTop w:val="0"/>
      <w:marBottom w:val="0"/>
      <w:divBdr>
        <w:top w:val="none" w:sz="0" w:space="0" w:color="auto"/>
        <w:left w:val="none" w:sz="0" w:space="0" w:color="auto"/>
        <w:bottom w:val="none" w:sz="0" w:space="0" w:color="auto"/>
        <w:right w:val="none" w:sz="0" w:space="0" w:color="auto"/>
      </w:divBdr>
    </w:div>
    <w:div w:id="983387114">
      <w:bodyDiv w:val="1"/>
      <w:marLeft w:val="0"/>
      <w:marRight w:val="0"/>
      <w:marTop w:val="0"/>
      <w:marBottom w:val="0"/>
      <w:divBdr>
        <w:top w:val="none" w:sz="0" w:space="0" w:color="auto"/>
        <w:left w:val="none" w:sz="0" w:space="0" w:color="auto"/>
        <w:bottom w:val="none" w:sz="0" w:space="0" w:color="auto"/>
        <w:right w:val="none" w:sz="0" w:space="0" w:color="auto"/>
      </w:divBdr>
      <w:divsChild>
        <w:div w:id="82919540">
          <w:marLeft w:val="0"/>
          <w:marRight w:val="0"/>
          <w:marTop w:val="0"/>
          <w:marBottom w:val="0"/>
          <w:divBdr>
            <w:top w:val="none" w:sz="0" w:space="0" w:color="auto"/>
            <w:left w:val="none" w:sz="0" w:space="0" w:color="auto"/>
            <w:bottom w:val="none" w:sz="0" w:space="0" w:color="auto"/>
            <w:right w:val="none" w:sz="0" w:space="0" w:color="auto"/>
          </w:divBdr>
        </w:div>
        <w:div w:id="1081683994">
          <w:marLeft w:val="0"/>
          <w:marRight w:val="0"/>
          <w:marTop w:val="0"/>
          <w:marBottom w:val="0"/>
          <w:divBdr>
            <w:top w:val="none" w:sz="0" w:space="0" w:color="auto"/>
            <w:left w:val="none" w:sz="0" w:space="0" w:color="auto"/>
            <w:bottom w:val="none" w:sz="0" w:space="0" w:color="auto"/>
            <w:right w:val="none" w:sz="0" w:space="0" w:color="auto"/>
          </w:divBdr>
        </w:div>
        <w:div w:id="1757677370">
          <w:marLeft w:val="0"/>
          <w:marRight w:val="0"/>
          <w:marTop w:val="0"/>
          <w:marBottom w:val="0"/>
          <w:divBdr>
            <w:top w:val="none" w:sz="0" w:space="0" w:color="auto"/>
            <w:left w:val="none" w:sz="0" w:space="0" w:color="auto"/>
            <w:bottom w:val="none" w:sz="0" w:space="0" w:color="auto"/>
            <w:right w:val="none" w:sz="0" w:space="0" w:color="auto"/>
          </w:divBdr>
        </w:div>
        <w:div w:id="1873154499">
          <w:marLeft w:val="0"/>
          <w:marRight w:val="0"/>
          <w:marTop w:val="0"/>
          <w:marBottom w:val="0"/>
          <w:divBdr>
            <w:top w:val="none" w:sz="0" w:space="0" w:color="auto"/>
            <w:left w:val="none" w:sz="0" w:space="0" w:color="auto"/>
            <w:bottom w:val="none" w:sz="0" w:space="0" w:color="auto"/>
            <w:right w:val="none" w:sz="0" w:space="0" w:color="auto"/>
          </w:divBdr>
        </w:div>
      </w:divsChild>
    </w:div>
    <w:div w:id="1558397462">
      <w:bodyDiv w:val="1"/>
      <w:marLeft w:val="0"/>
      <w:marRight w:val="0"/>
      <w:marTop w:val="0"/>
      <w:marBottom w:val="0"/>
      <w:divBdr>
        <w:top w:val="none" w:sz="0" w:space="0" w:color="auto"/>
        <w:left w:val="none" w:sz="0" w:space="0" w:color="auto"/>
        <w:bottom w:val="none" w:sz="0" w:space="0" w:color="auto"/>
        <w:right w:val="none" w:sz="0" w:space="0" w:color="auto"/>
      </w:divBdr>
      <w:divsChild>
        <w:div w:id="1291396778">
          <w:marLeft w:val="0"/>
          <w:marRight w:val="0"/>
          <w:marTop w:val="0"/>
          <w:marBottom w:val="0"/>
          <w:divBdr>
            <w:top w:val="none" w:sz="0" w:space="0" w:color="auto"/>
            <w:left w:val="none" w:sz="0" w:space="0" w:color="auto"/>
            <w:bottom w:val="none" w:sz="0" w:space="0" w:color="auto"/>
            <w:right w:val="none" w:sz="0" w:space="0" w:color="auto"/>
          </w:divBdr>
        </w:div>
        <w:div w:id="16317419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E057-F3EB-446B-A64C-B626924A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7115</Words>
  <Characters>42690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Gmina Nasielsk 5</cp:lastModifiedBy>
  <cp:revision>4</cp:revision>
  <cp:lastPrinted>2023-03-30T11:14:00Z</cp:lastPrinted>
  <dcterms:created xsi:type="dcterms:W3CDTF">2024-05-06T13:43:00Z</dcterms:created>
  <dcterms:modified xsi:type="dcterms:W3CDTF">2024-05-09T07:24:00Z</dcterms:modified>
</cp:coreProperties>
</file>