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152F" w:rsidRDefault="008E152F" w:rsidP="001E6454">
      <w:pPr>
        <w:rPr>
          <w:color w:val="FF0000"/>
        </w:rPr>
      </w:pPr>
      <w:bookmarkStart w:id="0" w:name="_Hlk101258503"/>
    </w:p>
    <w:p w:rsidR="008E152F" w:rsidRDefault="008E152F" w:rsidP="001E6454">
      <w:pPr>
        <w:rPr>
          <w:color w:val="FF0000"/>
        </w:rPr>
      </w:pPr>
    </w:p>
    <w:bookmarkEnd w:id="0"/>
    <w:p w:rsidR="00C2152B" w:rsidRPr="00C2152B" w:rsidRDefault="00C2152B" w:rsidP="00281C2A">
      <w:pPr>
        <w:spacing w:after="160" w:line="360" w:lineRule="auto"/>
        <w:rPr>
          <w:rFonts w:eastAsia="Times New Roman"/>
          <w:bCs/>
          <w:color w:val="000000"/>
          <w:lang w:eastAsia="zh-CN"/>
        </w:rPr>
      </w:pPr>
      <w:r w:rsidRPr="00C2152B">
        <w:rPr>
          <w:rFonts w:eastAsia="Times New Roman"/>
          <w:bCs/>
          <w:color w:val="000000"/>
          <w:lang w:eastAsia="zh-CN"/>
        </w:rPr>
        <w:t>SZP.26.2.</w:t>
      </w:r>
      <w:r w:rsidR="00281C2A">
        <w:rPr>
          <w:rFonts w:eastAsia="Times New Roman"/>
          <w:bCs/>
          <w:color w:val="000000"/>
          <w:lang w:eastAsia="zh-CN"/>
        </w:rPr>
        <w:t>67</w:t>
      </w:r>
      <w:r w:rsidRPr="00C2152B">
        <w:rPr>
          <w:rFonts w:eastAsia="Times New Roman"/>
          <w:bCs/>
          <w:color w:val="000000"/>
          <w:lang w:eastAsia="zh-CN"/>
        </w:rPr>
        <w:t xml:space="preserve">.2023                                                                                             Lublin, dnia </w:t>
      </w:r>
      <w:r w:rsidR="00436529">
        <w:rPr>
          <w:rFonts w:eastAsia="Times New Roman"/>
          <w:bCs/>
          <w:color w:val="000000"/>
          <w:lang w:eastAsia="zh-CN"/>
        </w:rPr>
        <w:t>28</w:t>
      </w:r>
      <w:r w:rsidRPr="00C2152B">
        <w:rPr>
          <w:rFonts w:eastAsia="Times New Roman"/>
          <w:bCs/>
          <w:color w:val="000000"/>
          <w:lang w:eastAsia="zh-CN"/>
        </w:rPr>
        <w:t>.0</w:t>
      </w:r>
      <w:r>
        <w:rPr>
          <w:rFonts w:eastAsia="Times New Roman"/>
          <w:bCs/>
          <w:color w:val="000000"/>
          <w:lang w:eastAsia="zh-CN"/>
        </w:rPr>
        <w:t>4</w:t>
      </w:r>
      <w:r w:rsidRPr="00C2152B">
        <w:rPr>
          <w:rFonts w:eastAsia="Times New Roman"/>
          <w:bCs/>
          <w:color w:val="000000"/>
          <w:lang w:eastAsia="zh-CN"/>
        </w:rPr>
        <w:t>.2023 r.</w:t>
      </w:r>
    </w:p>
    <w:p w:rsidR="00C2152B" w:rsidRPr="00C2152B" w:rsidRDefault="00C2152B" w:rsidP="00281C2A">
      <w:pPr>
        <w:spacing w:after="160" w:line="360" w:lineRule="auto"/>
        <w:ind w:left="4956" w:firstLine="708"/>
        <w:rPr>
          <w:rFonts w:eastAsia="Times New Roman"/>
          <w:bCs/>
          <w:color w:val="000000"/>
          <w:lang w:eastAsia="zh-CN"/>
        </w:rPr>
      </w:pPr>
    </w:p>
    <w:p w:rsidR="00C2152B" w:rsidRPr="00C2152B" w:rsidRDefault="00C2152B" w:rsidP="00281C2A">
      <w:pPr>
        <w:spacing w:after="160" w:line="360" w:lineRule="auto"/>
        <w:ind w:left="4956" w:firstLine="708"/>
        <w:rPr>
          <w:rFonts w:eastAsia="Times New Roman"/>
          <w:bCs/>
          <w:color w:val="000000"/>
          <w:lang w:eastAsia="zh-CN"/>
        </w:rPr>
      </w:pPr>
      <w:r w:rsidRPr="00C2152B">
        <w:rPr>
          <w:rFonts w:eastAsia="Times New Roman"/>
          <w:bCs/>
          <w:color w:val="000000"/>
          <w:lang w:eastAsia="zh-CN"/>
        </w:rPr>
        <w:t>Do wszystkich Wykonawców</w:t>
      </w:r>
    </w:p>
    <w:p w:rsidR="00C2152B" w:rsidRPr="00C2152B" w:rsidRDefault="00C2152B" w:rsidP="00281C2A">
      <w:pPr>
        <w:spacing w:after="160" w:line="360" w:lineRule="auto"/>
        <w:rPr>
          <w:rFonts w:eastAsia="Times New Roman"/>
          <w:bCs/>
          <w:color w:val="000000"/>
          <w:lang w:eastAsia="zh-CN"/>
        </w:rPr>
      </w:pPr>
    </w:p>
    <w:p w:rsidR="00436529" w:rsidRPr="00436529" w:rsidRDefault="00C2152B" w:rsidP="00281C2A">
      <w:pPr>
        <w:autoSpaceDN w:val="0"/>
        <w:spacing w:line="360" w:lineRule="auto"/>
        <w:jc w:val="both"/>
        <w:textAlignment w:val="baseline"/>
        <w:rPr>
          <w:rFonts w:asciiTheme="minorHAnsi" w:eastAsia="NSimSun" w:hAnsiTheme="minorHAnsi" w:cstheme="minorHAnsi"/>
          <w:kern w:val="3"/>
          <w:lang w:eastAsia="zh-CN" w:bidi="hi-IN"/>
        </w:rPr>
      </w:pPr>
      <w:r w:rsidRPr="00C2152B">
        <w:rPr>
          <w:rFonts w:eastAsia="Times New Roman"/>
          <w:bCs/>
          <w:color w:val="000000"/>
          <w:lang w:eastAsia="zh-CN"/>
        </w:rPr>
        <w:t xml:space="preserve">Dotyczy postępowania prowadzonego w trybie podstawowym:  </w:t>
      </w:r>
      <w:r w:rsidR="00436529" w:rsidRPr="00436529">
        <w:rPr>
          <w:rFonts w:asciiTheme="minorHAnsi" w:eastAsia="NSimSun" w:hAnsiTheme="minorHAnsi" w:cstheme="minorHAnsi"/>
          <w:b/>
          <w:bCs/>
          <w:iCs/>
          <w:kern w:val="3"/>
          <w:lang w:eastAsia="zh-CN" w:bidi="hi-IN"/>
        </w:rPr>
        <w:t>Realizację zadania pn. „Prace inwestycyjne związane z modernizacją Terenowego Oddziału RCKiK  w Zamościu” w formule zaprojektuj i wybuduj na podstawie Programu Funkcjonalno-Użytkowego</w:t>
      </w:r>
      <w:r w:rsidR="00436529" w:rsidRPr="00436529">
        <w:rPr>
          <w:rFonts w:asciiTheme="minorHAnsi" w:eastAsia="NSimSun" w:hAnsiTheme="minorHAnsi" w:cstheme="minorHAnsi"/>
          <w:iCs/>
          <w:kern w:val="3"/>
          <w:lang w:eastAsia="zh-CN" w:bidi="hi-IN"/>
        </w:rPr>
        <w:t>.</w:t>
      </w:r>
    </w:p>
    <w:p w:rsidR="00C2152B" w:rsidRPr="00C2152B" w:rsidRDefault="00C2152B" w:rsidP="00281C2A">
      <w:pPr>
        <w:spacing w:after="160" w:line="360" w:lineRule="auto"/>
        <w:rPr>
          <w:rFonts w:eastAsia="Times New Roman"/>
          <w:bCs/>
          <w:color w:val="000000"/>
          <w:lang w:eastAsia="zh-CN"/>
        </w:rPr>
      </w:pPr>
    </w:p>
    <w:p w:rsidR="00C2152B" w:rsidRPr="00C2152B" w:rsidRDefault="00C2152B" w:rsidP="00281C2A">
      <w:pPr>
        <w:suppressAutoHyphens/>
        <w:autoSpaceDN w:val="0"/>
        <w:spacing w:line="360" w:lineRule="auto"/>
        <w:jc w:val="both"/>
        <w:textAlignment w:val="baseline"/>
        <w:rPr>
          <w:rFonts w:eastAsia="Times New Roman"/>
          <w:color w:val="000000"/>
          <w:lang w:eastAsia="zh-CN"/>
        </w:rPr>
      </w:pPr>
    </w:p>
    <w:p w:rsidR="00C2152B" w:rsidRPr="00C2152B" w:rsidRDefault="00C2152B" w:rsidP="00281C2A">
      <w:pPr>
        <w:suppressAutoHyphens/>
        <w:autoSpaceDN w:val="0"/>
        <w:spacing w:line="360" w:lineRule="auto"/>
        <w:ind w:firstLine="720"/>
        <w:jc w:val="both"/>
        <w:textAlignment w:val="baseline"/>
        <w:rPr>
          <w:rFonts w:eastAsia="Times New Roman"/>
          <w:color w:val="000000"/>
          <w:lang w:eastAsia="zh-CN"/>
        </w:rPr>
      </w:pPr>
      <w:r w:rsidRPr="00C2152B">
        <w:rPr>
          <w:rFonts w:eastAsia="Times New Roman"/>
          <w:color w:val="000000"/>
          <w:lang w:eastAsia="zh-CN"/>
        </w:rPr>
        <w:t>Regionalne Centrum Krwiodawstwa i Krwiolecznictwa w Lublinie</w:t>
      </w:r>
      <w:bookmarkStart w:id="1" w:name="_Hlk123803317"/>
      <w:bookmarkStart w:id="2" w:name="_Hlk123803443"/>
      <w:r w:rsidRPr="00C2152B">
        <w:rPr>
          <w:rFonts w:eastAsia="Times New Roman"/>
          <w:color w:val="000000"/>
          <w:lang w:eastAsia="zh-CN"/>
        </w:rPr>
        <w:t xml:space="preserve"> </w:t>
      </w:r>
      <w:r w:rsidRPr="00C2152B">
        <w:rPr>
          <w:lang w:eastAsia="en-US"/>
        </w:rPr>
        <w:t xml:space="preserve">na </w:t>
      </w:r>
      <w:proofErr w:type="spellStart"/>
      <w:r w:rsidRPr="00C2152B">
        <w:rPr>
          <w:lang w:eastAsia="en-US"/>
        </w:rPr>
        <w:t>pdst</w:t>
      </w:r>
      <w:proofErr w:type="spellEnd"/>
      <w:r w:rsidRPr="00C2152B">
        <w:rPr>
          <w:lang w:eastAsia="en-US"/>
        </w:rPr>
        <w:t xml:space="preserve">. art. 286 ust.1 ustawy                 z dnia 11 września 2019 r. Prawo zamówień publicznych, zmienia SWZ </w:t>
      </w:r>
      <w:bookmarkEnd w:id="2"/>
      <w:r w:rsidRPr="00C2152B">
        <w:rPr>
          <w:lang w:eastAsia="en-US"/>
        </w:rPr>
        <w:t>w zakresie:</w:t>
      </w:r>
      <w:bookmarkEnd w:id="1"/>
    </w:p>
    <w:p w:rsidR="00C2152B" w:rsidRPr="00C2152B" w:rsidRDefault="00C2152B" w:rsidP="00281C2A">
      <w:pPr>
        <w:spacing w:line="360" w:lineRule="auto"/>
        <w:rPr>
          <w:b/>
          <w:lang w:val="en-US" w:eastAsia="en-US"/>
        </w:rPr>
      </w:pPr>
    </w:p>
    <w:p w:rsidR="000E0CD3" w:rsidRDefault="00436529" w:rsidP="00281C2A">
      <w:pPr>
        <w:spacing w:line="360" w:lineRule="auto"/>
        <w:rPr>
          <w:lang w:val="en-US"/>
        </w:rPr>
      </w:pPr>
      <w:proofErr w:type="spellStart"/>
      <w:r>
        <w:rPr>
          <w:lang w:val="en-US"/>
        </w:rPr>
        <w:t>Zamawiający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zmienia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zapisy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zakresie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tytułu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rozdziału</w:t>
      </w:r>
      <w:proofErr w:type="spellEnd"/>
      <w:r w:rsidR="00F32DFB">
        <w:rPr>
          <w:lang w:val="en-US"/>
        </w:rPr>
        <w:t xml:space="preserve"> XVI </w:t>
      </w:r>
    </w:p>
    <w:p w:rsidR="00F32DFB" w:rsidRDefault="00F32DFB" w:rsidP="00281C2A">
      <w:pPr>
        <w:spacing w:line="360" w:lineRule="auto"/>
        <w:rPr>
          <w:lang w:val="en-US"/>
        </w:rPr>
      </w:pPr>
      <w:proofErr w:type="spellStart"/>
      <w:r>
        <w:rPr>
          <w:lang w:val="en-US"/>
        </w:rPr>
        <w:t>Było</w:t>
      </w:r>
      <w:proofErr w:type="spellEnd"/>
      <w:r>
        <w:rPr>
          <w:lang w:val="en-US"/>
        </w:rPr>
        <w:t>:</w:t>
      </w:r>
    </w:p>
    <w:p w:rsidR="00F32DFB" w:rsidRPr="00F32DFB" w:rsidRDefault="00F32DFB" w:rsidP="00281C2A">
      <w:pPr>
        <w:widowControl w:val="0"/>
        <w:tabs>
          <w:tab w:val="num" w:pos="0"/>
        </w:tabs>
        <w:suppressAutoHyphens/>
        <w:spacing w:line="360" w:lineRule="auto"/>
        <w:jc w:val="both"/>
        <w:rPr>
          <w:rFonts w:asciiTheme="minorHAnsi" w:eastAsia="Times New Roman" w:hAnsiTheme="minorHAnsi" w:cstheme="minorHAnsi"/>
          <w:b/>
          <w:kern w:val="2"/>
          <w:lang w:val="en-US" w:eastAsia="zh-CN"/>
        </w:rPr>
      </w:pPr>
      <w:r w:rsidRPr="00F32DFB">
        <w:rPr>
          <w:rFonts w:asciiTheme="minorHAnsi" w:eastAsia="Times New Roman" w:hAnsiTheme="minorHAnsi" w:cstheme="minorHAnsi"/>
          <w:b/>
          <w:kern w:val="2"/>
          <w:lang w:val="en-US" w:eastAsia="zh-CN"/>
        </w:rPr>
        <w:t>SPOSÓB OBLICZENIA CENY</w:t>
      </w:r>
    </w:p>
    <w:p w:rsidR="00F32DFB" w:rsidRDefault="00F32DFB" w:rsidP="00281C2A">
      <w:pPr>
        <w:spacing w:line="360" w:lineRule="auto"/>
        <w:rPr>
          <w:lang w:val="en-US"/>
        </w:rPr>
      </w:pPr>
      <w:r>
        <w:rPr>
          <w:lang w:val="en-US"/>
        </w:rPr>
        <w:t>Jest:</w:t>
      </w:r>
    </w:p>
    <w:p w:rsidR="00F32DFB" w:rsidRDefault="00F32DFB" w:rsidP="00281C2A">
      <w:pPr>
        <w:widowControl w:val="0"/>
        <w:tabs>
          <w:tab w:val="num" w:pos="0"/>
        </w:tabs>
        <w:suppressAutoHyphens/>
        <w:spacing w:line="360" w:lineRule="auto"/>
        <w:jc w:val="both"/>
        <w:rPr>
          <w:rFonts w:asciiTheme="minorHAnsi" w:eastAsia="Times New Roman" w:hAnsiTheme="minorHAnsi" w:cstheme="minorHAnsi"/>
          <w:b/>
          <w:kern w:val="2"/>
          <w:lang w:val="en-US" w:eastAsia="zh-CN"/>
        </w:rPr>
      </w:pPr>
      <w:r w:rsidRPr="00F32DFB">
        <w:rPr>
          <w:rFonts w:asciiTheme="minorHAnsi" w:eastAsia="Times New Roman" w:hAnsiTheme="minorHAnsi" w:cstheme="minorHAnsi"/>
          <w:b/>
          <w:kern w:val="2"/>
          <w:lang w:val="en-US" w:eastAsia="zh-CN"/>
        </w:rPr>
        <w:t>SPOSÓB OBLICZENIA CENY</w:t>
      </w:r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 xml:space="preserve"> I SPOSÓB OCENY OFERT</w:t>
      </w:r>
    </w:p>
    <w:p w:rsidR="00F32DFB" w:rsidRPr="00281C2A" w:rsidRDefault="00F32DFB" w:rsidP="00281C2A">
      <w:pPr>
        <w:widowControl w:val="0"/>
        <w:tabs>
          <w:tab w:val="num" w:pos="0"/>
        </w:tabs>
        <w:suppressAutoHyphens/>
        <w:spacing w:line="360" w:lineRule="auto"/>
        <w:jc w:val="both"/>
        <w:rPr>
          <w:rFonts w:asciiTheme="minorHAnsi" w:eastAsia="Times New Roman" w:hAnsiTheme="minorHAnsi" w:cstheme="minorHAnsi"/>
          <w:bCs/>
          <w:kern w:val="2"/>
          <w:lang w:val="en-US" w:eastAsia="zh-CN"/>
        </w:rPr>
      </w:pPr>
      <w:proofErr w:type="spellStart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>Jednocześnie</w:t>
      </w:r>
      <w:proofErr w:type="spellEnd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 xml:space="preserve"> </w:t>
      </w:r>
      <w:proofErr w:type="spellStart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>Zamawiający</w:t>
      </w:r>
      <w:proofErr w:type="spellEnd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 xml:space="preserve"> </w:t>
      </w:r>
      <w:proofErr w:type="spellStart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>informuje</w:t>
      </w:r>
      <w:proofErr w:type="spellEnd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 xml:space="preserve">, </w:t>
      </w:r>
      <w:proofErr w:type="spellStart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>że</w:t>
      </w:r>
      <w:proofErr w:type="spellEnd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 xml:space="preserve"> </w:t>
      </w:r>
      <w:proofErr w:type="spellStart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>dodaje</w:t>
      </w:r>
      <w:proofErr w:type="spellEnd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 xml:space="preserve"> w w/w </w:t>
      </w:r>
      <w:proofErr w:type="spellStart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>rozdziale</w:t>
      </w:r>
      <w:proofErr w:type="spellEnd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 xml:space="preserve"> pkt 5 </w:t>
      </w:r>
      <w:proofErr w:type="spellStart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>zapis</w:t>
      </w:r>
      <w:proofErr w:type="spellEnd"/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>:</w:t>
      </w:r>
    </w:p>
    <w:p w:rsidR="00F32DFB" w:rsidRPr="00281C2A" w:rsidRDefault="00F32DFB" w:rsidP="00281C2A">
      <w:pPr>
        <w:widowControl w:val="0"/>
        <w:tabs>
          <w:tab w:val="num" w:pos="0"/>
        </w:tabs>
        <w:suppressAutoHyphens/>
        <w:spacing w:line="360" w:lineRule="auto"/>
        <w:jc w:val="both"/>
        <w:rPr>
          <w:rFonts w:asciiTheme="minorHAnsi" w:eastAsia="Times New Roman" w:hAnsiTheme="minorHAnsi" w:cstheme="minorHAnsi"/>
          <w:bCs/>
          <w:kern w:val="2"/>
          <w:lang w:val="en-US" w:eastAsia="zh-CN"/>
        </w:rPr>
      </w:pPr>
      <w:r w:rsidRPr="00281C2A">
        <w:rPr>
          <w:rFonts w:asciiTheme="minorHAnsi" w:eastAsia="Times New Roman" w:hAnsiTheme="minorHAnsi" w:cstheme="minorHAnsi"/>
          <w:bCs/>
          <w:kern w:val="2"/>
          <w:lang w:val="en-US" w:eastAsia="zh-CN"/>
        </w:rPr>
        <w:t>1 pkt=1%</w:t>
      </w:r>
    </w:p>
    <w:p w:rsidR="00281C2A" w:rsidRDefault="00281C2A" w:rsidP="00281C2A">
      <w:pPr>
        <w:widowControl w:val="0"/>
        <w:tabs>
          <w:tab w:val="num" w:pos="0"/>
        </w:tabs>
        <w:suppressAutoHyphens/>
        <w:spacing w:line="360" w:lineRule="auto"/>
        <w:jc w:val="both"/>
        <w:rPr>
          <w:rFonts w:asciiTheme="minorHAnsi" w:eastAsia="Times New Roman" w:hAnsiTheme="minorHAnsi" w:cstheme="minorHAnsi"/>
          <w:b/>
          <w:kern w:val="2"/>
          <w:lang w:val="en-US" w:eastAsia="zh-CN"/>
        </w:rPr>
      </w:pPr>
    </w:p>
    <w:p w:rsidR="00281C2A" w:rsidRDefault="00281C2A" w:rsidP="00281C2A">
      <w:pPr>
        <w:widowControl w:val="0"/>
        <w:tabs>
          <w:tab w:val="num" w:pos="0"/>
        </w:tabs>
        <w:suppressAutoHyphens/>
        <w:spacing w:line="360" w:lineRule="auto"/>
        <w:jc w:val="both"/>
        <w:rPr>
          <w:rFonts w:asciiTheme="minorHAnsi" w:eastAsia="Times New Roman" w:hAnsiTheme="minorHAnsi" w:cstheme="minorHAnsi"/>
          <w:b/>
          <w:kern w:val="2"/>
          <w:lang w:val="en-US" w:eastAsia="zh-CN"/>
        </w:rPr>
      </w:pPr>
      <w:proofErr w:type="spellStart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>Zmiany</w:t>
      </w:r>
      <w:proofErr w:type="spellEnd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>wchodzą</w:t>
      </w:r>
      <w:proofErr w:type="spellEnd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 xml:space="preserve"> z </w:t>
      </w:r>
      <w:proofErr w:type="spellStart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>dniem</w:t>
      </w:r>
      <w:proofErr w:type="spellEnd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>podpisania</w:t>
      </w:r>
      <w:proofErr w:type="spellEnd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 xml:space="preserve">. </w:t>
      </w:r>
      <w:proofErr w:type="spellStart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>Pozostałe</w:t>
      </w:r>
      <w:proofErr w:type="spellEnd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>zapisy</w:t>
      </w:r>
      <w:proofErr w:type="spellEnd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 xml:space="preserve"> SWZ </w:t>
      </w:r>
      <w:proofErr w:type="spellStart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>pozostają</w:t>
      </w:r>
      <w:proofErr w:type="spellEnd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 xml:space="preserve"> bez </w:t>
      </w:r>
      <w:proofErr w:type="spellStart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>zmian</w:t>
      </w:r>
      <w:proofErr w:type="spellEnd"/>
      <w:r>
        <w:rPr>
          <w:rFonts w:asciiTheme="minorHAnsi" w:eastAsia="Times New Roman" w:hAnsiTheme="minorHAnsi" w:cstheme="minorHAnsi"/>
          <w:b/>
          <w:kern w:val="2"/>
          <w:lang w:val="en-US" w:eastAsia="zh-CN"/>
        </w:rPr>
        <w:t>.</w:t>
      </w:r>
    </w:p>
    <w:p w:rsidR="00F32DFB" w:rsidRDefault="00F32DFB" w:rsidP="00F32DFB">
      <w:pPr>
        <w:widowControl w:val="0"/>
        <w:tabs>
          <w:tab w:val="num" w:pos="0"/>
        </w:tabs>
        <w:suppressAutoHyphens/>
        <w:spacing w:line="360" w:lineRule="auto"/>
        <w:jc w:val="both"/>
        <w:rPr>
          <w:rFonts w:asciiTheme="minorHAnsi" w:eastAsia="Times New Roman" w:hAnsiTheme="minorHAnsi" w:cstheme="minorHAnsi"/>
          <w:b/>
          <w:kern w:val="2"/>
          <w:lang w:val="en-US" w:eastAsia="zh-CN"/>
        </w:rPr>
      </w:pPr>
    </w:p>
    <w:p w:rsidR="00F32DFB" w:rsidRPr="00F32DFB" w:rsidRDefault="00F32DFB" w:rsidP="00F32DFB">
      <w:pPr>
        <w:widowControl w:val="0"/>
        <w:tabs>
          <w:tab w:val="num" w:pos="0"/>
        </w:tabs>
        <w:suppressAutoHyphens/>
        <w:spacing w:line="360" w:lineRule="auto"/>
        <w:jc w:val="both"/>
        <w:rPr>
          <w:rFonts w:asciiTheme="minorHAnsi" w:eastAsia="Times New Roman" w:hAnsiTheme="minorHAnsi" w:cstheme="minorHAnsi"/>
          <w:b/>
          <w:kern w:val="2"/>
          <w:lang w:val="en-US" w:eastAsia="zh-CN"/>
        </w:rPr>
      </w:pPr>
    </w:p>
    <w:p w:rsidR="00F32DFB" w:rsidRDefault="00F32DFB" w:rsidP="001E6454">
      <w:pPr>
        <w:rPr>
          <w:lang w:val="en-US"/>
        </w:rPr>
      </w:pPr>
    </w:p>
    <w:p w:rsidR="00F32DFB" w:rsidRPr="00C90E23" w:rsidRDefault="00F32DFB" w:rsidP="001E6454">
      <w:pPr>
        <w:rPr>
          <w:lang w:val="en-US"/>
        </w:rPr>
      </w:pPr>
    </w:p>
    <w:sectPr w:rsidR="00F32DFB" w:rsidRPr="00C90E2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1C59" w:rsidRDefault="003A1C59" w:rsidP="001E6454">
      <w:r>
        <w:separator/>
      </w:r>
    </w:p>
  </w:endnote>
  <w:endnote w:type="continuationSeparator" w:id="0">
    <w:p w:rsidR="003A1C59" w:rsidRDefault="003A1C59" w:rsidP="001E6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1C59" w:rsidRDefault="003A1C59" w:rsidP="001E6454">
      <w:r>
        <w:separator/>
      </w:r>
    </w:p>
  </w:footnote>
  <w:footnote w:type="continuationSeparator" w:id="0">
    <w:p w:rsidR="003A1C59" w:rsidRDefault="003A1C59" w:rsidP="001E6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152F" w:rsidRDefault="008E152F">
    <w:pPr>
      <w:pStyle w:val="Nagwek"/>
    </w:pPr>
    <w:r>
      <w:rPr>
        <w:i/>
        <w:iCs/>
        <w:noProof/>
        <w:u w:val="single"/>
      </w:rPr>
      <w:drawing>
        <wp:inline distT="0" distB="0" distL="0" distR="0" wp14:anchorId="7A6453C8" wp14:editId="75EF0E53">
          <wp:extent cx="5760720" cy="1135380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33F6EBAE"/>
    <w:lvl w:ilvl="0">
      <w:start w:val="1"/>
      <w:numFmt w:val="upperRoman"/>
      <w:lvlText w:val="%1."/>
      <w:lvlJc w:val="right"/>
      <w:pPr>
        <w:tabs>
          <w:tab w:val="num" w:pos="-360"/>
        </w:tabs>
        <w:ind w:left="720" w:hanging="720"/>
      </w:pPr>
      <w:rPr>
        <w:rFonts w:hint="default"/>
        <w:b/>
        <w:bCs w:val="0"/>
        <w:sz w:val="22"/>
        <w:szCs w:val="22"/>
        <w:lang w:eastAsia="pl-PL"/>
      </w:rPr>
    </w:lvl>
    <w:lvl w:ilvl="1">
      <w:start w:val="1"/>
      <w:numFmt w:val="decimal"/>
      <w:lvlText w:val=" %1.%2 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/>
        <w:b/>
        <w:bCs/>
        <w:color w:val="000000"/>
        <w:kern w:val="2"/>
        <w:sz w:val="22"/>
        <w:szCs w:val="22"/>
        <w:lang w:eastAsia="pl-PL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b/>
        <w:bCs w:val="0"/>
        <w:color w:val="000000"/>
        <w:kern w:val="0"/>
        <w:sz w:val="22"/>
        <w:szCs w:val="22"/>
        <w:lang w:eastAsia="pl-PL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 %1.%2.%3.%4.%5 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 %1.%2.%3.%4.%5.%6 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 %1.%2.%3.%4.%5.%6.%7.%8 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 %1.%2.%3.%4.%5.%6.%7.%8.%9 "/>
      <w:lvlJc w:val="left"/>
      <w:pPr>
        <w:tabs>
          <w:tab w:val="num" w:pos="0"/>
        </w:tabs>
        <w:ind w:left="2160" w:hanging="1800"/>
      </w:pPr>
    </w:lvl>
  </w:abstractNum>
  <w:abstractNum w:abstractNumId="1" w15:restartNumberingAfterBreak="0">
    <w:nsid w:val="068B42CD"/>
    <w:multiLevelType w:val="hybridMultilevel"/>
    <w:tmpl w:val="D0B42F3E"/>
    <w:lvl w:ilvl="0" w:tplc="797E5352">
      <w:start w:val="10"/>
      <w:numFmt w:val="decimal"/>
      <w:lvlText w:val="%1."/>
      <w:lvlJc w:val="left"/>
      <w:pPr>
        <w:tabs>
          <w:tab w:val="num" w:pos="0"/>
        </w:tabs>
        <w:ind w:left="1140" w:hanging="360"/>
      </w:pPr>
      <w:rPr>
        <w:rFonts w:hint="default"/>
      </w:rPr>
    </w:lvl>
    <w:lvl w:ilvl="1" w:tplc="2414656E">
      <w:start w:val="1"/>
      <w:numFmt w:val="lowerLetter"/>
      <w:lvlText w:val="%2)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86A75"/>
    <w:multiLevelType w:val="hybridMultilevel"/>
    <w:tmpl w:val="D234A408"/>
    <w:lvl w:ilvl="0" w:tplc="38764EC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75A77"/>
    <w:multiLevelType w:val="hybridMultilevel"/>
    <w:tmpl w:val="B48AA3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317B2"/>
    <w:multiLevelType w:val="hybridMultilevel"/>
    <w:tmpl w:val="A0C41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723D4"/>
    <w:multiLevelType w:val="hybridMultilevel"/>
    <w:tmpl w:val="17EC25B2"/>
    <w:lvl w:ilvl="0" w:tplc="4FB68D1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  <w:lvl w:ilvl="1" w:tplc="DBF6052A">
      <w:start w:val="1"/>
      <w:numFmt w:val="bullet"/>
      <w:lvlText w:val="a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2" w:tplc="655CEEA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AA613E"/>
    <w:multiLevelType w:val="hybridMultilevel"/>
    <w:tmpl w:val="89089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205DF"/>
    <w:multiLevelType w:val="hybridMultilevel"/>
    <w:tmpl w:val="0BAC29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571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C585B"/>
    <w:multiLevelType w:val="hybridMultilevel"/>
    <w:tmpl w:val="D6F05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4F089E"/>
    <w:multiLevelType w:val="hybridMultilevel"/>
    <w:tmpl w:val="6882B18A"/>
    <w:lvl w:ilvl="0" w:tplc="A560F0AE">
      <w:start w:val="1"/>
      <w:numFmt w:val="decimal"/>
      <w:lvlText w:val="%1."/>
      <w:lvlJc w:val="left"/>
      <w:rPr>
        <w:color w:val="auto"/>
      </w:rPr>
    </w:lvl>
    <w:lvl w:ilvl="1" w:tplc="2414656E">
      <w:start w:val="1"/>
      <w:numFmt w:val="lowerLetter"/>
      <w:lvlText w:val="%2).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2" w:tplc="4DC4ACA6">
      <w:start w:val="1"/>
      <w:numFmt w:val="decimal"/>
      <w:lvlText w:val="%3)"/>
      <w:lvlJc w:val="left"/>
      <w:pPr>
        <w:ind w:left="2700" w:hanging="360"/>
      </w:pPr>
      <w:rPr>
        <w:rFonts w:hint="default"/>
        <w:b w:val="0"/>
        <w:u w:val="none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7511C4"/>
    <w:multiLevelType w:val="hybridMultilevel"/>
    <w:tmpl w:val="5AD636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658AC"/>
    <w:multiLevelType w:val="hybridMultilevel"/>
    <w:tmpl w:val="14D0D2E6"/>
    <w:lvl w:ilvl="0" w:tplc="7D602F62">
      <w:start w:val="1"/>
      <w:numFmt w:val="lowerLetter"/>
      <w:lvlText w:val="%1)"/>
      <w:lvlJc w:val="left"/>
      <w:pPr>
        <w:ind w:left="1440" w:hanging="360"/>
      </w:pPr>
      <w:rPr>
        <w:b w:val="0"/>
        <w:b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00B1C9C"/>
    <w:multiLevelType w:val="hybridMultilevel"/>
    <w:tmpl w:val="6206FE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C621A"/>
    <w:multiLevelType w:val="hybridMultilevel"/>
    <w:tmpl w:val="8530E12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B66F5"/>
    <w:multiLevelType w:val="hybridMultilevel"/>
    <w:tmpl w:val="3826889A"/>
    <w:lvl w:ilvl="0" w:tplc="104CB316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ED47B3"/>
    <w:multiLevelType w:val="hybridMultilevel"/>
    <w:tmpl w:val="B74431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1571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F6665"/>
    <w:multiLevelType w:val="hybridMultilevel"/>
    <w:tmpl w:val="01D0E2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C4737E"/>
    <w:multiLevelType w:val="multilevel"/>
    <w:tmpl w:val="3FECC78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  <w:rPr>
        <w:rFonts w:asciiTheme="minorHAnsi" w:hAnsiTheme="minorHAnsi" w:cstheme="minorHAnsi" w:hint="default"/>
        <w:b w:val="0"/>
        <w:bCs w:val="0"/>
        <w:sz w:val="22"/>
        <w:szCs w:val="22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E7852A9"/>
    <w:multiLevelType w:val="hybridMultilevel"/>
    <w:tmpl w:val="DB9A2B7E"/>
    <w:lvl w:ilvl="0" w:tplc="FD50AA14">
      <w:start w:val="1"/>
      <w:numFmt w:val="decimal"/>
      <w:lvlText w:val="%1."/>
      <w:lvlJc w:val="left"/>
      <w:rPr>
        <w:b w:val="0"/>
        <w:bCs w:val="0"/>
        <w:color w:val="auto"/>
      </w:rPr>
    </w:lvl>
    <w:lvl w:ilvl="1" w:tplc="3D7AFED4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613146"/>
    <w:multiLevelType w:val="multilevel"/>
    <w:tmpl w:val="C4A459F8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674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20" w15:restartNumberingAfterBreak="0">
    <w:nsid w:val="73277ED0"/>
    <w:multiLevelType w:val="hybridMultilevel"/>
    <w:tmpl w:val="86C6FD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8F72A4"/>
    <w:multiLevelType w:val="hybridMultilevel"/>
    <w:tmpl w:val="A0AC74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1146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970B4"/>
    <w:multiLevelType w:val="hybridMultilevel"/>
    <w:tmpl w:val="D862AF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403798">
    <w:abstractNumId w:val="14"/>
  </w:num>
  <w:num w:numId="2" w16cid:durableId="4137462">
    <w:abstractNumId w:val="5"/>
  </w:num>
  <w:num w:numId="3" w16cid:durableId="76943119">
    <w:abstractNumId w:val="3"/>
  </w:num>
  <w:num w:numId="4" w16cid:durableId="1867208179">
    <w:abstractNumId w:val="2"/>
  </w:num>
  <w:num w:numId="5" w16cid:durableId="443428711">
    <w:abstractNumId w:val="4"/>
  </w:num>
  <w:num w:numId="6" w16cid:durableId="854809843">
    <w:abstractNumId w:val="6"/>
  </w:num>
  <w:num w:numId="7" w16cid:durableId="437330696">
    <w:abstractNumId w:val="22"/>
  </w:num>
  <w:num w:numId="8" w16cid:durableId="898176470">
    <w:abstractNumId w:val="11"/>
  </w:num>
  <w:num w:numId="9" w16cid:durableId="2035383245">
    <w:abstractNumId w:val="8"/>
  </w:num>
  <w:num w:numId="10" w16cid:durableId="891160422">
    <w:abstractNumId w:val="9"/>
  </w:num>
  <w:num w:numId="11" w16cid:durableId="374236696">
    <w:abstractNumId w:val="1"/>
  </w:num>
  <w:num w:numId="12" w16cid:durableId="2122259126">
    <w:abstractNumId w:val="13"/>
  </w:num>
  <w:num w:numId="13" w16cid:durableId="1676225123">
    <w:abstractNumId w:val="17"/>
  </w:num>
  <w:num w:numId="14" w16cid:durableId="1461538237">
    <w:abstractNumId w:val="21"/>
  </w:num>
  <w:num w:numId="15" w16cid:durableId="604582163">
    <w:abstractNumId w:val="7"/>
  </w:num>
  <w:num w:numId="16" w16cid:durableId="945428179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84194168">
    <w:abstractNumId w:val="16"/>
  </w:num>
  <w:num w:numId="18" w16cid:durableId="1948001171">
    <w:abstractNumId w:val="19"/>
  </w:num>
  <w:num w:numId="19" w16cid:durableId="451753443">
    <w:abstractNumId w:val="20"/>
  </w:num>
  <w:num w:numId="20" w16cid:durableId="1391658455">
    <w:abstractNumId w:val="12"/>
  </w:num>
  <w:num w:numId="21" w16cid:durableId="238059026">
    <w:abstractNumId w:val="10"/>
  </w:num>
  <w:num w:numId="22" w16cid:durableId="1198279448">
    <w:abstractNumId w:val="15"/>
  </w:num>
  <w:num w:numId="23" w16cid:durableId="1013342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454"/>
    <w:rsid w:val="0002285E"/>
    <w:rsid w:val="000E0CD3"/>
    <w:rsid w:val="001E6454"/>
    <w:rsid w:val="00281C2A"/>
    <w:rsid w:val="003A1C59"/>
    <w:rsid w:val="00436529"/>
    <w:rsid w:val="006C5C1E"/>
    <w:rsid w:val="008E152F"/>
    <w:rsid w:val="00C2152B"/>
    <w:rsid w:val="00E1099D"/>
    <w:rsid w:val="00E62EFC"/>
    <w:rsid w:val="00F3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E98C6"/>
  <w15:chartTrackingRefBased/>
  <w15:docId w15:val="{49A48F19-88CF-4EB8-8366-605FAE3B8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6454"/>
    <w:pPr>
      <w:spacing w:after="0" w:line="240" w:lineRule="auto"/>
    </w:pPr>
    <w:rPr>
      <w:rFonts w:ascii="Calibri" w:eastAsia="Calibri" w:hAnsi="Calibri" w:cs="Calibri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34"/>
    <w:qFormat/>
    <w:rsid w:val="001E645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34"/>
    <w:qFormat/>
    <w:rsid w:val="001E6454"/>
    <w:rPr>
      <w:kern w:val="0"/>
      <w14:ligatures w14:val="none"/>
    </w:rPr>
  </w:style>
  <w:style w:type="paragraph" w:styleId="Tekstprzypisudolnego">
    <w:name w:val="footnote text"/>
    <w:aliases w:val="Tekst przypisu,Podrozdział"/>
    <w:basedOn w:val="Normalny"/>
    <w:link w:val="TekstprzypisudolnegoZnak"/>
    <w:unhideWhenUsed/>
    <w:rsid w:val="001E6454"/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"/>
    <w:basedOn w:val="Domylnaczcionkaakapitu"/>
    <w:link w:val="Tekstprzypisudolnego"/>
    <w:rsid w:val="001E6454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nhideWhenUsed/>
    <w:rsid w:val="001E6454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6C5C1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6C5C1E"/>
    <w:pPr>
      <w:spacing w:before="100" w:beforeAutospacing="1" w:after="100" w:afterAutospacing="1"/>
    </w:pPr>
    <w:rPr>
      <w:rFonts w:eastAsiaTheme="minorHAnsi"/>
    </w:rPr>
  </w:style>
  <w:style w:type="paragraph" w:styleId="Nagwek">
    <w:name w:val="header"/>
    <w:basedOn w:val="Normalny"/>
    <w:link w:val="NagwekZnak"/>
    <w:uiPriority w:val="99"/>
    <w:unhideWhenUsed/>
    <w:rsid w:val="008E15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152F"/>
    <w:rPr>
      <w:rFonts w:ascii="Calibri" w:eastAsia="Calibri" w:hAnsi="Calibri" w:cs="Calibri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8E15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152F"/>
    <w:rPr>
      <w:rFonts w:ascii="Calibri" w:eastAsia="Calibri" w:hAnsi="Calibri" w:cs="Calibri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FD6C4-57DA-49EA-BE84-C266866E4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Trzcińska</dc:creator>
  <cp:keywords/>
  <dc:description/>
  <cp:lastModifiedBy>Monika Trzcińska</cp:lastModifiedBy>
  <cp:revision>2</cp:revision>
  <cp:lastPrinted>2023-04-14T06:24:00Z</cp:lastPrinted>
  <dcterms:created xsi:type="dcterms:W3CDTF">2023-04-28T11:53:00Z</dcterms:created>
  <dcterms:modified xsi:type="dcterms:W3CDTF">2023-04-28T11:53:00Z</dcterms:modified>
</cp:coreProperties>
</file>