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24815E7C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892568">
        <w:rPr>
          <w:rFonts w:ascii="Arial" w:hAnsi="Arial" w:cs="Arial"/>
        </w:rPr>
        <w:t>2022-</w:t>
      </w:r>
      <w:r w:rsidR="00415781">
        <w:rPr>
          <w:rFonts w:ascii="Arial" w:hAnsi="Arial" w:cs="Arial"/>
        </w:rPr>
        <w:t>04-11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0C8C7B4B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 xml:space="preserve">ZAWIADOMIENIE O </w:t>
      </w:r>
      <w:r w:rsidR="00415781">
        <w:rPr>
          <w:rFonts w:ascii="Arial" w:hAnsi="Arial" w:cs="Arial"/>
          <w:b/>
        </w:rPr>
        <w:t>UNIEWAŻNIENIU POSTĘPOWANIA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Default="00742648" w:rsidP="003E4E15">
      <w:pPr>
        <w:rPr>
          <w:rFonts w:ascii="Arial" w:hAnsi="Arial" w:cs="Arial"/>
          <w:b/>
        </w:rPr>
      </w:pPr>
    </w:p>
    <w:p w14:paraId="30B46AC9" w14:textId="4B4E3332"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EF4711">
        <w:rPr>
          <w:rFonts w:ascii="Arial" w:hAnsi="Arial" w:cs="Arial"/>
          <w:b/>
          <w:color w:val="auto"/>
          <w:szCs w:val="28"/>
        </w:rPr>
        <w:t>elektrycznych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EF4711">
        <w:rPr>
          <w:rFonts w:ascii="Arial" w:hAnsi="Arial" w:cs="Arial"/>
          <w:b/>
          <w:color w:val="auto"/>
          <w:szCs w:val="28"/>
        </w:rPr>
        <w:t>4</w:t>
      </w:r>
      <w:r w:rsidR="00B276B4">
        <w:rPr>
          <w:rFonts w:ascii="Arial" w:hAnsi="Arial" w:cs="Arial"/>
          <w:b/>
          <w:color w:val="auto"/>
          <w:szCs w:val="28"/>
        </w:rPr>
        <w:t xml:space="preserve"> z </w:t>
      </w:r>
      <w:r w:rsidR="003B4894">
        <w:rPr>
          <w:rFonts w:ascii="Arial" w:hAnsi="Arial" w:cs="Arial"/>
          <w:b/>
          <w:color w:val="auto"/>
          <w:szCs w:val="28"/>
        </w:rPr>
        <w:t xml:space="preserve">dnia </w:t>
      </w:r>
      <w:r w:rsidR="00EF4711">
        <w:rPr>
          <w:rFonts w:ascii="Arial" w:hAnsi="Arial" w:cs="Arial"/>
          <w:b/>
          <w:color w:val="auto"/>
          <w:szCs w:val="28"/>
        </w:rPr>
        <w:t>0</w:t>
      </w:r>
      <w:r w:rsidR="00892568">
        <w:rPr>
          <w:rFonts w:ascii="Arial" w:hAnsi="Arial" w:cs="Arial"/>
          <w:b/>
          <w:color w:val="auto"/>
          <w:szCs w:val="28"/>
        </w:rPr>
        <w:t>8</w:t>
      </w:r>
      <w:r w:rsidR="00B276B4">
        <w:rPr>
          <w:rFonts w:ascii="Arial" w:hAnsi="Arial" w:cs="Arial"/>
          <w:b/>
          <w:color w:val="auto"/>
          <w:szCs w:val="28"/>
        </w:rPr>
        <w:t>.</w:t>
      </w:r>
      <w:r w:rsidR="003B4894">
        <w:rPr>
          <w:rFonts w:ascii="Arial" w:hAnsi="Arial" w:cs="Arial"/>
          <w:b/>
          <w:color w:val="auto"/>
          <w:szCs w:val="28"/>
        </w:rPr>
        <w:t>0</w:t>
      </w:r>
      <w:r w:rsidR="00EF4711">
        <w:rPr>
          <w:rFonts w:ascii="Arial" w:hAnsi="Arial" w:cs="Arial"/>
          <w:b/>
          <w:color w:val="auto"/>
          <w:szCs w:val="28"/>
        </w:rPr>
        <w:t>4</w:t>
      </w:r>
      <w:r w:rsidR="00B276B4">
        <w:rPr>
          <w:rFonts w:ascii="Arial" w:hAnsi="Arial" w:cs="Arial"/>
          <w:b/>
          <w:color w:val="auto"/>
          <w:szCs w:val="28"/>
        </w:rPr>
        <w:t>.202</w:t>
      </w:r>
      <w:r w:rsidR="003B4894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>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BB22D8C" w14:textId="15835AF9" w:rsidR="00831CBF" w:rsidRDefault="00401EC8" w:rsidP="00EF471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</w:t>
      </w:r>
      <w:r w:rsidR="00EF4711">
        <w:rPr>
          <w:rFonts w:ascii="Arial" w:hAnsi="Arial" w:cs="Arial"/>
          <w:sz w:val="22"/>
          <w:szCs w:val="22"/>
        </w:rPr>
        <w:t>260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 xml:space="preserve">Zamawiający informuje, </w:t>
      </w:r>
      <w:r w:rsidR="00EF4711">
        <w:rPr>
          <w:rFonts w:ascii="Arial" w:hAnsi="Arial" w:cs="Arial"/>
          <w:sz w:val="22"/>
          <w:szCs w:val="22"/>
        </w:rPr>
        <w:t>o unieważnieniu postępowania na podstawie art. 255 pkt. 2 – wszystkie złożone oferty podlegały odrzuceniu.</w:t>
      </w:r>
    </w:p>
    <w:p w14:paraId="56DC0DD6" w14:textId="2B3DDCF1" w:rsidR="00EF4711" w:rsidRPr="00EF4711" w:rsidRDefault="00EF4711" w:rsidP="00EF4711">
      <w:pPr>
        <w:spacing w:line="276" w:lineRule="auto"/>
        <w:rPr>
          <w:rFonts w:ascii="Arial" w:hAnsi="Arial" w:cs="Arial"/>
          <w:sz w:val="22"/>
          <w:szCs w:val="22"/>
        </w:rPr>
      </w:pPr>
      <w:r w:rsidRPr="00EF4711">
        <w:rPr>
          <w:rFonts w:ascii="Arial" w:hAnsi="Arial" w:cs="Arial"/>
          <w:b/>
          <w:bCs/>
          <w:sz w:val="22"/>
          <w:szCs w:val="22"/>
        </w:rPr>
        <w:t>Uzasadnienie faktycznie:</w:t>
      </w:r>
      <w:r w:rsidRPr="00EF4711">
        <w:rPr>
          <w:rFonts w:ascii="Arial" w:hAnsi="Arial" w:cs="Arial"/>
          <w:sz w:val="22"/>
          <w:szCs w:val="22"/>
        </w:rPr>
        <w:t xml:space="preserve"> w prowadzonym postępowaniu wpłynęła jedna oferta, która została odrzucona na podstawie </w:t>
      </w:r>
      <w:r w:rsidRPr="00EF4711">
        <w:rPr>
          <w:rFonts w:ascii="Arial" w:hAnsi="Arial" w:cs="Arial"/>
          <w:sz w:val="22"/>
          <w:szCs w:val="22"/>
        </w:rPr>
        <w:t xml:space="preserve">art.226 ust. 1 pkt 5 ustawy </w:t>
      </w:r>
      <w:proofErr w:type="spellStart"/>
      <w:r w:rsidRPr="00EF4711">
        <w:rPr>
          <w:rFonts w:ascii="Arial" w:hAnsi="Arial" w:cs="Arial"/>
          <w:sz w:val="22"/>
          <w:szCs w:val="22"/>
        </w:rPr>
        <w:t>Pzp</w:t>
      </w:r>
      <w:proofErr w:type="spellEnd"/>
      <w:r w:rsidRPr="00EF4711">
        <w:rPr>
          <w:rFonts w:ascii="Arial" w:hAnsi="Arial" w:cs="Arial"/>
          <w:sz w:val="22"/>
          <w:szCs w:val="22"/>
        </w:rPr>
        <w:t xml:space="preserve"> - treść oferty jest niezgodna z warunkami zamówienia.</w:t>
      </w:r>
    </w:p>
    <w:p w14:paraId="6B45CAFC" w14:textId="530BA973" w:rsidR="00EF4711" w:rsidRPr="00072706" w:rsidRDefault="00EF4711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36FB345D" w:rsidR="00B276B4" w:rsidRDefault="00716F0D">
    <w:pPr>
      <w:pStyle w:val="Nagwek"/>
    </w:pPr>
    <w:r>
      <w:t>TZP-002/</w:t>
    </w:r>
    <w:r w:rsidR="00415781">
      <w:t>24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EDF26FC"/>
    <w:multiLevelType w:val="hybridMultilevel"/>
    <w:tmpl w:val="E71CD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02859820">
    <w:abstractNumId w:val="2"/>
  </w:num>
  <w:num w:numId="2" w16cid:durableId="1445880924">
    <w:abstractNumId w:val="0"/>
  </w:num>
  <w:num w:numId="3" w16cid:durableId="57436323">
    <w:abstractNumId w:val="3"/>
  </w:num>
  <w:num w:numId="4" w16cid:durableId="58315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15781"/>
    <w:rsid w:val="00452C55"/>
    <w:rsid w:val="004640DA"/>
    <w:rsid w:val="00500A88"/>
    <w:rsid w:val="00552DC2"/>
    <w:rsid w:val="00613AD5"/>
    <w:rsid w:val="00653257"/>
    <w:rsid w:val="00662D77"/>
    <w:rsid w:val="006A0B2C"/>
    <w:rsid w:val="00716F0D"/>
    <w:rsid w:val="00742648"/>
    <w:rsid w:val="00831CBF"/>
    <w:rsid w:val="00892568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EF4711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2022-04-11T09:41:00Z</cp:lastPrinted>
  <dcterms:created xsi:type="dcterms:W3CDTF">2022-04-11T09:38:00Z</dcterms:created>
  <dcterms:modified xsi:type="dcterms:W3CDTF">2022-04-11T09:41:00Z</dcterms:modified>
</cp:coreProperties>
</file>