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5A3E51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10 do SWZ</w:t>
      </w:r>
    </w:p>
    <w:p w:rsidR="005B3D63" w:rsidRDefault="00A917FC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MCPS-WZU/KBCH/351-28</w:t>
      </w:r>
      <w:r w:rsidR="005A3E51">
        <w:rPr>
          <w:rFonts w:eastAsia="SimSun" w:cs="Calibri"/>
          <w:bCs/>
          <w:kern w:val="2"/>
          <w:lang w:eastAsia="zh-CN" w:bidi="hi-IN"/>
        </w:rPr>
        <w:t>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>
      <w:pPr>
        <w:spacing w:before="480" w:after="0" w:line="257" w:lineRule="auto"/>
        <w:ind w:left="496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Mazowieckie Centrum Polityki Społecznej 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Default="005A3E51">
      <w:pPr>
        <w:ind w:left="4962"/>
        <w:rPr>
          <w:rFonts w:cstheme="minorHAnsi"/>
          <w:i/>
        </w:rPr>
      </w:pPr>
      <w:r>
        <w:rPr>
          <w:rFonts w:eastAsia="Calibri" w:cstheme="minorHAnsi"/>
          <w:b/>
        </w:rPr>
        <w:t>00-844 Warszawa</w:t>
      </w:r>
      <w:r>
        <w:rPr>
          <w:rFonts w:cstheme="minorHAnsi"/>
          <w:i/>
        </w:rPr>
        <w:t xml:space="preserve"> 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 w:rsidR="00A917FC" w:rsidRPr="00A917FC">
        <w:rPr>
          <w:rFonts w:ascii="Calibri" w:eastAsia="Calibri" w:hAnsi="Calibri" w:cs="Times New Roman"/>
          <w:b/>
        </w:rPr>
        <w:t>„Zapewnienie wyżywienia i prelegentów do wygłoszenia 3 prelekcji na trzech spotkaniach ośrodków</w:t>
      </w:r>
      <w:r w:rsidR="00A917FC">
        <w:rPr>
          <w:rFonts w:ascii="Calibri" w:eastAsia="Calibri" w:hAnsi="Calibri" w:cs="Times New Roman"/>
          <w:b/>
        </w:rPr>
        <w:t xml:space="preserve"> wsparcia ekonomii społecznej”</w:t>
      </w:r>
      <w:bookmarkStart w:id="0" w:name="_GoBack"/>
      <w:bookmarkEnd w:id="0"/>
      <w:r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na celu zakłócenie konkurencji,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6 ustawy,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5B3D63" w:rsidSect="00F6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C" w:rsidRDefault="002424CC">
      <w:pPr>
        <w:spacing w:line="240" w:lineRule="auto"/>
      </w:pPr>
      <w:r>
        <w:separator/>
      </w:r>
    </w:p>
  </w:endnote>
  <w:endnote w:type="continuationSeparator" w:id="0">
    <w:p w:rsidR="002424CC" w:rsidRDefault="00242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spacing w:after="100" w:afterAutospacing="1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>
          <wp:extent cx="4595495" cy="654685"/>
          <wp:effectExtent l="0" t="0" r="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</w:p>
  <w:p w:rsidR="005B3D63" w:rsidRDefault="005A3E51">
    <w:pPr>
      <w:pStyle w:val="Stopka"/>
      <w:spacing w:after="100" w:afterAutospacing="1"/>
      <w:jc w:val="center"/>
      <w:rPr>
        <w:rFonts w:eastAsia="Times New Roman" w:cstheme="minorHAnsi"/>
        <w:sz w:val="18"/>
        <w:szCs w:val="18"/>
        <w:lang w:val="en-US"/>
      </w:rPr>
    </w:pPr>
    <w:r>
      <w:rPr>
        <w:rFonts w:cstheme="minorHAnsi"/>
        <w:sz w:val="18"/>
        <w:szCs w:val="18"/>
      </w:rPr>
      <w:t>Projekt „</w:t>
    </w:r>
    <w:r>
      <w:rPr>
        <w:rFonts w:eastAsia="Times New Roman" w:cstheme="minorHAnsi"/>
        <w:sz w:val="18"/>
        <w:szCs w:val="18"/>
      </w:rPr>
      <w:t>Dla Ciebie, dla mnie, dla nas – rozwój usług społecznych na Mazowszu</w:t>
    </w:r>
    <w:r>
      <w:rPr>
        <w:rFonts w:eastAsia="Times New Roman" w:cstheme="minorHAnsi"/>
        <w:sz w:val="18"/>
        <w:szCs w:val="18"/>
        <w:lang w:val="en-US"/>
      </w:rPr>
      <w:t>”</w:t>
    </w:r>
  </w:p>
  <w:p w:rsidR="005B3D63" w:rsidRDefault="005B3D63">
    <w:pPr>
      <w:pStyle w:val="Stopka"/>
      <w:rPr>
        <w:rFonts w:ascii="Arial" w:hAnsi="Arial" w:cs="Arial"/>
        <w:sz w:val="20"/>
        <w:szCs w:val="20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C" w:rsidRDefault="002424CC">
      <w:pPr>
        <w:spacing w:after="0"/>
      </w:pPr>
      <w:r>
        <w:separator/>
      </w:r>
    </w:p>
  </w:footnote>
  <w:footnote w:type="continuationSeparator" w:id="0">
    <w:p w:rsidR="002424CC" w:rsidRDefault="0024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4BE2"/>
    <w:rsid w:val="00205F16"/>
    <w:rsid w:val="0021086B"/>
    <w:rsid w:val="002424CC"/>
    <w:rsid w:val="00244D67"/>
    <w:rsid w:val="00252230"/>
    <w:rsid w:val="002668C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17FC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3AF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57FE-3928-4645-AB7E-C3D0600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4</cp:revision>
  <dcterms:created xsi:type="dcterms:W3CDTF">2024-04-11T06:50:00Z</dcterms:created>
  <dcterms:modified xsi:type="dcterms:W3CDTF">2024-06-06T07:47:00Z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