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FootnoteReference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Budowa 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drogi wraz z niezbędną infrastrukturą na terenie inwestycyjnym przy drodze ekspresowej S6 w miejscowości Redzikowo.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ZP.271.1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9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LibreOffice/7.6.3.2$Windows_X86_64 LibreOffice_project/29d686fea9f6705b262d369fede658f824154cc0</Application>
  <AppVersion>15.0000</AppVersion>
  <Pages>2</Pages>
  <Words>225</Words>
  <Characters>2480</Characters>
  <CharactersWithSpaces>2682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2018-10-18T13:56:02Z</cp:lastPrinted>
  <dcterms:modified xsi:type="dcterms:W3CDTF">2024-06-25T10:33:41Z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