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312098C8" w14:textId="77777777" w:rsidR="007F7697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  <w:u w:val="single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„DOKARMIANIE KURAKÓW LEŚNYCH ORAZ BIEŻĄCE KONSERWACJE URZĄDZEŃ POZA OKRESEM ADAPTACJI PTAKÓW”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</w:p>
    <w:p w14:paraId="564534A7" w14:textId="4A7D688B" w:rsidR="00800C6B" w:rsidRPr="00800C6B" w:rsidRDefault="007F7697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="007546E1"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21D92FE7" w:rsidR="00BD401F" w:rsidRPr="00B87103" w:rsidRDefault="007546E1" w:rsidP="00B87103">
      <w:pPr>
        <w:pStyle w:val="Styl2"/>
        <w:jc w:val="left"/>
      </w:pPr>
      <w:r w:rsidRPr="00B87103">
        <w:t>Cena oferty</w:t>
      </w:r>
      <w:r w:rsidR="007F7697">
        <w:t xml:space="preserve"> dla części 1 zamówienia</w:t>
      </w:r>
      <w:r w:rsidRPr="00B87103">
        <w:t>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4814D41" w14:textId="40106073" w:rsidR="007F7697" w:rsidRPr="00B87103" w:rsidRDefault="007F7697" w:rsidP="007F7697">
      <w:pPr>
        <w:pStyle w:val="Styl2"/>
        <w:jc w:val="left"/>
      </w:pPr>
      <w:r w:rsidRPr="00B87103">
        <w:t>Cena oferty</w:t>
      </w:r>
      <w:r>
        <w:t xml:space="preserve"> dla części 2 zamówienia</w:t>
      </w:r>
      <w:r w:rsidRPr="00B87103">
        <w:t>:</w:t>
      </w:r>
    </w:p>
    <w:p w14:paraId="0F7D7E06" w14:textId="77777777" w:rsidR="007F7697" w:rsidRPr="00B6259C" w:rsidRDefault="007F7697" w:rsidP="007F7697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5C5863A0" w14:textId="77777777" w:rsidR="007F7697" w:rsidRPr="00B6259C" w:rsidRDefault="007F7697" w:rsidP="007F7697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45F2DAD9" w14:textId="77777777" w:rsidR="007F7697" w:rsidRDefault="007F7697" w:rsidP="007F7697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367710D2" w:rsidR="00050DED" w:rsidRDefault="00050DED" w:rsidP="004D7037">
      <w:pPr>
        <w:widowControl w:val="0"/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lastRenderedPageBreak/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3BE806F5" w14:textId="7F23376E" w:rsidR="009929B6" w:rsidRPr="009929B6" w:rsidRDefault="009929B6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9929B6">
        <w:rPr>
          <w:rFonts w:ascii="Arial" w:hAnsi="Arial"/>
          <w:b/>
          <w:color w:val="000000"/>
          <w:sz w:val="20"/>
          <w:szCs w:val="20"/>
          <w:u w:val="single"/>
        </w:rPr>
        <w:t>Część I Zamówienia: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7F7697" w:rsidRPr="005C0F82" w14:paraId="62A2015F" w14:textId="77777777" w:rsidTr="00BE33E9">
        <w:tc>
          <w:tcPr>
            <w:tcW w:w="2827" w:type="dxa"/>
            <w:vAlign w:val="center"/>
          </w:tcPr>
          <w:p w14:paraId="37641EC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Czynność</w:t>
            </w:r>
          </w:p>
        </w:tc>
        <w:tc>
          <w:tcPr>
            <w:tcW w:w="967" w:type="dxa"/>
            <w:vAlign w:val="center"/>
          </w:tcPr>
          <w:p w14:paraId="16FD743D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14:paraId="146107A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14:paraId="696E593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4960A55C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Wartość netto (zł)</w:t>
            </w:r>
          </w:p>
          <w:p w14:paraId="1BB49E3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7B26EECF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Podatek VAT (…. %) (zł)</w:t>
            </w:r>
          </w:p>
          <w:p w14:paraId="1FA46FF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E x %</w:t>
            </w:r>
          </w:p>
        </w:tc>
        <w:tc>
          <w:tcPr>
            <w:tcW w:w="1323" w:type="dxa"/>
            <w:vAlign w:val="center"/>
          </w:tcPr>
          <w:p w14:paraId="02672408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Całkowita cena brutto (zł)</w:t>
            </w:r>
          </w:p>
          <w:p w14:paraId="49DDF237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Suma kol. E i F</w:t>
            </w:r>
          </w:p>
        </w:tc>
      </w:tr>
      <w:tr w:rsidR="007F7697" w:rsidRPr="005C0F82" w14:paraId="282B05CE" w14:textId="77777777" w:rsidTr="00BE33E9">
        <w:tc>
          <w:tcPr>
            <w:tcW w:w="2827" w:type="dxa"/>
            <w:vAlign w:val="center"/>
          </w:tcPr>
          <w:p w14:paraId="7C1B7EBD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45DA01B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780701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75582AE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273650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2FF8319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F93121F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G</w:t>
            </w:r>
          </w:p>
        </w:tc>
      </w:tr>
      <w:tr w:rsidR="007F7697" w:rsidRPr="005C0F82" w14:paraId="20DECE8B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58A81CF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  <w:iCs/>
              </w:rPr>
              <w:t>Dokarmianie ptaków wraz z dozorem powierzchni adaptacyjnej</w:t>
            </w:r>
          </w:p>
        </w:tc>
        <w:tc>
          <w:tcPr>
            <w:tcW w:w="967" w:type="dxa"/>
            <w:vAlign w:val="center"/>
          </w:tcPr>
          <w:p w14:paraId="7DA2B118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6570F02F" w14:textId="548883E4" w:rsidR="007F7697" w:rsidRPr="005C0F82" w:rsidRDefault="00BA03D8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741</w:t>
            </w:r>
          </w:p>
        </w:tc>
        <w:tc>
          <w:tcPr>
            <w:tcW w:w="1276" w:type="dxa"/>
            <w:vAlign w:val="center"/>
          </w:tcPr>
          <w:p w14:paraId="38BB2EB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7FFAFA3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A5D04FD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3D9539FF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  <w:tr w:rsidR="007F7697" w:rsidRPr="005C0F82" w14:paraId="08B75B10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EA67B59" w14:textId="77777777" w:rsidR="007F7697" w:rsidRPr="005C0F82" w:rsidRDefault="007F7697" w:rsidP="00BE33E9">
            <w:pPr>
              <w:jc w:val="center"/>
              <w:rPr>
                <w:rFonts w:ascii="Georgia" w:hAnsi="Georgia"/>
                <w:iCs/>
              </w:rPr>
            </w:pPr>
            <w:r w:rsidRPr="005C0F82">
              <w:rPr>
                <w:rFonts w:ascii="Georgia" w:hAnsi="Georgia"/>
                <w:iCs/>
              </w:rPr>
              <w:t xml:space="preserve">Koszty dojazdu w obie strony do jednokrotnego dokarmiania </w:t>
            </w:r>
          </w:p>
        </w:tc>
        <w:tc>
          <w:tcPr>
            <w:tcW w:w="967" w:type="dxa"/>
            <w:vAlign w:val="center"/>
          </w:tcPr>
          <w:p w14:paraId="73D6B86E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szt</w:t>
            </w:r>
          </w:p>
        </w:tc>
        <w:tc>
          <w:tcPr>
            <w:tcW w:w="850" w:type="dxa"/>
            <w:vAlign w:val="center"/>
          </w:tcPr>
          <w:p w14:paraId="0F6E4F85" w14:textId="5D6AA1C1" w:rsidR="007F7697" w:rsidRPr="005C0F82" w:rsidRDefault="00BA03D8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7F7697">
              <w:rPr>
                <w:rFonts w:ascii="Georgia" w:hAnsi="Georgia"/>
              </w:rPr>
              <w:t>00</w:t>
            </w:r>
          </w:p>
        </w:tc>
        <w:tc>
          <w:tcPr>
            <w:tcW w:w="1276" w:type="dxa"/>
            <w:vAlign w:val="center"/>
          </w:tcPr>
          <w:p w14:paraId="15ED6907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4FE2DE8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4D7EADBD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0FDC1251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</w:tbl>
    <w:p w14:paraId="6F858D69" w14:textId="611CB8A8" w:rsidR="009929B6" w:rsidRPr="009929B6" w:rsidRDefault="007F7697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br/>
      </w:r>
      <w:r w:rsidR="009929B6" w:rsidRPr="009929B6">
        <w:rPr>
          <w:rFonts w:ascii="Arial" w:hAnsi="Arial"/>
          <w:b/>
          <w:color w:val="000000"/>
          <w:sz w:val="20"/>
          <w:szCs w:val="20"/>
          <w:u w:val="single"/>
        </w:rPr>
        <w:t>Część II Zamówienia: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7F7697" w:rsidRPr="005C1E46" w14:paraId="15A316B5" w14:textId="77777777" w:rsidTr="00BE33E9">
        <w:tc>
          <w:tcPr>
            <w:tcW w:w="2827" w:type="dxa"/>
            <w:vAlign w:val="center"/>
          </w:tcPr>
          <w:p w14:paraId="0ADDDF62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Czynność</w:t>
            </w:r>
          </w:p>
        </w:tc>
        <w:tc>
          <w:tcPr>
            <w:tcW w:w="967" w:type="dxa"/>
            <w:vAlign w:val="center"/>
          </w:tcPr>
          <w:p w14:paraId="7CCF6F11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14:paraId="3CE4CF6B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0F6199C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6C413210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Wartość netto (zł)</w:t>
            </w:r>
          </w:p>
          <w:p w14:paraId="1C2A791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247422C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Podatek VAT (…. %) (zł)</w:t>
            </w:r>
          </w:p>
          <w:p w14:paraId="1666E15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E x %</w:t>
            </w:r>
          </w:p>
        </w:tc>
        <w:tc>
          <w:tcPr>
            <w:tcW w:w="1323" w:type="dxa"/>
            <w:vAlign w:val="center"/>
          </w:tcPr>
          <w:p w14:paraId="03DFB78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Całkowita cena brutto (zł)</w:t>
            </w:r>
          </w:p>
          <w:p w14:paraId="38905F41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Suma kol. E i F</w:t>
            </w:r>
          </w:p>
        </w:tc>
      </w:tr>
      <w:tr w:rsidR="007F7697" w:rsidRPr="005C1E46" w14:paraId="2422456F" w14:textId="77777777" w:rsidTr="00BE33E9">
        <w:tc>
          <w:tcPr>
            <w:tcW w:w="2827" w:type="dxa"/>
            <w:vAlign w:val="center"/>
          </w:tcPr>
          <w:p w14:paraId="2CAAEC4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3437476B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47BBB5BA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073782F4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77A79112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727555D9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1A6B5ED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G</w:t>
            </w:r>
          </w:p>
        </w:tc>
      </w:tr>
      <w:tr w:rsidR="007F7697" w:rsidRPr="005C1E46" w14:paraId="6937B73A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51CE794E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  <w:iCs/>
              </w:rPr>
              <w:t>Dokarmianie ptaków wraz z dozorem powierzchni adaptacyjnej</w:t>
            </w:r>
          </w:p>
        </w:tc>
        <w:tc>
          <w:tcPr>
            <w:tcW w:w="967" w:type="dxa"/>
            <w:vAlign w:val="center"/>
          </w:tcPr>
          <w:p w14:paraId="7910983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0CABC7D4" w14:textId="59795712" w:rsidR="007F7697" w:rsidRPr="005C1E46" w:rsidRDefault="00BA03D8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931</w:t>
            </w:r>
          </w:p>
        </w:tc>
        <w:tc>
          <w:tcPr>
            <w:tcW w:w="1276" w:type="dxa"/>
            <w:vAlign w:val="center"/>
          </w:tcPr>
          <w:p w14:paraId="351DC7B0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2828334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73F03AAE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6208086A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  <w:tr w:rsidR="007F7697" w:rsidRPr="005C1E46" w14:paraId="4EA4413B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97D1B6B" w14:textId="77777777" w:rsidR="007F7697" w:rsidRPr="005C1E46" w:rsidRDefault="007F7697" w:rsidP="00BE33E9">
            <w:pPr>
              <w:jc w:val="center"/>
              <w:rPr>
                <w:rFonts w:ascii="Georgia" w:hAnsi="Georgia"/>
                <w:iCs/>
              </w:rPr>
            </w:pPr>
            <w:r w:rsidRPr="005C1E46">
              <w:rPr>
                <w:rFonts w:ascii="Georgia" w:hAnsi="Georgia"/>
                <w:iCs/>
              </w:rPr>
              <w:t xml:space="preserve">Koszty dojazdu w obie strony do jednokrotnego dokarmiania </w:t>
            </w:r>
          </w:p>
        </w:tc>
        <w:tc>
          <w:tcPr>
            <w:tcW w:w="967" w:type="dxa"/>
            <w:vAlign w:val="center"/>
          </w:tcPr>
          <w:p w14:paraId="6F91883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szt</w:t>
            </w:r>
          </w:p>
        </w:tc>
        <w:tc>
          <w:tcPr>
            <w:tcW w:w="850" w:type="dxa"/>
            <w:vAlign w:val="center"/>
          </w:tcPr>
          <w:p w14:paraId="3D22EC70" w14:textId="2DC27F8E" w:rsidR="007F7697" w:rsidRPr="005C1E46" w:rsidRDefault="00BA03D8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  <w:tc>
          <w:tcPr>
            <w:tcW w:w="1276" w:type="dxa"/>
            <w:vAlign w:val="center"/>
          </w:tcPr>
          <w:p w14:paraId="7FD54B57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34B853D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1E748C0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782C1811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</w:tbl>
    <w:p w14:paraId="25BA499A" w14:textId="77777777" w:rsidR="009929B6" w:rsidRDefault="009929B6" w:rsidP="004D7037">
      <w:pPr>
        <w:pStyle w:val="Akapitzlist"/>
        <w:widowControl w:val="0"/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4D7037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4D7037">
      <w:pPr>
        <w:pStyle w:val="Akapitzlist"/>
        <w:widowControl w:val="0"/>
        <w:spacing w:line="36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4D7037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4D7037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4D7037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02EF614C" w14:textId="4635BE7E" w:rsidR="009929F2" w:rsidRPr="004D7037" w:rsidRDefault="00693762" w:rsidP="004D7037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595FBA3" w14:textId="77777777" w:rsidR="004D7037" w:rsidRDefault="004D7037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064CA63" w14:textId="77777777" w:rsidR="004D7037" w:rsidRDefault="004D7037" w:rsidP="0073300F">
      <w:pPr>
        <w:spacing w:line="264" w:lineRule="auto"/>
        <w:ind w:left="5672"/>
        <w:jc w:val="right"/>
        <w:rPr>
          <w:rFonts w:ascii="Arial" w:hAnsi="Arial"/>
          <w:sz w:val="14"/>
          <w:szCs w:val="14"/>
        </w:rPr>
      </w:pPr>
    </w:p>
    <w:p w14:paraId="62C2EC1A" w14:textId="77777777" w:rsidR="004D7037" w:rsidRDefault="004D7037" w:rsidP="0073300F">
      <w:pPr>
        <w:spacing w:line="264" w:lineRule="auto"/>
        <w:ind w:left="5672"/>
        <w:jc w:val="right"/>
        <w:rPr>
          <w:rFonts w:ascii="Arial" w:hAnsi="Arial"/>
          <w:sz w:val="14"/>
          <w:szCs w:val="14"/>
        </w:rPr>
      </w:pPr>
    </w:p>
    <w:p w14:paraId="79493214" w14:textId="77777777" w:rsidR="004D7037" w:rsidRDefault="004D7037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41" w14:textId="77777777" w:rsidR="00B607EE" w:rsidRDefault="00B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0B61EDC3" w:rsidR="0059061C" w:rsidRDefault="00E048C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6EB1799" wp14:editId="43F5268B">
                  <wp:extent cx="3054350" cy="713105"/>
                  <wp:effectExtent l="0" t="0" r="0" b="0"/>
                  <wp:docPr id="2" name="Obraz 2" descr="Obraz zawierający Czcionka, Grafika, tekst, bi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Czcionka, Grafika, tekst, biał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AF8" w14:textId="77777777" w:rsidR="00B607EE" w:rsidRDefault="00B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1E6F" w14:textId="77777777" w:rsidR="00B607EE" w:rsidRDefault="00B607E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2415A39B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E048CC" w:rsidRPr="00E048CC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ZG.270.1.17.2023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AA0203-D021-49C9-8D84-941B7F87A589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4D7037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81914"/>
    <w:rsid w:val="00B83D4A"/>
    <w:rsid w:val="00B861C8"/>
    <w:rsid w:val="00B87103"/>
    <w:rsid w:val="00BA03D8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048CC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AA0203-D021-49C9-8D84-941B7F87A5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95</cp:revision>
  <cp:lastPrinted>2020-06-17T07:05:00Z</cp:lastPrinted>
  <dcterms:created xsi:type="dcterms:W3CDTF">2021-02-19T13:40:00Z</dcterms:created>
  <dcterms:modified xsi:type="dcterms:W3CDTF">2023-10-25T07:03:00Z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