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SR.272.d.44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 do SWZ</w:t>
      </w: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667A8F" w:rsidRPr="00D05306" w:rsidRDefault="00667A8F" w:rsidP="00667A8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Default="00667A8F" w:rsidP="00667A8F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67A8F" w:rsidRPr="00DA05CC" w:rsidRDefault="00667A8F" w:rsidP="00667A8F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Pr="00F62FE0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667A8F" w:rsidRPr="00F62FE0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BC6535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C022B6">
        <w:rPr>
          <w:rFonts w:eastAsia="Arial" w:cs="Times New Roman"/>
          <w:kern w:val="1"/>
          <w:szCs w:val="20"/>
          <w:lang w:eastAsia="zh-CN" w:bidi="hi-IN"/>
        </w:rPr>
        <w:t>o nr referencyjnym: SR.272.d.44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C022B6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SR.272.d.44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022B6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SR.272.d.44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514C30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703845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13" w:rsidRDefault="006F5113">
      <w:pPr>
        <w:spacing w:after="0" w:line="240" w:lineRule="auto"/>
      </w:pPr>
      <w:r>
        <w:separator/>
      </w:r>
    </w:p>
  </w:endnote>
  <w:endnote w:type="continuationSeparator" w:id="0">
    <w:p w:rsidR="006F5113" w:rsidRDefault="006F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6279B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9A6C2E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13" w:rsidRDefault="006F5113">
      <w:pPr>
        <w:spacing w:after="0" w:line="240" w:lineRule="auto"/>
      </w:pPr>
      <w:r>
        <w:separator/>
      </w:r>
    </w:p>
  </w:footnote>
  <w:footnote w:type="continuationSeparator" w:id="0">
    <w:p w:rsidR="006F5113" w:rsidRDefault="006F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279BB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113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C2E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FABF-F88C-425B-A4A7-B0C64D1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2023-11-16T09:42:00Z</cp:lastPrinted>
  <dcterms:created xsi:type="dcterms:W3CDTF">2023-11-15T12:12:00Z</dcterms:created>
  <dcterms:modified xsi:type="dcterms:W3CDTF">2023-11-16T10:13:00Z</dcterms:modified>
</cp:coreProperties>
</file>