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26A5B3" w14:textId="77777777" w:rsidR="00AD239C" w:rsidRPr="00D6285F" w:rsidRDefault="00AD239C" w:rsidP="002D2553">
      <w:pPr>
        <w:contextualSpacing/>
        <w:jc w:val="right"/>
        <w:rPr>
          <w:rFonts w:asciiTheme="minorHAnsi" w:hAnsiTheme="minorHAnsi" w:cstheme="minorHAnsi"/>
          <w:b/>
          <w:bCs/>
          <w:sz w:val="20"/>
          <w:szCs w:val="20"/>
        </w:rPr>
      </w:pPr>
      <w:r w:rsidRPr="00D6285F">
        <w:rPr>
          <w:rFonts w:asciiTheme="minorHAnsi" w:hAnsiTheme="minorHAnsi" w:cstheme="minorHAnsi"/>
          <w:b/>
          <w:bCs/>
          <w:sz w:val="20"/>
          <w:szCs w:val="20"/>
        </w:rPr>
        <w:t xml:space="preserve">ZAŁĄCZNIK NR </w:t>
      </w:r>
      <w:r w:rsidR="00173C02" w:rsidRPr="00D6285F">
        <w:rPr>
          <w:rFonts w:asciiTheme="minorHAnsi" w:hAnsiTheme="minorHAnsi" w:cstheme="minorHAnsi"/>
          <w:b/>
          <w:bCs/>
          <w:sz w:val="20"/>
          <w:szCs w:val="20"/>
        </w:rPr>
        <w:t>2</w:t>
      </w:r>
      <w:r w:rsidRPr="00D6285F">
        <w:rPr>
          <w:rFonts w:asciiTheme="minorHAnsi" w:hAnsiTheme="minorHAnsi" w:cstheme="minorHAnsi"/>
          <w:b/>
          <w:bCs/>
          <w:sz w:val="20"/>
          <w:szCs w:val="20"/>
        </w:rPr>
        <w:t xml:space="preserve"> do SWZ</w:t>
      </w:r>
    </w:p>
    <w:p w14:paraId="12AF7CD3" w14:textId="77777777" w:rsidR="00FC1D17" w:rsidRPr="00EF02F3" w:rsidRDefault="00FC1D17" w:rsidP="002D2553">
      <w:pPr>
        <w:contextualSpacing/>
        <w:jc w:val="both"/>
        <w:rPr>
          <w:rFonts w:asciiTheme="minorHAnsi" w:hAnsiTheme="minorHAnsi" w:cstheme="minorHAnsi"/>
          <w:b/>
          <w:bCs/>
          <w:sz w:val="20"/>
          <w:szCs w:val="20"/>
          <w:u w:val="single"/>
        </w:rPr>
      </w:pPr>
    </w:p>
    <w:p w14:paraId="7154785A" w14:textId="77777777" w:rsidR="00FC1D17" w:rsidRPr="00EF02F3" w:rsidRDefault="00AD239C" w:rsidP="00D6285F">
      <w:pPr>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 xml:space="preserve">UMOWA nr </w:t>
      </w:r>
      <w:r w:rsidR="00D6285F" w:rsidRPr="00EF02F3">
        <w:rPr>
          <w:rFonts w:ascii="Calibri" w:hAnsi="Calibri"/>
          <w:b/>
          <w:sz w:val="20"/>
        </w:rPr>
        <w:t>D25M/252/N/19-39rj/24</w:t>
      </w:r>
    </w:p>
    <w:p w14:paraId="5099FC65" w14:textId="482C0CE4" w:rsidR="00F737E5" w:rsidRPr="00EF02F3" w:rsidRDefault="00AD239C" w:rsidP="002D2553">
      <w:pPr>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zawarta w wyniku przeprowadzenia postępowania o udzielenie zamówienia publicznego w trybie </w:t>
      </w:r>
      <w:r w:rsidR="00D6285F" w:rsidRPr="00EF02F3">
        <w:rPr>
          <w:rFonts w:asciiTheme="minorHAnsi" w:hAnsiTheme="minorHAnsi" w:cstheme="minorHAnsi"/>
          <w:sz w:val="20"/>
          <w:szCs w:val="20"/>
        </w:rPr>
        <w:t xml:space="preserve">podstawowym </w:t>
      </w:r>
      <w:r w:rsidRPr="00EF02F3">
        <w:rPr>
          <w:rFonts w:asciiTheme="minorHAnsi" w:hAnsiTheme="minorHAnsi" w:cstheme="minorHAnsi"/>
          <w:sz w:val="20"/>
          <w:szCs w:val="20"/>
        </w:rPr>
        <w:t xml:space="preserve">znak:  </w:t>
      </w:r>
      <w:r w:rsidR="00AB1AA1" w:rsidRPr="00EF02F3">
        <w:rPr>
          <w:rFonts w:asciiTheme="minorHAnsi" w:hAnsiTheme="minorHAnsi" w:cstheme="minorHAnsi"/>
          <w:sz w:val="20"/>
          <w:szCs w:val="20"/>
        </w:rPr>
        <w:t>………………………………….</w:t>
      </w:r>
      <w:r w:rsidR="00C81722" w:rsidRPr="00EF02F3">
        <w:rPr>
          <w:rFonts w:asciiTheme="minorHAnsi" w:hAnsiTheme="minorHAnsi" w:cstheme="minorHAnsi"/>
          <w:sz w:val="20"/>
          <w:szCs w:val="20"/>
        </w:rPr>
        <w:t xml:space="preserve"> </w:t>
      </w:r>
      <w:r w:rsidR="00824EF6" w:rsidRPr="00EF02F3">
        <w:rPr>
          <w:rFonts w:asciiTheme="minorHAnsi" w:hAnsiTheme="minorHAnsi" w:cstheme="minorHAnsi"/>
          <w:sz w:val="20"/>
          <w:szCs w:val="20"/>
        </w:rPr>
        <w:t xml:space="preserve"> </w:t>
      </w:r>
      <w:r w:rsidRPr="00EF02F3">
        <w:rPr>
          <w:rFonts w:asciiTheme="minorHAnsi" w:hAnsiTheme="minorHAnsi" w:cstheme="minorHAnsi"/>
          <w:sz w:val="20"/>
          <w:szCs w:val="20"/>
        </w:rPr>
        <w:t xml:space="preserve">na: </w:t>
      </w:r>
      <w:r w:rsidRPr="00EF02F3">
        <w:rPr>
          <w:rFonts w:asciiTheme="minorHAnsi" w:hAnsiTheme="minorHAnsi" w:cstheme="minorHAnsi"/>
          <w:b/>
          <w:bCs/>
          <w:sz w:val="20"/>
          <w:szCs w:val="20"/>
        </w:rPr>
        <w:t>„</w:t>
      </w:r>
      <w:r w:rsidR="00961A20" w:rsidRPr="00EF02F3">
        <w:rPr>
          <w:rFonts w:asciiTheme="minorHAnsi" w:hAnsiTheme="minorHAnsi" w:cstheme="minorHAnsi"/>
          <w:b/>
          <w:bCs/>
          <w:sz w:val="20"/>
          <w:szCs w:val="20"/>
        </w:rPr>
        <w:t>DZIERŻAWA OPTYCZNYCH ŁĄCZY TELETRANSMISJI DANYCH TYPU CIEMNE WŁÓKNO DLA POTRZEB UTRZYMANIA INFRASTRUKTURY IT</w:t>
      </w:r>
      <w:r w:rsidRPr="00EF02F3">
        <w:rPr>
          <w:rFonts w:asciiTheme="minorHAnsi" w:hAnsiTheme="minorHAnsi" w:cstheme="minorHAnsi"/>
          <w:b/>
          <w:bCs/>
          <w:sz w:val="20"/>
          <w:szCs w:val="20"/>
        </w:rPr>
        <w:t>”</w:t>
      </w:r>
      <w:r w:rsidR="00437E9A" w:rsidRPr="00EF02F3">
        <w:rPr>
          <w:rFonts w:asciiTheme="minorHAnsi" w:hAnsiTheme="minorHAnsi" w:cstheme="minorHAnsi"/>
          <w:b/>
          <w:bCs/>
          <w:sz w:val="20"/>
          <w:szCs w:val="20"/>
        </w:rPr>
        <w:t xml:space="preserve"> </w:t>
      </w:r>
      <w:r w:rsidRPr="00EF02F3">
        <w:rPr>
          <w:rFonts w:asciiTheme="minorHAnsi" w:hAnsiTheme="minorHAnsi" w:cstheme="minorHAnsi"/>
          <w:sz w:val="20"/>
          <w:szCs w:val="20"/>
        </w:rPr>
        <w:t>w dniu ……………………..</w:t>
      </w:r>
    </w:p>
    <w:p w14:paraId="3E749784" w14:textId="77777777" w:rsidR="00FC1D17" w:rsidRPr="00EF02F3" w:rsidRDefault="00AD239C" w:rsidP="002D2553">
      <w:pPr>
        <w:contextualSpacing/>
        <w:jc w:val="both"/>
        <w:rPr>
          <w:rFonts w:asciiTheme="minorHAnsi" w:hAnsiTheme="minorHAnsi" w:cstheme="minorHAnsi"/>
          <w:sz w:val="20"/>
          <w:szCs w:val="20"/>
        </w:rPr>
      </w:pPr>
      <w:r w:rsidRPr="00EF02F3">
        <w:rPr>
          <w:rFonts w:asciiTheme="minorHAnsi" w:hAnsiTheme="minorHAnsi" w:cstheme="minorHAnsi"/>
          <w:sz w:val="20"/>
          <w:szCs w:val="20"/>
        </w:rPr>
        <w:t>pomiędzy:</w:t>
      </w:r>
    </w:p>
    <w:p w14:paraId="19E58137" w14:textId="77777777" w:rsidR="00AD239C" w:rsidRPr="00EF02F3" w:rsidRDefault="00AD239C" w:rsidP="002D2553">
      <w:pPr>
        <w:contextualSpacing/>
        <w:jc w:val="both"/>
        <w:rPr>
          <w:rFonts w:asciiTheme="minorHAnsi" w:hAnsiTheme="minorHAnsi" w:cstheme="minorHAnsi"/>
          <w:sz w:val="20"/>
          <w:szCs w:val="20"/>
        </w:rPr>
      </w:pPr>
      <w:r w:rsidRPr="00EF02F3">
        <w:rPr>
          <w:rFonts w:asciiTheme="minorHAnsi" w:hAnsiTheme="minorHAnsi" w:cstheme="minorHAnsi"/>
          <w:b/>
          <w:sz w:val="20"/>
          <w:szCs w:val="20"/>
        </w:rPr>
        <w:t xml:space="preserve">Szpitalami Pomorskimi Spółka z ograniczoną odpowiedzialnością  </w:t>
      </w:r>
      <w:r w:rsidRPr="00EF02F3">
        <w:rPr>
          <w:rFonts w:asciiTheme="minorHAnsi" w:hAnsiTheme="minorHAnsi" w:cstheme="minorHAnsi"/>
          <w:sz w:val="20"/>
          <w:szCs w:val="20"/>
        </w:rPr>
        <w:t>z siedzibą w Gdyni (81-519) przy ul. Powstania Styczniowego 1, wpisaną do Rejestru Przedsiębiorców Krajowego Rejestru Sądowego przez Sąd Rejonowy Gdańsk – Północ w Gdańsku, VIII Wydział Gospodarczy Krajowego Rejestru Sądowego pod numerem:</w:t>
      </w:r>
      <w:r w:rsidR="00A904A0" w:rsidRPr="00EF02F3">
        <w:rPr>
          <w:rFonts w:asciiTheme="minorHAnsi" w:hAnsiTheme="minorHAnsi" w:cstheme="minorHAnsi"/>
          <w:sz w:val="20"/>
          <w:szCs w:val="20"/>
        </w:rPr>
        <w:t xml:space="preserve"> </w:t>
      </w:r>
      <w:r w:rsidRPr="00EF02F3">
        <w:rPr>
          <w:rFonts w:asciiTheme="minorHAnsi" w:hAnsiTheme="minorHAnsi" w:cstheme="minorHAnsi"/>
          <w:sz w:val="20"/>
          <w:szCs w:val="20"/>
        </w:rPr>
        <w:t>KRS: 0000492201,</w:t>
      </w:r>
      <w:r w:rsidR="00A904A0" w:rsidRPr="00EF02F3">
        <w:rPr>
          <w:rFonts w:asciiTheme="minorHAnsi" w:hAnsiTheme="minorHAnsi" w:cstheme="minorHAnsi"/>
          <w:sz w:val="20"/>
          <w:szCs w:val="20"/>
        </w:rPr>
        <w:t xml:space="preserve"> </w:t>
      </w:r>
      <w:r w:rsidRPr="00EF02F3">
        <w:rPr>
          <w:rFonts w:asciiTheme="minorHAnsi" w:hAnsiTheme="minorHAnsi" w:cstheme="minorHAnsi"/>
          <w:sz w:val="20"/>
          <w:szCs w:val="20"/>
        </w:rPr>
        <w:t>NIP: 586-22-86-770, REGON: 19014</w:t>
      </w:r>
      <w:r w:rsidR="007A3F16" w:rsidRPr="00EF02F3">
        <w:rPr>
          <w:rFonts w:asciiTheme="minorHAnsi" w:hAnsiTheme="minorHAnsi" w:cstheme="minorHAnsi"/>
          <w:sz w:val="20"/>
          <w:szCs w:val="20"/>
        </w:rPr>
        <w:t>1612, kapitał zakładowy: 179 314</w:t>
      </w:r>
      <w:r w:rsidRPr="00EF02F3">
        <w:rPr>
          <w:rFonts w:asciiTheme="minorHAnsi" w:hAnsiTheme="minorHAnsi" w:cstheme="minorHAnsi"/>
          <w:sz w:val="20"/>
          <w:szCs w:val="20"/>
        </w:rPr>
        <w:t xml:space="preserve"> 500,00  zł,</w:t>
      </w:r>
      <w:r w:rsidR="00A904A0" w:rsidRPr="00EF02F3">
        <w:rPr>
          <w:rFonts w:asciiTheme="minorHAnsi" w:hAnsiTheme="minorHAnsi" w:cstheme="minorHAnsi"/>
          <w:sz w:val="20"/>
          <w:szCs w:val="20"/>
        </w:rPr>
        <w:t xml:space="preserve"> </w:t>
      </w:r>
      <w:r w:rsidRPr="00EF02F3">
        <w:rPr>
          <w:rFonts w:asciiTheme="minorHAnsi" w:hAnsiTheme="minorHAnsi" w:cstheme="minorHAnsi"/>
          <w:sz w:val="20"/>
          <w:szCs w:val="20"/>
        </w:rPr>
        <w:t>reprezentowaną przez</w:t>
      </w:r>
      <w:r w:rsidRPr="00EF02F3">
        <w:rPr>
          <w:rFonts w:asciiTheme="minorHAnsi" w:hAnsiTheme="minorHAnsi" w:cstheme="minorHAnsi"/>
          <w:b/>
          <w:sz w:val="20"/>
          <w:szCs w:val="20"/>
        </w:rPr>
        <w:t xml:space="preserve">: </w:t>
      </w:r>
    </w:p>
    <w:p w14:paraId="149AE1CA" w14:textId="77777777" w:rsidR="00AD239C" w:rsidRPr="00EF02F3" w:rsidRDefault="00AD239C" w:rsidP="002D2553">
      <w:pPr>
        <w:contextualSpacing/>
        <w:jc w:val="both"/>
        <w:rPr>
          <w:rFonts w:asciiTheme="minorHAnsi" w:hAnsiTheme="minorHAnsi" w:cstheme="minorHAnsi"/>
          <w:sz w:val="20"/>
          <w:szCs w:val="20"/>
        </w:rPr>
      </w:pPr>
      <w:r w:rsidRPr="00EF02F3">
        <w:rPr>
          <w:rFonts w:asciiTheme="minorHAnsi" w:hAnsiTheme="minorHAnsi" w:cstheme="minorHAnsi"/>
          <w:b/>
          <w:sz w:val="20"/>
          <w:szCs w:val="20"/>
        </w:rPr>
        <w:t>1.</w:t>
      </w:r>
      <w:r w:rsidRPr="00EF02F3">
        <w:rPr>
          <w:rFonts w:asciiTheme="minorHAnsi" w:hAnsiTheme="minorHAnsi" w:cstheme="minorHAnsi"/>
          <w:b/>
          <w:sz w:val="20"/>
          <w:szCs w:val="20"/>
        </w:rPr>
        <w:tab/>
        <w:t>… – …,</w:t>
      </w:r>
    </w:p>
    <w:p w14:paraId="14D4CED0"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2.</w:t>
      </w:r>
      <w:r w:rsidRPr="00D6285F">
        <w:rPr>
          <w:rFonts w:asciiTheme="minorHAnsi" w:hAnsiTheme="minorHAnsi" w:cstheme="minorHAnsi"/>
          <w:b/>
          <w:sz w:val="20"/>
          <w:szCs w:val="20"/>
        </w:rPr>
        <w:tab/>
        <w:t>… – …,</w:t>
      </w:r>
    </w:p>
    <w:p w14:paraId="430EBF87" w14:textId="77777777" w:rsidR="00FC1D17" w:rsidRPr="007A3F16"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zwaną dalej </w:t>
      </w:r>
      <w:r w:rsidRPr="00D6285F">
        <w:rPr>
          <w:rFonts w:asciiTheme="minorHAnsi" w:hAnsiTheme="minorHAnsi" w:cstheme="minorHAnsi"/>
          <w:b/>
          <w:sz w:val="20"/>
          <w:szCs w:val="20"/>
          <w:u w:val="single"/>
        </w:rPr>
        <w:t xml:space="preserve">Zamawiającym lub Stroną, </w:t>
      </w:r>
    </w:p>
    <w:p w14:paraId="27D68033" w14:textId="77777777" w:rsidR="00FC1D17" w:rsidRPr="007A3F16"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a</w:t>
      </w:r>
    </w:p>
    <w:p w14:paraId="6B00FC6A"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w:t>
      </w:r>
    </w:p>
    <w:p w14:paraId="1FE0712F"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w:t>
      </w:r>
    </w:p>
    <w:p w14:paraId="0062E987"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w:t>
      </w:r>
    </w:p>
    <w:p w14:paraId="6DA57E29"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wpisaną do Rejestru Przedsiębiorców Krajowego Rejestru Sądowego przez Sąd Rejonowy w .… Wydział Gospodarczy Krajowego Rejestru Sądowego pod numerem:</w:t>
      </w:r>
    </w:p>
    <w:p w14:paraId="00E5EBDA"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KRS -  …………………</w:t>
      </w:r>
    </w:p>
    <w:p w14:paraId="0F95BCED"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NIP –  ………………….</w:t>
      </w:r>
    </w:p>
    <w:p w14:paraId="7E7D8272"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REGON -  ……………...</w:t>
      </w:r>
    </w:p>
    <w:p w14:paraId="30025D84"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kapitał zakładowy: …….</w:t>
      </w:r>
    </w:p>
    <w:p w14:paraId="65CA6A31"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reprezentowaną przez:</w:t>
      </w:r>
    </w:p>
    <w:p w14:paraId="2158C074"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1.</w:t>
      </w:r>
      <w:r w:rsidRPr="00D6285F">
        <w:rPr>
          <w:rFonts w:asciiTheme="minorHAnsi" w:hAnsiTheme="minorHAnsi" w:cstheme="minorHAnsi"/>
          <w:b/>
          <w:sz w:val="20"/>
          <w:szCs w:val="20"/>
        </w:rPr>
        <w:tab/>
        <w:t>… – …,</w:t>
      </w:r>
    </w:p>
    <w:p w14:paraId="64DBF622"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b/>
          <w:sz w:val="20"/>
          <w:szCs w:val="20"/>
        </w:rPr>
        <w:t>2.</w:t>
      </w:r>
      <w:r w:rsidRPr="00D6285F">
        <w:rPr>
          <w:rFonts w:asciiTheme="minorHAnsi" w:hAnsiTheme="minorHAnsi" w:cstheme="minorHAnsi"/>
          <w:b/>
          <w:sz w:val="20"/>
          <w:szCs w:val="20"/>
        </w:rPr>
        <w:tab/>
        <w:t>… – …,</w:t>
      </w:r>
    </w:p>
    <w:p w14:paraId="657E67F1" w14:textId="77777777" w:rsidR="00AD239C" w:rsidRPr="00D6285F" w:rsidRDefault="00AD239C" w:rsidP="002D2553">
      <w:pPr>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zwaną dalej </w:t>
      </w:r>
      <w:r w:rsidRPr="00D6285F">
        <w:rPr>
          <w:rFonts w:asciiTheme="minorHAnsi" w:hAnsiTheme="minorHAnsi" w:cstheme="minorHAnsi"/>
          <w:b/>
          <w:sz w:val="20"/>
          <w:szCs w:val="20"/>
          <w:u w:val="single"/>
        </w:rPr>
        <w:t>Wykonawcą lub Stroną</w:t>
      </w:r>
    </w:p>
    <w:p w14:paraId="3D66707A" w14:textId="77777777" w:rsidR="00FC1D17" w:rsidRPr="00D6285F" w:rsidRDefault="00FC1D17" w:rsidP="002D2553">
      <w:pPr>
        <w:pStyle w:val="Domy"/>
        <w:tabs>
          <w:tab w:val="left" w:pos="141"/>
        </w:tabs>
        <w:contextualSpacing/>
        <w:jc w:val="both"/>
        <w:rPr>
          <w:rFonts w:asciiTheme="minorHAnsi" w:hAnsiTheme="minorHAnsi" w:cstheme="minorHAnsi"/>
          <w:sz w:val="20"/>
        </w:rPr>
      </w:pPr>
    </w:p>
    <w:p w14:paraId="1DF5CFB0" w14:textId="77777777" w:rsidR="00AD239C" w:rsidRPr="00D6285F" w:rsidRDefault="00AD239C" w:rsidP="002D2553">
      <w:pPr>
        <w:pStyle w:val="Domy"/>
        <w:tabs>
          <w:tab w:val="left" w:pos="141"/>
        </w:tabs>
        <w:contextualSpacing/>
        <w:jc w:val="both"/>
        <w:rPr>
          <w:rFonts w:asciiTheme="minorHAnsi" w:hAnsiTheme="minorHAnsi" w:cstheme="minorHAnsi"/>
          <w:sz w:val="20"/>
        </w:rPr>
      </w:pPr>
      <w:r w:rsidRPr="00D6285F">
        <w:rPr>
          <w:rFonts w:asciiTheme="minorHAnsi" w:hAnsiTheme="minorHAnsi" w:cstheme="minorHAnsi"/>
          <w:sz w:val="20"/>
        </w:rPr>
        <w:t>o następującej treści:</w:t>
      </w:r>
    </w:p>
    <w:p w14:paraId="7A2D64D5" w14:textId="77777777" w:rsidR="00F737E5" w:rsidRPr="00D6285F" w:rsidRDefault="00F737E5" w:rsidP="002D2553">
      <w:pPr>
        <w:pStyle w:val="Domy"/>
        <w:tabs>
          <w:tab w:val="left" w:pos="141"/>
        </w:tabs>
        <w:contextualSpacing/>
        <w:jc w:val="both"/>
        <w:rPr>
          <w:rFonts w:asciiTheme="minorHAnsi" w:hAnsiTheme="minorHAnsi" w:cstheme="minorHAnsi"/>
          <w:sz w:val="20"/>
        </w:rPr>
      </w:pPr>
    </w:p>
    <w:p w14:paraId="3A822DAD" w14:textId="77777777" w:rsidR="00FC1D17" w:rsidRPr="00D6285F" w:rsidRDefault="00FC1D17" w:rsidP="002D2553">
      <w:pPr>
        <w:pStyle w:val="Domy"/>
        <w:tabs>
          <w:tab w:val="left" w:pos="141"/>
        </w:tabs>
        <w:contextualSpacing/>
        <w:jc w:val="both"/>
        <w:rPr>
          <w:rFonts w:asciiTheme="minorHAnsi" w:hAnsiTheme="minorHAnsi" w:cstheme="minorHAnsi"/>
          <w:sz w:val="20"/>
        </w:rPr>
      </w:pPr>
    </w:p>
    <w:p w14:paraId="2F1F07B6" w14:textId="77777777" w:rsidR="00F737E5" w:rsidRPr="00D6285F" w:rsidRDefault="00F737E5" w:rsidP="002D2553">
      <w:pPr>
        <w:autoSpaceDE w:val="0"/>
        <w:autoSpaceDN w:val="0"/>
        <w:adjustRightInd w:val="0"/>
        <w:jc w:val="both"/>
        <w:rPr>
          <w:rFonts w:asciiTheme="minorHAnsi" w:hAnsiTheme="minorHAnsi" w:cstheme="minorHAnsi"/>
          <w:sz w:val="20"/>
          <w:szCs w:val="20"/>
        </w:rPr>
      </w:pPr>
      <w:r w:rsidRPr="00D6285F">
        <w:rPr>
          <w:rFonts w:asciiTheme="minorHAnsi" w:hAnsiTheme="minorHAnsi" w:cstheme="minorHAnsi"/>
          <w:sz w:val="20"/>
          <w:szCs w:val="20"/>
        </w:rPr>
        <w:t>Następujące wyrażenia lub skróty występujące w Umowie lub w załącznikach będą miały znaczenie podane poniżej:</w:t>
      </w:r>
    </w:p>
    <w:p w14:paraId="54779DFE"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Awaria </w:t>
      </w:r>
      <w:r w:rsidRPr="00D6285F">
        <w:rPr>
          <w:rFonts w:asciiTheme="minorHAnsi" w:hAnsiTheme="minorHAnsi" w:cstheme="minorHAnsi"/>
          <w:color w:val="000000"/>
          <w:sz w:val="20"/>
          <w:szCs w:val="20"/>
        </w:rPr>
        <w:t>- przerwa w świadczeniu Usługi lub obniżenie jakości świadczenia Usługi zdefiniowane w wymaganiach Zamówienia i stan ten trwa nieprzerwanie dłużej niż 10 minut;</w:t>
      </w:r>
    </w:p>
    <w:p w14:paraId="0BF5010D" w14:textId="77777777" w:rsidR="00F737E5" w:rsidRPr="00D6285F" w:rsidRDefault="00F737E5" w:rsidP="00CB101A">
      <w:pPr>
        <w:pStyle w:val="Akapitzlist"/>
        <w:numPr>
          <w:ilvl w:val="0"/>
          <w:numId w:val="39"/>
        </w:numPr>
        <w:suppressAutoHyphens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Brak Dostępności Usług</w:t>
      </w:r>
      <w:r w:rsidRPr="00D6285F">
        <w:rPr>
          <w:rFonts w:asciiTheme="minorHAnsi" w:hAnsiTheme="minorHAnsi" w:cstheme="minorHAnsi"/>
          <w:color w:val="000000"/>
          <w:sz w:val="20"/>
          <w:szCs w:val="20"/>
        </w:rPr>
        <w:t xml:space="preserve"> - rozumie się przez to Awarię lub Usterkę; w przypadku występowania wielości Awarii lub Usterek w krótkich odstępach czasu, brakiem dostępności Usługi są również okresy pomiędzy nimi;</w:t>
      </w:r>
    </w:p>
    <w:p w14:paraId="51361927"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Czas Reakcji Na Awarię</w:t>
      </w:r>
      <w:r w:rsidRPr="00D6285F">
        <w:rPr>
          <w:rFonts w:asciiTheme="minorHAnsi" w:hAnsiTheme="minorHAnsi" w:cstheme="minorHAnsi"/>
          <w:color w:val="000000"/>
          <w:sz w:val="20"/>
          <w:szCs w:val="20"/>
        </w:rPr>
        <w:t xml:space="preserve"> - okres pomiędzy zgłoszeniem Awarii przez Zamawiającego potwierdzonym przez Wykonawcę utworzeniem Zgłoszenia Awarii a rozpoczęciem prac nad jej usunięciem;</w:t>
      </w:r>
    </w:p>
    <w:p w14:paraId="236FC74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Czas Usunięcia Awarii</w:t>
      </w:r>
      <w:r w:rsidRPr="00D6285F">
        <w:rPr>
          <w:rFonts w:asciiTheme="minorHAnsi" w:hAnsiTheme="minorHAnsi" w:cstheme="minorHAnsi"/>
          <w:color w:val="000000"/>
          <w:sz w:val="20"/>
          <w:szCs w:val="20"/>
        </w:rPr>
        <w:t xml:space="preserve"> - okres pomiędzy zgłoszeniem Awarii przez Zamawiającego potwierdzonym przez Wykonawcę utworzeniem Zgłoszenia Awarii a usunięciem Awarii;</w:t>
      </w:r>
    </w:p>
    <w:p w14:paraId="123DE8E2"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Dzień Roboczy</w:t>
      </w:r>
      <w:r w:rsidRPr="00D6285F">
        <w:rPr>
          <w:rFonts w:asciiTheme="minorHAnsi" w:hAnsiTheme="minorHAnsi" w:cstheme="minorHAnsi"/>
          <w:color w:val="000000"/>
          <w:sz w:val="20"/>
          <w:szCs w:val="20"/>
        </w:rPr>
        <w:t xml:space="preserve"> - każdy dzień tygodnia z wyjątkiem sobót i dni wolnych od pracy na podstawie przepisów prawa;</w:t>
      </w:r>
    </w:p>
    <w:p w14:paraId="6C1BEF01"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Dzierżawa ciemnych włókien</w:t>
      </w:r>
      <w:r w:rsidRPr="00D6285F">
        <w:rPr>
          <w:rFonts w:asciiTheme="minorHAnsi" w:hAnsiTheme="minorHAnsi" w:cstheme="minorHAnsi"/>
          <w:color w:val="000000"/>
          <w:sz w:val="20"/>
          <w:szCs w:val="20"/>
        </w:rPr>
        <w:t xml:space="preserve"> - usługa, która polega na tym, że Zamawiający otrzymuje do dyspozycji włókna światłowodowe, na których może realizować dowolną transmisję, bez jakiejkolwiek ingerencji ze strony Wykonawcy;</w:t>
      </w:r>
    </w:p>
    <w:p w14:paraId="06ACEF74"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Gwarancja Jakości Świadczonych Usług SLA</w:t>
      </w:r>
      <w:r w:rsidRPr="00D6285F">
        <w:rPr>
          <w:rFonts w:asciiTheme="minorHAnsi" w:hAnsiTheme="minorHAnsi" w:cstheme="minorHAnsi"/>
          <w:color w:val="000000"/>
          <w:sz w:val="20"/>
          <w:szCs w:val="20"/>
        </w:rPr>
        <w:t xml:space="preserve"> – zapisy Umowy określające parametry jakościowe poszczególnych Usług oraz zasady i warunki naliczania bonifikat z tytułu niedotrzymania gwarantowanych parametrów świadczenia Usługi;</w:t>
      </w:r>
    </w:p>
    <w:p w14:paraId="336AF2C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HelpDesk</w:t>
      </w:r>
      <w:r w:rsidRPr="00D6285F">
        <w:rPr>
          <w:rFonts w:asciiTheme="minorHAnsi" w:hAnsiTheme="minorHAnsi" w:cstheme="minorHAnsi"/>
          <w:color w:val="000000"/>
          <w:sz w:val="20"/>
          <w:szCs w:val="20"/>
        </w:rPr>
        <w:t xml:space="preserve"> - jednostka organizacyjna Wykonawcy odpowiedzialne za przyjmowanie oraz obsługę zgłoszeń dotyczących kwestii reklamacyjnych, billingowych lub technicznych, w tym zgłoszeń Awarii;</w:t>
      </w:r>
    </w:p>
    <w:p w14:paraId="28F1B57C"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Internet</w:t>
      </w:r>
      <w:r w:rsidRPr="00D6285F">
        <w:rPr>
          <w:rFonts w:asciiTheme="minorHAnsi" w:hAnsiTheme="minorHAnsi" w:cstheme="minorHAnsi"/>
          <w:color w:val="000000"/>
          <w:sz w:val="20"/>
          <w:szCs w:val="20"/>
        </w:rPr>
        <w:t xml:space="preserve"> - ogólnoświatowa sieć komputerowa, wykorzystująca adresację i protokoły z rodziny IP, umożliwiająca dostęp do globalnego systemu informacyjnego i wymianę informacji pomiędzy użytkownikami;</w:t>
      </w:r>
    </w:p>
    <w:p w14:paraId="5BCC180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J </w:t>
      </w:r>
      <w:r w:rsidRPr="00D6285F">
        <w:rPr>
          <w:rFonts w:asciiTheme="minorHAnsi" w:hAnsiTheme="minorHAnsi" w:cstheme="minorHAnsi"/>
          <w:color w:val="000000"/>
          <w:sz w:val="20"/>
          <w:szCs w:val="20"/>
        </w:rPr>
        <w:t xml:space="preserve">- pojedyncze włókno światłowodowe </w:t>
      </w:r>
      <w:proofErr w:type="spellStart"/>
      <w:r w:rsidRPr="00D6285F">
        <w:rPr>
          <w:rFonts w:asciiTheme="minorHAnsi" w:hAnsiTheme="minorHAnsi" w:cstheme="minorHAnsi"/>
          <w:color w:val="000000"/>
          <w:sz w:val="20"/>
          <w:szCs w:val="20"/>
        </w:rPr>
        <w:t>jednomodowe</w:t>
      </w:r>
      <w:proofErr w:type="spellEnd"/>
      <w:r w:rsidRPr="00D6285F">
        <w:rPr>
          <w:rFonts w:asciiTheme="minorHAnsi" w:hAnsiTheme="minorHAnsi" w:cstheme="minorHAnsi"/>
          <w:color w:val="000000"/>
          <w:sz w:val="20"/>
          <w:szCs w:val="20"/>
        </w:rPr>
        <w:t xml:space="preserve"> zgodnie z zaleceniem ITU;</w:t>
      </w:r>
    </w:p>
    <w:p w14:paraId="3FC3D243"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Łącze telekomunikacyjne (cyfrowe)</w:t>
      </w:r>
      <w:r w:rsidRPr="00D6285F">
        <w:rPr>
          <w:rFonts w:asciiTheme="minorHAnsi" w:hAnsiTheme="minorHAnsi" w:cstheme="minorHAnsi"/>
          <w:color w:val="000000"/>
          <w:sz w:val="20"/>
          <w:szCs w:val="20"/>
        </w:rPr>
        <w:t xml:space="preserve"> - zespół środków transmisyjnych służących do Transmisji danych;</w:t>
      </w:r>
    </w:p>
    <w:p w14:paraId="566633D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Miejsce Udostępniania Usługi (MUU) lub inaczej Obiekt</w:t>
      </w:r>
      <w:r w:rsidRPr="00D6285F">
        <w:rPr>
          <w:rFonts w:asciiTheme="minorHAnsi" w:hAnsiTheme="minorHAnsi" w:cstheme="minorHAnsi"/>
          <w:color w:val="000000"/>
          <w:sz w:val="20"/>
          <w:szCs w:val="20"/>
        </w:rPr>
        <w:t xml:space="preserve"> - zakończenie Włókna światłowodowego na ODF w lokalizacjach wskazanych w Zamówieniu;</w:t>
      </w:r>
    </w:p>
    <w:p w14:paraId="29E0E28E"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ODF </w:t>
      </w:r>
      <w:r w:rsidRPr="00D6285F">
        <w:rPr>
          <w:rFonts w:asciiTheme="minorHAnsi" w:hAnsiTheme="minorHAnsi" w:cstheme="minorHAnsi"/>
          <w:color w:val="000000"/>
          <w:sz w:val="20"/>
          <w:szCs w:val="20"/>
        </w:rPr>
        <w:t>- przełącznica światłowodowa Wykonawcy z fizycznymi punktami zakończenia Włókien;</w:t>
      </w:r>
    </w:p>
    <w:p w14:paraId="336034A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lastRenderedPageBreak/>
        <w:t>Obiekt lub inaczej Miejsce Udostępniania Usługi (MUU)</w:t>
      </w:r>
      <w:r w:rsidRPr="00D6285F">
        <w:rPr>
          <w:rFonts w:asciiTheme="minorHAnsi" w:hAnsiTheme="minorHAnsi" w:cstheme="minorHAnsi"/>
          <w:color w:val="000000"/>
          <w:sz w:val="20"/>
          <w:szCs w:val="20"/>
        </w:rPr>
        <w:t xml:space="preserve"> - urządzenie lub zespół urządzeń zlokalizowany w obrębie granic administracyjnych miasta/miejscowości;</w:t>
      </w:r>
    </w:p>
    <w:p w14:paraId="0CD1E1EA"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Okno Serwisowe</w:t>
      </w:r>
      <w:r w:rsidRPr="00D6285F">
        <w:rPr>
          <w:rFonts w:asciiTheme="minorHAnsi" w:hAnsiTheme="minorHAnsi" w:cstheme="minorHAnsi"/>
          <w:color w:val="000000"/>
          <w:sz w:val="20"/>
          <w:szCs w:val="20"/>
        </w:rPr>
        <w:t xml:space="preserve"> - okres w godzinach 0:00- 4:00 w Dni Robocze oraz przez całą dobę w soboty, niedziele i w dni ustawowo wolne od pracy, w którym mogą być wykonywane Prace Planowane;</w:t>
      </w:r>
    </w:p>
    <w:p w14:paraId="6AD4744B"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Okres Rozliczeniowy</w:t>
      </w:r>
      <w:r w:rsidRPr="00D6285F">
        <w:rPr>
          <w:rFonts w:asciiTheme="minorHAnsi" w:hAnsiTheme="minorHAnsi" w:cstheme="minorHAnsi"/>
          <w:color w:val="000000"/>
          <w:sz w:val="20"/>
          <w:szCs w:val="20"/>
        </w:rPr>
        <w:t xml:space="preserve"> - miesiąc kalendarzowy, za który dokonywane są rozliczenia świadczeń pieniężnych Zamawiającego wobec Wykonawcy; pierwszy Okres Rozliczeniowy trwa od daty rozpoczęcia świadczenia Usługi wskazanej w treści Protokołu Odbioru do ostatniego dnia kolejnego miesiąca kalendarzowego. Jeżeli świadczenie Usługi zostało zakończone w inny niż ostatni dzień danego miesiąca kalendarzowego, Okres Rozliczeniowy kończy się z dniem zakończenia świadczenia Usługi;</w:t>
      </w:r>
    </w:p>
    <w:p w14:paraId="737E5A7A"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Podstawa Rozliczenia SLA</w:t>
      </w:r>
      <w:r w:rsidRPr="00D6285F">
        <w:rPr>
          <w:rFonts w:asciiTheme="minorHAnsi" w:hAnsiTheme="minorHAnsi" w:cstheme="minorHAnsi"/>
          <w:color w:val="000000"/>
          <w:sz w:val="20"/>
          <w:szCs w:val="20"/>
        </w:rPr>
        <w:t xml:space="preserve"> – Miesięczna opłata abonamentowa za Usługę wskazana w Umowie, której dotyczą warunki świadczenia usługi (SLA);</w:t>
      </w:r>
    </w:p>
    <w:p w14:paraId="5161F6A0"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Prace Planowane</w:t>
      </w:r>
      <w:r w:rsidRPr="00D6285F">
        <w:rPr>
          <w:rFonts w:asciiTheme="minorHAnsi" w:hAnsiTheme="minorHAnsi" w:cstheme="minorHAnsi"/>
          <w:color w:val="000000"/>
          <w:sz w:val="20"/>
          <w:szCs w:val="20"/>
        </w:rPr>
        <w:t xml:space="preserve"> - prace konserwacyjne i modernizacyjne w Wykonawcy mogące skutkować przerwami w świadczeniu Usługi, które nie będą uwzględniane przy obliczaniu parametrów gwarantowanych Umową; </w:t>
      </w:r>
    </w:p>
    <w:p w14:paraId="363F3F27"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Relacja </w:t>
      </w:r>
      <w:r w:rsidRPr="00D6285F">
        <w:rPr>
          <w:rFonts w:asciiTheme="minorHAnsi" w:hAnsiTheme="minorHAnsi" w:cstheme="minorHAnsi"/>
          <w:color w:val="000000"/>
          <w:sz w:val="20"/>
          <w:szCs w:val="20"/>
        </w:rPr>
        <w:t>- łącze telekomunikacyjne (cyfrowe) ograniczone dwoma Obiektami;</w:t>
      </w:r>
    </w:p>
    <w:p w14:paraId="33668BA4"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SLA </w:t>
      </w:r>
      <w:r w:rsidRPr="00D6285F">
        <w:rPr>
          <w:rFonts w:asciiTheme="minorHAnsi" w:hAnsiTheme="minorHAnsi" w:cstheme="minorHAnsi"/>
          <w:color w:val="000000"/>
          <w:sz w:val="20"/>
          <w:szCs w:val="20"/>
        </w:rPr>
        <w:t>- rozumie się przez to parametry określające niezawodność i jakość Usługi transmisji danych (ang. Service Level Agreement);</w:t>
      </w:r>
    </w:p>
    <w:p w14:paraId="0007EF92"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Sieć telekomunikacyjna</w:t>
      </w:r>
      <w:r w:rsidRPr="00D6285F">
        <w:rPr>
          <w:rFonts w:asciiTheme="minorHAnsi" w:hAnsiTheme="minorHAnsi" w:cstheme="minorHAnsi"/>
          <w:color w:val="000000"/>
          <w:sz w:val="20"/>
          <w:szCs w:val="20"/>
        </w:rPr>
        <w:t xml:space="preserve"> – urządzenia telekomunikacyjne i linie telekomunikacyjne, zestawione i połączone w sposób umożliwiający przekaz sygnałów pomiędzy określonymi zakończeniami sieci, za pomocą przewodów, fal radiowych bądź optycznych lub innych środków wykorzystujących energię elektromagnetyczną;</w:t>
      </w:r>
    </w:p>
    <w:p w14:paraId="4B7E511C"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Siła Wyższa</w:t>
      </w:r>
      <w:r w:rsidRPr="00D6285F">
        <w:rPr>
          <w:rFonts w:asciiTheme="minorHAnsi" w:hAnsiTheme="minorHAnsi" w:cstheme="minorHAnsi"/>
          <w:color w:val="000000"/>
          <w:sz w:val="20"/>
          <w:szCs w:val="20"/>
        </w:rPr>
        <w:t xml:space="preserve"> – nadzwyczajne zdarzenie zewnętrzne niemożliwe do przewidzenia, które ma charakter nadzwyczajny i któremu nie można zapobiec nawet przy dołożeniu należytej staranności (np. katastrofalne działanie przyrody, wojna, rozruchy itp.);</w:t>
      </w:r>
    </w:p>
    <w:p w14:paraId="47FA8B4B"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Transmisja danych (Usługa)</w:t>
      </w:r>
      <w:r w:rsidRPr="00D6285F">
        <w:rPr>
          <w:rFonts w:asciiTheme="minorHAnsi" w:hAnsiTheme="minorHAnsi" w:cstheme="minorHAnsi"/>
          <w:color w:val="000000"/>
          <w:sz w:val="20"/>
          <w:szCs w:val="20"/>
        </w:rPr>
        <w:t xml:space="preserve"> – transmisja informacji w postaci sygnału cyfrowego pomiędzy dwoma lub większą ilością punktów sieci telekomunikacyjnej;</w:t>
      </w:r>
    </w:p>
    <w:p w14:paraId="71BEA7D7"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Usterka</w:t>
      </w:r>
      <w:r w:rsidRPr="00D6285F">
        <w:rPr>
          <w:rFonts w:asciiTheme="minorHAnsi" w:hAnsiTheme="minorHAnsi" w:cstheme="minorHAnsi"/>
          <w:color w:val="000000"/>
          <w:sz w:val="20"/>
          <w:szCs w:val="20"/>
        </w:rPr>
        <w:t xml:space="preserve"> - rozumie się przez to okres obniżenia parametrów Usługi poniżej SLA, trwający od chwili wykrycia przez Wykonawcę lub dokonania zgłoszenia przez Zamawiającego, do przywrócenia świadczenia Usługi;</w:t>
      </w:r>
    </w:p>
    <w:p w14:paraId="3A39DD04"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Urządzenia telekomunikacyjne</w:t>
      </w:r>
      <w:r w:rsidRPr="00D6285F">
        <w:rPr>
          <w:rFonts w:asciiTheme="minorHAnsi" w:hAnsiTheme="minorHAnsi" w:cstheme="minorHAnsi"/>
          <w:color w:val="000000"/>
          <w:sz w:val="20"/>
          <w:szCs w:val="20"/>
        </w:rPr>
        <w:t xml:space="preserve"> - urządzenie elektryczne lub elektroniczne przeznaczone do zapewnienia telekomunikacji;</w:t>
      </w:r>
    </w:p>
    <w:p w14:paraId="58E0AA4F"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Usługa</w:t>
      </w:r>
      <w:r w:rsidRPr="00D6285F">
        <w:rPr>
          <w:rFonts w:asciiTheme="minorHAnsi" w:hAnsiTheme="minorHAnsi" w:cstheme="minorHAnsi"/>
          <w:color w:val="000000"/>
          <w:sz w:val="20"/>
          <w:szCs w:val="20"/>
        </w:rPr>
        <w:t xml:space="preserve"> - usługa telekomunikacyjna nie będąca publicznie dostępną usługą telekomunikacyjną lub związana z nią usługa dodatkowa świadczona przez Wykonawcę;</w:t>
      </w:r>
    </w:p>
    <w:p w14:paraId="3DF279F5"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Węzeł Światłowodowy</w:t>
      </w:r>
      <w:r w:rsidRPr="00D6285F">
        <w:rPr>
          <w:rFonts w:asciiTheme="minorHAnsi" w:hAnsiTheme="minorHAnsi" w:cstheme="minorHAnsi"/>
          <w:color w:val="000000"/>
          <w:sz w:val="20"/>
          <w:szCs w:val="20"/>
        </w:rPr>
        <w:t xml:space="preserve"> - infrastruktura telekomunikacyjna znajdująca się w jednej lokalizacji, zarządzana przez Wykonawcę i stanowiąca część sieci Wykonawcy;</w:t>
      </w:r>
    </w:p>
    <w:p w14:paraId="1A3D7D01"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 xml:space="preserve">Włókno </w:t>
      </w:r>
      <w:r w:rsidRPr="00D6285F">
        <w:rPr>
          <w:rFonts w:asciiTheme="minorHAnsi" w:hAnsiTheme="minorHAnsi" w:cstheme="minorHAnsi"/>
          <w:color w:val="000000"/>
          <w:sz w:val="20"/>
          <w:szCs w:val="20"/>
        </w:rPr>
        <w:t xml:space="preserve">- pojedyncze światłowody </w:t>
      </w:r>
      <w:proofErr w:type="spellStart"/>
      <w:r w:rsidRPr="00D6285F">
        <w:rPr>
          <w:rFonts w:asciiTheme="minorHAnsi" w:hAnsiTheme="minorHAnsi" w:cstheme="minorHAnsi"/>
          <w:color w:val="000000"/>
          <w:sz w:val="20"/>
          <w:szCs w:val="20"/>
        </w:rPr>
        <w:t>jednomodowe</w:t>
      </w:r>
      <w:proofErr w:type="spellEnd"/>
      <w:r w:rsidRPr="00D6285F">
        <w:rPr>
          <w:rFonts w:asciiTheme="minorHAnsi" w:hAnsiTheme="minorHAnsi" w:cstheme="minorHAnsi"/>
          <w:color w:val="000000"/>
          <w:sz w:val="20"/>
          <w:szCs w:val="20"/>
        </w:rPr>
        <w:t xml:space="preserve"> z nieprzesuniętą dyspersją G.652D (typ włókna światłowodowego zoptymalizowanego dla transmisji fali o długości 1310nm, mogącego być również użyty dla transmisji fali o długości 1550nm), służące do przesyłania promieniowania świetlnego w kablu światłowodowym; Zamawiający wymaga aby dostarczone włókna światłowodowe były realizowane jako tzw. ciemne włókna bez jakichkolwiek ograniczeń w szybkości transmisji danych i rodzaju obsługiwanych protokołów komunikacyjnych;</w:t>
      </w:r>
    </w:p>
    <w:p w14:paraId="43F15067" w14:textId="77777777" w:rsidR="00F737E5" w:rsidRPr="00D6285F" w:rsidRDefault="00F737E5" w:rsidP="00CB101A">
      <w:pPr>
        <w:pStyle w:val="Akapitzlist"/>
        <w:numPr>
          <w:ilvl w:val="0"/>
          <w:numId w:val="39"/>
        </w:numPr>
        <w:suppressAutoHyphens w:val="0"/>
        <w:autoSpaceDE w:val="0"/>
        <w:autoSpaceDN w:val="0"/>
        <w:adjustRightInd w:val="0"/>
        <w:ind w:left="426" w:hanging="426"/>
        <w:contextualSpacing/>
        <w:jc w:val="both"/>
        <w:rPr>
          <w:rFonts w:asciiTheme="minorHAnsi" w:hAnsiTheme="minorHAnsi" w:cstheme="minorHAnsi"/>
          <w:color w:val="000000"/>
          <w:sz w:val="20"/>
          <w:szCs w:val="20"/>
        </w:rPr>
      </w:pPr>
      <w:r w:rsidRPr="007A3F16">
        <w:rPr>
          <w:rFonts w:asciiTheme="minorHAnsi" w:hAnsiTheme="minorHAnsi" w:cstheme="minorHAnsi"/>
          <w:b/>
          <w:color w:val="000000"/>
          <w:sz w:val="20"/>
          <w:szCs w:val="20"/>
        </w:rPr>
        <w:t>Zgłoszenie Awarii</w:t>
      </w:r>
      <w:r w:rsidRPr="00D6285F">
        <w:rPr>
          <w:rFonts w:asciiTheme="minorHAnsi" w:hAnsiTheme="minorHAnsi" w:cstheme="minorHAnsi"/>
          <w:color w:val="000000"/>
          <w:sz w:val="20"/>
          <w:szCs w:val="20"/>
        </w:rPr>
        <w:t xml:space="preserve"> - dokument w formie elektronicznej, wystawiony w systemie informatycznym Wykonawcy, zawierający niezbędne informacje na temat Awarii;</w:t>
      </w:r>
    </w:p>
    <w:p w14:paraId="1BA64C5F" w14:textId="77777777" w:rsidR="00F737E5" w:rsidRPr="00D6285F" w:rsidRDefault="00F737E5" w:rsidP="002D2553">
      <w:pPr>
        <w:pStyle w:val="Domy"/>
        <w:tabs>
          <w:tab w:val="left" w:pos="141"/>
        </w:tabs>
        <w:contextualSpacing/>
        <w:jc w:val="both"/>
        <w:rPr>
          <w:rFonts w:asciiTheme="minorHAnsi" w:hAnsiTheme="minorHAnsi" w:cstheme="minorHAnsi"/>
          <w:sz w:val="20"/>
        </w:rPr>
      </w:pPr>
    </w:p>
    <w:p w14:paraId="55CCA0E4" w14:textId="77777777" w:rsidR="00AD239C" w:rsidRPr="00D6285F" w:rsidRDefault="00AD239C" w:rsidP="002D2553">
      <w:pPr>
        <w:tabs>
          <w:tab w:val="left" w:pos="9360"/>
        </w:tabs>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§1</w:t>
      </w:r>
    </w:p>
    <w:p w14:paraId="26453681" w14:textId="77777777" w:rsidR="00AD239C" w:rsidRPr="00D6285F" w:rsidRDefault="00AD239C" w:rsidP="002D2553">
      <w:pPr>
        <w:tabs>
          <w:tab w:val="left" w:pos="9360"/>
        </w:tabs>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PRZEDMIOT UMOWY</w:t>
      </w:r>
    </w:p>
    <w:p w14:paraId="4848A703" w14:textId="77777777" w:rsidR="00AF7676" w:rsidRPr="00D6285F" w:rsidRDefault="00AD239C" w:rsidP="00CB101A">
      <w:pPr>
        <w:numPr>
          <w:ilvl w:val="0"/>
          <w:numId w:val="22"/>
        </w:numPr>
        <w:tabs>
          <w:tab w:val="clear" w:pos="0"/>
        </w:tabs>
        <w:ind w:left="426" w:hanging="426"/>
        <w:contextualSpacing/>
        <w:jc w:val="both"/>
        <w:rPr>
          <w:rFonts w:asciiTheme="minorHAnsi" w:hAnsiTheme="minorHAnsi" w:cstheme="minorHAnsi"/>
          <w:b/>
          <w:sz w:val="20"/>
          <w:szCs w:val="20"/>
        </w:rPr>
      </w:pPr>
      <w:r w:rsidRPr="00D6285F">
        <w:rPr>
          <w:rFonts w:asciiTheme="minorHAnsi" w:hAnsiTheme="minorHAnsi" w:cstheme="minorHAnsi"/>
          <w:sz w:val="20"/>
          <w:szCs w:val="20"/>
        </w:rPr>
        <w:t xml:space="preserve">Przedmiotem umowy jest </w:t>
      </w:r>
      <w:r w:rsidR="00AF7676" w:rsidRPr="00D6285F">
        <w:rPr>
          <w:rFonts w:asciiTheme="minorHAnsi" w:hAnsiTheme="minorHAnsi" w:cstheme="minorHAnsi"/>
          <w:b/>
          <w:sz w:val="20"/>
          <w:szCs w:val="20"/>
        </w:rPr>
        <w:t xml:space="preserve">dzierżawa i podłączenie ciemnych włókien światłowodowych </w:t>
      </w:r>
      <w:r w:rsidR="00AF7676" w:rsidRPr="00D6285F">
        <w:rPr>
          <w:rFonts w:asciiTheme="minorHAnsi" w:hAnsiTheme="minorHAnsi" w:cstheme="minorHAnsi"/>
          <w:sz w:val="20"/>
          <w:szCs w:val="20"/>
        </w:rPr>
        <w:t>dla</w:t>
      </w:r>
      <w:r w:rsidR="00AF7676" w:rsidRPr="00D6285F">
        <w:rPr>
          <w:rFonts w:asciiTheme="minorHAnsi" w:hAnsiTheme="minorHAnsi" w:cstheme="minorHAnsi"/>
          <w:b/>
          <w:sz w:val="20"/>
          <w:szCs w:val="20"/>
        </w:rPr>
        <w:t xml:space="preserve"> części (zadania) nr ……</w:t>
      </w:r>
      <w:r w:rsidR="00AF7676" w:rsidRPr="00D6285F">
        <w:rPr>
          <w:rFonts w:asciiTheme="minorHAnsi" w:hAnsiTheme="minorHAnsi" w:cstheme="minorHAnsi"/>
          <w:sz w:val="20"/>
          <w:szCs w:val="20"/>
        </w:rPr>
        <w:t xml:space="preserve">, tj. realizacji łącza światłowodowego w postaci ….. </w:t>
      </w:r>
      <w:r w:rsidR="00AF7676" w:rsidRPr="00D6285F">
        <w:rPr>
          <w:rFonts w:asciiTheme="minorHAnsi" w:hAnsiTheme="minorHAnsi" w:cstheme="minorHAnsi"/>
          <w:i/>
          <w:sz w:val="20"/>
          <w:szCs w:val="20"/>
        </w:rPr>
        <w:t>(opis zadania)</w:t>
      </w:r>
      <w:r w:rsidR="00AF7676" w:rsidRPr="00D6285F">
        <w:rPr>
          <w:rFonts w:asciiTheme="minorHAnsi" w:hAnsiTheme="minorHAnsi" w:cstheme="minorHAnsi"/>
          <w:sz w:val="20"/>
          <w:szCs w:val="20"/>
        </w:rPr>
        <w:t xml:space="preserve"> w relacji ……. </w:t>
      </w:r>
      <w:r w:rsidR="00AF7676" w:rsidRPr="00D6285F">
        <w:rPr>
          <w:rFonts w:asciiTheme="minorHAnsi" w:hAnsiTheme="minorHAnsi" w:cstheme="minorHAnsi"/>
          <w:i/>
          <w:sz w:val="20"/>
          <w:szCs w:val="20"/>
        </w:rPr>
        <w:t>(opis z zadania)</w:t>
      </w:r>
      <w:r w:rsidR="00AF7676" w:rsidRPr="00D6285F">
        <w:rPr>
          <w:rFonts w:asciiTheme="minorHAnsi" w:hAnsiTheme="minorHAnsi" w:cstheme="minorHAnsi"/>
          <w:sz w:val="20"/>
          <w:szCs w:val="20"/>
        </w:rPr>
        <w:t>.</w:t>
      </w:r>
    </w:p>
    <w:p w14:paraId="263C081E" w14:textId="77777777" w:rsidR="00F737E5" w:rsidRPr="00EF02F3" w:rsidRDefault="00F737E5"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Łącza muszą spełniać wymagania zawarte w Opisie Przedmiotu Zamó</w:t>
      </w:r>
      <w:r w:rsidR="007A3F16">
        <w:rPr>
          <w:rFonts w:asciiTheme="minorHAnsi" w:hAnsiTheme="minorHAnsi" w:cstheme="minorHAnsi"/>
          <w:sz w:val="20"/>
          <w:szCs w:val="20"/>
        </w:rPr>
        <w:t xml:space="preserve">wienia będącym Załącznikiem nr </w:t>
      </w:r>
      <w:r w:rsidR="007A3F16" w:rsidRPr="007A3F16">
        <w:rPr>
          <w:rFonts w:asciiTheme="minorHAnsi" w:hAnsiTheme="minorHAnsi" w:cstheme="minorHAnsi"/>
          <w:color w:val="FF0000"/>
          <w:sz w:val="20"/>
          <w:szCs w:val="20"/>
        </w:rPr>
        <w:t>2</w:t>
      </w:r>
      <w:r w:rsidRPr="00D6285F">
        <w:rPr>
          <w:rFonts w:asciiTheme="minorHAnsi" w:hAnsiTheme="minorHAnsi" w:cstheme="minorHAnsi"/>
          <w:sz w:val="20"/>
          <w:szCs w:val="20"/>
        </w:rPr>
        <w:t xml:space="preserve"> do Umowy.</w:t>
      </w:r>
    </w:p>
    <w:p w14:paraId="68101B32" w14:textId="77777777" w:rsidR="00F737E5" w:rsidRPr="00D6285F" w:rsidRDefault="00F737E5" w:rsidP="00CB101A">
      <w:pPr>
        <w:numPr>
          <w:ilvl w:val="0"/>
          <w:numId w:val="22"/>
        </w:numPr>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Wykonawca zobowiązuje się dokonać instalacji łączy nie później niż </w:t>
      </w:r>
      <w:r w:rsidR="007A3F16" w:rsidRPr="00EF02F3">
        <w:rPr>
          <w:rFonts w:asciiTheme="minorHAnsi" w:hAnsiTheme="minorHAnsi" w:cstheme="minorHAnsi"/>
          <w:sz w:val="20"/>
          <w:szCs w:val="20"/>
        </w:rPr>
        <w:t xml:space="preserve">w ciągu </w:t>
      </w:r>
      <w:r w:rsidRPr="00EF02F3">
        <w:rPr>
          <w:rFonts w:asciiTheme="minorHAnsi" w:hAnsiTheme="minorHAnsi" w:cstheme="minorHAnsi"/>
          <w:b/>
          <w:sz w:val="20"/>
          <w:szCs w:val="20"/>
        </w:rPr>
        <w:t>3 dni robocze</w:t>
      </w:r>
      <w:r w:rsidRPr="00EF02F3">
        <w:rPr>
          <w:rFonts w:asciiTheme="minorHAnsi" w:hAnsiTheme="minorHAnsi" w:cstheme="minorHAnsi"/>
          <w:sz w:val="20"/>
          <w:szCs w:val="20"/>
        </w:rPr>
        <w:t xml:space="preserve"> </w:t>
      </w:r>
      <w:r w:rsidRPr="00D6285F">
        <w:rPr>
          <w:rFonts w:asciiTheme="minorHAnsi" w:hAnsiTheme="minorHAnsi" w:cstheme="minorHAnsi"/>
          <w:sz w:val="20"/>
          <w:szCs w:val="20"/>
        </w:rPr>
        <w:t>od momentu</w:t>
      </w:r>
      <w:r w:rsidR="0011742B" w:rsidRPr="00D6285F">
        <w:rPr>
          <w:rFonts w:asciiTheme="minorHAnsi" w:hAnsiTheme="minorHAnsi" w:cstheme="minorHAnsi"/>
          <w:sz w:val="20"/>
          <w:szCs w:val="20"/>
        </w:rPr>
        <w:t xml:space="preserve"> </w:t>
      </w:r>
      <w:r w:rsidRPr="00D6285F">
        <w:rPr>
          <w:rFonts w:asciiTheme="minorHAnsi" w:hAnsiTheme="minorHAnsi" w:cstheme="minorHAnsi"/>
          <w:sz w:val="20"/>
          <w:szCs w:val="20"/>
        </w:rPr>
        <w:t>podpisania Umowy.</w:t>
      </w:r>
    </w:p>
    <w:p w14:paraId="4CF04520" w14:textId="77777777" w:rsidR="00F737E5" w:rsidRPr="00D6285F" w:rsidRDefault="00F737E5"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Realizacja świadczeń usługi trwać będzie </w:t>
      </w:r>
      <w:r w:rsidRPr="00D6285F">
        <w:rPr>
          <w:rFonts w:asciiTheme="minorHAnsi" w:hAnsiTheme="minorHAnsi" w:cstheme="minorHAnsi"/>
          <w:b/>
          <w:sz w:val="20"/>
          <w:szCs w:val="20"/>
        </w:rPr>
        <w:t>24 miesiące</w:t>
      </w:r>
      <w:r w:rsidRPr="00D6285F">
        <w:rPr>
          <w:rFonts w:asciiTheme="minorHAnsi" w:hAnsiTheme="minorHAnsi" w:cstheme="minorHAnsi"/>
          <w:sz w:val="20"/>
          <w:szCs w:val="20"/>
        </w:rPr>
        <w:t>.</w:t>
      </w:r>
    </w:p>
    <w:p w14:paraId="3898AF0C" w14:textId="77777777" w:rsidR="00F737E5" w:rsidRPr="00D6285F" w:rsidRDefault="00F737E5"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Instalacja w budynkach Zamawiającego powinna nastąpić w dniu roboczym (od poniedziałku do piątku, w godzinach 8.00 do 14.00. Jeśli Instalacja w danym budynku nie zostanie przeprowadzona w ciągu jednego dnia, będzie ona kontynuowana w kolejnym dniu roboczym. </w:t>
      </w:r>
    </w:p>
    <w:p w14:paraId="548031B4" w14:textId="77777777" w:rsidR="00F737E5" w:rsidRPr="00D6285F" w:rsidRDefault="00F737E5"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zobowiązuje się poinformować Zamawiającego pocztą elektroniczną o dokładnym czasie przystąpienia do instalacji w danym budynku z wyprzedzeniem co najmniej 1 dnia roboczego.</w:t>
      </w:r>
    </w:p>
    <w:p w14:paraId="54FFB821" w14:textId="77777777" w:rsidR="00F737E5" w:rsidRPr="00D6285F" w:rsidRDefault="00F737E5"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Po dokonaniu instalacji we wszystkich budynkach Zamawiającego nastąpi odbiór łączy na podstawie podpisanego przez przedstawicieli Protokołu Odbioru.</w:t>
      </w:r>
    </w:p>
    <w:p w14:paraId="7147BFD9" w14:textId="77777777" w:rsidR="00AD239C" w:rsidRPr="00D6285F" w:rsidRDefault="00AD239C" w:rsidP="00CB101A">
      <w:pPr>
        <w:numPr>
          <w:ilvl w:val="0"/>
          <w:numId w:val="22"/>
        </w:numPr>
        <w:ind w:left="426" w:hanging="426"/>
        <w:contextualSpacing/>
        <w:jc w:val="both"/>
        <w:rPr>
          <w:rFonts w:asciiTheme="minorHAnsi" w:hAnsiTheme="minorHAnsi" w:cstheme="minorHAnsi"/>
          <w:sz w:val="20"/>
          <w:szCs w:val="20"/>
        </w:rPr>
      </w:pPr>
      <w:r w:rsidRPr="00D6285F">
        <w:rPr>
          <w:rFonts w:asciiTheme="minorHAnsi" w:eastAsia="Calibri" w:hAnsiTheme="minorHAnsi" w:cstheme="minorHAnsi"/>
          <w:sz w:val="20"/>
          <w:szCs w:val="20"/>
          <w:lang w:eastAsia="en-US"/>
        </w:rPr>
        <w:t xml:space="preserve">Przedmiot Umowy obejmuje także </w:t>
      </w:r>
      <w:r w:rsidRPr="00D6285F">
        <w:rPr>
          <w:rFonts w:asciiTheme="minorHAnsi" w:hAnsiTheme="minorHAnsi" w:cstheme="minorHAnsi"/>
          <w:sz w:val="20"/>
          <w:szCs w:val="20"/>
        </w:rPr>
        <w:t xml:space="preserve">wykonywanie zobowiązań w okresie gwarancji </w:t>
      </w:r>
      <w:r w:rsidR="004B26E9" w:rsidRPr="00D6285F">
        <w:rPr>
          <w:rFonts w:asciiTheme="minorHAnsi" w:hAnsiTheme="minorHAnsi" w:cstheme="minorHAnsi"/>
          <w:sz w:val="20"/>
          <w:szCs w:val="20"/>
        </w:rPr>
        <w:t xml:space="preserve">oraz serwisu opisanych w OPZ i SWZ </w:t>
      </w:r>
      <w:r w:rsidRPr="00D6285F">
        <w:rPr>
          <w:rFonts w:asciiTheme="minorHAnsi" w:hAnsiTheme="minorHAnsi" w:cstheme="minorHAnsi"/>
          <w:sz w:val="20"/>
          <w:szCs w:val="20"/>
        </w:rPr>
        <w:t>z tytułu usuwania usterek, napraw, wymiany części</w:t>
      </w:r>
      <w:r w:rsidR="004B26E9" w:rsidRPr="00D6285F">
        <w:rPr>
          <w:rFonts w:asciiTheme="minorHAnsi" w:hAnsiTheme="minorHAnsi" w:cstheme="minorHAnsi"/>
          <w:sz w:val="20"/>
          <w:szCs w:val="20"/>
        </w:rPr>
        <w:t xml:space="preserve">, całych urządzeń </w:t>
      </w:r>
      <w:r w:rsidRPr="00D6285F">
        <w:rPr>
          <w:rFonts w:asciiTheme="minorHAnsi" w:hAnsiTheme="minorHAnsi" w:cstheme="minorHAnsi"/>
          <w:sz w:val="20"/>
          <w:szCs w:val="20"/>
        </w:rPr>
        <w:t xml:space="preserve">wraz z obowiązkowymi </w:t>
      </w:r>
      <w:r w:rsidRPr="00D6285F">
        <w:rPr>
          <w:rFonts w:asciiTheme="minorHAnsi" w:hAnsiTheme="minorHAnsi" w:cstheme="minorHAnsi"/>
          <w:sz w:val="20"/>
          <w:szCs w:val="20"/>
        </w:rPr>
        <w:lastRenderedPageBreak/>
        <w:t>przeglądami technicznymi</w:t>
      </w:r>
      <w:r w:rsidR="004B26E9" w:rsidRPr="00D6285F">
        <w:rPr>
          <w:rFonts w:asciiTheme="minorHAnsi" w:hAnsiTheme="minorHAnsi" w:cstheme="minorHAnsi"/>
          <w:sz w:val="20"/>
          <w:szCs w:val="20"/>
        </w:rPr>
        <w:t xml:space="preserve">, a także </w:t>
      </w:r>
      <w:r w:rsidRPr="00D6285F">
        <w:rPr>
          <w:rFonts w:asciiTheme="minorHAnsi" w:hAnsiTheme="minorHAnsi" w:cstheme="minorHAnsi"/>
          <w:sz w:val="20"/>
          <w:szCs w:val="20"/>
        </w:rPr>
        <w:t>wykonywanie innych czynności niezbędnych do prawidłowej realizacji Umowy określonych w SWZ, załącznikach do specyfikacji i ofercie Wykonawcy.</w:t>
      </w:r>
    </w:p>
    <w:p w14:paraId="6897DD51" w14:textId="77777777" w:rsidR="00FC1D17" w:rsidRPr="00D6285F" w:rsidRDefault="00FC1D17" w:rsidP="00FC1D17">
      <w:pPr>
        <w:widowControl w:val="0"/>
        <w:suppressAutoHyphens w:val="0"/>
        <w:autoSpaceDE w:val="0"/>
        <w:ind w:left="66"/>
        <w:jc w:val="both"/>
        <w:rPr>
          <w:rFonts w:asciiTheme="minorHAnsi" w:hAnsiTheme="minorHAnsi" w:cstheme="minorHAnsi"/>
          <w:sz w:val="20"/>
          <w:szCs w:val="20"/>
        </w:rPr>
      </w:pPr>
    </w:p>
    <w:p w14:paraId="25126570" w14:textId="77777777" w:rsidR="00AD239C" w:rsidRPr="00EF02F3" w:rsidRDefault="00AD239C" w:rsidP="002D2553">
      <w:pPr>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§2</w:t>
      </w:r>
    </w:p>
    <w:p w14:paraId="4DCA3A93" w14:textId="77777777" w:rsidR="00AD239C" w:rsidRPr="00EF02F3" w:rsidRDefault="00C01C35" w:rsidP="002D2553">
      <w:pPr>
        <w:ind w:left="426" w:hanging="426"/>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WYNAGRODZENIE</w:t>
      </w:r>
    </w:p>
    <w:p w14:paraId="6235FEC7" w14:textId="77777777" w:rsidR="00AD239C" w:rsidRPr="00EF02F3" w:rsidRDefault="00AD239C" w:rsidP="002D2553">
      <w:pPr>
        <w:numPr>
          <w:ilvl w:val="0"/>
          <w:numId w:val="35"/>
        </w:numPr>
        <w:tabs>
          <w:tab w:val="left" w:pos="-709"/>
        </w:tabs>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Za wykonanie przedmiotu Umowy ustala się ostateczne wynagrodzenie ryczałtowe  Wykonawcy w kwocie: </w:t>
      </w:r>
    </w:p>
    <w:p w14:paraId="4C7C0F47" w14:textId="77777777" w:rsidR="007A3F16" w:rsidRPr="00EF02F3" w:rsidRDefault="007A3F16"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Zadanie ……</w:t>
      </w:r>
    </w:p>
    <w:p w14:paraId="4E6301B7" w14:textId="77777777" w:rsidR="007A3F16" w:rsidRPr="00EF02F3" w:rsidRDefault="00AD239C"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w:t>
      </w:r>
      <w:r w:rsidR="003C32CB" w:rsidRPr="00EF02F3">
        <w:rPr>
          <w:rFonts w:asciiTheme="minorHAnsi" w:hAnsiTheme="minorHAnsi" w:cstheme="minorHAnsi"/>
          <w:b/>
          <w:sz w:val="20"/>
          <w:szCs w:val="20"/>
        </w:rPr>
        <w:t xml:space="preserve"> zł </w:t>
      </w:r>
      <w:r w:rsidRPr="00EF02F3">
        <w:rPr>
          <w:rFonts w:asciiTheme="minorHAnsi" w:hAnsiTheme="minorHAnsi" w:cstheme="minorHAnsi"/>
          <w:b/>
          <w:sz w:val="20"/>
          <w:szCs w:val="20"/>
        </w:rPr>
        <w:t xml:space="preserve">netto </w:t>
      </w:r>
    </w:p>
    <w:p w14:paraId="4745AB09" w14:textId="77777777" w:rsidR="00AD239C" w:rsidRPr="00EF02F3" w:rsidRDefault="00AD239C"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(słownie zł: ………………………..)</w:t>
      </w:r>
    </w:p>
    <w:p w14:paraId="56BF6524" w14:textId="77777777" w:rsidR="007A3F16" w:rsidRPr="00EF02F3" w:rsidRDefault="00AD239C"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w:t>
      </w:r>
      <w:r w:rsidRPr="00EF02F3">
        <w:rPr>
          <w:rFonts w:asciiTheme="minorHAnsi" w:eastAsia="Calibri" w:hAnsiTheme="minorHAnsi" w:cstheme="minorHAnsi"/>
          <w:b/>
          <w:sz w:val="20"/>
          <w:szCs w:val="20"/>
        </w:rPr>
        <w:t xml:space="preserve">  </w:t>
      </w:r>
      <w:r w:rsidRPr="00EF02F3">
        <w:rPr>
          <w:rFonts w:asciiTheme="minorHAnsi" w:hAnsiTheme="minorHAnsi" w:cstheme="minorHAnsi"/>
          <w:b/>
          <w:sz w:val="20"/>
          <w:szCs w:val="20"/>
        </w:rPr>
        <w:t xml:space="preserve">zł brutto </w:t>
      </w:r>
    </w:p>
    <w:p w14:paraId="0797ED00" w14:textId="77777777" w:rsidR="007A3F16" w:rsidRPr="00EF02F3" w:rsidRDefault="00AD239C"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(słownie zł:  ……………………..), </w:t>
      </w:r>
    </w:p>
    <w:p w14:paraId="6A6BC116" w14:textId="77777777" w:rsidR="00AD239C" w:rsidRPr="00EF02F3" w:rsidRDefault="00AD239C" w:rsidP="002D2553">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sz w:val="20"/>
          <w:szCs w:val="20"/>
        </w:rPr>
        <w:t>w tym VAT, zgodnie z Formularzem ofertowym</w:t>
      </w:r>
      <w:r w:rsidR="007004F2" w:rsidRPr="00EF02F3">
        <w:rPr>
          <w:rFonts w:asciiTheme="minorHAnsi" w:hAnsiTheme="minorHAnsi" w:cstheme="minorHAnsi"/>
          <w:sz w:val="20"/>
          <w:szCs w:val="20"/>
        </w:rPr>
        <w:t xml:space="preserve"> </w:t>
      </w:r>
      <w:r w:rsidRPr="00EF02F3">
        <w:rPr>
          <w:rFonts w:asciiTheme="minorHAnsi" w:hAnsiTheme="minorHAnsi" w:cstheme="minorHAnsi"/>
          <w:sz w:val="20"/>
          <w:szCs w:val="20"/>
        </w:rPr>
        <w:t>stanowiącym załączniki do Umowy</w:t>
      </w:r>
      <w:r w:rsidR="00AB1AA1" w:rsidRPr="00EF02F3">
        <w:rPr>
          <w:rFonts w:asciiTheme="minorHAnsi" w:hAnsiTheme="minorHAnsi" w:cstheme="minorHAnsi"/>
          <w:sz w:val="20"/>
          <w:szCs w:val="20"/>
        </w:rPr>
        <w:t>.</w:t>
      </w:r>
    </w:p>
    <w:p w14:paraId="42DB49A6" w14:textId="77777777" w:rsidR="007A3F16" w:rsidRPr="00EF02F3" w:rsidRDefault="003C32CB" w:rsidP="002D2553">
      <w:pPr>
        <w:numPr>
          <w:ilvl w:val="0"/>
          <w:numId w:val="35"/>
        </w:numPr>
        <w:tabs>
          <w:tab w:val="left" w:pos="-709"/>
        </w:tabs>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Wynagrodzenie będzie płatne przez Zamawiającego z dołu w 24 miesięcznych ratach </w:t>
      </w:r>
      <w:r w:rsidR="001057A8" w:rsidRPr="00EF02F3">
        <w:rPr>
          <w:rFonts w:asciiTheme="minorHAnsi" w:hAnsiTheme="minorHAnsi" w:cstheme="minorHAnsi"/>
          <w:sz w:val="20"/>
          <w:szCs w:val="20"/>
        </w:rPr>
        <w:t xml:space="preserve">(określanych jako Podstawa Rozliczenia SLA) </w:t>
      </w:r>
      <w:r w:rsidRPr="00EF02F3">
        <w:rPr>
          <w:rFonts w:asciiTheme="minorHAnsi" w:hAnsiTheme="minorHAnsi" w:cstheme="minorHAnsi"/>
          <w:sz w:val="20"/>
          <w:szCs w:val="20"/>
        </w:rPr>
        <w:t xml:space="preserve">wynoszących </w:t>
      </w:r>
    </w:p>
    <w:p w14:paraId="71A54B48" w14:textId="77777777" w:rsidR="007A3F16" w:rsidRPr="00EF02F3" w:rsidRDefault="003C32CB" w:rsidP="007A3F16">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 zł netto </w:t>
      </w:r>
    </w:p>
    <w:p w14:paraId="6D45EB29" w14:textId="77777777" w:rsidR="007A3F16" w:rsidRPr="00EF02F3" w:rsidRDefault="003C32CB" w:rsidP="007A3F16">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(słownie zł: ……………..) </w:t>
      </w:r>
    </w:p>
    <w:p w14:paraId="2E5B7437" w14:textId="77777777" w:rsidR="007A3F16" w:rsidRPr="00EF02F3" w:rsidRDefault="003C32CB" w:rsidP="007A3F16">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powiększonych o ………% podatek VAT, </w:t>
      </w:r>
    </w:p>
    <w:p w14:paraId="05862040" w14:textId="77777777" w:rsidR="007A3F16" w:rsidRPr="00EF02F3" w:rsidRDefault="003C32CB" w:rsidP="007A3F16">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 zł brutto </w:t>
      </w:r>
    </w:p>
    <w:p w14:paraId="058FE88F" w14:textId="77777777" w:rsidR="007A3F16" w:rsidRPr="00EF02F3" w:rsidRDefault="003C32CB" w:rsidP="007A3F16">
      <w:pPr>
        <w:tabs>
          <w:tab w:val="left" w:pos="-709"/>
        </w:tabs>
        <w:ind w:left="426"/>
        <w:contextualSpacing/>
        <w:jc w:val="both"/>
        <w:rPr>
          <w:rFonts w:asciiTheme="minorHAnsi" w:hAnsiTheme="minorHAnsi" w:cstheme="minorHAnsi"/>
          <w:b/>
          <w:sz w:val="20"/>
          <w:szCs w:val="20"/>
        </w:rPr>
      </w:pPr>
      <w:r w:rsidRPr="00EF02F3">
        <w:rPr>
          <w:rFonts w:asciiTheme="minorHAnsi" w:hAnsiTheme="minorHAnsi" w:cstheme="minorHAnsi"/>
          <w:b/>
          <w:sz w:val="20"/>
          <w:szCs w:val="20"/>
        </w:rPr>
        <w:t xml:space="preserve">(słownie zł: …………………..) </w:t>
      </w:r>
    </w:p>
    <w:p w14:paraId="7CD956FD" w14:textId="77777777" w:rsidR="003C32CB" w:rsidRPr="00EF02F3" w:rsidRDefault="007D7619" w:rsidP="007A3F16">
      <w:pPr>
        <w:tabs>
          <w:tab w:val="left" w:pos="-709"/>
        </w:tabs>
        <w:ind w:left="426"/>
        <w:contextualSpacing/>
        <w:jc w:val="both"/>
        <w:rPr>
          <w:rFonts w:asciiTheme="minorHAnsi" w:hAnsiTheme="minorHAnsi" w:cstheme="minorHAnsi"/>
          <w:sz w:val="20"/>
          <w:szCs w:val="20"/>
        </w:rPr>
      </w:pPr>
      <w:r w:rsidRPr="00EF02F3">
        <w:rPr>
          <w:rFonts w:asciiTheme="minorHAnsi" w:hAnsiTheme="minorHAnsi" w:cstheme="minorHAnsi"/>
          <w:sz w:val="20"/>
          <w:szCs w:val="20"/>
        </w:rPr>
        <w:t>w terminie 30</w:t>
      </w:r>
      <w:r w:rsidR="003C32CB" w:rsidRPr="00EF02F3">
        <w:rPr>
          <w:rFonts w:asciiTheme="minorHAnsi" w:hAnsiTheme="minorHAnsi" w:cstheme="minorHAnsi"/>
          <w:sz w:val="20"/>
          <w:szCs w:val="20"/>
        </w:rPr>
        <w:t xml:space="preserve"> dni od dnia dostarczenia prawidłowo wystawionej faktury VAT przez Wykonawcę. Wynagrodzenie to będzie liczone począwszy od dnia podpisania Protokołu Odbioru bez zastrzeżeń.</w:t>
      </w:r>
    </w:p>
    <w:p w14:paraId="38EB2C16" w14:textId="77777777" w:rsidR="003C32CB" w:rsidRPr="00EF02F3" w:rsidRDefault="003C32CB" w:rsidP="002D2553">
      <w:pPr>
        <w:numPr>
          <w:ilvl w:val="0"/>
          <w:numId w:val="35"/>
        </w:numPr>
        <w:tabs>
          <w:tab w:val="left" w:pos="-709"/>
        </w:tabs>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Faktury VAT będą wystawiane za każdy miesiąc kalendarzowy świadczenia przedmiotu umowy z datą wykonania przedmiotu umowy oznaczoną na ostatni dzień tego miesiąca.</w:t>
      </w:r>
    </w:p>
    <w:p w14:paraId="31070B5B" w14:textId="77777777" w:rsidR="003C32CB" w:rsidRPr="00D6285F" w:rsidRDefault="003C32CB" w:rsidP="002D2553">
      <w:pPr>
        <w:numPr>
          <w:ilvl w:val="0"/>
          <w:numId w:val="35"/>
        </w:numPr>
        <w:tabs>
          <w:tab w:val="left" w:pos="-709"/>
        </w:tabs>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Faktury VAT będą przesyłane drogą elektroniczną </w:t>
      </w:r>
      <w:r w:rsidRPr="00D6285F">
        <w:rPr>
          <w:rFonts w:asciiTheme="minorHAnsi" w:hAnsiTheme="minorHAnsi" w:cstheme="minorHAnsi"/>
          <w:sz w:val="20"/>
          <w:szCs w:val="20"/>
        </w:rPr>
        <w:t>na adres faktury@szpitalepomorskie.eu.</w:t>
      </w:r>
    </w:p>
    <w:p w14:paraId="764B60D8" w14:textId="77777777" w:rsidR="003C32CB" w:rsidRPr="00D6285F" w:rsidRDefault="003C32CB" w:rsidP="002D2553">
      <w:pPr>
        <w:numPr>
          <w:ilvl w:val="0"/>
          <w:numId w:val="35"/>
        </w:numPr>
        <w:tabs>
          <w:tab w:val="left" w:pos="-709"/>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Za brak zapłaty w terminie, o którym mowa w ust.2 niniejszego paragrafu, Wykonawca naliczy odsetki ustawowe za opóźnienie w transakcjach handlowych.</w:t>
      </w:r>
    </w:p>
    <w:p w14:paraId="44CF46EA" w14:textId="77777777" w:rsidR="003C32CB" w:rsidRPr="00D6285F" w:rsidRDefault="003C32CB" w:rsidP="002D2553">
      <w:pPr>
        <w:numPr>
          <w:ilvl w:val="0"/>
          <w:numId w:val="35"/>
        </w:numPr>
        <w:tabs>
          <w:tab w:val="left" w:pos="-709"/>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oświadcza, że numer rachunku rozliczeniowego wskazany na fakturze jest rachunkiem dla którego zgodnie z rozdziałem 3a ustawy z dnia 29 sierpnia 1997r. - Prawo bankowe (</w:t>
      </w:r>
      <w:proofErr w:type="spellStart"/>
      <w:r w:rsidRPr="00D6285F">
        <w:rPr>
          <w:rFonts w:asciiTheme="minorHAnsi" w:hAnsiTheme="minorHAnsi" w:cstheme="minorHAnsi"/>
          <w:sz w:val="20"/>
          <w:szCs w:val="20"/>
        </w:rPr>
        <w:t>t.j</w:t>
      </w:r>
      <w:proofErr w:type="spellEnd"/>
      <w:r w:rsidRPr="00D6285F">
        <w:rPr>
          <w:rFonts w:asciiTheme="minorHAnsi" w:hAnsiTheme="minorHAnsi" w:cstheme="minorHAnsi"/>
          <w:sz w:val="20"/>
          <w:szCs w:val="20"/>
        </w:rPr>
        <w:t>. Dz.U. z 2018 poz.2187 ze zm.) prowadzony jest rachunek VAT.</w:t>
      </w:r>
    </w:p>
    <w:p w14:paraId="5EE05001" w14:textId="77777777" w:rsidR="0027294B" w:rsidRPr="00D6285F" w:rsidRDefault="0027294B" w:rsidP="002D2553">
      <w:pPr>
        <w:numPr>
          <w:ilvl w:val="0"/>
          <w:numId w:val="35"/>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Za datę zapłaty uznaje się dzień obciążenia rachunku Zamawiającego.</w:t>
      </w:r>
    </w:p>
    <w:p w14:paraId="5E6A1DC3" w14:textId="77777777" w:rsidR="0027294B" w:rsidRPr="00D6285F" w:rsidRDefault="0027294B" w:rsidP="002D2553">
      <w:pPr>
        <w:numPr>
          <w:ilvl w:val="0"/>
          <w:numId w:val="35"/>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lang w:val="cs-CZ"/>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D6285F">
        <w:rPr>
          <w:rFonts w:asciiTheme="minorHAnsi" w:hAnsiTheme="minorHAnsi" w:cstheme="minorHAnsi"/>
          <w:sz w:val="20"/>
          <w:szCs w:val="20"/>
        </w:rPr>
        <w:t>.</w:t>
      </w:r>
    </w:p>
    <w:p w14:paraId="2804B528" w14:textId="77777777" w:rsidR="00AD239C" w:rsidRPr="00D6285F" w:rsidRDefault="00AD239C" w:rsidP="002D2553">
      <w:pPr>
        <w:tabs>
          <w:tab w:val="left" w:pos="-709"/>
        </w:tabs>
        <w:ind w:left="426"/>
        <w:contextualSpacing/>
        <w:jc w:val="both"/>
        <w:rPr>
          <w:rFonts w:asciiTheme="minorHAnsi" w:hAnsiTheme="minorHAnsi" w:cstheme="minorHAnsi"/>
          <w:color w:val="000000"/>
          <w:sz w:val="20"/>
          <w:szCs w:val="20"/>
          <w:lang w:eastAsia="pl-PL"/>
        </w:rPr>
      </w:pPr>
    </w:p>
    <w:p w14:paraId="57A687E9"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kern w:val="2"/>
          <w:sz w:val="20"/>
          <w:szCs w:val="20"/>
          <w:lang w:bidi="hi-IN"/>
        </w:rPr>
        <w:t>§3</w:t>
      </w:r>
    </w:p>
    <w:p w14:paraId="2AB8E151" w14:textId="77777777" w:rsidR="00AD239C" w:rsidRPr="00D6285F" w:rsidRDefault="00AD239C" w:rsidP="00CB101A">
      <w:pPr>
        <w:ind w:left="426" w:hanging="426"/>
        <w:contextualSpacing/>
        <w:jc w:val="center"/>
        <w:rPr>
          <w:rFonts w:asciiTheme="minorHAnsi" w:hAnsiTheme="minorHAnsi" w:cstheme="minorHAnsi"/>
          <w:sz w:val="20"/>
          <w:szCs w:val="20"/>
        </w:rPr>
      </w:pPr>
      <w:r w:rsidRPr="00D6285F">
        <w:rPr>
          <w:rFonts w:asciiTheme="minorHAnsi" w:hAnsiTheme="minorHAnsi" w:cstheme="minorHAnsi"/>
          <w:b/>
          <w:bCs/>
          <w:kern w:val="2"/>
          <w:sz w:val="20"/>
          <w:szCs w:val="20"/>
          <w:lang w:bidi="hi-IN"/>
        </w:rPr>
        <w:t>TERMIN I MIEJSCE REALIZACJI PRZEDMIOTU UMOWY, OSOBY UPOWAŻNIONE DO KONTAKTÓW</w:t>
      </w:r>
    </w:p>
    <w:p w14:paraId="11A8BAF1" w14:textId="77777777" w:rsidR="00AD239C" w:rsidRPr="00D6285F" w:rsidRDefault="00AD239C" w:rsidP="00CB101A">
      <w:pPr>
        <w:numPr>
          <w:ilvl w:val="0"/>
          <w:numId w:val="2"/>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Wykonawca zobowiązuje się do realizacji przedmiotu Umowy </w:t>
      </w:r>
      <w:r w:rsidR="003C32CB" w:rsidRPr="00D6285F">
        <w:rPr>
          <w:rFonts w:asciiTheme="minorHAnsi" w:hAnsiTheme="minorHAnsi" w:cstheme="minorHAnsi"/>
          <w:sz w:val="20"/>
          <w:szCs w:val="20"/>
        </w:rPr>
        <w:t xml:space="preserve">przez okres </w:t>
      </w:r>
      <w:r w:rsidR="003C32CB" w:rsidRPr="00D6285F">
        <w:rPr>
          <w:rFonts w:asciiTheme="minorHAnsi" w:hAnsiTheme="minorHAnsi" w:cstheme="minorHAnsi"/>
          <w:b/>
          <w:sz w:val="20"/>
          <w:szCs w:val="20"/>
        </w:rPr>
        <w:t>24 kolejnych miesięcy</w:t>
      </w:r>
      <w:r w:rsidR="003C32CB" w:rsidRPr="00D6285F">
        <w:rPr>
          <w:rFonts w:asciiTheme="minorHAnsi" w:hAnsiTheme="minorHAnsi" w:cstheme="minorHAnsi"/>
          <w:sz w:val="20"/>
          <w:szCs w:val="20"/>
        </w:rPr>
        <w:t>, począwszy od dnia podpisania Protokołu Odbioru bez zastrzeżeń.</w:t>
      </w:r>
    </w:p>
    <w:p w14:paraId="11187337" w14:textId="77777777" w:rsidR="00AD239C" w:rsidRPr="00D6285F" w:rsidRDefault="00AD239C" w:rsidP="00CB101A">
      <w:pPr>
        <w:numPr>
          <w:ilvl w:val="0"/>
          <w:numId w:val="2"/>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Osobą odpowiedzialną za realizację niniejszej </w:t>
      </w:r>
      <w:r w:rsidR="00A43200" w:rsidRPr="00D6285F">
        <w:rPr>
          <w:rFonts w:asciiTheme="minorHAnsi" w:hAnsiTheme="minorHAnsi" w:cstheme="minorHAnsi"/>
          <w:sz w:val="20"/>
          <w:szCs w:val="20"/>
        </w:rPr>
        <w:t>U</w:t>
      </w:r>
      <w:r w:rsidRPr="00D6285F">
        <w:rPr>
          <w:rFonts w:asciiTheme="minorHAnsi" w:hAnsiTheme="minorHAnsi" w:cstheme="minorHAnsi"/>
          <w:sz w:val="20"/>
          <w:szCs w:val="20"/>
        </w:rPr>
        <w:t>mowy ze strony Wykonawcy jest:</w:t>
      </w:r>
      <w:bookmarkStart w:id="0" w:name="_Hlk100041630"/>
      <w:r w:rsidRPr="00D6285F">
        <w:rPr>
          <w:rFonts w:asciiTheme="minorHAnsi" w:hAnsiTheme="minorHAnsi" w:cstheme="minorHAnsi"/>
          <w:sz w:val="20"/>
          <w:szCs w:val="20"/>
        </w:rPr>
        <w:t xml:space="preserve"> ………………………………. (tel.: ………………….</w:t>
      </w:r>
      <w:r w:rsidR="00122F3C" w:rsidRPr="00D6285F">
        <w:rPr>
          <w:rFonts w:asciiTheme="minorHAnsi" w:hAnsiTheme="minorHAnsi" w:cstheme="minorHAnsi"/>
          <w:sz w:val="20"/>
          <w:szCs w:val="20"/>
        </w:rPr>
        <w:t>,</w:t>
      </w:r>
      <w:r w:rsidRPr="00D6285F">
        <w:rPr>
          <w:rFonts w:asciiTheme="minorHAnsi" w:hAnsiTheme="minorHAnsi" w:cstheme="minorHAnsi"/>
          <w:sz w:val="20"/>
          <w:szCs w:val="20"/>
        </w:rPr>
        <w:t xml:space="preserve"> </w:t>
      </w:r>
      <w:r w:rsidR="00122F3C" w:rsidRPr="00D6285F">
        <w:rPr>
          <w:rFonts w:asciiTheme="minorHAnsi" w:hAnsiTheme="minorHAnsi" w:cstheme="minorHAnsi"/>
          <w:sz w:val="20"/>
          <w:szCs w:val="20"/>
        </w:rPr>
        <w:t>e</w:t>
      </w:r>
      <w:r w:rsidRPr="00D6285F">
        <w:rPr>
          <w:rFonts w:asciiTheme="minorHAnsi" w:hAnsiTheme="minorHAnsi" w:cstheme="minorHAnsi"/>
          <w:sz w:val="20"/>
          <w:szCs w:val="20"/>
        </w:rPr>
        <w:t xml:space="preserve">mail: …………………………..) </w:t>
      </w:r>
      <w:bookmarkEnd w:id="0"/>
      <w:r w:rsidRPr="00D6285F">
        <w:rPr>
          <w:rFonts w:asciiTheme="minorHAnsi" w:hAnsiTheme="minorHAnsi" w:cstheme="minorHAnsi"/>
          <w:sz w:val="20"/>
          <w:szCs w:val="20"/>
        </w:rPr>
        <w:t xml:space="preserve">lub w przypadku nieobecności inna osoba upoważniona przez Wykonawcę. </w:t>
      </w:r>
    </w:p>
    <w:p w14:paraId="7208B947" w14:textId="77777777" w:rsidR="00AD239C" w:rsidRPr="00D6285F" w:rsidRDefault="00AD239C" w:rsidP="00CB101A">
      <w:pPr>
        <w:numPr>
          <w:ilvl w:val="0"/>
          <w:numId w:val="2"/>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Osobą uprawnioną ze strony Zamawiającego do kontaktów z Wykonawcą w sprawach dotyczących umowy jest:  </w:t>
      </w:r>
      <w:r w:rsidR="003C32CB" w:rsidRPr="00D6285F">
        <w:rPr>
          <w:rFonts w:asciiTheme="minorHAnsi" w:hAnsiTheme="minorHAnsi" w:cstheme="minorHAnsi"/>
          <w:sz w:val="20"/>
          <w:szCs w:val="20"/>
        </w:rPr>
        <w:t xml:space="preserve">Łukasz Gutowski </w:t>
      </w:r>
      <w:r w:rsidRPr="00D6285F">
        <w:rPr>
          <w:rFonts w:asciiTheme="minorHAnsi" w:hAnsiTheme="minorHAnsi" w:cstheme="minorHAnsi"/>
          <w:sz w:val="20"/>
          <w:szCs w:val="20"/>
        </w:rPr>
        <w:t>(</w:t>
      </w:r>
      <w:r w:rsidR="00122F3C" w:rsidRPr="00D6285F">
        <w:rPr>
          <w:rFonts w:asciiTheme="minorHAnsi" w:hAnsiTheme="minorHAnsi" w:cstheme="minorHAnsi"/>
          <w:sz w:val="20"/>
          <w:szCs w:val="20"/>
        </w:rPr>
        <w:t>tel.: +48 601 582 606, e</w:t>
      </w:r>
      <w:r w:rsidRPr="00D6285F">
        <w:rPr>
          <w:rFonts w:asciiTheme="minorHAnsi" w:hAnsiTheme="minorHAnsi" w:cstheme="minorHAnsi"/>
          <w:sz w:val="20"/>
          <w:szCs w:val="20"/>
        </w:rPr>
        <w:t xml:space="preserve">mail: </w:t>
      </w:r>
      <w:hyperlink r:id="rId7" w:history="1">
        <w:r w:rsidR="003C32CB" w:rsidRPr="00D6285F">
          <w:rPr>
            <w:rStyle w:val="Hipercze"/>
            <w:rFonts w:asciiTheme="minorHAnsi" w:hAnsiTheme="minorHAnsi" w:cstheme="minorHAnsi"/>
            <w:sz w:val="20"/>
            <w:szCs w:val="20"/>
          </w:rPr>
          <w:t>lgutowski@szpitalepomorskie.eu</w:t>
        </w:r>
      </w:hyperlink>
      <w:r w:rsidR="003C32CB" w:rsidRPr="00D6285F">
        <w:rPr>
          <w:rFonts w:asciiTheme="minorHAnsi" w:hAnsiTheme="minorHAnsi" w:cstheme="minorHAnsi"/>
          <w:sz w:val="20"/>
          <w:szCs w:val="20"/>
        </w:rPr>
        <w:t>) oraz Krzysztof Ossowski (</w:t>
      </w:r>
      <w:r w:rsidR="00122F3C" w:rsidRPr="00D6285F">
        <w:rPr>
          <w:rFonts w:asciiTheme="minorHAnsi" w:hAnsiTheme="minorHAnsi" w:cstheme="minorHAnsi"/>
          <w:sz w:val="20"/>
          <w:szCs w:val="20"/>
        </w:rPr>
        <w:t xml:space="preserve">tel.: +48 601 628 878, </w:t>
      </w:r>
      <w:r w:rsidR="003C32CB" w:rsidRPr="00D6285F">
        <w:rPr>
          <w:rFonts w:asciiTheme="minorHAnsi" w:hAnsiTheme="minorHAnsi" w:cstheme="minorHAnsi"/>
          <w:sz w:val="20"/>
          <w:szCs w:val="20"/>
        </w:rPr>
        <w:t>mail:</w:t>
      </w:r>
      <w:r w:rsidRPr="00D6285F">
        <w:rPr>
          <w:rFonts w:asciiTheme="minorHAnsi" w:hAnsiTheme="minorHAnsi" w:cstheme="minorHAnsi"/>
          <w:sz w:val="20"/>
          <w:szCs w:val="20"/>
        </w:rPr>
        <w:t xml:space="preserve"> </w:t>
      </w:r>
      <w:hyperlink r:id="rId8" w:history="1">
        <w:r w:rsidRPr="00D6285F">
          <w:rPr>
            <w:rStyle w:val="Hipercze"/>
            <w:rFonts w:asciiTheme="minorHAnsi" w:hAnsiTheme="minorHAnsi" w:cstheme="minorHAnsi"/>
            <w:sz w:val="20"/>
            <w:szCs w:val="20"/>
          </w:rPr>
          <w:t>kossowski@szpitalepomorskie.eu</w:t>
        </w:r>
      </w:hyperlink>
      <w:r w:rsidRPr="00D6285F">
        <w:rPr>
          <w:rFonts w:asciiTheme="minorHAnsi" w:hAnsiTheme="minorHAnsi" w:cstheme="minorHAnsi"/>
          <w:sz w:val="20"/>
          <w:szCs w:val="20"/>
        </w:rPr>
        <w:t>)  lub w przypadku nieobecności inna osoba upoważniona przez Zamawiającego.</w:t>
      </w:r>
    </w:p>
    <w:p w14:paraId="53B8D0C1" w14:textId="77777777" w:rsidR="00122F3C" w:rsidRPr="00D6285F" w:rsidRDefault="00122F3C" w:rsidP="00CB101A">
      <w:pPr>
        <w:numPr>
          <w:ilvl w:val="0"/>
          <w:numId w:val="2"/>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Zmiana osób do kontaktu wskazanych powyżej nie wymaga zawarcia aneksu do Umowy, wystarczającym jest poinformowanie drugiej strony Umowy drogą elektroniczną. Brak poinformowania oznacza, że doręczenie informacji do pierwotnie wyznaczonej osoby uznaje się za skuteczne i wiążące.</w:t>
      </w:r>
    </w:p>
    <w:p w14:paraId="742D4E9B" w14:textId="77777777" w:rsidR="00AD239C" w:rsidRPr="00D6285F" w:rsidRDefault="00AD239C" w:rsidP="002D2553">
      <w:pPr>
        <w:contextualSpacing/>
        <w:jc w:val="both"/>
        <w:rPr>
          <w:rFonts w:asciiTheme="minorHAnsi" w:hAnsiTheme="minorHAnsi" w:cstheme="minorHAnsi"/>
          <w:b/>
          <w:bCs/>
          <w:sz w:val="20"/>
          <w:szCs w:val="20"/>
        </w:rPr>
      </w:pPr>
    </w:p>
    <w:p w14:paraId="092D8FFD"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§4</w:t>
      </w:r>
    </w:p>
    <w:p w14:paraId="33F9A42B"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WARUNKI REALIZACJI UMOWY</w:t>
      </w:r>
    </w:p>
    <w:p w14:paraId="0B1BD580" w14:textId="77777777" w:rsidR="00AD239C" w:rsidRPr="00D6285F" w:rsidRDefault="00AD239C" w:rsidP="00CB101A">
      <w:pPr>
        <w:numPr>
          <w:ilvl w:val="0"/>
          <w:numId w:val="6"/>
        </w:numPr>
        <w:tabs>
          <w:tab w:val="clear" w:pos="360"/>
          <w:tab w:val="left" w:pos="-567"/>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zobowiązuje się do przestrzegania wszelkich wymagań dotyczących przedmiotu Umowy, w tym nie wymienionych w niniejszej Umowie, a określonych w SWZ, załącznikach do SWZ oraz w złożonej ofercie.</w:t>
      </w:r>
    </w:p>
    <w:p w14:paraId="45DA34BD" w14:textId="77777777" w:rsidR="00AD239C" w:rsidRPr="00D6285F" w:rsidRDefault="00AD239C" w:rsidP="00CB101A">
      <w:pPr>
        <w:numPr>
          <w:ilvl w:val="0"/>
          <w:numId w:val="6"/>
        </w:numPr>
        <w:tabs>
          <w:tab w:val="clear" w:pos="360"/>
          <w:tab w:val="left" w:pos="-567"/>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Wykonawca zobowiązuje się </w:t>
      </w:r>
      <w:r w:rsidR="00BC5779" w:rsidRPr="00D6285F">
        <w:rPr>
          <w:rFonts w:asciiTheme="minorHAnsi" w:hAnsiTheme="minorHAnsi" w:cstheme="minorHAnsi"/>
          <w:sz w:val="20"/>
          <w:szCs w:val="20"/>
        </w:rPr>
        <w:t xml:space="preserve">realizować </w:t>
      </w:r>
      <w:r w:rsidRPr="00D6285F">
        <w:rPr>
          <w:rFonts w:asciiTheme="minorHAnsi" w:hAnsiTheme="minorHAnsi" w:cstheme="minorHAnsi"/>
          <w:sz w:val="20"/>
          <w:szCs w:val="20"/>
        </w:rPr>
        <w:t>przedmiot Umowy na własny koszt i ryzyko.</w:t>
      </w:r>
    </w:p>
    <w:p w14:paraId="5F261B10" w14:textId="77777777" w:rsidR="0095084C" w:rsidRPr="00D6285F" w:rsidRDefault="0095084C" w:rsidP="00CB101A">
      <w:pPr>
        <w:numPr>
          <w:ilvl w:val="0"/>
          <w:numId w:val="6"/>
        </w:numPr>
        <w:tabs>
          <w:tab w:val="clear" w:pos="360"/>
          <w:tab w:val="left" w:pos="-567"/>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Dzierżawa włókien światłowodowych dostarczona w ramach Umowy będzie zgodna z wszelkimi odnośnymi normami i przepisami obowiązującymi w Rzeczypospolitej Polskiej.</w:t>
      </w:r>
    </w:p>
    <w:p w14:paraId="53E91DF0" w14:textId="77777777" w:rsidR="0095084C" w:rsidRPr="00D6285F" w:rsidRDefault="0095084C" w:rsidP="00CB101A">
      <w:pPr>
        <w:numPr>
          <w:ilvl w:val="0"/>
          <w:numId w:val="6"/>
        </w:numPr>
        <w:tabs>
          <w:tab w:val="clear" w:pos="360"/>
          <w:tab w:val="left" w:pos="-567"/>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zobowiązuje się do:</w:t>
      </w:r>
    </w:p>
    <w:p w14:paraId="312E53F5" w14:textId="77777777" w:rsidR="0095084C" w:rsidRPr="00D6285F" w:rsidRDefault="0095084C" w:rsidP="00CB101A">
      <w:pPr>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a) świadczenia dzierżawy włókien światłowodowych zgodnie z wymogami jakościowymi;</w:t>
      </w:r>
    </w:p>
    <w:p w14:paraId="5957BAB0" w14:textId="77777777" w:rsidR="0095084C" w:rsidRPr="00D6285F" w:rsidRDefault="00122F3C" w:rsidP="00CB101A">
      <w:pPr>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lastRenderedPageBreak/>
        <w:t>b</w:t>
      </w:r>
      <w:r w:rsidR="0095084C" w:rsidRPr="00D6285F">
        <w:rPr>
          <w:rFonts w:asciiTheme="minorHAnsi" w:hAnsiTheme="minorHAnsi" w:cstheme="minorHAnsi"/>
          <w:sz w:val="20"/>
          <w:szCs w:val="20"/>
        </w:rPr>
        <w:t>) przekazania pisemnej informacji o funkcjonowaniu służb odpowiedzialnych za utrzymanie Sieci telekomunikacyjnej w sprawności wraz z wykazem odpowiednich punktów kontaktowych, w których należy zgłaszać zakłócenia w świadczeniu przedmiotu umowy;</w:t>
      </w:r>
    </w:p>
    <w:p w14:paraId="15A1E63B" w14:textId="77777777" w:rsidR="0095084C" w:rsidRPr="00D6285F" w:rsidRDefault="00122F3C" w:rsidP="00CB101A">
      <w:pPr>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c</w:t>
      </w:r>
      <w:r w:rsidR="0095084C" w:rsidRPr="00D6285F">
        <w:rPr>
          <w:rFonts w:asciiTheme="minorHAnsi" w:hAnsiTheme="minorHAnsi" w:cstheme="minorHAnsi"/>
          <w:sz w:val="20"/>
          <w:szCs w:val="20"/>
        </w:rPr>
        <w:t xml:space="preserve">) powiadamiania Zamawiającego z </w:t>
      </w:r>
      <w:r w:rsidRPr="00D6285F">
        <w:rPr>
          <w:rFonts w:asciiTheme="minorHAnsi" w:hAnsiTheme="minorHAnsi" w:cstheme="minorHAnsi"/>
          <w:sz w:val="20"/>
          <w:szCs w:val="20"/>
        </w:rPr>
        <w:t>siedmio</w:t>
      </w:r>
      <w:r w:rsidR="0095084C" w:rsidRPr="00D6285F">
        <w:rPr>
          <w:rFonts w:asciiTheme="minorHAnsi" w:hAnsiTheme="minorHAnsi" w:cstheme="minorHAnsi"/>
          <w:sz w:val="20"/>
          <w:szCs w:val="20"/>
        </w:rPr>
        <w:t>dniowym wyprzedzeniem o konieczności dokonania niezbędnych prac konserwacyjnych;</w:t>
      </w:r>
    </w:p>
    <w:p w14:paraId="7F0A154F" w14:textId="77777777" w:rsidR="0095084C" w:rsidRPr="00D6285F" w:rsidRDefault="0095084C" w:rsidP="00CB101A">
      <w:pPr>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e) informowania na bieżąco Zamawiającego, za pomocą poczty elektronicznej lub telefonicznie, o stanie Awarii oraz przewidywanym terminie ich usunięcia;</w:t>
      </w:r>
    </w:p>
    <w:p w14:paraId="40E07A86" w14:textId="77777777" w:rsidR="0095084C" w:rsidRPr="00D6285F" w:rsidRDefault="0095084C" w:rsidP="00CB101A">
      <w:pPr>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f) niezwłocznego powiadamiania Zamawiającego, za pomocą poczty elektronicznej lub telefonicznie, o fakcie usunięcia Awarii Łącza telekomunikacyjnego, na którym świadczony jest przedmiot umowy.</w:t>
      </w:r>
    </w:p>
    <w:p w14:paraId="7EC94636" w14:textId="77777777" w:rsidR="00122F3C" w:rsidRPr="00D6285F" w:rsidRDefault="00122F3C" w:rsidP="00CB101A">
      <w:pPr>
        <w:numPr>
          <w:ilvl w:val="0"/>
          <w:numId w:val="6"/>
        </w:numPr>
        <w:tabs>
          <w:tab w:val="clear" w:pos="360"/>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Zamawiający ponosi odpowiedzialność za uszkodzenie z jego winy Łączy telekomunikacyjnych, za pomocą których świadczony jest przedmiot umowy i pokrywa wszelkie koszty przywrócenia stanu poprzedniego.</w:t>
      </w:r>
    </w:p>
    <w:p w14:paraId="0A97762A" w14:textId="77777777" w:rsidR="00122F3C" w:rsidRPr="00D6285F" w:rsidRDefault="00122F3C" w:rsidP="00CB101A">
      <w:pPr>
        <w:numPr>
          <w:ilvl w:val="0"/>
          <w:numId w:val="6"/>
        </w:numPr>
        <w:tabs>
          <w:tab w:val="clear" w:pos="360"/>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Strony nie ponoszą odpowiedzialności za niewykonanie lub nienależyte wykonanie Umowy z powodu siły wyższej, a także za utracone korzyści.</w:t>
      </w:r>
    </w:p>
    <w:p w14:paraId="6F9CD623" w14:textId="77777777" w:rsidR="00AD239C" w:rsidRPr="00D6285F" w:rsidRDefault="00AD239C" w:rsidP="002D2553">
      <w:pPr>
        <w:contextualSpacing/>
        <w:jc w:val="both"/>
        <w:rPr>
          <w:rFonts w:asciiTheme="minorHAnsi" w:hAnsiTheme="minorHAnsi" w:cstheme="minorHAnsi"/>
          <w:b/>
          <w:bCs/>
          <w:sz w:val="20"/>
          <w:szCs w:val="20"/>
        </w:rPr>
      </w:pPr>
    </w:p>
    <w:p w14:paraId="6ECFF559"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§5</w:t>
      </w:r>
    </w:p>
    <w:p w14:paraId="3B044241"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BEZPIECZEŃSTWO I OCHRONA</w:t>
      </w:r>
    </w:p>
    <w:p w14:paraId="2D6E993F" w14:textId="77777777" w:rsidR="00AD239C" w:rsidRPr="00D6285F" w:rsidRDefault="00AD239C" w:rsidP="002D2553">
      <w:pPr>
        <w:numPr>
          <w:ilvl w:val="0"/>
          <w:numId w:val="4"/>
        </w:numPr>
        <w:tabs>
          <w:tab w:val="clear" w:pos="360"/>
          <w:tab w:val="left" w:pos="-1560"/>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winien zapewnić przestrzeganie przepisów i zasad BHP i ppoż. we wszystkich miejscach wykonywania przedmiotu Umowy zgodnie z odpowiednimi przepisami i dokumentacją techniczną.</w:t>
      </w:r>
    </w:p>
    <w:p w14:paraId="06F9D35E" w14:textId="77777777" w:rsidR="00AD239C" w:rsidRPr="00D6285F" w:rsidRDefault="00AD239C" w:rsidP="002D2553">
      <w:pPr>
        <w:numPr>
          <w:ilvl w:val="0"/>
          <w:numId w:val="4"/>
        </w:numPr>
        <w:tabs>
          <w:tab w:val="left" w:pos="-1560"/>
          <w:tab w:val="left" w:pos="-1276"/>
          <w:tab w:val="left" w:pos="284"/>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Wszelkie działania i czynności Wykonawcy w zakresie wymienionym w ust.1 odbywają się na koszt Wykonawcy, uwzględniony w wynagrodzeniu Wykonawcy.</w:t>
      </w:r>
    </w:p>
    <w:p w14:paraId="392E6995" w14:textId="77777777" w:rsidR="00AD239C" w:rsidRPr="00D6285F" w:rsidRDefault="00AD239C" w:rsidP="002D2553">
      <w:pPr>
        <w:numPr>
          <w:ilvl w:val="0"/>
          <w:numId w:val="4"/>
        </w:numPr>
        <w:tabs>
          <w:tab w:val="left" w:pos="-1560"/>
          <w:tab w:val="left" w:pos="-1276"/>
          <w:tab w:val="left" w:pos="284"/>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Wszelkie materiały, dokumenty oraz informacje uzyskane przez Wykonawcę, w sposób zamierzony lub przypadkowy w związku z realizacją Umowy, mogą być wykorzystane tylko w celu jej realizacji. Wyko</w:t>
      </w:r>
      <w:r w:rsidRPr="00D6285F">
        <w:rPr>
          <w:rFonts w:asciiTheme="minorHAnsi" w:hAnsiTheme="minorHAnsi" w:cstheme="minorHAns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449547F4" w14:textId="77777777" w:rsidR="00AD239C" w:rsidRPr="00D6285F" w:rsidRDefault="00AD239C" w:rsidP="002D2553">
      <w:pPr>
        <w:numPr>
          <w:ilvl w:val="0"/>
          <w:numId w:val="4"/>
        </w:numPr>
        <w:tabs>
          <w:tab w:val="left" w:pos="284"/>
        </w:tabs>
        <w:ind w:left="284" w:hanging="284"/>
        <w:jc w:val="both"/>
        <w:rPr>
          <w:rFonts w:asciiTheme="minorHAnsi" w:hAnsiTheme="minorHAnsi" w:cstheme="minorHAnsi"/>
          <w:sz w:val="20"/>
          <w:szCs w:val="20"/>
        </w:rPr>
      </w:pPr>
      <w:r w:rsidRPr="00D6285F">
        <w:rPr>
          <w:rFonts w:asciiTheme="minorHAnsi" w:hAnsiTheme="minorHAnsi" w:cstheme="minorHAnsi"/>
          <w:sz w:val="20"/>
          <w:szCs w:val="20"/>
        </w:rPr>
        <w:t>Wykonawca jest zobowiązany do zapewnienia ochrony danych osobowych pozyskanych lub udostępnio</w:t>
      </w:r>
      <w:r w:rsidRPr="00D6285F">
        <w:rPr>
          <w:rFonts w:asciiTheme="minorHAnsi" w:hAnsiTheme="minorHAnsi" w:cstheme="minorHAnsi"/>
          <w:sz w:val="20"/>
          <w:szCs w:val="20"/>
        </w:rPr>
        <w:softHyphen/>
        <w:t>nych mu w związku z wykonywaniem niniejszej umowy, zgodnie z przepisami ustawy z dnia 10 maja 2018r. o ochronie danych osobowych (Dz.U. z 2019r. poz.1781.) lub innymi regulacjami o charakterze wewnętrznym w tym przedmiocie, obowiązujących u Zamawiającego, o ile Zamawiający uprzednio udostępnił je Wykonawcy.</w:t>
      </w:r>
    </w:p>
    <w:p w14:paraId="2DF638C7" w14:textId="77777777" w:rsidR="00AD239C" w:rsidRPr="00D6285F" w:rsidRDefault="00AD239C" w:rsidP="002D2553">
      <w:pPr>
        <w:numPr>
          <w:ilvl w:val="0"/>
          <w:numId w:val="4"/>
        </w:numPr>
        <w:tabs>
          <w:tab w:val="left" w:pos="-1560"/>
          <w:tab w:val="left" w:pos="284"/>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Strony zobowiązują się do stosowania rozporządzenia Parlamentu Europejskiego i Rady (UE) 2016/679 z dnia 27 kwietnia 2016r. w sprawie ochrony osób fizycznych w związku z przetwarzaniem danych osobowych i w sprawie swobodnego przepływu takich danych oraz uchylenia dyrektywy 95/46/WE (Dziennik Urzędowy Unii Europejskiej z dnia 4 maja 2016r. L 119). Każda ze Stron ponosi odpowiedzialność za stosowanie we własnej działalności wskazanego rozporządzenia.</w:t>
      </w:r>
    </w:p>
    <w:p w14:paraId="59ECFBAA" w14:textId="77777777" w:rsidR="00AD239C" w:rsidRPr="00D6285F" w:rsidRDefault="00AD239C" w:rsidP="002D2553">
      <w:pPr>
        <w:numPr>
          <w:ilvl w:val="0"/>
          <w:numId w:val="4"/>
        </w:numPr>
        <w:tabs>
          <w:tab w:val="left" w:pos="-1560"/>
          <w:tab w:val="left" w:pos="284"/>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Z uwagi na fakt posiadania przez Zamawiającego decyzji o uznaniu go za Operatora Usługi Kluczowej, Wykonawca zobowiązany jest do realizacji zamówienia na wszystkich jego etapach oraz w całym jego zakresie zgodnie z wymaganiami określonymi m.in. w Ustawie z dnia 5 lipca 2018r. o krajowym systemie cyberbezpieczeństwa [KSC] (Dz.U. z 2018r., poz.1560) oraz Rozporządzeniu Parlamentu Europejskiego i Rady (UE) 2016/679 z dnia 27 kwietnia 2016r. w sprawie ochrony osób fizycznych w związku z przetwarzaniem danych osobowych i w sprawie swobodnego przepływu takich danych oraz uchylenia dyrektywy 95/46/WE (ogólne rozporządzenie o ochronie danych). KRI (Krajowe ramy Interoperacyjności) wymagają projektowania, wdrażania i eksploatowania systemów teleinformatycznych zgodnie z wymaganiami normy PN-EN: 20000-2 i PN-EN: 20000-2. Dodatkowo ponad tą normę Wykonawca zobowiązany jest do wypełnienia obowiązków wynikających z normy ISO/IEC 27001 system zarządzania bezpieczeństwem informacji. W związku z wykorzystywaniem przez Wykonawcę rozwiązania informatycznego, które dla poprawnego działania będzie wymagało współdziałania z wewnętrznymi zasobami sieci teleinformatycznych Zamawiającego (w tym okablowania teletechnicznego i logicznych struktur sieci wewnętrznej), Wykonawca w trakcie realizacji zamówienia wykona testy zgodności i audyt IT zaoferowanego rozwiązania oraz środowiska przez to rozwiązanie przebudowywanego zakończone złożeniem oświadczenia potwierdzającego zgodność zaoferowanego rozwiązania z wymaganiami ustawy KSC. Wykonawca przeprowadzi również weryfikację spełnienia przez zaoferowany i wdrożony system teleinformatyczny wymagań dotyczących ochrony danych osobowych.</w:t>
      </w:r>
    </w:p>
    <w:p w14:paraId="737F8CA2" w14:textId="77777777" w:rsidR="00AD239C" w:rsidRPr="00D6285F" w:rsidRDefault="00AD239C" w:rsidP="002D2553">
      <w:pPr>
        <w:numPr>
          <w:ilvl w:val="0"/>
          <w:numId w:val="4"/>
        </w:numPr>
        <w:tabs>
          <w:tab w:val="left" w:pos="-1560"/>
          <w:tab w:val="left" w:pos="-1276"/>
          <w:tab w:val="left" w:pos="284"/>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odpowiada za działania lub zaniechania osób, którymi się posługuje lub którym powierza wyko</w:t>
      </w:r>
      <w:r w:rsidRPr="00D6285F">
        <w:rPr>
          <w:rFonts w:asciiTheme="minorHAnsi" w:hAnsiTheme="minorHAnsi" w:cstheme="minorHAnsi"/>
          <w:sz w:val="20"/>
          <w:szCs w:val="20"/>
        </w:rPr>
        <w:softHyphen/>
        <w:t>nanie niniejszej umowy, jak za działania lub zaniechania własne.</w:t>
      </w:r>
    </w:p>
    <w:p w14:paraId="7F4327EC" w14:textId="77777777" w:rsidR="00AD239C" w:rsidRPr="00D6285F" w:rsidRDefault="00AD239C" w:rsidP="002D2553">
      <w:pPr>
        <w:numPr>
          <w:ilvl w:val="0"/>
          <w:numId w:val="4"/>
        </w:numPr>
        <w:tabs>
          <w:tab w:val="clear" w:pos="360"/>
          <w:tab w:val="left" w:pos="-1560"/>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Strony oświadczają, że dysponują stosownymi procedurami oraz zabezpieczeniami umożliwiającymi zagwa</w:t>
      </w:r>
      <w:r w:rsidRPr="00D6285F">
        <w:rPr>
          <w:rFonts w:asciiTheme="minorHAnsi" w:hAnsiTheme="minorHAnsi" w:cstheme="minorHAnsi"/>
          <w:sz w:val="20"/>
          <w:szCs w:val="20"/>
        </w:rPr>
        <w:softHyphen/>
        <w:t>rantowanie tajności przekazywanych sobie nawzajem Informacji poufnych.</w:t>
      </w:r>
    </w:p>
    <w:p w14:paraId="4E5F795A" w14:textId="77777777" w:rsidR="00122F3C" w:rsidRPr="00D6285F" w:rsidRDefault="00122F3C" w:rsidP="002D2553">
      <w:pPr>
        <w:numPr>
          <w:ilvl w:val="0"/>
          <w:numId w:val="4"/>
        </w:numPr>
        <w:tabs>
          <w:tab w:val="clear" w:pos="360"/>
          <w:tab w:val="left" w:pos="-1560"/>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Strony zobowiązują się do zachowania w tajemnicy wszelkich informacji dotyczących zawarcia, treści i wykonania Umowy, ze szczególnym uwzględnieniem przepisów ustawy z dnia 10 maja 2018r. o ochronie danych osobowych (Dz.U. z 2019r., poz.1781).</w:t>
      </w:r>
    </w:p>
    <w:p w14:paraId="3FBF4BD6" w14:textId="77777777" w:rsidR="00122F3C" w:rsidRPr="00D6285F" w:rsidRDefault="00122F3C" w:rsidP="002D2553">
      <w:pPr>
        <w:numPr>
          <w:ilvl w:val="0"/>
          <w:numId w:val="4"/>
        </w:numPr>
        <w:tabs>
          <w:tab w:val="clear" w:pos="360"/>
          <w:tab w:val="left" w:pos="-1560"/>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lastRenderedPageBreak/>
        <w:t>Zamawiający informuje, że wszelkie informacje dotyczące zawarcia, treści i wykonywania Umowy stanowią Tajemnicę Przedsiębiorstwa w rozumieniu ustawy z dnia 16 kwietnia 1993r. o zwalczaniu nieuczciwej konkurencji (tekst jednolity: Dz.U. z 2022r., poz.1233).</w:t>
      </w:r>
    </w:p>
    <w:p w14:paraId="28CD17ED" w14:textId="77777777" w:rsidR="00122F3C" w:rsidRPr="00D6285F" w:rsidRDefault="00122F3C" w:rsidP="002D2553">
      <w:pPr>
        <w:numPr>
          <w:ilvl w:val="0"/>
          <w:numId w:val="4"/>
        </w:numPr>
        <w:tabs>
          <w:tab w:val="clear" w:pos="360"/>
          <w:tab w:val="left" w:pos="-1560"/>
        </w:tabs>
        <w:ind w:left="284" w:hanging="284"/>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zobowiązuje się do przestrzegania przepisów Ustawy z dnia 16 kwietnia 1993r. o zwalczaniu nieuczciwej konkurencji w zakresie zachowania tajemnicy przedsiębiorstwa, a w szczególności do:</w:t>
      </w:r>
    </w:p>
    <w:p w14:paraId="5F1BA800" w14:textId="77777777" w:rsidR="00122F3C" w:rsidRPr="00D6285F" w:rsidRDefault="00122F3C" w:rsidP="00CB101A">
      <w:pPr>
        <w:tabs>
          <w:tab w:val="left" w:pos="-1560"/>
        </w:tabs>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a) bezterminowego zachowania w tajemnicy informacji stanowiących tajemnicę przedsiębiorstwa, które zostały mu powierzone przez Zamawiającego lub powzięte przez Wykonawcę w związku z wykonywaniem Umowy,</w:t>
      </w:r>
    </w:p>
    <w:p w14:paraId="4308FE16" w14:textId="77777777" w:rsidR="00122F3C" w:rsidRPr="00D6285F" w:rsidRDefault="00122F3C" w:rsidP="00CB101A">
      <w:pPr>
        <w:tabs>
          <w:tab w:val="left" w:pos="-1560"/>
        </w:tabs>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b) przetwarzania udostępnionych informacji wyłącznie w celu w jakim zostały mu powierzone,</w:t>
      </w:r>
    </w:p>
    <w:p w14:paraId="4B087605" w14:textId="77777777" w:rsidR="00122F3C" w:rsidRPr="00D6285F" w:rsidRDefault="00122F3C" w:rsidP="00CB101A">
      <w:pPr>
        <w:tabs>
          <w:tab w:val="left" w:pos="-1560"/>
        </w:tabs>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c) ochrony powierzonych informacji przed niepowołanym dostępem lub utratą,</w:t>
      </w:r>
    </w:p>
    <w:p w14:paraId="1EA48A77" w14:textId="77777777" w:rsidR="00122F3C" w:rsidRPr="00D6285F" w:rsidRDefault="00122F3C" w:rsidP="00CB101A">
      <w:pPr>
        <w:tabs>
          <w:tab w:val="left" w:pos="-1560"/>
        </w:tabs>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d) Strony upoważnione są do przekazania informacji dotyczących zawarcia, treści i wykonania Umowy jedynie uprawnionym do tego władzom na ich żądanie.</w:t>
      </w:r>
    </w:p>
    <w:p w14:paraId="2960B93E" w14:textId="77777777" w:rsidR="00AD239C" w:rsidRPr="00D6285F" w:rsidRDefault="00AD239C" w:rsidP="002D2553">
      <w:pPr>
        <w:tabs>
          <w:tab w:val="left" w:pos="283"/>
        </w:tabs>
        <w:contextualSpacing/>
        <w:jc w:val="both"/>
        <w:rPr>
          <w:rFonts w:asciiTheme="minorHAnsi" w:hAnsiTheme="minorHAnsi" w:cstheme="minorHAnsi"/>
          <w:b/>
          <w:bCs/>
          <w:sz w:val="20"/>
          <w:szCs w:val="20"/>
        </w:rPr>
      </w:pPr>
    </w:p>
    <w:p w14:paraId="7EAF5A55" w14:textId="77777777" w:rsidR="00AD239C" w:rsidRPr="00D6285F" w:rsidRDefault="00AD239C" w:rsidP="002D2553">
      <w:pPr>
        <w:tabs>
          <w:tab w:val="left" w:pos="283"/>
        </w:tabs>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§6</w:t>
      </w:r>
    </w:p>
    <w:p w14:paraId="282974C7" w14:textId="77777777" w:rsidR="00AD239C" w:rsidRPr="00D6285F" w:rsidRDefault="00AD239C" w:rsidP="002D2553">
      <w:pPr>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ODBIORY</w:t>
      </w:r>
    </w:p>
    <w:p w14:paraId="5971C08C" w14:textId="77777777" w:rsidR="00BC5779" w:rsidRPr="00D6285F" w:rsidRDefault="00AD239C" w:rsidP="00CB101A">
      <w:pPr>
        <w:numPr>
          <w:ilvl w:val="0"/>
          <w:numId w:val="10"/>
        </w:numPr>
        <w:tabs>
          <w:tab w:val="clear" w:pos="720"/>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Dostawa przedmiotu umowy potwierdzona będzie Protokołem Odbior</w:t>
      </w:r>
      <w:r w:rsidR="0027294B" w:rsidRPr="00D6285F">
        <w:rPr>
          <w:rFonts w:asciiTheme="minorHAnsi" w:hAnsiTheme="minorHAnsi" w:cstheme="minorHAnsi"/>
          <w:sz w:val="20"/>
          <w:szCs w:val="20"/>
        </w:rPr>
        <w:t xml:space="preserve">u </w:t>
      </w:r>
      <w:r w:rsidRPr="00D6285F">
        <w:rPr>
          <w:rFonts w:asciiTheme="minorHAnsi" w:hAnsiTheme="minorHAnsi" w:cstheme="minorHAnsi"/>
          <w:sz w:val="20"/>
          <w:szCs w:val="20"/>
        </w:rPr>
        <w:t>podpisanym przez upoważnionych przedstawicieli obu Stron. Wzór Protokołu Odbior</w:t>
      </w:r>
      <w:r w:rsidR="0027294B" w:rsidRPr="00D6285F">
        <w:rPr>
          <w:rFonts w:asciiTheme="minorHAnsi" w:hAnsiTheme="minorHAnsi" w:cstheme="minorHAnsi"/>
          <w:sz w:val="20"/>
          <w:szCs w:val="20"/>
        </w:rPr>
        <w:t xml:space="preserve">u </w:t>
      </w:r>
      <w:r w:rsidR="00BC5779" w:rsidRPr="00D6285F">
        <w:rPr>
          <w:rFonts w:asciiTheme="minorHAnsi" w:hAnsiTheme="minorHAnsi" w:cstheme="minorHAnsi"/>
          <w:sz w:val="20"/>
          <w:szCs w:val="20"/>
        </w:rPr>
        <w:t>przygotuje Wykonawca</w:t>
      </w:r>
      <w:r w:rsidRPr="00D6285F">
        <w:rPr>
          <w:rFonts w:asciiTheme="minorHAnsi" w:hAnsiTheme="minorHAnsi" w:cstheme="minorHAnsi"/>
          <w:sz w:val="20"/>
          <w:szCs w:val="20"/>
        </w:rPr>
        <w:t>.</w:t>
      </w:r>
    </w:p>
    <w:p w14:paraId="7BF494EB" w14:textId="77777777" w:rsidR="00BC5779" w:rsidRPr="00D6285F" w:rsidRDefault="00BC5779" w:rsidP="002D2553">
      <w:pPr>
        <w:contextualSpacing/>
        <w:jc w:val="both"/>
        <w:rPr>
          <w:rFonts w:asciiTheme="minorHAnsi" w:hAnsiTheme="minorHAnsi" w:cstheme="minorHAnsi"/>
          <w:sz w:val="20"/>
          <w:szCs w:val="20"/>
        </w:rPr>
      </w:pPr>
    </w:p>
    <w:p w14:paraId="7102084F" w14:textId="77777777" w:rsidR="00AD239C" w:rsidRPr="00D6285F" w:rsidRDefault="00AD239C" w:rsidP="002D2553">
      <w:pPr>
        <w:ind w:left="284"/>
        <w:contextualSpacing/>
        <w:jc w:val="center"/>
        <w:rPr>
          <w:rFonts w:asciiTheme="minorHAnsi" w:hAnsiTheme="minorHAnsi" w:cstheme="minorHAnsi"/>
          <w:sz w:val="20"/>
          <w:szCs w:val="20"/>
        </w:rPr>
      </w:pPr>
      <w:r w:rsidRPr="00D6285F">
        <w:rPr>
          <w:rFonts w:asciiTheme="minorHAnsi" w:hAnsiTheme="minorHAnsi" w:cstheme="minorHAnsi"/>
          <w:b/>
          <w:sz w:val="20"/>
          <w:szCs w:val="20"/>
        </w:rPr>
        <w:t>§</w:t>
      </w:r>
      <w:r w:rsidR="0027294B" w:rsidRPr="00D6285F">
        <w:rPr>
          <w:rFonts w:asciiTheme="minorHAnsi" w:hAnsiTheme="minorHAnsi" w:cstheme="minorHAnsi"/>
          <w:b/>
          <w:sz w:val="20"/>
          <w:szCs w:val="20"/>
        </w:rPr>
        <w:t>7</w:t>
      </w:r>
    </w:p>
    <w:p w14:paraId="7605B229" w14:textId="77777777" w:rsidR="00AD239C" w:rsidRPr="00D6285F" w:rsidRDefault="00AD239C" w:rsidP="002D2553">
      <w:pPr>
        <w:contextualSpacing/>
        <w:jc w:val="center"/>
        <w:rPr>
          <w:rFonts w:asciiTheme="minorHAnsi" w:hAnsiTheme="minorHAnsi" w:cstheme="minorHAnsi"/>
          <w:b/>
          <w:bCs/>
          <w:sz w:val="20"/>
          <w:szCs w:val="20"/>
        </w:rPr>
      </w:pPr>
      <w:r w:rsidRPr="00D6285F">
        <w:rPr>
          <w:rFonts w:asciiTheme="minorHAnsi" w:hAnsiTheme="minorHAnsi" w:cstheme="minorHAnsi"/>
          <w:b/>
          <w:bCs/>
          <w:sz w:val="20"/>
          <w:szCs w:val="20"/>
        </w:rPr>
        <w:t>WADY, RĘKOJMIA, GWARANCJA JAKOŚCI, SERWIS</w:t>
      </w:r>
      <w:r w:rsidR="00FC1D17" w:rsidRPr="00D6285F">
        <w:rPr>
          <w:rFonts w:asciiTheme="minorHAnsi" w:hAnsiTheme="minorHAnsi" w:cstheme="minorHAnsi"/>
          <w:b/>
          <w:bCs/>
          <w:sz w:val="20"/>
          <w:szCs w:val="20"/>
        </w:rPr>
        <w:t>, SLA</w:t>
      </w:r>
    </w:p>
    <w:p w14:paraId="5390CBA6" w14:textId="77777777" w:rsidR="00AD239C" w:rsidRPr="00D6285F" w:rsidRDefault="00AD239C"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Wykonawca udziela Zamawiającemu gwarancji jakości (dalej: gwarancja) wliczonej w wynagrodzenie Wykonawcy za całość Przedmiotu Umowy</w:t>
      </w:r>
      <w:r w:rsidR="00FC1D17" w:rsidRPr="00D6285F">
        <w:rPr>
          <w:rFonts w:asciiTheme="minorHAnsi" w:hAnsiTheme="minorHAnsi" w:cstheme="minorHAnsi"/>
          <w:sz w:val="20"/>
          <w:szCs w:val="20"/>
        </w:rPr>
        <w:t>, określanej jako warunki SLA.</w:t>
      </w:r>
    </w:p>
    <w:p w14:paraId="74E189C6" w14:textId="77777777" w:rsidR="00AD239C"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Warunki SLA określone zostały w wymaganiach </w:t>
      </w:r>
      <w:r w:rsidR="00AD239C" w:rsidRPr="00D6285F">
        <w:rPr>
          <w:rFonts w:asciiTheme="minorHAnsi" w:hAnsiTheme="minorHAnsi" w:cstheme="minorHAnsi"/>
          <w:sz w:val="20"/>
          <w:szCs w:val="20"/>
        </w:rPr>
        <w:t>stawiany</w:t>
      </w:r>
      <w:r w:rsidRPr="00D6285F">
        <w:rPr>
          <w:rFonts w:asciiTheme="minorHAnsi" w:hAnsiTheme="minorHAnsi" w:cstheme="minorHAnsi"/>
          <w:sz w:val="20"/>
          <w:szCs w:val="20"/>
        </w:rPr>
        <w:t xml:space="preserve">ch </w:t>
      </w:r>
      <w:r w:rsidR="00AD239C" w:rsidRPr="00D6285F">
        <w:rPr>
          <w:rFonts w:asciiTheme="minorHAnsi" w:hAnsiTheme="minorHAnsi" w:cstheme="minorHAnsi"/>
          <w:sz w:val="20"/>
          <w:szCs w:val="20"/>
        </w:rPr>
        <w:t xml:space="preserve">w Załączniku </w:t>
      </w:r>
      <w:r w:rsidR="00AD239C" w:rsidRPr="00D27B68">
        <w:rPr>
          <w:rFonts w:asciiTheme="minorHAnsi" w:hAnsiTheme="minorHAnsi" w:cstheme="minorHAnsi"/>
          <w:sz w:val="20"/>
          <w:szCs w:val="20"/>
        </w:rPr>
        <w:t xml:space="preserve">nr </w:t>
      </w:r>
      <w:r w:rsidR="007D7619" w:rsidRPr="00D27B68">
        <w:rPr>
          <w:rFonts w:asciiTheme="minorHAnsi" w:hAnsiTheme="minorHAnsi" w:cstheme="minorHAnsi"/>
          <w:sz w:val="20"/>
          <w:szCs w:val="20"/>
        </w:rPr>
        <w:t>2</w:t>
      </w:r>
      <w:r w:rsidR="00AD239C" w:rsidRPr="00D27B68">
        <w:rPr>
          <w:rFonts w:asciiTheme="minorHAnsi" w:hAnsiTheme="minorHAnsi" w:cstheme="minorHAnsi"/>
          <w:sz w:val="20"/>
          <w:szCs w:val="20"/>
        </w:rPr>
        <w:t xml:space="preserve"> do </w:t>
      </w:r>
      <w:r w:rsidR="00AD239C" w:rsidRPr="00D6285F">
        <w:rPr>
          <w:rFonts w:asciiTheme="minorHAnsi" w:hAnsiTheme="minorHAnsi" w:cstheme="minorHAnsi"/>
          <w:sz w:val="20"/>
          <w:szCs w:val="20"/>
        </w:rPr>
        <w:t xml:space="preserve">SWZ – Opis </w:t>
      </w:r>
      <w:r w:rsidRPr="00D6285F">
        <w:rPr>
          <w:rFonts w:asciiTheme="minorHAnsi" w:hAnsiTheme="minorHAnsi" w:cstheme="minorHAnsi"/>
          <w:sz w:val="20"/>
          <w:szCs w:val="20"/>
        </w:rPr>
        <w:t>P</w:t>
      </w:r>
      <w:r w:rsidR="00AD239C" w:rsidRPr="00D6285F">
        <w:rPr>
          <w:rFonts w:asciiTheme="minorHAnsi" w:hAnsiTheme="minorHAnsi" w:cstheme="minorHAnsi"/>
          <w:sz w:val="20"/>
          <w:szCs w:val="20"/>
        </w:rPr>
        <w:t xml:space="preserve">rzedmiotu </w:t>
      </w:r>
      <w:r w:rsidRPr="00D6285F">
        <w:rPr>
          <w:rFonts w:asciiTheme="minorHAnsi" w:hAnsiTheme="minorHAnsi" w:cstheme="minorHAnsi"/>
          <w:sz w:val="20"/>
          <w:szCs w:val="20"/>
        </w:rPr>
        <w:t>Z</w:t>
      </w:r>
      <w:r w:rsidR="00AD239C" w:rsidRPr="00D6285F">
        <w:rPr>
          <w:rFonts w:asciiTheme="minorHAnsi" w:hAnsiTheme="minorHAnsi" w:cstheme="minorHAnsi"/>
          <w:sz w:val="20"/>
          <w:szCs w:val="20"/>
        </w:rPr>
        <w:t>amówienia.</w:t>
      </w:r>
    </w:p>
    <w:p w14:paraId="0B6F7568" w14:textId="77777777" w:rsidR="00AD239C"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Warunki SLA obowiązują </w:t>
      </w:r>
      <w:r w:rsidR="00AD239C" w:rsidRPr="00D6285F">
        <w:rPr>
          <w:rFonts w:asciiTheme="minorHAnsi" w:hAnsiTheme="minorHAnsi" w:cstheme="minorHAnsi"/>
          <w:sz w:val="20"/>
          <w:szCs w:val="20"/>
        </w:rPr>
        <w:t>od dnia podpisania Protokołu Odbioru bez zastrzeżeń przez Wykonawcę oraz Zamawiającego.</w:t>
      </w:r>
    </w:p>
    <w:p w14:paraId="4DF7CFA7" w14:textId="77777777" w:rsidR="001057A8" w:rsidRPr="00D6285F" w:rsidRDefault="001057A8"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Zamawiający wymaga miesięcznej dostępności Usługi na poziomie nie gorszym niż </w:t>
      </w:r>
      <w:r w:rsidRPr="00D6285F">
        <w:rPr>
          <w:rFonts w:asciiTheme="minorHAnsi" w:hAnsiTheme="minorHAnsi" w:cstheme="minorHAnsi"/>
          <w:b/>
          <w:sz w:val="20"/>
          <w:szCs w:val="20"/>
        </w:rPr>
        <w:t>99,60%</w:t>
      </w:r>
      <w:r w:rsidRPr="00D6285F">
        <w:rPr>
          <w:rFonts w:asciiTheme="minorHAnsi" w:hAnsiTheme="minorHAnsi" w:cstheme="minorHAnsi"/>
          <w:sz w:val="20"/>
          <w:szCs w:val="20"/>
        </w:rPr>
        <w:t>. Poprzez dostępność Zamawiający rozumie łączność na poziomie warstwy 1 modelu ISO/OSI w obsługiwanej przez dane łącze Relacji.</w:t>
      </w:r>
    </w:p>
    <w:p w14:paraId="36E60E56"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Wykonawca zapewni Czas Reakcji na Awarię nie dłuższy niż </w:t>
      </w:r>
      <w:r w:rsidRPr="00D6285F">
        <w:rPr>
          <w:rFonts w:asciiTheme="minorHAnsi" w:hAnsiTheme="minorHAnsi" w:cstheme="minorHAnsi"/>
          <w:b/>
          <w:sz w:val="20"/>
          <w:szCs w:val="20"/>
        </w:rPr>
        <w:t>30 minut</w:t>
      </w:r>
      <w:r w:rsidRPr="00D6285F">
        <w:rPr>
          <w:rFonts w:asciiTheme="minorHAnsi" w:hAnsiTheme="minorHAnsi" w:cstheme="minorHAnsi"/>
          <w:sz w:val="20"/>
          <w:szCs w:val="20"/>
        </w:rPr>
        <w:t xml:space="preserve"> od zgłoszenia Awarii.</w:t>
      </w:r>
    </w:p>
    <w:p w14:paraId="32C0DCD3"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Po otrzymaniu zgłoszenia Wykonawca zobowiązuje się do usunięcia wykrytej(-</w:t>
      </w:r>
      <w:proofErr w:type="spellStart"/>
      <w:r w:rsidRPr="00D6285F">
        <w:rPr>
          <w:rFonts w:asciiTheme="minorHAnsi" w:hAnsiTheme="minorHAnsi" w:cstheme="minorHAnsi"/>
          <w:sz w:val="20"/>
          <w:szCs w:val="20"/>
        </w:rPr>
        <w:t>ych</w:t>
      </w:r>
      <w:proofErr w:type="spellEnd"/>
      <w:r w:rsidRPr="00D6285F">
        <w:rPr>
          <w:rFonts w:asciiTheme="minorHAnsi" w:hAnsiTheme="minorHAnsi" w:cstheme="minorHAnsi"/>
          <w:sz w:val="20"/>
          <w:szCs w:val="20"/>
        </w:rPr>
        <w:t xml:space="preserve">) awarii powodującej częściowy, zmniejszony lub zupełny brak dostępu do włókien światłowodowych, w terminie jak najkrótszym, ale nie dłuższym niż </w:t>
      </w:r>
      <w:r w:rsidRPr="00D6285F">
        <w:rPr>
          <w:rFonts w:asciiTheme="minorHAnsi" w:hAnsiTheme="minorHAnsi" w:cstheme="minorHAnsi"/>
          <w:b/>
          <w:sz w:val="20"/>
          <w:szCs w:val="20"/>
        </w:rPr>
        <w:t>8 godzin</w:t>
      </w:r>
      <w:r w:rsidRPr="00D6285F">
        <w:rPr>
          <w:rFonts w:asciiTheme="minorHAnsi" w:hAnsiTheme="minorHAnsi" w:cstheme="minorHAnsi"/>
          <w:sz w:val="20"/>
          <w:szCs w:val="20"/>
        </w:rPr>
        <w:t xml:space="preserve"> od przekazania zgłoszenia Wykonawcy (Czas Usunięcia Awarii).</w:t>
      </w:r>
    </w:p>
    <w:p w14:paraId="2BE44D7D"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Zgłoszenie Awarii następuje telefonicznie, za pośrednictwem poczty elektronicznej na adres wskazany przez Wykonawcę lub poprzez informatyczny system zgłoszeń Wykonawcy (HelpDesk). Zgłoszenie Awarii obejmuje nazwę Zamawiającego, rodzaj Usługi, opis Awarii, czas zaistnienia Awarii, dane osoby dokonującej zgłoszenia Awarii oraz dane do kontaktu w sprawie Awarii.</w:t>
      </w:r>
    </w:p>
    <w:p w14:paraId="707D8F25"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Wykonawca jest zobowiązany do potwierdzenia Zamawiającemu otrzymania Zgłoszenia Awarii oraz Usunięcia Awarii, niezwłocznie, nie później niż w ciągu </w:t>
      </w:r>
      <w:r w:rsidRPr="00D6285F">
        <w:rPr>
          <w:rFonts w:asciiTheme="minorHAnsi" w:hAnsiTheme="minorHAnsi" w:cstheme="minorHAnsi"/>
          <w:b/>
          <w:sz w:val="20"/>
          <w:szCs w:val="20"/>
        </w:rPr>
        <w:t>1 godziny</w:t>
      </w:r>
      <w:r w:rsidRPr="00D6285F">
        <w:rPr>
          <w:rFonts w:asciiTheme="minorHAnsi" w:hAnsiTheme="minorHAnsi" w:cstheme="minorHAnsi"/>
          <w:sz w:val="20"/>
          <w:szCs w:val="20"/>
        </w:rPr>
        <w:t xml:space="preserve"> od odebrania Zgłoszenia Awarii lub Usunięcia Awarii. </w:t>
      </w:r>
    </w:p>
    <w:p w14:paraId="1BE97D5F"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 xml:space="preserve">W przypadku konieczności dokonania czynności (prac) konserwacyjnych lub modernizacyjnych włókien światłowodowych, lub prac planowanych, które mogą spowodować zakłócenia lub przerwy w łączności, Wykonawca zawiadomi Zamawiającego o terminie tych czynności najpóźniej na </w:t>
      </w:r>
      <w:r w:rsidRPr="00D6285F">
        <w:rPr>
          <w:rFonts w:asciiTheme="minorHAnsi" w:hAnsiTheme="minorHAnsi" w:cstheme="minorHAnsi"/>
          <w:b/>
          <w:sz w:val="20"/>
          <w:szCs w:val="20"/>
        </w:rPr>
        <w:t>7 dni roboczych</w:t>
      </w:r>
      <w:r w:rsidRPr="00D6285F">
        <w:rPr>
          <w:rFonts w:asciiTheme="minorHAnsi" w:hAnsiTheme="minorHAnsi" w:cstheme="minorHAnsi"/>
          <w:sz w:val="20"/>
          <w:szCs w:val="20"/>
        </w:rPr>
        <w:t xml:space="preserve"> przed planowanymi pracami konserwacyjnymi lub modernizacyjnymi. Planowane prace konserwacyjne lub modernizacyjne mogą być prowadzone w Dni Robocze godzinach od 00:00 do 4:00 rano oraz przez całą dobę w soboty, niedziele i w dni ustawowo wolne od pracy, z zastrzeżeniem, że pojedyncze okno serwisowe nie może być dłuższe niż </w:t>
      </w:r>
      <w:r w:rsidRPr="00D6285F">
        <w:rPr>
          <w:rFonts w:asciiTheme="minorHAnsi" w:hAnsiTheme="minorHAnsi" w:cstheme="minorHAnsi"/>
          <w:b/>
          <w:sz w:val="20"/>
          <w:szCs w:val="20"/>
        </w:rPr>
        <w:t>4 godziny</w:t>
      </w:r>
      <w:r w:rsidRPr="00D6285F">
        <w:rPr>
          <w:rFonts w:asciiTheme="minorHAnsi" w:hAnsiTheme="minorHAnsi" w:cstheme="minorHAnsi"/>
          <w:sz w:val="20"/>
          <w:szCs w:val="20"/>
        </w:rPr>
        <w:t xml:space="preserve"> od momentu rozpoczęcia prac. Przerwy w dostarczaniu usługi spowodowane oknami serwisowymi, spełniającymi warunki określone w niniejszym punkcie, Zamawiający traktuje jako zachowanie ciągłości usługi. Niedostępność łącza powyżej (dłuższa niż) 4 godziny traktowana będzie jako Awaria.</w:t>
      </w:r>
    </w:p>
    <w:p w14:paraId="677B73F6"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Termin uruchomienia Usługi określa Umowa. Za każdy dzień przekroczenia terminu uruchomienia Usługi, Wykonawca na wniosek Zamawiającego wypłaci Zamawiającemu karę umowną w wysokości 1/30 miesięcznego wynagrodzenia brutto (za Okres Rozliczeniowy).</w:t>
      </w:r>
    </w:p>
    <w:p w14:paraId="061C8507"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Do opóźnień w uruchamianiu Usługi nie wlicza się okresów spowodowanych:</w:t>
      </w:r>
    </w:p>
    <w:p w14:paraId="0F281D29" w14:textId="77777777" w:rsidR="00FC1D17" w:rsidRPr="00D6285F" w:rsidRDefault="0011742B" w:rsidP="00CB101A">
      <w:pPr>
        <w:autoSpaceDE w:val="0"/>
        <w:ind w:left="709" w:hanging="283"/>
        <w:jc w:val="both"/>
        <w:rPr>
          <w:rFonts w:asciiTheme="minorHAnsi" w:hAnsiTheme="minorHAnsi" w:cstheme="minorHAnsi"/>
          <w:sz w:val="20"/>
          <w:szCs w:val="20"/>
        </w:rPr>
      </w:pPr>
      <w:r w:rsidRPr="00D6285F">
        <w:rPr>
          <w:rFonts w:asciiTheme="minorHAnsi" w:hAnsiTheme="minorHAnsi" w:cstheme="minorHAnsi"/>
          <w:sz w:val="20"/>
          <w:szCs w:val="20"/>
        </w:rPr>
        <w:t>a</w:t>
      </w:r>
      <w:r w:rsidR="00A43200" w:rsidRPr="00D6285F">
        <w:rPr>
          <w:rFonts w:asciiTheme="minorHAnsi" w:hAnsiTheme="minorHAnsi" w:cstheme="minorHAnsi"/>
          <w:sz w:val="20"/>
          <w:szCs w:val="20"/>
        </w:rPr>
        <w:t>)</w:t>
      </w:r>
      <w:r w:rsidRPr="00D6285F">
        <w:rPr>
          <w:rFonts w:asciiTheme="minorHAnsi" w:hAnsiTheme="minorHAnsi" w:cstheme="minorHAnsi"/>
          <w:sz w:val="20"/>
          <w:szCs w:val="20"/>
        </w:rPr>
        <w:t xml:space="preserve"> </w:t>
      </w:r>
      <w:r w:rsidR="00FC1D17" w:rsidRPr="00D6285F">
        <w:rPr>
          <w:rFonts w:asciiTheme="minorHAnsi" w:hAnsiTheme="minorHAnsi" w:cstheme="minorHAnsi"/>
          <w:sz w:val="20"/>
          <w:szCs w:val="20"/>
        </w:rPr>
        <w:t>przyczynami leżącymi po stronie Zamawiającego;</w:t>
      </w:r>
    </w:p>
    <w:p w14:paraId="10F3698A" w14:textId="77777777" w:rsidR="00FC1D17" w:rsidRPr="00D6285F" w:rsidRDefault="0011742B" w:rsidP="00CB101A">
      <w:pPr>
        <w:autoSpaceDE w:val="0"/>
        <w:ind w:left="709" w:hanging="283"/>
        <w:jc w:val="both"/>
        <w:rPr>
          <w:rFonts w:asciiTheme="minorHAnsi" w:hAnsiTheme="minorHAnsi" w:cstheme="minorHAnsi"/>
          <w:sz w:val="20"/>
          <w:szCs w:val="20"/>
        </w:rPr>
      </w:pPr>
      <w:r w:rsidRPr="00D6285F">
        <w:rPr>
          <w:rFonts w:asciiTheme="minorHAnsi" w:hAnsiTheme="minorHAnsi" w:cstheme="minorHAnsi"/>
          <w:sz w:val="20"/>
          <w:szCs w:val="20"/>
        </w:rPr>
        <w:t xml:space="preserve">b) </w:t>
      </w:r>
      <w:r w:rsidR="00FC1D17" w:rsidRPr="00D6285F">
        <w:rPr>
          <w:rFonts w:asciiTheme="minorHAnsi" w:hAnsiTheme="minorHAnsi" w:cstheme="minorHAnsi"/>
          <w:sz w:val="20"/>
          <w:szCs w:val="20"/>
        </w:rPr>
        <w:t>innymi przyczynami nie zawinionymi przez Wykonawcę, w tym wynikającymi z nieterminowego podejmowania rozstrzygnięć przez organy władzy publicznej lub brakiem wykonalności tych rozstrzygnięć spowodowanym kwestionowaniem ich zasadności przez inne podmioty.</w:t>
      </w:r>
    </w:p>
    <w:p w14:paraId="65249D16"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Dostępność Usługi oznacza wyrażony procentowo czas w ciągu Okresu Rozliczeniowego, podczas którego Wykonawca zapewnia świadczenie Usługi bez wystąpienia Awarii.</w:t>
      </w:r>
    </w:p>
    <w:p w14:paraId="48AB398C"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lastRenderedPageBreak/>
        <w:t>Dostępność Usługi wyrażana jest w procentach na podstawie łącznej liczby minut świadczenia Usługi bez wystąpienia Awarii w danym Okresie Rozliczeniowym.</w:t>
      </w:r>
    </w:p>
    <w:p w14:paraId="6BCB808E"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Okresem pomiaru Dostępności Usługi jest Okres Rozliczeniowy. Dostępność Usługi jest obliczana w następujący sposób:</w:t>
      </w:r>
    </w:p>
    <w:p w14:paraId="790FB979" w14:textId="77777777" w:rsidR="00FC1D17" w:rsidRPr="00D6285F" w:rsidRDefault="00FC1D17" w:rsidP="00CB101A">
      <w:pPr>
        <w:autoSpaceDE w:val="0"/>
        <w:ind w:left="426"/>
        <w:jc w:val="both"/>
        <w:rPr>
          <w:rFonts w:asciiTheme="minorHAnsi" w:hAnsiTheme="minorHAnsi" w:cstheme="minorHAnsi"/>
          <w:sz w:val="20"/>
          <w:szCs w:val="20"/>
        </w:rPr>
      </w:pPr>
      <w:r w:rsidRPr="00D6285F">
        <w:rPr>
          <w:rFonts w:asciiTheme="minorHAnsi" w:hAnsiTheme="minorHAnsi" w:cstheme="minorHAnsi"/>
          <w:b/>
          <w:sz w:val="20"/>
          <w:szCs w:val="20"/>
        </w:rPr>
        <w:t>Dostępność Usługi = [(COR - CA) / COR] * 100%</w:t>
      </w:r>
      <w:r w:rsidRPr="00D6285F">
        <w:rPr>
          <w:rFonts w:asciiTheme="minorHAnsi" w:hAnsiTheme="minorHAnsi" w:cstheme="minorHAnsi"/>
          <w:sz w:val="20"/>
          <w:szCs w:val="20"/>
        </w:rPr>
        <w:t xml:space="preserve"> gdzie: </w:t>
      </w:r>
    </w:p>
    <w:p w14:paraId="6B4B5AC1" w14:textId="77777777" w:rsidR="00FC1D17" w:rsidRPr="00D6285F" w:rsidRDefault="00FC1D17" w:rsidP="00CB101A">
      <w:pPr>
        <w:autoSpaceDE w:val="0"/>
        <w:ind w:left="426"/>
        <w:jc w:val="both"/>
        <w:rPr>
          <w:rFonts w:asciiTheme="minorHAnsi" w:hAnsiTheme="minorHAnsi" w:cstheme="minorHAnsi"/>
          <w:sz w:val="20"/>
          <w:szCs w:val="20"/>
        </w:rPr>
      </w:pPr>
      <w:r w:rsidRPr="00D6285F">
        <w:rPr>
          <w:rFonts w:asciiTheme="minorHAnsi" w:hAnsiTheme="minorHAnsi" w:cstheme="minorHAnsi"/>
          <w:sz w:val="20"/>
          <w:szCs w:val="20"/>
        </w:rPr>
        <w:t xml:space="preserve">COR - łączny czas w Okresie Rozliczeniowym wyrażony w minutach; </w:t>
      </w:r>
    </w:p>
    <w:p w14:paraId="44E58B6F" w14:textId="77777777" w:rsidR="00FC1D17" w:rsidRPr="00D6285F" w:rsidRDefault="00FC1D17" w:rsidP="00CB101A">
      <w:pPr>
        <w:autoSpaceDE w:val="0"/>
        <w:ind w:left="426"/>
        <w:jc w:val="both"/>
        <w:rPr>
          <w:rFonts w:asciiTheme="minorHAnsi" w:hAnsiTheme="minorHAnsi" w:cstheme="minorHAnsi"/>
          <w:sz w:val="20"/>
          <w:szCs w:val="20"/>
        </w:rPr>
      </w:pPr>
      <w:r w:rsidRPr="00D6285F">
        <w:rPr>
          <w:rFonts w:asciiTheme="minorHAnsi" w:hAnsiTheme="minorHAnsi" w:cstheme="minorHAnsi"/>
          <w:sz w:val="20"/>
          <w:szCs w:val="20"/>
        </w:rPr>
        <w:t>CA - łączny czas Awarii w Okresie Rozliczeniowym wyrażony w minutach.</w:t>
      </w:r>
    </w:p>
    <w:p w14:paraId="3522FBC3" w14:textId="77777777" w:rsidR="00FC1D17" w:rsidRPr="00D6285F" w:rsidRDefault="00FC1D17" w:rsidP="00CB101A">
      <w:pPr>
        <w:numPr>
          <w:ilvl w:val="0"/>
          <w:numId w:val="37"/>
        </w:numPr>
        <w:autoSpaceDE w:val="0"/>
        <w:jc w:val="both"/>
        <w:rPr>
          <w:rFonts w:asciiTheme="minorHAnsi" w:hAnsiTheme="minorHAnsi" w:cstheme="minorHAnsi"/>
          <w:sz w:val="20"/>
          <w:szCs w:val="20"/>
        </w:rPr>
      </w:pPr>
      <w:r w:rsidRPr="00D6285F">
        <w:rPr>
          <w:rFonts w:asciiTheme="minorHAnsi" w:hAnsiTheme="minorHAnsi" w:cstheme="minorHAnsi"/>
          <w:sz w:val="20"/>
          <w:szCs w:val="20"/>
        </w:rPr>
        <w:t>Przy obliczaniu Dostępności Usługi do sumarycznego czasu trwania Awarii nie wlicza się przerw spowodowanych:</w:t>
      </w:r>
    </w:p>
    <w:p w14:paraId="1A214AE6" w14:textId="77777777" w:rsidR="00FC1D17" w:rsidRPr="00D6285F" w:rsidRDefault="0011742B" w:rsidP="00CB101A">
      <w:pPr>
        <w:autoSpaceDE w:val="0"/>
        <w:ind w:left="709" w:hanging="283"/>
        <w:jc w:val="both"/>
        <w:rPr>
          <w:rFonts w:asciiTheme="minorHAnsi" w:hAnsiTheme="minorHAnsi" w:cstheme="minorHAnsi"/>
          <w:sz w:val="20"/>
          <w:szCs w:val="20"/>
        </w:rPr>
      </w:pPr>
      <w:r w:rsidRPr="00D6285F">
        <w:rPr>
          <w:rFonts w:asciiTheme="minorHAnsi" w:hAnsiTheme="minorHAnsi" w:cstheme="minorHAnsi"/>
          <w:sz w:val="20"/>
          <w:szCs w:val="20"/>
        </w:rPr>
        <w:t xml:space="preserve">a) </w:t>
      </w:r>
      <w:r w:rsidR="00FC1D17" w:rsidRPr="00D6285F">
        <w:rPr>
          <w:rFonts w:asciiTheme="minorHAnsi" w:hAnsiTheme="minorHAnsi" w:cstheme="minorHAnsi"/>
          <w:sz w:val="20"/>
          <w:szCs w:val="20"/>
        </w:rPr>
        <w:t>błędem obsługi Usługi przez Zamawiającego;</w:t>
      </w:r>
    </w:p>
    <w:p w14:paraId="0A4311FB" w14:textId="77777777" w:rsidR="00FC1D17" w:rsidRPr="00EF02F3" w:rsidRDefault="0011742B" w:rsidP="00CB101A">
      <w:pPr>
        <w:autoSpaceDE w:val="0"/>
        <w:ind w:left="709" w:hanging="283"/>
        <w:jc w:val="both"/>
        <w:rPr>
          <w:rFonts w:asciiTheme="minorHAnsi" w:hAnsiTheme="minorHAnsi" w:cstheme="minorHAnsi"/>
          <w:sz w:val="20"/>
          <w:szCs w:val="20"/>
        </w:rPr>
      </w:pPr>
      <w:r w:rsidRPr="00D6285F">
        <w:rPr>
          <w:rFonts w:asciiTheme="minorHAnsi" w:hAnsiTheme="minorHAnsi" w:cstheme="minorHAnsi"/>
          <w:sz w:val="20"/>
          <w:szCs w:val="20"/>
        </w:rPr>
        <w:t xml:space="preserve">b) </w:t>
      </w:r>
      <w:r w:rsidR="00FC1D17" w:rsidRPr="00EF02F3">
        <w:rPr>
          <w:rFonts w:asciiTheme="minorHAnsi" w:hAnsiTheme="minorHAnsi" w:cstheme="minorHAnsi"/>
          <w:sz w:val="20"/>
          <w:szCs w:val="20"/>
        </w:rPr>
        <w:t>modyfikacją konfiguracji urządzeń Zamawiającego;</w:t>
      </w:r>
    </w:p>
    <w:p w14:paraId="4A15750B" w14:textId="77777777" w:rsidR="00FC1D17" w:rsidRPr="00EF02F3" w:rsidRDefault="0011742B" w:rsidP="00CB101A">
      <w:pPr>
        <w:autoSpaceDE w:val="0"/>
        <w:ind w:left="709" w:hanging="283"/>
        <w:jc w:val="both"/>
        <w:rPr>
          <w:rFonts w:asciiTheme="minorHAnsi" w:hAnsiTheme="minorHAnsi" w:cstheme="minorHAnsi"/>
          <w:sz w:val="20"/>
          <w:szCs w:val="20"/>
        </w:rPr>
      </w:pPr>
      <w:r w:rsidRPr="00EF02F3">
        <w:rPr>
          <w:rFonts w:asciiTheme="minorHAnsi" w:hAnsiTheme="minorHAnsi" w:cstheme="minorHAnsi"/>
          <w:sz w:val="20"/>
          <w:szCs w:val="20"/>
        </w:rPr>
        <w:t xml:space="preserve">c) </w:t>
      </w:r>
      <w:r w:rsidR="00FC1D17" w:rsidRPr="00EF02F3">
        <w:rPr>
          <w:rFonts w:asciiTheme="minorHAnsi" w:hAnsiTheme="minorHAnsi" w:cstheme="minorHAnsi"/>
          <w:sz w:val="20"/>
          <w:szCs w:val="20"/>
        </w:rPr>
        <w:t>Pracami Planowanymi;</w:t>
      </w:r>
    </w:p>
    <w:p w14:paraId="3437FCF1" w14:textId="77777777" w:rsidR="00FC1D17" w:rsidRPr="00EF02F3" w:rsidRDefault="0011742B" w:rsidP="00CB101A">
      <w:pPr>
        <w:autoSpaceDE w:val="0"/>
        <w:ind w:left="709" w:hanging="283"/>
        <w:jc w:val="both"/>
        <w:rPr>
          <w:rFonts w:asciiTheme="minorHAnsi" w:hAnsiTheme="minorHAnsi" w:cstheme="minorHAnsi"/>
          <w:sz w:val="20"/>
          <w:szCs w:val="20"/>
        </w:rPr>
      </w:pPr>
      <w:r w:rsidRPr="00EF02F3">
        <w:rPr>
          <w:rFonts w:asciiTheme="minorHAnsi" w:hAnsiTheme="minorHAnsi" w:cstheme="minorHAnsi"/>
          <w:sz w:val="20"/>
          <w:szCs w:val="20"/>
        </w:rPr>
        <w:t xml:space="preserve">d) </w:t>
      </w:r>
      <w:r w:rsidR="00FC1D17" w:rsidRPr="00EF02F3">
        <w:rPr>
          <w:rFonts w:asciiTheme="minorHAnsi" w:hAnsiTheme="minorHAnsi" w:cstheme="minorHAnsi"/>
          <w:sz w:val="20"/>
          <w:szCs w:val="20"/>
        </w:rPr>
        <w:t>niefunkcjonowaniem lub wadliwym funkcjonowaniem urządzeń Zamawiającego;</w:t>
      </w:r>
    </w:p>
    <w:p w14:paraId="62EF6A23" w14:textId="77777777" w:rsidR="00FC1D17" w:rsidRPr="00EF02F3" w:rsidRDefault="0011742B" w:rsidP="00CB101A">
      <w:pPr>
        <w:autoSpaceDE w:val="0"/>
        <w:ind w:left="709" w:hanging="283"/>
        <w:jc w:val="both"/>
        <w:rPr>
          <w:rFonts w:asciiTheme="minorHAnsi" w:hAnsiTheme="minorHAnsi" w:cstheme="minorHAnsi"/>
          <w:sz w:val="20"/>
          <w:szCs w:val="20"/>
        </w:rPr>
      </w:pPr>
      <w:r w:rsidRPr="00EF02F3">
        <w:rPr>
          <w:rFonts w:asciiTheme="minorHAnsi" w:hAnsiTheme="minorHAnsi" w:cstheme="minorHAnsi"/>
          <w:sz w:val="20"/>
          <w:szCs w:val="20"/>
        </w:rPr>
        <w:t xml:space="preserve">e) </w:t>
      </w:r>
      <w:r w:rsidR="00FC1D17" w:rsidRPr="00EF02F3">
        <w:rPr>
          <w:rFonts w:asciiTheme="minorHAnsi" w:hAnsiTheme="minorHAnsi" w:cstheme="minorHAnsi"/>
          <w:sz w:val="20"/>
          <w:szCs w:val="20"/>
        </w:rPr>
        <w:t>brakiem zasilania urządzeń, za które Wykonawca nie ponosi winy;</w:t>
      </w:r>
    </w:p>
    <w:p w14:paraId="15C7B096" w14:textId="77777777" w:rsidR="00FC1D17" w:rsidRPr="00EF02F3" w:rsidRDefault="0011742B" w:rsidP="00CB101A">
      <w:pPr>
        <w:autoSpaceDE w:val="0"/>
        <w:ind w:left="709" w:hanging="283"/>
        <w:jc w:val="both"/>
        <w:rPr>
          <w:rFonts w:asciiTheme="minorHAnsi" w:hAnsiTheme="minorHAnsi" w:cstheme="minorHAnsi"/>
          <w:sz w:val="20"/>
          <w:szCs w:val="20"/>
        </w:rPr>
      </w:pPr>
      <w:r w:rsidRPr="00EF02F3">
        <w:rPr>
          <w:rFonts w:asciiTheme="minorHAnsi" w:hAnsiTheme="minorHAnsi" w:cstheme="minorHAnsi"/>
          <w:sz w:val="20"/>
          <w:szCs w:val="20"/>
        </w:rPr>
        <w:t xml:space="preserve">f) </w:t>
      </w:r>
      <w:r w:rsidR="00FC1D17" w:rsidRPr="00EF02F3">
        <w:rPr>
          <w:rFonts w:asciiTheme="minorHAnsi" w:hAnsiTheme="minorHAnsi" w:cstheme="minorHAnsi"/>
          <w:sz w:val="20"/>
          <w:szCs w:val="20"/>
        </w:rPr>
        <w:t>niedostępnością usługi z powodu zawieszenia świadczenia Usługi.</w:t>
      </w:r>
    </w:p>
    <w:p w14:paraId="28CE253D" w14:textId="77777777" w:rsidR="00FC1D17" w:rsidRPr="00EF02F3" w:rsidRDefault="007D7619" w:rsidP="00CB101A">
      <w:pPr>
        <w:numPr>
          <w:ilvl w:val="0"/>
          <w:numId w:val="37"/>
        </w:numPr>
        <w:autoSpaceDE w:val="0"/>
        <w:jc w:val="both"/>
        <w:rPr>
          <w:rFonts w:asciiTheme="minorHAnsi" w:hAnsiTheme="minorHAnsi" w:cstheme="minorHAnsi"/>
          <w:sz w:val="20"/>
          <w:szCs w:val="20"/>
        </w:rPr>
      </w:pPr>
      <w:r w:rsidRPr="00EF02F3">
        <w:rPr>
          <w:rFonts w:asciiTheme="minorHAnsi" w:hAnsiTheme="minorHAnsi" w:cstheme="minorHAnsi"/>
          <w:sz w:val="20"/>
          <w:szCs w:val="20"/>
        </w:rPr>
        <w:t>Gwarancja</w:t>
      </w:r>
      <w:r w:rsidR="00FC1D17" w:rsidRPr="00EF02F3">
        <w:rPr>
          <w:rFonts w:asciiTheme="minorHAnsi" w:hAnsiTheme="minorHAnsi" w:cstheme="minorHAnsi"/>
          <w:sz w:val="20"/>
          <w:szCs w:val="20"/>
        </w:rPr>
        <w:t xml:space="preserve"> Czasu Usunięcia Awarii nie dotyczy Awarii wynikłych z przyczyn niezależnych od Wykonawcy.</w:t>
      </w:r>
    </w:p>
    <w:p w14:paraId="0777583A" w14:textId="77777777" w:rsidR="00AD239C" w:rsidRPr="00EF02F3" w:rsidRDefault="00AD239C" w:rsidP="002D2553">
      <w:pPr>
        <w:ind w:right="-2"/>
        <w:contextualSpacing/>
        <w:jc w:val="both"/>
        <w:rPr>
          <w:rFonts w:asciiTheme="minorHAnsi" w:hAnsiTheme="minorHAnsi" w:cstheme="minorHAnsi"/>
          <w:b/>
          <w:bCs/>
          <w:sz w:val="20"/>
          <w:szCs w:val="20"/>
        </w:rPr>
      </w:pPr>
    </w:p>
    <w:p w14:paraId="08804BFE" w14:textId="77777777" w:rsidR="00AD239C" w:rsidRPr="00EF02F3" w:rsidRDefault="00AD239C" w:rsidP="002D2553">
      <w:pPr>
        <w:ind w:right="-2"/>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w:t>
      </w:r>
      <w:r w:rsidR="00646A1E" w:rsidRPr="00EF02F3">
        <w:rPr>
          <w:rFonts w:asciiTheme="minorHAnsi" w:hAnsiTheme="minorHAnsi" w:cstheme="minorHAnsi"/>
          <w:b/>
          <w:bCs/>
          <w:sz w:val="20"/>
          <w:szCs w:val="20"/>
        </w:rPr>
        <w:t>8</w:t>
      </w:r>
    </w:p>
    <w:p w14:paraId="3CEFF51D" w14:textId="77777777" w:rsidR="00AD239C" w:rsidRPr="00EF02F3" w:rsidRDefault="00AD239C" w:rsidP="002D2553">
      <w:pPr>
        <w:ind w:left="284" w:right="-2" w:hanging="284"/>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KARY UMOWNE, ODSTĄPIENIE OD UMOWY</w:t>
      </w:r>
    </w:p>
    <w:p w14:paraId="5C9B28F5" w14:textId="77777777" w:rsidR="002D2553" w:rsidRPr="00D6285F" w:rsidRDefault="002D2553" w:rsidP="0064298F">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Wykonawca zapłaci </w:t>
      </w:r>
      <w:r w:rsidRPr="00D6285F">
        <w:rPr>
          <w:rFonts w:asciiTheme="minorHAnsi" w:hAnsiTheme="minorHAnsi" w:cstheme="minorHAnsi"/>
          <w:sz w:val="20"/>
          <w:szCs w:val="20"/>
        </w:rPr>
        <w:t>Zamawiającemu kary umowne, naliczane w następujących wypadkach i wysokościach:</w:t>
      </w:r>
    </w:p>
    <w:p w14:paraId="477F2D86" w14:textId="77777777" w:rsidR="002D2553" w:rsidRPr="00D6285F" w:rsidRDefault="0011742B" w:rsidP="0064298F">
      <w:pPr>
        <w:widowControl w:val="0"/>
        <w:shd w:val="clear" w:color="auto" w:fill="FFFFFF"/>
        <w:tabs>
          <w:tab w:val="left" w:pos="-851"/>
        </w:tabs>
        <w:ind w:left="426" w:right="-2"/>
        <w:contextualSpacing/>
        <w:jc w:val="both"/>
        <w:rPr>
          <w:rFonts w:asciiTheme="minorHAnsi" w:hAnsiTheme="minorHAnsi" w:cstheme="minorHAnsi"/>
          <w:sz w:val="20"/>
          <w:szCs w:val="20"/>
        </w:rPr>
      </w:pPr>
      <w:r w:rsidRPr="00D6285F">
        <w:rPr>
          <w:rFonts w:asciiTheme="minorHAnsi" w:hAnsiTheme="minorHAnsi" w:cstheme="minorHAnsi"/>
          <w:sz w:val="20"/>
          <w:szCs w:val="20"/>
        </w:rPr>
        <w:t>a</w:t>
      </w:r>
      <w:r w:rsidR="002D2553" w:rsidRPr="00D6285F">
        <w:rPr>
          <w:rFonts w:asciiTheme="minorHAnsi" w:hAnsiTheme="minorHAnsi" w:cstheme="minorHAnsi"/>
          <w:sz w:val="20"/>
          <w:szCs w:val="20"/>
        </w:rPr>
        <w:t>) za zwłokę w realizacji umowy - 0,5% kwoty brutto, o której mowa w §</w:t>
      </w:r>
      <w:r w:rsidRPr="00D6285F">
        <w:rPr>
          <w:rFonts w:asciiTheme="minorHAnsi" w:hAnsiTheme="minorHAnsi" w:cstheme="minorHAnsi"/>
          <w:sz w:val="20"/>
          <w:szCs w:val="20"/>
        </w:rPr>
        <w:t>2</w:t>
      </w:r>
      <w:r w:rsidR="002D2553" w:rsidRPr="00D6285F">
        <w:rPr>
          <w:rFonts w:asciiTheme="minorHAnsi" w:hAnsiTheme="minorHAnsi" w:cstheme="minorHAnsi"/>
          <w:sz w:val="20"/>
          <w:szCs w:val="20"/>
        </w:rPr>
        <w:t xml:space="preserve"> ust.</w:t>
      </w:r>
      <w:r w:rsidRPr="00D6285F">
        <w:rPr>
          <w:rFonts w:asciiTheme="minorHAnsi" w:hAnsiTheme="minorHAnsi" w:cstheme="minorHAnsi"/>
          <w:sz w:val="20"/>
          <w:szCs w:val="20"/>
        </w:rPr>
        <w:t>1</w:t>
      </w:r>
      <w:r w:rsidR="002D2553" w:rsidRPr="00D6285F">
        <w:rPr>
          <w:rFonts w:asciiTheme="minorHAnsi" w:hAnsiTheme="minorHAnsi" w:cstheme="minorHAnsi"/>
          <w:sz w:val="20"/>
          <w:szCs w:val="20"/>
        </w:rPr>
        <w:t xml:space="preserve"> niniejszej Umowy za każdy dzień zwłoki</w:t>
      </w:r>
      <w:r w:rsidRPr="00D6285F">
        <w:rPr>
          <w:rFonts w:asciiTheme="minorHAnsi" w:hAnsiTheme="minorHAnsi" w:cstheme="minorHAnsi"/>
          <w:sz w:val="20"/>
          <w:szCs w:val="20"/>
        </w:rPr>
        <w:t xml:space="preserve"> w stosunku do terminu uruchomienia łącza określonego w §1 ust.3</w:t>
      </w:r>
      <w:r w:rsidR="002D2553" w:rsidRPr="00D6285F">
        <w:rPr>
          <w:rFonts w:asciiTheme="minorHAnsi" w:hAnsiTheme="minorHAnsi" w:cstheme="minorHAnsi"/>
          <w:sz w:val="20"/>
          <w:szCs w:val="20"/>
        </w:rPr>
        <w:t>, a jeżeli zwłoka przekroczy 10 dni – 1% tej kwoty za każdy kolejny dzień zwłoki,</w:t>
      </w:r>
    </w:p>
    <w:p w14:paraId="75024472" w14:textId="77777777" w:rsidR="002D2553" w:rsidRPr="00D6285F" w:rsidRDefault="0011742B" w:rsidP="0064298F">
      <w:pPr>
        <w:widowControl w:val="0"/>
        <w:shd w:val="clear" w:color="auto" w:fill="FFFFFF"/>
        <w:tabs>
          <w:tab w:val="left" w:pos="-851"/>
        </w:tabs>
        <w:ind w:left="426" w:right="-2"/>
        <w:contextualSpacing/>
        <w:jc w:val="both"/>
        <w:rPr>
          <w:rFonts w:asciiTheme="minorHAnsi" w:hAnsiTheme="minorHAnsi" w:cstheme="minorHAnsi"/>
          <w:sz w:val="20"/>
          <w:szCs w:val="20"/>
        </w:rPr>
      </w:pPr>
      <w:r w:rsidRPr="00D6285F">
        <w:rPr>
          <w:rFonts w:asciiTheme="minorHAnsi" w:hAnsiTheme="minorHAnsi" w:cstheme="minorHAnsi"/>
          <w:sz w:val="20"/>
          <w:szCs w:val="20"/>
        </w:rPr>
        <w:t>b</w:t>
      </w:r>
      <w:r w:rsidR="002D2553" w:rsidRPr="00D6285F">
        <w:rPr>
          <w:rFonts w:asciiTheme="minorHAnsi" w:hAnsiTheme="minorHAnsi" w:cstheme="minorHAnsi"/>
          <w:sz w:val="20"/>
          <w:szCs w:val="20"/>
        </w:rPr>
        <w:t>) za odstąpienie od umowy z przyczyn zależnych od Wykonawcy - 30% kwoty brutto, o której mowa w §2 ust.1 niniejszej Umowy,</w:t>
      </w:r>
    </w:p>
    <w:p w14:paraId="7308B04A" w14:textId="77777777" w:rsidR="001057A8" w:rsidRPr="00D6285F" w:rsidRDefault="0064298F" w:rsidP="0064298F">
      <w:pPr>
        <w:widowControl w:val="0"/>
        <w:shd w:val="clear" w:color="auto" w:fill="FFFFFF"/>
        <w:tabs>
          <w:tab w:val="left" w:pos="-851"/>
        </w:tabs>
        <w:ind w:left="426" w:right="-2"/>
        <w:contextualSpacing/>
        <w:jc w:val="both"/>
        <w:rPr>
          <w:rFonts w:asciiTheme="minorHAnsi" w:hAnsiTheme="minorHAnsi" w:cstheme="minorHAnsi"/>
          <w:sz w:val="20"/>
          <w:szCs w:val="20"/>
        </w:rPr>
      </w:pPr>
      <w:r w:rsidRPr="00D6285F">
        <w:rPr>
          <w:rFonts w:asciiTheme="minorHAnsi" w:hAnsiTheme="minorHAnsi" w:cstheme="minorHAnsi"/>
          <w:sz w:val="20"/>
          <w:szCs w:val="20"/>
        </w:rPr>
        <w:t>c</w:t>
      </w:r>
      <w:r w:rsidR="001057A8" w:rsidRPr="00D6285F">
        <w:rPr>
          <w:rFonts w:asciiTheme="minorHAnsi" w:hAnsiTheme="minorHAnsi" w:cstheme="minorHAnsi"/>
          <w:sz w:val="20"/>
          <w:szCs w:val="20"/>
        </w:rPr>
        <w:t>) w przypadku niedotrzymania gwarancji Dostępności Usługi (obliczanej zgodnie z opisem w §7) Wykonawca zapłaci Zamawiającemu karę umowną zgodnie z poniższymi zasadami:</w:t>
      </w:r>
    </w:p>
    <w:tbl>
      <w:tblPr>
        <w:tblStyle w:val="Tabela-Siatka"/>
        <w:tblW w:w="0" w:type="auto"/>
        <w:tblInd w:w="502" w:type="dxa"/>
        <w:tblLook w:val="04A0" w:firstRow="1" w:lastRow="0" w:firstColumn="1" w:lastColumn="0" w:noHBand="0" w:noVBand="1"/>
      </w:tblPr>
      <w:tblGrid>
        <w:gridCol w:w="2470"/>
        <w:gridCol w:w="6088"/>
      </w:tblGrid>
      <w:tr w:rsidR="001057A8" w:rsidRPr="00D6285F" w14:paraId="1B9E00EA" w14:textId="77777777" w:rsidTr="001057A8">
        <w:tc>
          <w:tcPr>
            <w:tcW w:w="2470" w:type="dxa"/>
          </w:tcPr>
          <w:p w14:paraId="2F5FEFDC"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Dostępność Usługi (DU)</w:t>
            </w:r>
          </w:p>
        </w:tc>
        <w:tc>
          <w:tcPr>
            <w:tcW w:w="6088" w:type="dxa"/>
          </w:tcPr>
          <w:p w14:paraId="0E8190D5"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Sposób obliczenia kary umownej</w:t>
            </w:r>
          </w:p>
        </w:tc>
      </w:tr>
      <w:tr w:rsidR="001057A8" w:rsidRPr="00D6285F" w14:paraId="00367EC0" w14:textId="77777777" w:rsidTr="001057A8">
        <w:tc>
          <w:tcPr>
            <w:tcW w:w="2470" w:type="dxa"/>
          </w:tcPr>
          <w:p w14:paraId="1795DA11"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99,0% &gt; DU &gt;= 98,0%</w:t>
            </w:r>
          </w:p>
        </w:tc>
        <w:tc>
          <w:tcPr>
            <w:tcW w:w="6088" w:type="dxa"/>
          </w:tcPr>
          <w:p w14:paraId="6ADB7578"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(100% - Dostępność Usługi) * Podstawa Rozliczenia SLA</w:t>
            </w:r>
          </w:p>
        </w:tc>
      </w:tr>
      <w:tr w:rsidR="001057A8" w:rsidRPr="00D6285F" w14:paraId="18E7A923" w14:textId="77777777" w:rsidTr="001057A8">
        <w:tc>
          <w:tcPr>
            <w:tcW w:w="2470" w:type="dxa"/>
          </w:tcPr>
          <w:p w14:paraId="45A92C7E"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98,0% &lt; DU</w:t>
            </w:r>
          </w:p>
        </w:tc>
        <w:tc>
          <w:tcPr>
            <w:tcW w:w="6088" w:type="dxa"/>
          </w:tcPr>
          <w:p w14:paraId="061CC614" w14:textId="77777777" w:rsidR="001057A8" w:rsidRPr="00D6285F" w:rsidRDefault="001057A8" w:rsidP="0064298F">
            <w:pPr>
              <w:widowControl w:val="0"/>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(100% - Dostępność Usługi) * 1,5 * Podstawa Rozliczenia SLA</w:t>
            </w:r>
          </w:p>
        </w:tc>
      </w:tr>
    </w:tbl>
    <w:p w14:paraId="0A505C37" w14:textId="77777777" w:rsidR="002D2553" w:rsidRPr="00D6285F"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Zamawiający zapłaci Wykonawcy kary umowne za odstąpienie od umowy z przyczyn zależnych od Zamawiającego - </w:t>
      </w:r>
      <w:r w:rsidR="0064298F" w:rsidRPr="00D6285F">
        <w:rPr>
          <w:rFonts w:asciiTheme="minorHAnsi" w:hAnsiTheme="minorHAnsi" w:cstheme="minorHAnsi"/>
          <w:sz w:val="20"/>
          <w:szCs w:val="20"/>
        </w:rPr>
        <w:t>5</w:t>
      </w:r>
      <w:r w:rsidRPr="00D6285F">
        <w:rPr>
          <w:rFonts w:asciiTheme="minorHAnsi" w:hAnsiTheme="minorHAnsi" w:cstheme="minorHAnsi"/>
          <w:sz w:val="20"/>
          <w:szCs w:val="20"/>
        </w:rPr>
        <w:t>% kwoty brutto, o której mowa w §2 ust.1 niniejszej Umowy, z zastrzeżeniem art.456 ust.1 pkt 1 i ust.3 ustawy Prawo zamówień publicznych.</w:t>
      </w:r>
    </w:p>
    <w:p w14:paraId="47EE5BCF" w14:textId="77777777" w:rsidR="002D2553" w:rsidRPr="00D6285F"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Kary umowne określone w </w:t>
      </w:r>
      <w:r w:rsidR="0064298F" w:rsidRPr="00D6285F">
        <w:rPr>
          <w:rFonts w:asciiTheme="minorHAnsi" w:hAnsiTheme="minorHAnsi" w:cstheme="minorHAnsi"/>
          <w:sz w:val="20"/>
          <w:szCs w:val="20"/>
        </w:rPr>
        <w:t>U</w:t>
      </w:r>
      <w:r w:rsidRPr="00D6285F">
        <w:rPr>
          <w:rFonts w:asciiTheme="minorHAnsi" w:hAnsiTheme="minorHAnsi" w:cstheme="minorHAnsi"/>
          <w:sz w:val="20"/>
          <w:szCs w:val="20"/>
        </w:rPr>
        <w:t>mowie mogą być naliczane z różnych tytułów do łącznej wysokości 40% kwoty brutto, o której mowa w §2 ust.1 umowy.</w:t>
      </w:r>
    </w:p>
    <w:p w14:paraId="1E44E606" w14:textId="77777777" w:rsidR="002D2553" w:rsidRPr="00D6285F"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Jeżeli zwłoka w realizacji </w:t>
      </w:r>
      <w:r w:rsidR="0064298F" w:rsidRPr="00D6285F">
        <w:rPr>
          <w:rFonts w:asciiTheme="minorHAnsi" w:hAnsiTheme="minorHAnsi" w:cstheme="minorHAnsi"/>
          <w:sz w:val="20"/>
          <w:szCs w:val="20"/>
        </w:rPr>
        <w:t>U</w:t>
      </w:r>
      <w:r w:rsidRPr="00D6285F">
        <w:rPr>
          <w:rFonts w:asciiTheme="minorHAnsi" w:hAnsiTheme="minorHAnsi" w:cstheme="minorHAnsi"/>
          <w:sz w:val="20"/>
          <w:szCs w:val="20"/>
        </w:rPr>
        <w:t xml:space="preserve">mowy przez jedną ze stron przekroczy 30 dni, druga strona ma prawo odstąpić od </w:t>
      </w:r>
      <w:r w:rsidR="0064298F" w:rsidRPr="00D6285F">
        <w:rPr>
          <w:rFonts w:asciiTheme="minorHAnsi" w:hAnsiTheme="minorHAnsi" w:cstheme="minorHAnsi"/>
          <w:sz w:val="20"/>
          <w:szCs w:val="20"/>
        </w:rPr>
        <w:t>U</w:t>
      </w:r>
      <w:r w:rsidRPr="00D6285F">
        <w:rPr>
          <w:rFonts w:asciiTheme="minorHAnsi" w:hAnsiTheme="minorHAnsi" w:cstheme="minorHAnsi"/>
          <w:sz w:val="20"/>
          <w:szCs w:val="20"/>
        </w:rPr>
        <w:t>mowy w terminie 14 dni od dnia upływu ww. terminu. Winę za odstąpienie ponosi wówczas strona odpowiedzialna za zwłokę.</w:t>
      </w:r>
    </w:p>
    <w:p w14:paraId="54393524" w14:textId="77777777" w:rsidR="002D2553" w:rsidRPr="00D6285F"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Strony zastrzegają sobie prawo dochodzenia odszkodowań przewyższających kary umowne na zasadach ogólnych.</w:t>
      </w:r>
    </w:p>
    <w:p w14:paraId="31B8926D" w14:textId="77777777" w:rsidR="002D2553" w:rsidRPr="00D6285F"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Wykonawca wyraża zgodę na potrącenie naliczonych kar umownych z należnego mu wynagrodzenia.</w:t>
      </w:r>
    </w:p>
    <w:p w14:paraId="10D62C1A" w14:textId="77777777" w:rsidR="002D2553" w:rsidRPr="00EF02F3" w:rsidRDefault="002D2553"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Zamawiający </w:t>
      </w:r>
      <w:r w:rsidRPr="00EF02F3">
        <w:rPr>
          <w:rFonts w:asciiTheme="minorHAnsi" w:hAnsiTheme="minorHAnsi" w:cstheme="minorHAnsi"/>
          <w:sz w:val="20"/>
          <w:szCs w:val="20"/>
        </w:rPr>
        <w:t>poinformuje Wykonawcę na piśmie o fakcie pomniejszenia wynagrodzenia Wykonawcy o wysokość kar umownych, wystawiając jednocześnie notę księgową.</w:t>
      </w:r>
    </w:p>
    <w:p w14:paraId="0366A662" w14:textId="77777777" w:rsidR="002D2553" w:rsidRPr="00EF02F3" w:rsidRDefault="007D7619" w:rsidP="00A43200">
      <w:pPr>
        <w:widowControl w:val="0"/>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Rozwiązanie, wygaśnię</w:t>
      </w:r>
      <w:r w:rsidR="002D2553" w:rsidRPr="00EF02F3">
        <w:rPr>
          <w:rFonts w:asciiTheme="minorHAnsi" w:hAnsiTheme="minorHAnsi" w:cstheme="minorHAnsi"/>
          <w:sz w:val="20"/>
          <w:szCs w:val="20"/>
        </w:rPr>
        <w:t>cie, wypowiedzenie lub odstąpienie od Umowy przez którąkolwiek ze Stron, nie powoduje utraty prawa Zamawiającego do kar umownych należnych na podstawie Umowy.</w:t>
      </w:r>
    </w:p>
    <w:p w14:paraId="1409B547" w14:textId="77777777" w:rsidR="00AD239C" w:rsidRPr="00EF02F3" w:rsidRDefault="00AD239C" w:rsidP="00A43200">
      <w:pPr>
        <w:numPr>
          <w:ilvl w:val="0"/>
          <w:numId w:val="3"/>
        </w:numPr>
        <w:shd w:val="clear" w:color="auto" w:fill="FFFFFF"/>
        <w:tabs>
          <w:tab w:val="clear" w:pos="502"/>
          <w:tab w:val="left" w:pos="-851"/>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Strony nie ponoszą odpowiedzialności za częściowe lub całkowite nie wykonanie niniejszej Umowy, powstałe na skutek działania siły wyższej (klęski żywiołowej, epidemia itp.).</w:t>
      </w:r>
    </w:p>
    <w:p w14:paraId="537C16B2" w14:textId="77777777" w:rsidR="00AD239C" w:rsidRPr="00D6285F" w:rsidRDefault="00AD239C" w:rsidP="00A43200">
      <w:pPr>
        <w:widowControl w:val="0"/>
        <w:numPr>
          <w:ilvl w:val="0"/>
          <w:numId w:val="3"/>
        </w:numPr>
        <w:tabs>
          <w:tab w:val="clear" w:pos="502"/>
          <w:tab w:val="left" w:pos="-851"/>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Strona powołująca się na okoliczn</w:t>
      </w:r>
      <w:r w:rsidRPr="00D6285F">
        <w:rPr>
          <w:rFonts w:asciiTheme="minorHAnsi" w:hAnsiTheme="minorHAnsi" w:cstheme="minorHAnsi"/>
          <w:sz w:val="20"/>
          <w:szCs w:val="20"/>
        </w:rPr>
        <w:t>ość działania siły wyższej, zobowiązana jest do niezwłocznego po wystąpieniu okoliczności siły wyższej, zawiadomienia o tym fakcie drugiej strony.</w:t>
      </w:r>
    </w:p>
    <w:p w14:paraId="5A7F8374" w14:textId="77777777" w:rsidR="00A43200" w:rsidRPr="00D6285F" w:rsidRDefault="00A43200" w:rsidP="00A43200">
      <w:pPr>
        <w:numPr>
          <w:ilvl w:val="0"/>
          <w:numId w:val="3"/>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Umowa może być rozwiązana w każdym czasie za zgodą Stron, z zachowaniem jednomiesięcznego okresu wypowiedzenia, ze skutkiem na koniec miesiąca, po miesiącu w którym zostało złożone wypowiedzenie.</w:t>
      </w:r>
    </w:p>
    <w:p w14:paraId="68E2DC58" w14:textId="77777777" w:rsidR="00A43200" w:rsidRPr="00D6285F" w:rsidRDefault="00A43200" w:rsidP="00A43200">
      <w:pPr>
        <w:numPr>
          <w:ilvl w:val="0"/>
          <w:numId w:val="3"/>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Wykonawcy przysługuje prawo do rozwiązania Umowy ze skutkiem natychmiastowym, bez wypowiedzenia w przypadku zaległości w wypłacie wynagrodzenia, o którym mowa w §2 ust.2 (w całości lub w części) przekraczającej 6 tygodni. Rozwiązanie Umowy powinno być poprzedzone wezwaniem do zapłaty z wyznaczeniem dodatkowego 14 dniowego terminu.</w:t>
      </w:r>
    </w:p>
    <w:p w14:paraId="622C08B0" w14:textId="77777777" w:rsidR="00A43200" w:rsidRPr="00D6285F" w:rsidRDefault="00A43200" w:rsidP="00A43200">
      <w:pPr>
        <w:numPr>
          <w:ilvl w:val="0"/>
          <w:numId w:val="3"/>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Poza przypadkiem, o którym mowa powyżej, Wykonawca ma prawo rozwiązania umowy ze skutkiem natychmiastowym, bez wypowiedzenia w przypadku stwierdzenia naruszenia przez Zamawiającego warunków określonych w Umowie oraz w przypadku stwierdzenia działania Zamawiającego lub jego abonentów na szkodę Sieci Wykonawcy, sieci komputerowych tworzących sieć Wykonawcy i ich abonentów, </w:t>
      </w:r>
      <w:r w:rsidRPr="00D6285F">
        <w:rPr>
          <w:rFonts w:asciiTheme="minorHAnsi" w:hAnsiTheme="minorHAnsi" w:cstheme="minorHAnsi"/>
          <w:sz w:val="20"/>
          <w:szCs w:val="20"/>
        </w:rPr>
        <w:lastRenderedPageBreak/>
        <w:t>po przeprowadzeniu postępowania wyjaśniającego z udziałem Zamawiającego. Rozwiązanie Umowy wymaga formy pisemnej pod rygorem nieważności i musi być poprzedzone pisemnym wezwaniem Zamawiającego do usunięcia stwierdzonych naruszeń.</w:t>
      </w:r>
    </w:p>
    <w:p w14:paraId="4E563748" w14:textId="77777777" w:rsidR="00AD239C" w:rsidRPr="00D6285F" w:rsidRDefault="00AD239C" w:rsidP="00A43200">
      <w:pPr>
        <w:numPr>
          <w:ilvl w:val="0"/>
          <w:numId w:val="3"/>
        </w:numPr>
        <w:tabs>
          <w:tab w:val="clear" w:pos="502"/>
          <w:tab w:val="left" w:pos="-851"/>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Zamawiający może odstąpić od niniejszej Umowy:</w:t>
      </w:r>
    </w:p>
    <w:p w14:paraId="5C939BD9" w14:textId="77777777" w:rsidR="00A43200" w:rsidRPr="00D6285F" w:rsidRDefault="00A43200" w:rsidP="00A43200">
      <w:pPr>
        <w:pStyle w:val="Akapitzlist"/>
        <w:widowControl w:val="0"/>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a) w trybie i na zasadach określonych ustawie z dnia 11 września 2019r. Prawo Zamówień Publicznych </w:t>
      </w:r>
      <w:r w:rsidRPr="00D6285F">
        <w:rPr>
          <w:rFonts w:asciiTheme="minorHAnsi" w:hAnsiTheme="minorHAnsi" w:cstheme="minorHAnsi"/>
          <w:sz w:val="20"/>
          <w:szCs w:val="20"/>
          <w:lang w:eastAsia="ar-SA"/>
        </w:rPr>
        <w:t>(</w:t>
      </w:r>
      <w:proofErr w:type="spellStart"/>
      <w:r w:rsidRPr="00D6285F">
        <w:rPr>
          <w:rFonts w:asciiTheme="minorHAnsi" w:hAnsiTheme="minorHAnsi" w:cstheme="minorHAnsi"/>
          <w:sz w:val="20"/>
          <w:szCs w:val="20"/>
          <w:lang w:eastAsia="ar-SA"/>
        </w:rPr>
        <w:t>t.j</w:t>
      </w:r>
      <w:proofErr w:type="spellEnd"/>
      <w:r w:rsidRPr="00D6285F">
        <w:rPr>
          <w:rFonts w:asciiTheme="minorHAnsi" w:hAnsiTheme="minorHAnsi" w:cstheme="minorHAnsi"/>
          <w:sz w:val="20"/>
          <w:szCs w:val="20"/>
          <w:lang w:eastAsia="ar-SA"/>
        </w:rPr>
        <w:t xml:space="preserve">. Dz.U. z 2021r. poz.1129 z </w:t>
      </w:r>
      <w:proofErr w:type="spellStart"/>
      <w:r w:rsidRPr="00D6285F">
        <w:rPr>
          <w:rFonts w:asciiTheme="minorHAnsi" w:hAnsiTheme="minorHAnsi" w:cstheme="minorHAnsi"/>
          <w:sz w:val="20"/>
          <w:szCs w:val="20"/>
          <w:lang w:eastAsia="ar-SA"/>
        </w:rPr>
        <w:t>późn</w:t>
      </w:r>
      <w:proofErr w:type="spellEnd"/>
      <w:r w:rsidRPr="00D6285F">
        <w:rPr>
          <w:rFonts w:asciiTheme="minorHAnsi" w:hAnsiTheme="minorHAnsi" w:cstheme="minorHAnsi"/>
          <w:sz w:val="20"/>
          <w:szCs w:val="20"/>
          <w:lang w:eastAsia="ar-SA"/>
        </w:rPr>
        <w:t>. zm.)</w:t>
      </w:r>
    </w:p>
    <w:p w14:paraId="25CEB3BE" w14:textId="77777777" w:rsidR="00A43200" w:rsidRPr="00D6285F" w:rsidRDefault="00A43200" w:rsidP="00A43200">
      <w:pPr>
        <w:pStyle w:val="Akapitzlist"/>
        <w:tabs>
          <w:tab w:val="left" w:pos="-1276"/>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b) gdy Wykonawca wykonuje przedmiot Umowy niezgodnie z Umową lub obowiązującymi przepisami prawa i pomimo pisemnego wezwania ze strony Zamawiającego do prawidłowego wykonywania Umowy bądź określającego ostateczny termin wykonania przedmiotu Umowy, nie wykonuje go;</w:t>
      </w:r>
    </w:p>
    <w:p w14:paraId="05D246AF" w14:textId="77777777" w:rsidR="00A43200" w:rsidRPr="00D6285F" w:rsidRDefault="00A43200" w:rsidP="00A43200">
      <w:pPr>
        <w:pStyle w:val="Akapitzlist"/>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c) opóźnienia w usunięciu Awarii trwającego powyżej 3 dni;</w:t>
      </w:r>
    </w:p>
    <w:p w14:paraId="6EEE6610" w14:textId="77777777" w:rsidR="00A43200" w:rsidRPr="00D6285F" w:rsidRDefault="00A43200" w:rsidP="00A43200">
      <w:pPr>
        <w:pStyle w:val="Akapitzlist"/>
        <w:tabs>
          <w:tab w:val="left" w:pos="-1276"/>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d) utraty przez Wykonawcę uprawnień do świadczenia dzierżawy włókien światłowodowych objętych przedmiotem Umowy;</w:t>
      </w:r>
    </w:p>
    <w:p w14:paraId="4ACE6062" w14:textId="77777777" w:rsidR="00A43200" w:rsidRPr="00D6285F" w:rsidRDefault="00A43200" w:rsidP="007D7619">
      <w:pPr>
        <w:pStyle w:val="Akapitzlist"/>
        <w:tabs>
          <w:tab w:val="left" w:pos="-1276"/>
        </w:tabs>
        <w:ind w:left="426" w:right="-2"/>
        <w:contextualSpacing/>
        <w:jc w:val="both"/>
        <w:rPr>
          <w:rFonts w:asciiTheme="minorHAnsi" w:hAnsiTheme="minorHAnsi" w:cstheme="minorHAnsi"/>
          <w:sz w:val="20"/>
          <w:szCs w:val="20"/>
        </w:rPr>
      </w:pPr>
      <w:r w:rsidRPr="00D6285F">
        <w:rPr>
          <w:rFonts w:asciiTheme="minorHAnsi" w:hAnsiTheme="minorHAnsi" w:cstheme="minorHAnsi"/>
          <w:sz w:val="20"/>
          <w:szCs w:val="20"/>
        </w:rPr>
        <w:t>Uprawnienie do odstąpienia może zostać wykonane w terminie 30 dni od d</w:t>
      </w:r>
      <w:r w:rsidR="007D7619">
        <w:rPr>
          <w:rFonts w:asciiTheme="minorHAnsi" w:hAnsiTheme="minorHAnsi" w:cstheme="minorHAnsi"/>
          <w:sz w:val="20"/>
          <w:szCs w:val="20"/>
        </w:rPr>
        <w:t xml:space="preserve">nia zaistnienia okoliczności, </w:t>
      </w:r>
      <w:r w:rsidRPr="00D6285F">
        <w:rPr>
          <w:rFonts w:asciiTheme="minorHAnsi" w:hAnsiTheme="minorHAnsi" w:cstheme="minorHAnsi"/>
          <w:sz w:val="20"/>
          <w:szCs w:val="20"/>
        </w:rPr>
        <w:t>których mowa powyżej w formie pisemnej.</w:t>
      </w:r>
    </w:p>
    <w:p w14:paraId="6A547115" w14:textId="77777777" w:rsidR="00A43200" w:rsidRPr="00D6285F" w:rsidRDefault="00A43200" w:rsidP="00A43200">
      <w:pPr>
        <w:pStyle w:val="Akapitzlist"/>
        <w:numPr>
          <w:ilvl w:val="0"/>
          <w:numId w:val="3"/>
        </w:numPr>
        <w:tabs>
          <w:tab w:val="left" w:pos="-1276"/>
          <w:tab w:val="left" w:pos="-993"/>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Każda ze Stron ma prawo rozwiązać niniejszą Umowy ze skutkiem natychmiastowym, bez wypowiedzenia w przypadku, gdy drugą Stronę postawiono w stan likwidacji.</w:t>
      </w:r>
    </w:p>
    <w:p w14:paraId="44831888" w14:textId="77777777" w:rsidR="00A43200" w:rsidRPr="00D6285F" w:rsidRDefault="00A43200" w:rsidP="00A43200">
      <w:pPr>
        <w:pStyle w:val="Akapitzlist"/>
        <w:numPr>
          <w:ilvl w:val="0"/>
          <w:numId w:val="3"/>
        </w:numPr>
        <w:tabs>
          <w:tab w:val="left" w:pos="-1276"/>
          <w:tab w:val="left" w:pos="-993"/>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Rozwiązanie Umowy może nastąpić wyłącznie w formie pisemnej pod rygorem nieważności.</w:t>
      </w:r>
    </w:p>
    <w:p w14:paraId="7450F471" w14:textId="77777777" w:rsidR="00A43200" w:rsidRPr="00D6285F" w:rsidRDefault="00A43200" w:rsidP="00A43200">
      <w:pPr>
        <w:numPr>
          <w:ilvl w:val="0"/>
          <w:numId w:val="3"/>
        </w:numPr>
        <w:tabs>
          <w:tab w:val="left" w:pos="-993"/>
        </w:tabs>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Nieważność z mocy prawa lub niemożliwość wykonania któregokolwiek z postanowień Umowy nie powoduje nieważności całości Umowy, o ile wykonanie Umowy będzie możliwe bez postanowień uznanych za nieważne.</w:t>
      </w:r>
    </w:p>
    <w:p w14:paraId="60BE877D" w14:textId="77777777" w:rsidR="00AD239C" w:rsidRPr="00D6285F" w:rsidRDefault="00AD239C" w:rsidP="002D2553">
      <w:pPr>
        <w:tabs>
          <w:tab w:val="left" w:pos="1080"/>
        </w:tabs>
        <w:ind w:right="-2"/>
        <w:contextualSpacing/>
        <w:jc w:val="both"/>
        <w:rPr>
          <w:rFonts w:asciiTheme="minorHAnsi" w:hAnsiTheme="minorHAnsi" w:cstheme="minorHAnsi"/>
          <w:b/>
          <w:bCs/>
          <w:sz w:val="20"/>
          <w:szCs w:val="20"/>
        </w:rPr>
      </w:pPr>
    </w:p>
    <w:p w14:paraId="0860AABE" w14:textId="77777777" w:rsidR="00AD239C" w:rsidRPr="00D6285F" w:rsidRDefault="00AD239C" w:rsidP="002D2553">
      <w:pPr>
        <w:tabs>
          <w:tab w:val="left" w:pos="1080"/>
        </w:tabs>
        <w:ind w:left="360" w:right="-2"/>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w:t>
      </w:r>
      <w:r w:rsidR="00646A1E" w:rsidRPr="00D6285F">
        <w:rPr>
          <w:rFonts w:asciiTheme="minorHAnsi" w:hAnsiTheme="minorHAnsi" w:cstheme="minorHAnsi"/>
          <w:b/>
          <w:bCs/>
          <w:sz w:val="20"/>
          <w:szCs w:val="20"/>
        </w:rPr>
        <w:t>9</w:t>
      </w:r>
    </w:p>
    <w:p w14:paraId="7F82F6D0" w14:textId="77777777" w:rsidR="00AD239C" w:rsidRPr="00D6285F" w:rsidRDefault="00AD239C" w:rsidP="002D2553">
      <w:pPr>
        <w:tabs>
          <w:tab w:val="left" w:pos="1080"/>
        </w:tabs>
        <w:ind w:left="360" w:right="-2"/>
        <w:contextualSpacing/>
        <w:jc w:val="center"/>
        <w:rPr>
          <w:rFonts w:asciiTheme="minorHAnsi" w:hAnsiTheme="minorHAnsi" w:cstheme="minorHAnsi"/>
          <w:sz w:val="20"/>
          <w:szCs w:val="20"/>
        </w:rPr>
      </w:pPr>
      <w:r w:rsidRPr="00D6285F">
        <w:rPr>
          <w:rFonts w:asciiTheme="minorHAnsi" w:hAnsiTheme="minorHAnsi" w:cstheme="minorHAnsi"/>
          <w:b/>
          <w:bCs/>
          <w:sz w:val="20"/>
          <w:szCs w:val="20"/>
        </w:rPr>
        <w:t>ZMIANA UMOWY</w:t>
      </w:r>
    </w:p>
    <w:p w14:paraId="5E4387D1" w14:textId="77777777" w:rsidR="00AD239C" w:rsidRPr="00D6285F" w:rsidRDefault="00AD239C" w:rsidP="0064298F">
      <w:pPr>
        <w:widowControl w:val="0"/>
        <w:numPr>
          <w:ilvl w:val="0"/>
          <w:numId w:val="15"/>
        </w:numPr>
        <w:tabs>
          <w:tab w:val="clear" w:pos="360"/>
        </w:tabs>
        <w:suppressAutoHyphens w:val="0"/>
        <w:autoSpaceDE w:val="0"/>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Wszelkie zmiany i uzupełnienia dotyczące niniejszej umowy wymagają formy pisemnej pod rygorem nieważności. </w:t>
      </w:r>
    </w:p>
    <w:p w14:paraId="5FBE3950" w14:textId="77777777" w:rsidR="00AD239C" w:rsidRPr="00D6285F" w:rsidRDefault="00AD239C" w:rsidP="0064298F">
      <w:pPr>
        <w:widowControl w:val="0"/>
        <w:numPr>
          <w:ilvl w:val="0"/>
          <w:numId w:val="15"/>
        </w:numPr>
        <w:tabs>
          <w:tab w:val="clear" w:pos="360"/>
        </w:tabs>
        <w:suppressAutoHyphens w:val="0"/>
        <w:autoSpaceDE w:val="0"/>
        <w:contextualSpacing/>
        <w:jc w:val="both"/>
        <w:rPr>
          <w:rFonts w:asciiTheme="minorHAnsi" w:hAnsiTheme="minorHAnsi" w:cstheme="minorHAnsi"/>
          <w:sz w:val="20"/>
          <w:szCs w:val="20"/>
        </w:rPr>
      </w:pPr>
      <w:r w:rsidRPr="00D6285F">
        <w:rPr>
          <w:rFonts w:asciiTheme="minorHAnsi" w:hAnsiTheme="minorHAnsi" w:cstheme="minorHAnsi"/>
          <w:sz w:val="20"/>
          <w:szCs w:val="20"/>
        </w:rPr>
        <w:t>Niedopuszczalne pod rygorem nieważności są takie istotne zmiany postanowień zawartej Umowy powodujące, że charakter umowy zmienia się w sposób istotny w stosunku do pierwotnej umowy, innych niż przewidziane niniejszą Umową lub dopuszczone przepisami prawa.</w:t>
      </w:r>
    </w:p>
    <w:p w14:paraId="1FA98A7B" w14:textId="77777777" w:rsidR="00AD239C" w:rsidRPr="00D6285F" w:rsidRDefault="00AD239C" w:rsidP="0064298F">
      <w:pPr>
        <w:widowControl w:val="0"/>
        <w:numPr>
          <w:ilvl w:val="0"/>
          <w:numId w:val="15"/>
        </w:numPr>
        <w:tabs>
          <w:tab w:val="clear" w:pos="360"/>
        </w:tabs>
        <w:suppressAutoHyphens w:val="0"/>
        <w:autoSpaceDE w:val="0"/>
        <w:contextualSpacing/>
        <w:jc w:val="both"/>
        <w:rPr>
          <w:rFonts w:asciiTheme="minorHAnsi" w:hAnsiTheme="minorHAnsi" w:cstheme="minorHAnsi"/>
          <w:sz w:val="20"/>
          <w:szCs w:val="20"/>
        </w:rPr>
      </w:pPr>
      <w:r w:rsidRPr="00D6285F">
        <w:rPr>
          <w:rFonts w:asciiTheme="minorHAnsi" w:hAnsiTheme="minorHAnsi" w:cstheme="minorHAnsi"/>
          <w:sz w:val="20"/>
          <w:szCs w:val="20"/>
        </w:rPr>
        <w:t>Po dokonanej i odebranej dostawie przedmiotu Umowy, w trakcie trwania okresu gwarancji i w przypadku braku możliwości wyposażenia Zamawiającego w którykolwiek z elementów składających się na przedmiot Umowy Wykonawca winien zgłosić niezwłocznie ten fakt Zamawiającemu i przedstawić możliwość wyposażenia Zamawiającego w ramach gwarancji w inny element o parametrach co najmniej takich jak przedmiot Umowy.</w:t>
      </w:r>
    </w:p>
    <w:p w14:paraId="135C1453" w14:textId="77777777" w:rsidR="00AD239C" w:rsidRPr="00D6285F" w:rsidRDefault="00AD239C" w:rsidP="0064298F">
      <w:pPr>
        <w:numPr>
          <w:ilvl w:val="0"/>
          <w:numId w:val="15"/>
        </w:numPr>
        <w:tabs>
          <w:tab w:val="clear" w:pos="360"/>
        </w:tabs>
        <w:jc w:val="both"/>
        <w:rPr>
          <w:rFonts w:asciiTheme="minorHAnsi" w:hAnsiTheme="minorHAnsi" w:cstheme="minorHAnsi"/>
          <w:sz w:val="20"/>
          <w:szCs w:val="20"/>
        </w:rPr>
      </w:pPr>
      <w:bookmarkStart w:id="1" w:name="_GoBack"/>
      <w:bookmarkEnd w:id="1"/>
      <w:r w:rsidRPr="00D6285F">
        <w:rPr>
          <w:rFonts w:asciiTheme="minorHAnsi" w:hAnsiTheme="minorHAnsi" w:cstheme="minorHAnsi"/>
          <w:sz w:val="20"/>
          <w:szCs w:val="20"/>
        </w:rPr>
        <w:t>Zamawiający dopuszcza możliwość wyposażenia go w ramach Umowy w element spełniający wymagania SWZ, lecz o parametrach lepszych lub równoważnych niż zadeklarowany w ofercie Wykonawcy, z zastrzeżeniem, że</w:t>
      </w:r>
      <w:r w:rsidR="008C4DEC" w:rsidRPr="00D6285F">
        <w:rPr>
          <w:rFonts w:asciiTheme="minorHAnsi" w:hAnsiTheme="minorHAnsi" w:cstheme="minorHAnsi"/>
          <w:sz w:val="20"/>
          <w:szCs w:val="20"/>
        </w:rPr>
        <w:t xml:space="preserve"> </w:t>
      </w:r>
      <w:r w:rsidRPr="00D6285F">
        <w:rPr>
          <w:rFonts w:asciiTheme="minorHAnsi" w:hAnsiTheme="minorHAnsi" w:cstheme="minorHAnsi"/>
          <w:sz w:val="20"/>
          <w:szCs w:val="20"/>
        </w:rPr>
        <w:t>proponowany element spełniać będzie wymogi funkcjonalne, użytkowe, wymagania merytoryczno-formalne wynikające z uzgodnień z Zamawiającym</w:t>
      </w:r>
      <w:r w:rsidR="008C4DEC" w:rsidRPr="00D6285F">
        <w:rPr>
          <w:rFonts w:asciiTheme="minorHAnsi" w:hAnsiTheme="minorHAnsi" w:cstheme="minorHAnsi"/>
          <w:sz w:val="20"/>
          <w:szCs w:val="20"/>
        </w:rPr>
        <w:t>.</w:t>
      </w:r>
    </w:p>
    <w:p w14:paraId="4E847B42" w14:textId="77777777" w:rsidR="00AD239C" w:rsidRPr="00D6285F" w:rsidRDefault="00AD239C" w:rsidP="00AE183B">
      <w:pPr>
        <w:numPr>
          <w:ilvl w:val="0"/>
          <w:numId w:val="15"/>
        </w:numPr>
        <w:tabs>
          <w:tab w:val="clear" w:pos="360"/>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Termin dostawy ustalony w §3 ust.1. może ulec zmianie w przypadku wystąpienia:</w:t>
      </w:r>
    </w:p>
    <w:p w14:paraId="4B797B47" w14:textId="77777777" w:rsidR="00AD239C" w:rsidRPr="00D6285F" w:rsidRDefault="00AD239C" w:rsidP="0064298F">
      <w:pPr>
        <w:numPr>
          <w:ilvl w:val="1"/>
          <w:numId w:val="11"/>
        </w:numPr>
        <w:tabs>
          <w:tab w:val="clear" w:pos="568"/>
          <w:tab w:val="left" w:pos="-993"/>
        </w:tabs>
        <w:ind w:left="426" w:right="-2" w:firstLine="0"/>
        <w:contextualSpacing/>
        <w:jc w:val="both"/>
        <w:rPr>
          <w:rFonts w:asciiTheme="minorHAnsi" w:hAnsiTheme="minorHAnsi" w:cstheme="minorHAnsi"/>
          <w:sz w:val="20"/>
          <w:szCs w:val="20"/>
        </w:rPr>
      </w:pPr>
      <w:r w:rsidRPr="00D6285F">
        <w:rPr>
          <w:rFonts w:asciiTheme="minorHAnsi" w:hAnsiTheme="minorHAnsi" w:cstheme="minorHAnsi"/>
          <w:sz w:val="20"/>
          <w:szCs w:val="20"/>
        </w:rPr>
        <w:t>opóźnień wynikających z:</w:t>
      </w:r>
    </w:p>
    <w:p w14:paraId="0E7B26A4" w14:textId="77777777" w:rsidR="00AD239C" w:rsidRPr="00D6285F" w:rsidRDefault="00AD239C" w:rsidP="0064298F">
      <w:pPr>
        <w:numPr>
          <w:ilvl w:val="0"/>
          <w:numId w:val="8"/>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działania siły wyższej (np. klęski żywiołowe, epidemia strajki generalne lub lokalne), mającego bezpośredni wpływ na terminowość wykonywania przedmiotu umowy,</w:t>
      </w:r>
    </w:p>
    <w:p w14:paraId="25861EDF" w14:textId="77777777" w:rsidR="00AD239C" w:rsidRPr="00D6285F" w:rsidRDefault="00AD239C" w:rsidP="0064298F">
      <w:pPr>
        <w:numPr>
          <w:ilvl w:val="0"/>
          <w:numId w:val="8"/>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organizacyjnych potrzeb zmiany terminu po stronie Zamawiającego lub konieczności dochowania ustawowych terminów wynikających z ustawy Prawo Zamówień Publicznych.</w:t>
      </w:r>
    </w:p>
    <w:p w14:paraId="255B1AD1" w14:textId="77777777" w:rsidR="00AD239C" w:rsidRPr="00D6285F" w:rsidRDefault="00AD239C" w:rsidP="0064298F">
      <w:pPr>
        <w:numPr>
          <w:ilvl w:val="1"/>
          <w:numId w:val="11"/>
        </w:numPr>
        <w:tabs>
          <w:tab w:val="clear" w:pos="568"/>
          <w:tab w:val="left" w:pos="-1134"/>
          <w:tab w:val="left" w:pos="-993"/>
        </w:tabs>
        <w:ind w:left="426" w:right="-2" w:firstLine="0"/>
        <w:contextualSpacing/>
        <w:jc w:val="both"/>
        <w:rPr>
          <w:rFonts w:asciiTheme="minorHAnsi" w:hAnsiTheme="minorHAnsi" w:cstheme="minorHAnsi"/>
          <w:sz w:val="20"/>
          <w:szCs w:val="20"/>
        </w:rPr>
      </w:pPr>
      <w:r w:rsidRPr="00D6285F">
        <w:rPr>
          <w:rFonts w:asciiTheme="minorHAnsi" w:hAnsiTheme="minorHAnsi" w:cstheme="minorHAnsi"/>
          <w:sz w:val="20"/>
          <w:szCs w:val="20"/>
        </w:rPr>
        <w:t>skrócenia terminu realizacji gdy:</w:t>
      </w:r>
    </w:p>
    <w:p w14:paraId="33209A8B" w14:textId="77777777" w:rsidR="00AD239C" w:rsidRPr="00D6285F" w:rsidRDefault="00AD239C" w:rsidP="0064298F">
      <w:pPr>
        <w:numPr>
          <w:ilvl w:val="0"/>
          <w:numId w:val="12"/>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zaistnieje po stronie Zamawiającego i Wykonawcy możliwość wcześniejszego wykonania przedmiotu Umowy.</w:t>
      </w:r>
    </w:p>
    <w:p w14:paraId="04D59F71" w14:textId="77777777" w:rsidR="00AD239C" w:rsidRPr="00D6285F" w:rsidRDefault="00AD239C" w:rsidP="00AE183B">
      <w:pPr>
        <w:ind w:left="360" w:right="-2" w:hanging="360"/>
        <w:contextualSpacing/>
        <w:jc w:val="both"/>
        <w:rPr>
          <w:rFonts w:asciiTheme="minorHAnsi" w:hAnsiTheme="minorHAnsi" w:cstheme="minorHAnsi"/>
          <w:sz w:val="20"/>
          <w:szCs w:val="20"/>
        </w:rPr>
      </w:pPr>
      <w:r w:rsidRPr="00D6285F">
        <w:rPr>
          <w:rFonts w:asciiTheme="minorHAnsi" w:hAnsiTheme="minorHAnsi" w:cstheme="minorHAnsi"/>
          <w:bCs/>
          <w:sz w:val="20"/>
          <w:szCs w:val="20"/>
        </w:rPr>
        <w:t>7.</w:t>
      </w:r>
      <w:r w:rsidRPr="00D6285F">
        <w:rPr>
          <w:rFonts w:asciiTheme="minorHAnsi" w:hAnsiTheme="minorHAnsi" w:cstheme="minorHAnsi"/>
          <w:sz w:val="20"/>
          <w:szCs w:val="20"/>
        </w:rPr>
        <w:t xml:space="preserve"> W przedstawionych w ust.6 przypadkach wystąpienia opóźnień, Strony mogą ustalić nowy termin w drodze aneksu do Umowy.</w:t>
      </w:r>
    </w:p>
    <w:p w14:paraId="12525678" w14:textId="77777777" w:rsidR="00AD239C" w:rsidRPr="00D6285F" w:rsidRDefault="00AD239C" w:rsidP="00AE183B">
      <w:pPr>
        <w:ind w:left="360" w:right="-2" w:hanging="360"/>
        <w:contextualSpacing/>
        <w:jc w:val="both"/>
        <w:rPr>
          <w:rFonts w:asciiTheme="minorHAnsi" w:hAnsiTheme="minorHAnsi" w:cstheme="minorHAnsi"/>
          <w:sz w:val="20"/>
          <w:szCs w:val="20"/>
        </w:rPr>
      </w:pPr>
      <w:r w:rsidRPr="00D6285F">
        <w:rPr>
          <w:rFonts w:asciiTheme="minorHAnsi" w:hAnsiTheme="minorHAnsi" w:cstheme="minorHAnsi"/>
          <w:bCs/>
          <w:sz w:val="20"/>
          <w:szCs w:val="20"/>
        </w:rPr>
        <w:t xml:space="preserve">8. </w:t>
      </w:r>
      <w:r w:rsidRPr="00D6285F">
        <w:rPr>
          <w:rFonts w:asciiTheme="minorHAnsi" w:hAnsiTheme="minorHAnsi" w:cstheme="minorHAnsi"/>
          <w:sz w:val="20"/>
          <w:szCs w:val="20"/>
        </w:rPr>
        <w:t xml:space="preserve"> Zmiana wartości Umowy nastąpi </w:t>
      </w:r>
      <w:r w:rsidRPr="00D6285F">
        <w:rPr>
          <w:rFonts w:asciiTheme="minorHAnsi" w:hAnsiTheme="minorHAnsi" w:cstheme="minorHAnsi"/>
          <w:bCs/>
          <w:sz w:val="20"/>
          <w:szCs w:val="20"/>
        </w:rPr>
        <w:t>w przypadku korzystnych zmian cenowych dla Zamawiającego.</w:t>
      </w:r>
    </w:p>
    <w:p w14:paraId="7BCBF7B5" w14:textId="77777777" w:rsidR="00AD239C" w:rsidRPr="00D6285F" w:rsidRDefault="00AD239C" w:rsidP="0064298F">
      <w:pPr>
        <w:tabs>
          <w:tab w:val="left" w:pos="-567"/>
          <w:tab w:val="left" w:pos="-426"/>
          <w:tab w:val="left" w:pos="284"/>
        </w:tabs>
        <w:ind w:left="360" w:right="-2" w:hanging="360"/>
        <w:contextualSpacing/>
        <w:jc w:val="both"/>
        <w:rPr>
          <w:rFonts w:asciiTheme="minorHAnsi" w:hAnsiTheme="minorHAnsi" w:cstheme="minorHAnsi"/>
          <w:sz w:val="20"/>
          <w:szCs w:val="20"/>
        </w:rPr>
      </w:pPr>
      <w:r w:rsidRPr="00D6285F">
        <w:rPr>
          <w:rFonts w:asciiTheme="minorHAnsi" w:hAnsiTheme="minorHAnsi" w:cstheme="minorHAnsi"/>
          <w:bCs/>
          <w:sz w:val="20"/>
          <w:szCs w:val="20"/>
        </w:rPr>
        <w:t>9.</w:t>
      </w:r>
      <w:r w:rsidRPr="00D6285F">
        <w:rPr>
          <w:rFonts w:asciiTheme="minorHAnsi" w:hAnsiTheme="minorHAnsi" w:cstheme="minorHAnsi"/>
          <w:b/>
          <w:bCs/>
          <w:sz w:val="20"/>
          <w:szCs w:val="20"/>
        </w:rPr>
        <w:t xml:space="preserve"> </w:t>
      </w:r>
      <w:r w:rsidRPr="00D6285F">
        <w:rPr>
          <w:rFonts w:asciiTheme="minorHAnsi" w:hAnsiTheme="minorHAnsi" w:cstheme="minorHAnsi"/>
          <w:bCs/>
          <w:sz w:val="20"/>
          <w:szCs w:val="20"/>
        </w:rPr>
        <w:t>Zamawiający przewiduje również zmiany umowy w następujących przypadkach:</w:t>
      </w:r>
    </w:p>
    <w:p w14:paraId="5AEACAD8" w14:textId="77777777" w:rsidR="00AD239C" w:rsidRPr="00D6285F" w:rsidRDefault="00AD239C" w:rsidP="0064298F">
      <w:pPr>
        <w:numPr>
          <w:ilvl w:val="0"/>
          <w:numId w:val="21"/>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zmiany dotyczące określenia podmiotu lub osoby wykonującej w imieniu Zamawiającego czynności faktyczne i prawne związane z wykonywaniem umowy – w przypadku wystąpienia potrzeby dokonania zmiany takiego podmiotu lub osoby,</w:t>
      </w:r>
    </w:p>
    <w:p w14:paraId="7C74B67A" w14:textId="77777777" w:rsidR="00AD239C" w:rsidRPr="00D6285F" w:rsidRDefault="00AD239C" w:rsidP="0064298F">
      <w:pPr>
        <w:numPr>
          <w:ilvl w:val="0"/>
          <w:numId w:val="21"/>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zmiany Umowy są konieczne w związku ze zmianą odpowiednich przepisów prawa,</w:t>
      </w:r>
    </w:p>
    <w:p w14:paraId="248969BF" w14:textId="77777777" w:rsidR="00AD239C" w:rsidRPr="00D6285F" w:rsidRDefault="00AD239C" w:rsidP="0064298F">
      <w:pPr>
        <w:numPr>
          <w:ilvl w:val="0"/>
          <w:numId w:val="21"/>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zmiany Umowy są konieczne na skutek działania organów administracji lub instytucji upoważnionych do wydania decyzji albo innych aktów władczych lub nadzorczych, związanych z realizacją przedmiotu Umowy.</w:t>
      </w:r>
    </w:p>
    <w:p w14:paraId="46AA8EF1" w14:textId="77777777" w:rsidR="00AD239C" w:rsidRPr="00EF02F3" w:rsidRDefault="00AD239C" w:rsidP="0064298F">
      <w:pPr>
        <w:numPr>
          <w:ilvl w:val="0"/>
          <w:numId w:val="21"/>
        </w:numPr>
        <w:tabs>
          <w:tab w:val="clear" w:pos="0"/>
        </w:tabs>
        <w:ind w:left="709" w:right="-2" w:hanging="283"/>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gdy Wykonawca zaproponuje </w:t>
      </w:r>
      <w:r w:rsidRPr="00EF02F3">
        <w:rPr>
          <w:rFonts w:asciiTheme="minorHAnsi" w:hAnsiTheme="minorHAnsi" w:cstheme="minorHAnsi"/>
          <w:sz w:val="20"/>
          <w:szCs w:val="20"/>
        </w:rPr>
        <w:t>obniżenie ceny lub wprowadzi upusty lub promocje cenowe zaakceptowane przez Zamawiającego,</w:t>
      </w:r>
    </w:p>
    <w:p w14:paraId="183A8321" w14:textId="77777777" w:rsidR="00AD239C" w:rsidRPr="00EF02F3" w:rsidRDefault="00AD239C" w:rsidP="0064298F">
      <w:pPr>
        <w:numPr>
          <w:ilvl w:val="0"/>
          <w:numId w:val="21"/>
        </w:numPr>
        <w:tabs>
          <w:tab w:val="clear" w:pos="0"/>
        </w:tabs>
        <w:ind w:left="709" w:right="-2" w:hanging="283"/>
        <w:contextualSpacing/>
        <w:jc w:val="both"/>
        <w:rPr>
          <w:rFonts w:asciiTheme="minorHAnsi" w:hAnsiTheme="minorHAnsi" w:cstheme="minorHAnsi"/>
          <w:sz w:val="20"/>
          <w:szCs w:val="20"/>
        </w:rPr>
      </w:pPr>
      <w:r w:rsidRPr="00EF02F3">
        <w:rPr>
          <w:rFonts w:asciiTheme="minorHAnsi" w:hAnsiTheme="minorHAnsi" w:cstheme="minorHAnsi"/>
          <w:sz w:val="20"/>
          <w:szCs w:val="20"/>
        </w:rPr>
        <w:lastRenderedPageBreak/>
        <w:t xml:space="preserve">w pozostałych wypadkach wskazanych w art.455  </w:t>
      </w:r>
      <w:r w:rsidRPr="00EF02F3">
        <w:rPr>
          <w:rFonts w:asciiTheme="minorHAnsi" w:hAnsiTheme="minorHAnsi" w:cstheme="minorHAnsi"/>
          <w:sz w:val="20"/>
          <w:szCs w:val="20"/>
          <w:lang w:eastAsia="ar-SA"/>
        </w:rPr>
        <w:t>ustawy z dnia 11 września 2019r. Prawo zamówień publicznych (</w:t>
      </w:r>
      <w:proofErr w:type="spellStart"/>
      <w:r w:rsidRPr="00EF02F3">
        <w:rPr>
          <w:rFonts w:asciiTheme="minorHAnsi" w:hAnsiTheme="minorHAnsi" w:cstheme="minorHAnsi"/>
          <w:sz w:val="20"/>
          <w:szCs w:val="20"/>
          <w:lang w:eastAsia="ar-SA"/>
        </w:rPr>
        <w:t>t.j</w:t>
      </w:r>
      <w:proofErr w:type="spellEnd"/>
      <w:r w:rsidRPr="00EF02F3">
        <w:rPr>
          <w:rFonts w:asciiTheme="minorHAnsi" w:hAnsiTheme="minorHAnsi" w:cstheme="minorHAnsi"/>
          <w:sz w:val="20"/>
          <w:szCs w:val="20"/>
          <w:lang w:eastAsia="ar-SA"/>
        </w:rPr>
        <w:t xml:space="preserve">. Dz.U. z 2021r. poz.1129 z </w:t>
      </w:r>
      <w:proofErr w:type="spellStart"/>
      <w:r w:rsidRPr="00EF02F3">
        <w:rPr>
          <w:rFonts w:asciiTheme="minorHAnsi" w:hAnsiTheme="minorHAnsi" w:cstheme="minorHAnsi"/>
          <w:sz w:val="20"/>
          <w:szCs w:val="20"/>
          <w:lang w:eastAsia="ar-SA"/>
        </w:rPr>
        <w:t>późn</w:t>
      </w:r>
      <w:proofErr w:type="spellEnd"/>
      <w:r w:rsidRPr="00EF02F3">
        <w:rPr>
          <w:rFonts w:asciiTheme="minorHAnsi" w:hAnsiTheme="minorHAnsi" w:cstheme="minorHAnsi"/>
          <w:sz w:val="20"/>
          <w:szCs w:val="20"/>
          <w:lang w:eastAsia="ar-SA"/>
        </w:rPr>
        <w:t>. zm.).</w:t>
      </w:r>
    </w:p>
    <w:p w14:paraId="17C538B8" w14:textId="77777777" w:rsidR="00C8391E" w:rsidRPr="00EF02F3" w:rsidRDefault="00C8391E" w:rsidP="00C8391E">
      <w:pPr>
        <w:ind w:right="-2"/>
        <w:contextualSpacing/>
        <w:jc w:val="both"/>
        <w:rPr>
          <w:rFonts w:asciiTheme="minorHAnsi" w:hAnsiTheme="minorHAnsi" w:cstheme="minorHAnsi"/>
          <w:sz w:val="20"/>
          <w:szCs w:val="20"/>
          <w:lang w:eastAsia="ar-SA"/>
        </w:rPr>
      </w:pPr>
    </w:p>
    <w:p w14:paraId="041DB95F" w14:textId="77777777" w:rsidR="00C8391E" w:rsidRPr="00EF02F3" w:rsidRDefault="00C8391E" w:rsidP="00C8391E">
      <w:pPr>
        <w:pStyle w:val="Domy"/>
        <w:tabs>
          <w:tab w:val="left" w:pos="0"/>
        </w:tabs>
        <w:contextualSpacing/>
        <w:jc w:val="center"/>
      </w:pPr>
      <w:r w:rsidRPr="00EF02F3">
        <w:rPr>
          <w:rFonts w:ascii="Calibri" w:hAnsi="Calibri" w:cs="Calibri"/>
          <w:b/>
          <w:sz w:val="20"/>
        </w:rPr>
        <w:t xml:space="preserve">§10 </w:t>
      </w:r>
      <w:r w:rsidRPr="00EF02F3">
        <w:rPr>
          <w:rFonts w:ascii="Calibri" w:hAnsi="Calibri" w:cs="Arial"/>
          <w:b/>
          <w:sz w:val="20"/>
          <w:lang w:val="cs-CZ"/>
        </w:rPr>
        <w:t>ZMIANA UMOWY W ZAKRESIE WYNAGRODZENIA W OPARCIU O ART. 436 pkt 4</w:t>
      </w:r>
    </w:p>
    <w:p w14:paraId="035D32C7" w14:textId="77777777" w:rsidR="00C8391E" w:rsidRPr="00EF02F3" w:rsidRDefault="00C8391E" w:rsidP="00C8391E">
      <w:pPr>
        <w:pStyle w:val="Domy"/>
        <w:tabs>
          <w:tab w:val="left" w:pos="141"/>
        </w:tabs>
        <w:contextualSpacing/>
        <w:jc w:val="center"/>
      </w:pPr>
      <w:r w:rsidRPr="00EF02F3">
        <w:rPr>
          <w:rFonts w:ascii="Calibri" w:hAnsi="Calibri" w:cs="Arial"/>
          <w:b/>
          <w:sz w:val="20"/>
          <w:lang w:val="cs-CZ"/>
        </w:rPr>
        <w:t>USTAWY PRAWO ZAMÓWIEŃ PUBLICZNYCH</w:t>
      </w:r>
    </w:p>
    <w:p w14:paraId="2971B7CA" w14:textId="77777777" w:rsidR="00C8391E" w:rsidRPr="00EF02F3" w:rsidRDefault="00C8391E" w:rsidP="00C8391E">
      <w:pPr>
        <w:pStyle w:val="Domy"/>
        <w:numPr>
          <w:ilvl w:val="0"/>
          <w:numId w:val="26"/>
        </w:numPr>
        <w:tabs>
          <w:tab w:val="clear" w:pos="360"/>
          <w:tab w:val="num" w:pos="0"/>
          <w:tab w:val="left" w:pos="141"/>
          <w:tab w:val="left" w:pos="426"/>
        </w:tabs>
        <w:ind w:left="0" w:firstLine="0"/>
        <w:contextualSpacing/>
        <w:jc w:val="both"/>
      </w:pPr>
      <w:r w:rsidRPr="00EF02F3">
        <w:rPr>
          <w:rFonts w:ascii="Calibri" w:hAnsi="Calibri" w:cs="Arial"/>
          <w:sz w:val="20"/>
          <w:lang w:val="cs-CZ"/>
        </w:rPr>
        <w:t>Strony zobowiązują się dokonać zmiany wysokości wynagrodzenia należnego Wykonawcy, o którym mowa w § 2 ust.1, w formie pisemnego aneksu, każdorazowo w przypadku wystąpienia jednej z następujących okoliczności:</w:t>
      </w:r>
    </w:p>
    <w:p w14:paraId="0AA47C67" w14:textId="77777777" w:rsidR="00C8391E" w:rsidRPr="00EF02F3" w:rsidRDefault="00C8391E" w:rsidP="00C8391E">
      <w:pPr>
        <w:tabs>
          <w:tab w:val="left" w:pos="426"/>
        </w:tabs>
      </w:pPr>
      <w:r w:rsidRPr="00EF02F3">
        <w:rPr>
          <w:rFonts w:ascii="Calibri" w:hAnsi="Calibri"/>
          <w:sz w:val="20"/>
          <w:lang w:val="cs-CZ"/>
        </w:rPr>
        <w:t>1) zmiany stawki podatku od towarów i usług,</w:t>
      </w:r>
    </w:p>
    <w:p w14:paraId="634541D9" w14:textId="77777777" w:rsidR="00C8391E" w:rsidRPr="00EF02F3" w:rsidRDefault="00C8391E" w:rsidP="00C8391E">
      <w:pPr>
        <w:tabs>
          <w:tab w:val="left" w:pos="426"/>
        </w:tabs>
      </w:pPr>
      <w:r w:rsidRPr="00EF02F3">
        <w:rPr>
          <w:rFonts w:ascii="Calibri" w:hAnsi="Calibri"/>
          <w:sz w:val="20"/>
          <w:lang w:val="cs-CZ"/>
        </w:rPr>
        <w:t>2) wysokości minimalnego wynagrodzenia za pracę albo wysokości minimalnej stawki godzinowej, ustalonych na podstawie  przepisów ustawy z dnia 10 października 2002 r. o minimalnym wynagrodzeniu za pracę,</w:t>
      </w:r>
    </w:p>
    <w:p w14:paraId="72FC1824" w14:textId="77777777" w:rsidR="00C8391E" w:rsidRPr="00EF02F3" w:rsidRDefault="00C8391E" w:rsidP="00C8391E">
      <w:pPr>
        <w:tabs>
          <w:tab w:val="left" w:pos="426"/>
        </w:tabs>
      </w:pPr>
      <w:r w:rsidRPr="00EF02F3">
        <w:rPr>
          <w:rFonts w:ascii="Calibri" w:hAnsi="Calibri"/>
          <w:sz w:val="20"/>
          <w:lang w:val="cs-CZ"/>
        </w:rPr>
        <w:t>3) zmiany zasad podlegania ubezpieczeniom społecznym lub ubezpieczeniu zdrowotnemu lub wysokości stawki składki na ubezpieczenia społeczne lub zdrowotne</w:t>
      </w:r>
    </w:p>
    <w:p w14:paraId="4C371603" w14:textId="77777777" w:rsidR="00C8391E" w:rsidRPr="00EF02F3" w:rsidRDefault="00C8391E" w:rsidP="00C8391E">
      <w:pPr>
        <w:tabs>
          <w:tab w:val="left" w:pos="0"/>
          <w:tab w:val="left" w:pos="426"/>
        </w:tabs>
        <w:suppressAutoHyphens w:val="0"/>
        <w:contextualSpacing/>
      </w:pPr>
      <w:r w:rsidRPr="00EF02F3">
        <w:rPr>
          <w:rFonts w:ascii="Calibri" w:hAnsi="Calibri" w:cs="Calibri"/>
          <w:bCs/>
          <w:sz w:val="20"/>
          <w:szCs w:val="20"/>
        </w:rPr>
        <w:t>4) zasad gromadzenia i wysokości wpłat do pracowniczych planów kapitałowych, o których mowa w ustawie z dnia 4 października 2018 r. o pracowniczych planach kapitałowych.</w:t>
      </w:r>
    </w:p>
    <w:p w14:paraId="78545185" w14:textId="77777777" w:rsidR="00C8391E" w:rsidRPr="00EF02F3" w:rsidRDefault="00C8391E" w:rsidP="00C8391E">
      <w:pPr>
        <w:tabs>
          <w:tab w:val="left" w:pos="426"/>
        </w:tabs>
      </w:pPr>
      <w:r w:rsidRPr="00EF02F3">
        <w:rPr>
          <w:rFonts w:ascii="Calibri" w:hAnsi="Calibri"/>
          <w:sz w:val="20"/>
          <w:lang w:val="cs-CZ"/>
        </w:rPr>
        <w:t>- na zasadach i w sposób określony w §8 ust. 2 – 8 Umowy, jeżeli zmiany te będą miały wpływ na koszty wykonania Umowy przez Wykonawcę.</w:t>
      </w:r>
    </w:p>
    <w:p w14:paraId="55C852C0"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Zmiana wysokości wynagrodzenia należnego Wykonawcy w przypadku zaistnienia przesłanki, o której mowa w §8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11B7E46"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W przypadku zmiany, o której mowa w §10 ust. 1 pkt 1 Umowy, wartość wynagrodzenia netto nie zmieni się, a wartość wynagrodzenia brutto zostanie wyliczona na podstawie nowych przepisów.</w:t>
      </w:r>
    </w:p>
    <w:p w14:paraId="16C7F3D6"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 xml:space="preserve">Zmiana wysokości wynagrodzenia w przypadku zaistnienia przesłanki, o której mowa w §8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t>
      </w:r>
      <w:r w:rsidRPr="00EF02F3">
        <w:rPr>
          <w:rFonts w:ascii="Calibri" w:eastAsia="SimSun" w:hAnsi="Calibri" w:cs="Tahoma"/>
          <w:sz w:val="20"/>
          <w:szCs w:val="20"/>
          <w:lang w:val="cs-CZ" w:eastAsia="en-US"/>
        </w:rPr>
        <w:t xml:space="preserve">zasad gromadzenia i wysokości wpłat do pracowniczych planów kapitałowych. </w:t>
      </w:r>
    </w:p>
    <w:p w14:paraId="0FE21943"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W przypadku zmiany, o której mowa w §10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6FEFC703"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W przypadku zmiany, o której mowa w §10 ust. 1 pkt 3 lub 4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wykonują oni prace bezpośrednio związane z realizacją przedmiotu Umowy.</w:t>
      </w:r>
    </w:p>
    <w:p w14:paraId="5CB2B1F7" w14:textId="77777777" w:rsidR="00C8391E" w:rsidRPr="00EF02F3" w:rsidRDefault="00C8391E" w:rsidP="00C8391E">
      <w:pPr>
        <w:numPr>
          <w:ilvl w:val="0"/>
          <w:numId w:val="26"/>
        </w:numPr>
        <w:tabs>
          <w:tab w:val="clear" w:pos="360"/>
          <w:tab w:val="num" w:pos="0"/>
          <w:tab w:val="left" w:pos="426"/>
        </w:tabs>
        <w:suppressAutoHyphens w:val="0"/>
        <w:ind w:left="0" w:firstLine="0"/>
        <w:jc w:val="both"/>
      </w:pPr>
      <w:r w:rsidRPr="00EF02F3">
        <w:rPr>
          <w:rFonts w:ascii="Calibri" w:hAnsi="Calibri"/>
          <w:sz w:val="20"/>
          <w:lang w:val="cs-CZ"/>
        </w:rPr>
        <w:t>W celu zawarcia aneksu, o którym mowa w §10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4E623A4E" w14:textId="77777777" w:rsidR="00C8391E" w:rsidRPr="00EF02F3" w:rsidRDefault="00C8391E" w:rsidP="00C8391E">
      <w:pPr>
        <w:numPr>
          <w:ilvl w:val="0"/>
          <w:numId w:val="26"/>
        </w:numPr>
        <w:tabs>
          <w:tab w:val="clear" w:pos="360"/>
          <w:tab w:val="num" w:pos="0"/>
          <w:tab w:val="left" w:pos="426"/>
        </w:tabs>
        <w:suppressAutoHyphens w:val="0"/>
        <w:overflowPunct w:val="0"/>
        <w:ind w:left="0" w:firstLine="0"/>
        <w:contextualSpacing/>
        <w:jc w:val="both"/>
        <w:textAlignment w:val="baseline"/>
      </w:pPr>
      <w:r w:rsidRPr="00EF02F3">
        <w:rPr>
          <w:rFonts w:ascii="Calibri" w:hAnsi="Calibri"/>
          <w:sz w:val="20"/>
          <w:lang w:val="cs-CZ"/>
        </w:rPr>
        <w:t>W przypadku zmian, o których mowa w §10 ust. 1 pkt 2 lub pkt 3 lub 4 Umowy, jeżeli z wnioskiem występuje Wykonawca, jest on zobowiązany dołączyć do wniosku dokumenty, z których będzie wynikać, w jakim zakresie zmiany te mają wpływ na koszty wykonania Umowy.</w:t>
      </w:r>
    </w:p>
    <w:p w14:paraId="2963998E" w14:textId="77777777" w:rsidR="00C8391E" w:rsidRPr="00EF02F3" w:rsidRDefault="00C8391E" w:rsidP="00C8391E">
      <w:pPr>
        <w:numPr>
          <w:ilvl w:val="0"/>
          <w:numId w:val="26"/>
        </w:numPr>
        <w:tabs>
          <w:tab w:val="clear" w:pos="360"/>
          <w:tab w:val="num" w:pos="0"/>
          <w:tab w:val="left" w:pos="426"/>
        </w:tabs>
        <w:suppressAutoHyphens w:val="0"/>
        <w:overflowPunct w:val="0"/>
        <w:ind w:left="0" w:firstLine="0"/>
        <w:contextualSpacing/>
        <w:jc w:val="both"/>
        <w:textAlignment w:val="baseline"/>
      </w:pPr>
      <w:r w:rsidRPr="00EF02F3">
        <w:rPr>
          <w:rFonts w:ascii="Calibri" w:eastAsia="NSimSun" w:hAnsi="Calibri" w:cs="Calibri"/>
          <w:kern w:val="2"/>
          <w:sz w:val="20"/>
          <w:szCs w:val="20"/>
          <w:lang w:bidi="hi-IN"/>
        </w:rPr>
        <w:t>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łącznie w okresie trwania umowy nie może być równa lub większa niż progi unijne w rozumieniu art. 3 ustawy PZP oraz nie może równa lub większa niż 15% wartości pierwotnej umowy.</w:t>
      </w:r>
    </w:p>
    <w:p w14:paraId="6D06A08B" w14:textId="77777777" w:rsidR="00C8391E" w:rsidRPr="00EF02F3" w:rsidRDefault="00C8391E" w:rsidP="00C8391E">
      <w:pPr>
        <w:numPr>
          <w:ilvl w:val="0"/>
          <w:numId w:val="26"/>
        </w:numPr>
        <w:tabs>
          <w:tab w:val="clear" w:pos="360"/>
          <w:tab w:val="num" w:pos="0"/>
          <w:tab w:val="left" w:pos="426"/>
        </w:tabs>
        <w:suppressAutoHyphens w:val="0"/>
        <w:overflowPunct w:val="0"/>
        <w:ind w:left="0" w:firstLine="0"/>
        <w:contextualSpacing/>
        <w:jc w:val="both"/>
        <w:textAlignment w:val="baseline"/>
      </w:pPr>
      <w:r w:rsidRPr="00EF02F3">
        <w:rPr>
          <w:rFonts w:ascii="Calibri" w:eastAsia="NSimSun" w:hAnsi="Calibri" w:cs="Calibri"/>
          <w:kern w:val="2"/>
          <w:sz w:val="20"/>
          <w:szCs w:val="20"/>
          <w:lang w:bidi="hi-IN"/>
        </w:rPr>
        <w:lastRenderedPageBreak/>
        <w:t>Każda ze Stron celem dokonania zmian opisanych w ust. 8 i 9, występuje z pisemnym wnioskiem o zmianę wynagrodzenia, zawierającym uzasadnienie z wyliczeniem całkowitej kwoty, o jaką wynagrodzenie Wykonawcy powinno ulec zmianie.</w:t>
      </w:r>
    </w:p>
    <w:p w14:paraId="3249EB09" w14:textId="77777777" w:rsidR="00C8391E" w:rsidRPr="00EF02F3" w:rsidRDefault="00C8391E" w:rsidP="00C8391E">
      <w:pPr>
        <w:numPr>
          <w:ilvl w:val="0"/>
          <w:numId w:val="26"/>
        </w:numPr>
        <w:tabs>
          <w:tab w:val="clear" w:pos="360"/>
          <w:tab w:val="num" w:pos="0"/>
          <w:tab w:val="left" w:pos="426"/>
        </w:tabs>
        <w:suppressAutoHyphens w:val="0"/>
        <w:overflowPunct w:val="0"/>
        <w:ind w:left="0" w:firstLine="0"/>
        <w:jc w:val="both"/>
        <w:textAlignment w:val="baseline"/>
      </w:pPr>
      <w:r w:rsidRPr="00EF02F3">
        <w:rPr>
          <w:rFonts w:ascii="Calibri" w:eastAsia="NSimSun" w:hAnsi="Calibri" w:cs="Calibri"/>
          <w:kern w:val="2"/>
          <w:sz w:val="20"/>
          <w:szCs w:val="20"/>
          <w:lang w:val="cs-CZ" w:bidi="hi-IN"/>
        </w:rPr>
        <w:t xml:space="preserve">Wykonawca, którego wynagrodzenie zostało zmienione zgodnie z ust. 9-10, zobowiązany jest do zmiany wynagrodzenia przysługującego podwykonawcy, z którym zawarł umowę, w zakresie odpowiadającym zmianom cen materiałów lub kosztów dotyczących zobowiązania podwykonawcy, </w:t>
      </w:r>
      <w:r w:rsidRPr="00EF02F3">
        <w:rPr>
          <w:rFonts w:ascii="Calibri" w:hAnsi="Calibri" w:cs="Calibri"/>
          <w:sz w:val="20"/>
          <w:szCs w:val="20"/>
          <w:lang w:val="cs-CZ"/>
        </w:rPr>
        <w:t>o ile przedmiotem umowy z podwykonawcą są dostawy lub usługi</w:t>
      </w:r>
      <w:r w:rsidRPr="00EF02F3">
        <w:rPr>
          <w:rFonts w:ascii="Calibri" w:eastAsia="NSimSun" w:hAnsi="Calibri" w:cs="Calibri"/>
          <w:kern w:val="2"/>
          <w:sz w:val="20"/>
          <w:szCs w:val="20"/>
          <w:lang w:val="cs-CZ" w:bidi="hi-IN"/>
        </w:rPr>
        <w:t>.</w:t>
      </w:r>
    </w:p>
    <w:p w14:paraId="58CA7988" w14:textId="77777777" w:rsidR="00AD239C" w:rsidRPr="00EF02F3" w:rsidRDefault="00AD239C" w:rsidP="002D2553">
      <w:pPr>
        <w:tabs>
          <w:tab w:val="left" w:pos="-567"/>
          <w:tab w:val="left" w:pos="-426"/>
          <w:tab w:val="left" w:pos="0"/>
        </w:tabs>
        <w:ind w:right="-2"/>
        <w:contextualSpacing/>
        <w:jc w:val="both"/>
        <w:rPr>
          <w:rFonts w:asciiTheme="minorHAnsi" w:eastAsia="Calibri" w:hAnsiTheme="minorHAnsi" w:cstheme="minorHAnsi"/>
          <w:b/>
          <w:sz w:val="20"/>
          <w:szCs w:val="20"/>
          <w:lang w:eastAsia="en-US"/>
        </w:rPr>
      </w:pPr>
    </w:p>
    <w:p w14:paraId="6AA53843" w14:textId="77777777" w:rsidR="00AD239C" w:rsidRPr="00EF02F3" w:rsidRDefault="00AD239C" w:rsidP="002D2553">
      <w:pPr>
        <w:tabs>
          <w:tab w:val="left" w:pos="-567"/>
          <w:tab w:val="left" w:pos="-426"/>
          <w:tab w:val="left" w:pos="0"/>
        </w:tabs>
        <w:ind w:right="-2"/>
        <w:contextualSpacing/>
        <w:jc w:val="center"/>
        <w:rPr>
          <w:rFonts w:asciiTheme="minorHAnsi" w:hAnsiTheme="minorHAnsi" w:cstheme="minorHAnsi"/>
          <w:sz w:val="20"/>
          <w:szCs w:val="20"/>
        </w:rPr>
      </w:pPr>
      <w:r w:rsidRPr="00EF02F3">
        <w:rPr>
          <w:rFonts w:asciiTheme="minorHAnsi" w:eastAsia="Calibri" w:hAnsiTheme="minorHAnsi" w:cstheme="minorHAnsi"/>
          <w:b/>
          <w:sz w:val="20"/>
          <w:szCs w:val="20"/>
          <w:lang w:eastAsia="en-US"/>
        </w:rPr>
        <w:t>§1</w:t>
      </w:r>
      <w:r w:rsidR="00C8391E" w:rsidRPr="00EF02F3">
        <w:rPr>
          <w:rFonts w:asciiTheme="minorHAnsi" w:eastAsia="Calibri" w:hAnsiTheme="minorHAnsi" w:cstheme="minorHAnsi"/>
          <w:b/>
          <w:sz w:val="20"/>
          <w:szCs w:val="20"/>
          <w:lang w:eastAsia="en-US"/>
        </w:rPr>
        <w:t>1</w:t>
      </w:r>
    </w:p>
    <w:p w14:paraId="5F6C44B8" w14:textId="77777777" w:rsidR="00AD239C" w:rsidRPr="00EF02F3" w:rsidRDefault="00AD239C" w:rsidP="002D2553">
      <w:pPr>
        <w:pStyle w:val="Standard"/>
        <w:jc w:val="center"/>
        <w:rPr>
          <w:rFonts w:asciiTheme="minorHAnsi" w:hAnsiTheme="minorHAnsi" w:cstheme="minorHAnsi"/>
          <w:sz w:val="20"/>
          <w:szCs w:val="20"/>
        </w:rPr>
      </w:pPr>
      <w:r w:rsidRPr="00EF02F3">
        <w:rPr>
          <w:rFonts w:asciiTheme="minorHAnsi" w:hAnsiTheme="minorHAnsi" w:cstheme="minorHAnsi"/>
          <w:b/>
          <w:sz w:val="20"/>
          <w:szCs w:val="20"/>
        </w:rPr>
        <w:t>W</w:t>
      </w:r>
      <w:r w:rsidRPr="00EF02F3">
        <w:rPr>
          <w:rFonts w:asciiTheme="minorHAnsi" w:eastAsia="Calibri" w:hAnsiTheme="minorHAnsi" w:cstheme="minorHAnsi"/>
          <w:b/>
          <w:sz w:val="20"/>
          <w:szCs w:val="20"/>
        </w:rPr>
        <w:t>YMAGANIA DOTYCZĄCE PODWYKONAWSTWA</w:t>
      </w:r>
    </w:p>
    <w:p w14:paraId="579533A3" w14:textId="77777777" w:rsidR="00AD239C" w:rsidRPr="00EF02F3" w:rsidRDefault="00AD239C" w:rsidP="00AE183B">
      <w:pPr>
        <w:numPr>
          <w:ilvl w:val="0"/>
          <w:numId w:val="34"/>
        </w:numPr>
        <w:tabs>
          <w:tab w:val="clear" w:pos="0"/>
        </w:tabs>
        <w:ind w:left="426" w:hanging="426"/>
        <w:jc w:val="both"/>
        <w:rPr>
          <w:rFonts w:asciiTheme="minorHAnsi" w:hAnsiTheme="minorHAnsi" w:cstheme="minorHAnsi"/>
          <w:sz w:val="20"/>
          <w:szCs w:val="20"/>
        </w:rPr>
      </w:pPr>
      <w:r w:rsidRPr="00EF02F3">
        <w:rPr>
          <w:rFonts w:asciiTheme="minorHAnsi" w:hAnsiTheme="minorHAnsi" w:cstheme="minorHAnsi"/>
          <w:sz w:val="20"/>
          <w:szCs w:val="20"/>
        </w:rPr>
        <w:t>Wykonawca może przekazać realizację części przedmiotu niniejszej Umowy osobie trzeciej.</w:t>
      </w:r>
    </w:p>
    <w:p w14:paraId="11EAEA88" w14:textId="77777777" w:rsidR="00AD239C" w:rsidRPr="00EF02F3" w:rsidRDefault="00AD239C" w:rsidP="00AE183B">
      <w:pPr>
        <w:numPr>
          <w:ilvl w:val="0"/>
          <w:numId w:val="34"/>
        </w:numPr>
        <w:tabs>
          <w:tab w:val="clear" w:pos="0"/>
        </w:tabs>
        <w:ind w:left="426" w:hanging="426"/>
        <w:jc w:val="both"/>
        <w:rPr>
          <w:rFonts w:asciiTheme="minorHAnsi" w:hAnsiTheme="minorHAnsi" w:cstheme="minorHAnsi"/>
          <w:sz w:val="20"/>
          <w:szCs w:val="20"/>
        </w:rPr>
      </w:pPr>
      <w:r w:rsidRPr="00EF02F3">
        <w:rPr>
          <w:rFonts w:asciiTheme="minorHAnsi" w:hAnsiTheme="minorHAnsi" w:cstheme="minorHAnsi"/>
          <w:sz w:val="20"/>
          <w:szCs w:val="20"/>
        </w:rPr>
        <w:t>Wykonawca ponosi pełną odpowiedzialność za wszelkie działania i zaniechania swoich pracowników i podwykonawców Wykonawcy uczestniczących przy realizacji zamówienia, w szczególności wyrządzające szkodę Zamawiającemu lub osobom trzecim.</w:t>
      </w:r>
    </w:p>
    <w:p w14:paraId="7C340F9C" w14:textId="77777777" w:rsidR="00AD239C" w:rsidRPr="00D6285F" w:rsidRDefault="00AD239C" w:rsidP="00AE183B">
      <w:pPr>
        <w:numPr>
          <w:ilvl w:val="0"/>
          <w:numId w:val="34"/>
        </w:numPr>
        <w:tabs>
          <w:tab w:val="clear" w:pos="0"/>
        </w:tabs>
        <w:ind w:left="426" w:hanging="426"/>
        <w:jc w:val="both"/>
        <w:rPr>
          <w:rFonts w:asciiTheme="minorHAnsi" w:hAnsiTheme="minorHAnsi" w:cstheme="minorHAnsi"/>
          <w:sz w:val="20"/>
          <w:szCs w:val="20"/>
        </w:rPr>
      </w:pPr>
      <w:r w:rsidRPr="00EF02F3">
        <w:rPr>
          <w:rFonts w:asciiTheme="minorHAnsi" w:hAnsiTheme="minorHAnsi" w:cstheme="minorHAnsi"/>
          <w:sz w:val="20"/>
          <w:szCs w:val="20"/>
          <w:shd w:val="clear" w:color="auto" w:fill="FFFFFF"/>
        </w:rPr>
        <w:t>Wykonawca winien zawiadomić Zamawiającego o wszelkich zmianach w odniesieniu do informacji dotyczących nazw, danych kontaktowych oraz przedstawicieli i podwykonawców</w:t>
      </w:r>
      <w:r w:rsidRPr="00D6285F">
        <w:rPr>
          <w:rFonts w:asciiTheme="minorHAnsi" w:hAnsiTheme="minorHAnsi" w:cstheme="minorHAnsi"/>
          <w:sz w:val="20"/>
          <w:szCs w:val="20"/>
          <w:shd w:val="clear" w:color="auto" w:fill="FFFFFF"/>
        </w:rPr>
        <w:t>, zaangażowanych w usługi objęte niniejszą umową, w trakcie realizacji zamówienia, a także przekazuje wymagane informacje na temat nowych podwykonawców, którym w późniejszym okresie zamierza powierzyć realizację usług, jak również dalszych podwykonawców.</w:t>
      </w:r>
      <w:r w:rsidRPr="00D6285F">
        <w:rPr>
          <w:rFonts w:asciiTheme="minorHAnsi" w:hAnsiTheme="minorHAnsi" w:cstheme="minorHAnsi"/>
          <w:sz w:val="20"/>
          <w:szCs w:val="20"/>
        </w:rPr>
        <w:t xml:space="preserve"> Wykonawca musi powiadomić pisemnie Zamawiającego na co najmniej 3 dni robocze przed zmianą Podwykonawcy lub zawarciem umowy o podwykonawstwo.</w:t>
      </w:r>
    </w:p>
    <w:p w14:paraId="7447DA51" w14:textId="77777777" w:rsidR="00AD239C" w:rsidRPr="00D6285F" w:rsidRDefault="00AD239C" w:rsidP="00AE183B">
      <w:pPr>
        <w:numPr>
          <w:ilvl w:val="0"/>
          <w:numId w:val="34"/>
        </w:numPr>
        <w:tabs>
          <w:tab w:val="clear" w:pos="0"/>
        </w:tabs>
        <w:ind w:left="426" w:hanging="426"/>
        <w:jc w:val="both"/>
        <w:rPr>
          <w:rFonts w:asciiTheme="minorHAnsi" w:hAnsiTheme="minorHAnsi" w:cstheme="minorHAnsi"/>
          <w:sz w:val="20"/>
          <w:szCs w:val="20"/>
        </w:rPr>
      </w:pPr>
      <w:r w:rsidRPr="00D6285F">
        <w:rPr>
          <w:rFonts w:asciiTheme="minorHAnsi" w:hAnsiTheme="minorHAnsi" w:cstheme="minorHAnsi"/>
          <w:sz w:val="20"/>
          <w:szCs w:val="20"/>
        </w:rPr>
        <w:t xml:space="preserve">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 </w:t>
      </w:r>
    </w:p>
    <w:p w14:paraId="038F3F01" w14:textId="77777777" w:rsidR="00AD239C" w:rsidRPr="00EF02F3" w:rsidRDefault="00AD239C" w:rsidP="00AE183B">
      <w:pPr>
        <w:numPr>
          <w:ilvl w:val="0"/>
          <w:numId w:val="34"/>
        </w:numPr>
        <w:tabs>
          <w:tab w:val="clear" w:pos="0"/>
        </w:tabs>
        <w:ind w:left="426" w:hanging="426"/>
        <w:jc w:val="both"/>
        <w:rPr>
          <w:rFonts w:asciiTheme="minorHAnsi" w:hAnsiTheme="minorHAnsi" w:cstheme="minorHAnsi"/>
          <w:sz w:val="20"/>
          <w:szCs w:val="20"/>
        </w:rPr>
      </w:pPr>
      <w:r w:rsidRPr="00D6285F">
        <w:rPr>
          <w:rFonts w:asciiTheme="minorHAnsi" w:eastAsia="Calibri" w:hAnsiTheme="minorHAnsi" w:cstheme="minorHAnsi"/>
          <w:sz w:val="20"/>
          <w:szCs w:val="20"/>
          <w:lang w:eastAsia="en-US"/>
        </w:rPr>
        <w:t xml:space="preserve">Jeżeli powierzenie podwykonawcy wykonania części zamówienia na usługi następuje w trakcie jego realizacji, Wykonawca na żądanie Zamawiającego przedstawia oświadczenie, o którym mowa w art.125 ust.1 ustawy </w:t>
      </w:r>
      <w:proofErr w:type="spellStart"/>
      <w:r w:rsidRPr="00D6285F">
        <w:rPr>
          <w:rFonts w:asciiTheme="minorHAnsi" w:eastAsia="Calibri" w:hAnsiTheme="minorHAnsi" w:cstheme="minorHAnsi"/>
          <w:sz w:val="20"/>
          <w:szCs w:val="20"/>
          <w:lang w:eastAsia="en-US"/>
        </w:rPr>
        <w:t>Pzp</w:t>
      </w:r>
      <w:proofErr w:type="spellEnd"/>
      <w:r w:rsidRPr="00D6285F">
        <w:rPr>
          <w:rFonts w:asciiTheme="minorHAnsi" w:eastAsia="Calibri" w:hAnsiTheme="minorHAnsi" w:cstheme="minorHAnsi"/>
          <w:sz w:val="20"/>
          <w:szCs w:val="20"/>
          <w:lang w:eastAsia="en-US"/>
        </w:rPr>
        <w:t xml:space="preserve">, lub oświadczenia lub dokumenty </w:t>
      </w:r>
      <w:r w:rsidRPr="00EF02F3">
        <w:rPr>
          <w:rFonts w:asciiTheme="minorHAnsi" w:eastAsia="Calibri" w:hAnsiTheme="minorHAnsi" w:cstheme="minorHAnsi"/>
          <w:sz w:val="20"/>
          <w:szCs w:val="20"/>
          <w:lang w:eastAsia="en-US"/>
        </w:rPr>
        <w:t xml:space="preserve">potwierdzające brak podstaw wykluczenia wobec tego podwykonawcy. Jeżeli Zamawiający stwierdzi, że wobec danego podwykonawcy zachodzą podstawy wykluczenia, </w:t>
      </w:r>
      <w:r w:rsidRPr="00EF02F3">
        <w:rPr>
          <w:rFonts w:asciiTheme="minorHAnsi" w:hAnsiTheme="minorHAnsi" w:cstheme="minorHAnsi"/>
          <w:sz w:val="20"/>
          <w:szCs w:val="20"/>
        </w:rPr>
        <w:t>Zamawiający zażąda, aby Wykonawca w terminie określonym przez Zamawiającego zastąpił tego podwykonawcę pod rygorem niedopuszczenia podwykonawcy do realizacji części zamówienia</w:t>
      </w:r>
      <w:r w:rsidRPr="00EF02F3">
        <w:rPr>
          <w:rFonts w:asciiTheme="minorHAnsi" w:eastAsia="Calibri" w:hAnsiTheme="minorHAnsi" w:cstheme="minorHAnsi"/>
          <w:sz w:val="20"/>
          <w:szCs w:val="20"/>
          <w:lang w:eastAsia="en-US"/>
        </w:rPr>
        <w:t>.</w:t>
      </w:r>
      <w:r w:rsidRPr="00EF02F3">
        <w:rPr>
          <w:rFonts w:asciiTheme="minorHAnsi" w:hAnsiTheme="minorHAnsi" w:cstheme="minorHAnsi"/>
          <w:sz w:val="20"/>
          <w:szCs w:val="20"/>
        </w:rPr>
        <w:t xml:space="preserve"> </w:t>
      </w:r>
    </w:p>
    <w:p w14:paraId="2970BA4B" w14:textId="77777777" w:rsidR="00AD239C" w:rsidRPr="00EF02F3" w:rsidRDefault="00AD239C" w:rsidP="002D2553">
      <w:pPr>
        <w:tabs>
          <w:tab w:val="left" w:pos="1080"/>
        </w:tabs>
        <w:ind w:right="-2"/>
        <w:contextualSpacing/>
        <w:jc w:val="both"/>
        <w:rPr>
          <w:rFonts w:asciiTheme="minorHAnsi" w:hAnsiTheme="minorHAnsi" w:cstheme="minorHAnsi"/>
          <w:b/>
          <w:bCs/>
          <w:sz w:val="20"/>
          <w:szCs w:val="20"/>
        </w:rPr>
      </w:pPr>
    </w:p>
    <w:p w14:paraId="64A79A2C" w14:textId="77777777" w:rsidR="00BC5779" w:rsidRPr="00EF02F3" w:rsidRDefault="00AD239C" w:rsidP="002D2553">
      <w:pPr>
        <w:tabs>
          <w:tab w:val="left" w:pos="1134"/>
        </w:tabs>
        <w:ind w:right="-2"/>
        <w:contextualSpacing/>
        <w:jc w:val="center"/>
        <w:rPr>
          <w:rFonts w:asciiTheme="minorHAnsi" w:hAnsiTheme="minorHAnsi" w:cstheme="minorHAnsi"/>
          <w:b/>
          <w:bCs/>
          <w:sz w:val="20"/>
          <w:szCs w:val="20"/>
        </w:rPr>
      </w:pPr>
      <w:r w:rsidRPr="00EF02F3">
        <w:rPr>
          <w:rFonts w:asciiTheme="minorHAnsi" w:hAnsiTheme="minorHAnsi" w:cstheme="minorHAnsi"/>
          <w:b/>
          <w:bCs/>
          <w:sz w:val="20"/>
          <w:szCs w:val="20"/>
        </w:rPr>
        <w:t>§1</w:t>
      </w:r>
      <w:r w:rsidR="00C8391E" w:rsidRPr="00EF02F3">
        <w:rPr>
          <w:rFonts w:asciiTheme="minorHAnsi" w:hAnsiTheme="minorHAnsi" w:cstheme="minorHAnsi"/>
          <w:b/>
          <w:bCs/>
          <w:sz w:val="20"/>
          <w:szCs w:val="20"/>
        </w:rPr>
        <w:t>2</w:t>
      </w:r>
    </w:p>
    <w:p w14:paraId="0CD27C67" w14:textId="77777777" w:rsidR="00AD239C" w:rsidRPr="00EF02F3" w:rsidRDefault="00AD239C" w:rsidP="002D2553">
      <w:pPr>
        <w:tabs>
          <w:tab w:val="left" w:pos="1134"/>
        </w:tabs>
        <w:ind w:right="-2"/>
        <w:contextualSpacing/>
        <w:jc w:val="center"/>
        <w:rPr>
          <w:rFonts w:asciiTheme="minorHAnsi" w:hAnsiTheme="minorHAnsi" w:cstheme="minorHAnsi"/>
          <w:sz w:val="20"/>
          <w:szCs w:val="20"/>
        </w:rPr>
      </w:pPr>
      <w:r w:rsidRPr="00EF02F3">
        <w:rPr>
          <w:rFonts w:asciiTheme="minorHAnsi" w:hAnsiTheme="minorHAnsi" w:cstheme="minorHAnsi"/>
          <w:b/>
          <w:bCs/>
          <w:sz w:val="20"/>
          <w:szCs w:val="20"/>
        </w:rPr>
        <w:t>POSTANOWIENIA KOŃCOWE</w:t>
      </w:r>
    </w:p>
    <w:p w14:paraId="01FB3CE9" w14:textId="77777777" w:rsidR="00AD239C" w:rsidRPr="00EF02F3" w:rsidRDefault="00AD239C" w:rsidP="00CB101A">
      <w:pPr>
        <w:widowControl w:val="0"/>
        <w:numPr>
          <w:ilvl w:val="0"/>
          <w:numId w:val="9"/>
        </w:numPr>
        <w:tabs>
          <w:tab w:val="clear" w:pos="360"/>
        </w:tabs>
        <w:autoSpaceDE w:val="0"/>
        <w:ind w:left="426"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W kwestiach nie uregulowanych niniejszą Umową mają zastosowanie przepisy Kodeksu cywilnego oraz </w:t>
      </w:r>
      <w:r w:rsidRPr="00EF02F3">
        <w:rPr>
          <w:rFonts w:asciiTheme="minorHAnsi" w:hAnsiTheme="minorHAnsi" w:cstheme="minorHAnsi"/>
          <w:sz w:val="20"/>
          <w:szCs w:val="20"/>
          <w:lang w:eastAsia="ar-SA"/>
        </w:rPr>
        <w:t xml:space="preserve">Ustawy z dnia 11 września 2019r. Prawo Zamówień </w:t>
      </w:r>
      <w:r w:rsidR="004726F7" w:rsidRPr="00EF02F3">
        <w:rPr>
          <w:rFonts w:asciiTheme="minorHAnsi" w:hAnsiTheme="minorHAnsi" w:cstheme="minorHAnsi"/>
          <w:sz w:val="20"/>
          <w:szCs w:val="20"/>
          <w:lang w:eastAsia="ar-SA"/>
        </w:rPr>
        <w:t>Publicznych (</w:t>
      </w:r>
      <w:proofErr w:type="spellStart"/>
      <w:r w:rsidR="004726F7" w:rsidRPr="00EF02F3">
        <w:rPr>
          <w:rFonts w:asciiTheme="minorHAnsi" w:hAnsiTheme="minorHAnsi" w:cstheme="minorHAnsi"/>
          <w:sz w:val="20"/>
          <w:szCs w:val="20"/>
          <w:lang w:eastAsia="ar-SA"/>
        </w:rPr>
        <w:t>t.j</w:t>
      </w:r>
      <w:proofErr w:type="spellEnd"/>
      <w:r w:rsidR="004726F7" w:rsidRPr="00EF02F3">
        <w:rPr>
          <w:rFonts w:asciiTheme="minorHAnsi" w:hAnsiTheme="minorHAnsi" w:cstheme="minorHAnsi"/>
          <w:sz w:val="20"/>
          <w:szCs w:val="20"/>
          <w:lang w:eastAsia="ar-SA"/>
        </w:rPr>
        <w:t xml:space="preserve">. Dz.U.  z  2023 </w:t>
      </w:r>
      <w:r w:rsidRPr="00EF02F3">
        <w:rPr>
          <w:rFonts w:asciiTheme="minorHAnsi" w:hAnsiTheme="minorHAnsi" w:cstheme="minorHAnsi"/>
          <w:sz w:val="20"/>
          <w:szCs w:val="20"/>
          <w:lang w:eastAsia="ar-SA"/>
        </w:rPr>
        <w:t>r. poz.</w:t>
      </w:r>
      <w:r w:rsidR="004726F7" w:rsidRPr="00EF02F3">
        <w:rPr>
          <w:rFonts w:asciiTheme="minorHAnsi" w:hAnsiTheme="minorHAnsi" w:cstheme="minorHAnsi"/>
          <w:sz w:val="20"/>
          <w:szCs w:val="20"/>
          <w:lang w:eastAsia="ar-SA"/>
        </w:rPr>
        <w:t>1605</w:t>
      </w:r>
      <w:r w:rsidRPr="00EF02F3">
        <w:rPr>
          <w:rFonts w:asciiTheme="minorHAnsi" w:hAnsiTheme="minorHAnsi" w:cstheme="minorHAnsi"/>
          <w:sz w:val="20"/>
          <w:szCs w:val="20"/>
          <w:lang w:eastAsia="ar-SA"/>
        </w:rPr>
        <w:t xml:space="preserve">  z </w:t>
      </w:r>
      <w:proofErr w:type="spellStart"/>
      <w:r w:rsidRPr="00EF02F3">
        <w:rPr>
          <w:rFonts w:asciiTheme="minorHAnsi" w:hAnsiTheme="minorHAnsi" w:cstheme="minorHAnsi"/>
          <w:sz w:val="20"/>
          <w:szCs w:val="20"/>
          <w:lang w:eastAsia="ar-SA"/>
        </w:rPr>
        <w:t>późn</w:t>
      </w:r>
      <w:proofErr w:type="spellEnd"/>
      <w:r w:rsidRPr="00EF02F3">
        <w:rPr>
          <w:rFonts w:asciiTheme="minorHAnsi" w:hAnsiTheme="minorHAnsi" w:cstheme="minorHAnsi"/>
          <w:sz w:val="20"/>
          <w:szCs w:val="20"/>
          <w:lang w:eastAsia="ar-SA"/>
        </w:rPr>
        <w:t xml:space="preserve">. </w:t>
      </w:r>
      <w:proofErr w:type="spellStart"/>
      <w:r w:rsidRPr="00EF02F3">
        <w:rPr>
          <w:rFonts w:asciiTheme="minorHAnsi" w:hAnsiTheme="minorHAnsi" w:cstheme="minorHAnsi"/>
          <w:sz w:val="20"/>
          <w:szCs w:val="20"/>
          <w:lang w:eastAsia="ar-SA"/>
        </w:rPr>
        <w:t>zm</w:t>
      </w:r>
      <w:proofErr w:type="spellEnd"/>
      <w:r w:rsidRPr="00EF02F3">
        <w:rPr>
          <w:rFonts w:asciiTheme="minorHAnsi" w:hAnsiTheme="minorHAnsi" w:cstheme="minorHAnsi"/>
          <w:sz w:val="20"/>
          <w:szCs w:val="20"/>
          <w:lang w:eastAsia="ar-SA"/>
        </w:rPr>
        <w:t xml:space="preserve"> ); oraz inne powszechnie obowiązujące przepisy prawa.</w:t>
      </w:r>
    </w:p>
    <w:p w14:paraId="1E5C60AF" w14:textId="77777777" w:rsidR="00AD239C" w:rsidRPr="00EF02F3"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Wszelkie sprawy sporne wynikające z realizacji niniejszej umowy nie uzgodnione polubownie, rozstrzygać będzie sąd powszechny właściwy dla siedziby Zamawiającego.</w:t>
      </w:r>
    </w:p>
    <w:p w14:paraId="58F5C93B" w14:textId="77777777" w:rsidR="00AD239C" w:rsidRPr="00EF02F3"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EF02F3">
        <w:rPr>
          <w:rFonts w:asciiTheme="minorHAnsi" w:hAnsiTheme="minorHAnsi" w:cstheme="minorHAnsi"/>
          <w:sz w:val="20"/>
          <w:szCs w:val="20"/>
        </w:rPr>
        <w:t xml:space="preserve">Umowa podlega prawu polskiemu i zgodnie z nim powinna być interpretowana. </w:t>
      </w:r>
    </w:p>
    <w:p w14:paraId="6835BAFE"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Wszelka korespondencja, zawiadomienia, wezwania i inne stanowiska stron mogą być przekazywane drugiej stronie wyłącznie w formie pisemnej za wyjątkiem zgłaszania awarii i wykonywania uprawnień gwarancyjnych, które mogą być zgłaszane w formach wskazanych w §8 ust.8 niniejszej Umowy.</w:t>
      </w:r>
    </w:p>
    <w:p w14:paraId="705384F4"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eastAsia="Calibri" w:hAnsiTheme="minorHAnsi" w:cstheme="minorHAnsi"/>
          <w:sz w:val="20"/>
          <w:szCs w:val="20"/>
          <w:lang w:eastAsia="en-US"/>
        </w:rPr>
        <w:t>W związku z nałożonymi zadaniami obronnymi w ramach realizacji Rozporządzenia Rady Ministrów z dnia 27.06.2012r. w sprawie warunków i sposobu przygotowania oraz wykorzystania podmiotów leczniczych na potrzeby obronne państwa oraz właściwości organów w tych sprawach (Dz.U. 2012, poz.741), Zamawiający jako Szpital jest zobowiązany udzielać świadczenia zdrowotne w każdym czasie, także podczas wystąpienia sytuacji kryzysowych oraz zaistnienia zagrożenia państwa i w czasie wojny. Wykonawca w czasie trwania niniejszej umowy zobowiązuje się, w miarę możliwości, do świadczenia usług przewidzianych tą Umową w ilościach zabezpieczających potrzeby Szpitala podczas wystąpienia sytuacji kryzysowych, zaistnienia zagrożenia państwa oraz w czasie wojny.</w:t>
      </w:r>
    </w:p>
    <w:p w14:paraId="4F2066F2"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Spółka Szpitale Pomorskie Sp. z o.o. z siedzibą w Gdyni – na podstawie art.4c oraz art.4 pkt 6 ustawy z dnia 8 marca 2013r. o przeciwdziałaniu nadmiernym opóźnieniom w transakcjach handlowych (Dz.U.2021.424 j.t. z </w:t>
      </w:r>
      <w:proofErr w:type="spellStart"/>
      <w:r w:rsidRPr="00D6285F">
        <w:rPr>
          <w:rFonts w:asciiTheme="minorHAnsi" w:hAnsiTheme="minorHAnsi" w:cstheme="minorHAnsi"/>
          <w:sz w:val="20"/>
          <w:szCs w:val="20"/>
        </w:rPr>
        <w:t>późn</w:t>
      </w:r>
      <w:proofErr w:type="spellEnd"/>
      <w:r w:rsidRPr="00D6285F">
        <w:rPr>
          <w:rFonts w:asciiTheme="minorHAnsi" w:hAnsiTheme="minorHAnsi" w:cstheme="minorHAnsi"/>
          <w:sz w:val="20"/>
          <w:szCs w:val="20"/>
        </w:rPr>
        <w:t xml:space="preserve">. zm.) - oświadcza, że posiada status dużego przedsiębiorcy w rozumieniu </w:t>
      </w:r>
      <w:r w:rsidR="002213B8" w:rsidRPr="00D6285F">
        <w:rPr>
          <w:rFonts w:asciiTheme="minorHAnsi" w:hAnsiTheme="minorHAnsi" w:cstheme="minorHAnsi"/>
          <w:sz w:val="20"/>
          <w:szCs w:val="20"/>
        </w:rPr>
        <w:t>art.</w:t>
      </w:r>
      <w:r w:rsidRPr="00D6285F">
        <w:rPr>
          <w:rFonts w:asciiTheme="minorHAnsi" w:hAnsiTheme="minorHAnsi" w:cstheme="minorHAnsi"/>
          <w:sz w:val="20"/>
          <w:szCs w:val="20"/>
        </w:rPr>
        <w:t>2 ust.1 Załącznika I do rozporządzenia Komisji (UE) nr 651/2014 z dnia 17 czerwca 2014r. uznającego niektóre rodzaje pomocy za zgodne z rynkiem wewnętrznym w zastosowaniu art.107 i art.108 Traktatu (</w:t>
      </w:r>
      <w:proofErr w:type="spellStart"/>
      <w:r w:rsidRPr="00D6285F">
        <w:rPr>
          <w:rFonts w:asciiTheme="minorHAnsi" w:hAnsiTheme="minorHAnsi" w:cstheme="minorHAnsi"/>
          <w:sz w:val="20"/>
          <w:szCs w:val="20"/>
        </w:rPr>
        <w:t>Dz.Urz</w:t>
      </w:r>
      <w:proofErr w:type="spellEnd"/>
      <w:r w:rsidRPr="00D6285F">
        <w:rPr>
          <w:rFonts w:asciiTheme="minorHAnsi" w:hAnsiTheme="minorHAnsi" w:cstheme="minorHAnsi"/>
          <w:sz w:val="20"/>
          <w:szCs w:val="20"/>
        </w:rPr>
        <w:t xml:space="preserve">. UE L 187 z 26.06.2014, str.1, z </w:t>
      </w:r>
      <w:proofErr w:type="spellStart"/>
      <w:r w:rsidRPr="00D6285F">
        <w:rPr>
          <w:rFonts w:asciiTheme="minorHAnsi" w:hAnsiTheme="minorHAnsi" w:cstheme="minorHAnsi"/>
          <w:sz w:val="20"/>
          <w:szCs w:val="20"/>
        </w:rPr>
        <w:t>późn</w:t>
      </w:r>
      <w:proofErr w:type="spellEnd"/>
      <w:r w:rsidRPr="00D6285F">
        <w:rPr>
          <w:rFonts w:asciiTheme="minorHAnsi" w:hAnsiTheme="minorHAnsi" w:cstheme="minorHAnsi"/>
          <w:sz w:val="20"/>
          <w:szCs w:val="20"/>
        </w:rPr>
        <w:t>. zm.)</w:t>
      </w:r>
    </w:p>
    <w:p w14:paraId="291A37BE"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Załącznik do SWZ, a także Formularz Oferty stanowią integralną część</w:t>
      </w:r>
      <w:r w:rsidR="002D2553" w:rsidRPr="00D6285F">
        <w:rPr>
          <w:rFonts w:asciiTheme="minorHAnsi" w:hAnsiTheme="minorHAnsi" w:cstheme="minorHAnsi"/>
          <w:sz w:val="20"/>
          <w:szCs w:val="20"/>
        </w:rPr>
        <w:t xml:space="preserve"> Umowy</w:t>
      </w:r>
      <w:r w:rsidRPr="00D6285F">
        <w:rPr>
          <w:rFonts w:asciiTheme="minorHAnsi" w:hAnsiTheme="minorHAnsi" w:cstheme="minorHAnsi"/>
          <w:sz w:val="20"/>
          <w:szCs w:val="20"/>
        </w:rPr>
        <w:t>.</w:t>
      </w:r>
    </w:p>
    <w:p w14:paraId="6DD94817"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t xml:space="preserve">Umowa została sporządzona w </w:t>
      </w:r>
      <w:r w:rsidR="008C4DEC" w:rsidRPr="00D6285F">
        <w:rPr>
          <w:rFonts w:asciiTheme="minorHAnsi" w:hAnsiTheme="minorHAnsi" w:cstheme="minorHAnsi"/>
          <w:sz w:val="20"/>
          <w:szCs w:val="20"/>
        </w:rPr>
        <w:t>2</w:t>
      </w:r>
      <w:r w:rsidRPr="00D6285F">
        <w:rPr>
          <w:rFonts w:asciiTheme="minorHAnsi" w:hAnsiTheme="minorHAnsi" w:cstheme="minorHAnsi"/>
          <w:sz w:val="20"/>
          <w:szCs w:val="20"/>
        </w:rPr>
        <w:t xml:space="preserve"> jednobrzmiących egzemplarzach, 1 dla Wykonawcy, </w:t>
      </w:r>
      <w:r w:rsidR="008C4DEC" w:rsidRPr="00D6285F">
        <w:rPr>
          <w:rFonts w:asciiTheme="minorHAnsi" w:hAnsiTheme="minorHAnsi" w:cstheme="minorHAnsi"/>
          <w:sz w:val="20"/>
          <w:szCs w:val="20"/>
        </w:rPr>
        <w:t>1</w:t>
      </w:r>
      <w:r w:rsidRPr="00D6285F">
        <w:rPr>
          <w:rFonts w:asciiTheme="minorHAnsi" w:hAnsiTheme="minorHAnsi" w:cstheme="minorHAnsi"/>
          <w:sz w:val="20"/>
          <w:szCs w:val="20"/>
        </w:rPr>
        <w:t xml:space="preserve"> dla Zamawiającego.</w:t>
      </w:r>
    </w:p>
    <w:p w14:paraId="43AF92EA" w14:textId="77777777" w:rsidR="00AD239C" w:rsidRPr="00D6285F" w:rsidRDefault="00AD239C" w:rsidP="00CB101A">
      <w:pPr>
        <w:numPr>
          <w:ilvl w:val="0"/>
          <w:numId w:val="9"/>
        </w:numPr>
        <w:shd w:val="clear" w:color="auto" w:fill="FFFFFF"/>
        <w:tabs>
          <w:tab w:val="clear" w:pos="360"/>
          <w:tab w:val="left" w:pos="-851"/>
          <w:tab w:val="left" w:pos="-709"/>
        </w:tabs>
        <w:ind w:left="426" w:right="-2" w:hanging="426"/>
        <w:contextualSpacing/>
        <w:jc w:val="both"/>
        <w:rPr>
          <w:rFonts w:asciiTheme="minorHAnsi" w:hAnsiTheme="minorHAnsi" w:cstheme="minorHAnsi"/>
          <w:sz w:val="20"/>
          <w:szCs w:val="20"/>
        </w:rPr>
      </w:pPr>
      <w:r w:rsidRPr="00D6285F">
        <w:rPr>
          <w:rFonts w:asciiTheme="minorHAnsi" w:hAnsiTheme="minorHAnsi" w:cstheme="minorHAnsi"/>
          <w:sz w:val="20"/>
          <w:szCs w:val="20"/>
        </w:rPr>
        <w:lastRenderedPageBreak/>
        <w:t>Umowa wchodzi w życie z dniem podpisania.</w:t>
      </w:r>
    </w:p>
    <w:p w14:paraId="41A3FEE3" w14:textId="77777777" w:rsidR="00AD239C" w:rsidRPr="00D6285F" w:rsidRDefault="00AD239C" w:rsidP="002D2553">
      <w:pPr>
        <w:ind w:right="-2"/>
        <w:contextualSpacing/>
        <w:jc w:val="both"/>
        <w:rPr>
          <w:rFonts w:asciiTheme="minorHAnsi" w:hAnsiTheme="minorHAnsi" w:cstheme="minorHAnsi"/>
          <w:b/>
          <w:bCs/>
          <w:sz w:val="20"/>
          <w:szCs w:val="20"/>
        </w:rPr>
      </w:pPr>
    </w:p>
    <w:p w14:paraId="4B76292D" w14:textId="77777777" w:rsidR="002D2553" w:rsidRPr="00D6285F" w:rsidRDefault="002D2553" w:rsidP="002D2553">
      <w:pPr>
        <w:pStyle w:val="Akapitzlist"/>
        <w:ind w:left="360" w:right="-2"/>
        <w:contextualSpacing/>
        <w:jc w:val="both"/>
        <w:rPr>
          <w:rFonts w:asciiTheme="minorHAnsi" w:hAnsiTheme="minorHAnsi" w:cstheme="minorHAnsi"/>
          <w:b/>
          <w:bCs/>
          <w:sz w:val="20"/>
          <w:szCs w:val="20"/>
        </w:rPr>
      </w:pPr>
    </w:p>
    <w:p w14:paraId="0F166D9B" w14:textId="77777777" w:rsidR="002D2553" w:rsidRPr="00D6285F" w:rsidRDefault="002D2553" w:rsidP="002D2553">
      <w:pPr>
        <w:pStyle w:val="Akapitzlist"/>
        <w:ind w:left="360" w:right="-2"/>
        <w:contextualSpacing/>
        <w:jc w:val="both"/>
        <w:rPr>
          <w:rFonts w:asciiTheme="minorHAnsi" w:hAnsiTheme="minorHAnsi" w:cstheme="minorHAnsi"/>
          <w:b/>
          <w:bCs/>
          <w:sz w:val="20"/>
          <w:szCs w:val="20"/>
        </w:rPr>
      </w:pPr>
    </w:p>
    <w:p w14:paraId="6A778702" w14:textId="77777777" w:rsidR="002D2553" w:rsidRPr="00D6285F" w:rsidRDefault="002D2553" w:rsidP="002D2553">
      <w:pPr>
        <w:pStyle w:val="Akapitzlist"/>
        <w:ind w:left="360" w:right="-2"/>
        <w:contextualSpacing/>
        <w:jc w:val="both"/>
        <w:rPr>
          <w:rFonts w:asciiTheme="minorHAnsi" w:hAnsiTheme="minorHAnsi" w:cstheme="minorHAnsi"/>
          <w:sz w:val="20"/>
          <w:szCs w:val="20"/>
        </w:rPr>
      </w:pPr>
      <w:r w:rsidRPr="00D6285F">
        <w:rPr>
          <w:rFonts w:asciiTheme="minorHAnsi" w:hAnsiTheme="minorHAnsi" w:cstheme="minorHAnsi"/>
          <w:b/>
          <w:bCs/>
          <w:sz w:val="20"/>
          <w:szCs w:val="20"/>
        </w:rPr>
        <w:t>ZAMAWIAJĄCY</w:t>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r>
      <w:r w:rsidRPr="00D6285F">
        <w:rPr>
          <w:rFonts w:asciiTheme="minorHAnsi" w:hAnsiTheme="minorHAnsi" w:cstheme="minorHAnsi"/>
          <w:b/>
          <w:bCs/>
          <w:sz w:val="20"/>
          <w:szCs w:val="20"/>
        </w:rPr>
        <w:tab/>
        <w:t>WYKONAWCA</w:t>
      </w:r>
    </w:p>
    <w:p w14:paraId="06833E4F" w14:textId="77777777" w:rsidR="002D2553" w:rsidRDefault="002D2553"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73FA035C"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595FD622"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4CA6BDFA"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33D301AD"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40F42C3B" w14:textId="77777777" w:rsidR="00C8391E" w:rsidRPr="00EF02F3" w:rsidRDefault="00C8391E" w:rsidP="00C8391E">
      <w:pPr>
        <w:shd w:val="clear" w:color="auto" w:fill="FFFFFF"/>
        <w:ind w:right="-2"/>
        <w:contextualSpacing/>
        <w:jc w:val="both"/>
        <w:rPr>
          <w:rFonts w:asciiTheme="minorHAnsi" w:hAnsiTheme="minorHAnsi" w:cstheme="minorHAnsi"/>
          <w:sz w:val="18"/>
          <w:szCs w:val="18"/>
        </w:rPr>
      </w:pPr>
      <w:r w:rsidRPr="00EF02F3">
        <w:rPr>
          <w:rFonts w:asciiTheme="minorHAnsi" w:hAnsiTheme="minorHAnsi" w:cstheme="minorHAnsi"/>
          <w:sz w:val="18"/>
          <w:szCs w:val="18"/>
        </w:rPr>
        <w:t xml:space="preserve">Załączniki: </w:t>
      </w:r>
    </w:p>
    <w:p w14:paraId="725199DD" w14:textId="77777777" w:rsidR="00C8391E" w:rsidRPr="00EF02F3" w:rsidRDefault="00C8391E" w:rsidP="00C8391E">
      <w:pPr>
        <w:numPr>
          <w:ilvl w:val="1"/>
          <w:numId w:val="16"/>
        </w:numPr>
        <w:shd w:val="clear" w:color="auto" w:fill="FFFFFF"/>
        <w:tabs>
          <w:tab w:val="clear" w:pos="1440"/>
        </w:tabs>
        <w:ind w:left="284" w:right="-2" w:hanging="284"/>
        <w:contextualSpacing/>
        <w:jc w:val="both"/>
        <w:rPr>
          <w:rFonts w:asciiTheme="minorHAnsi" w:hAnsiTheme="minorHAnsi" w:cstheme="minorHAnsi"/>
          <w:sz w:val="18"/>
          <w:szCs w:val="18"/>
        </w:rPr>
      </w:pPr>
      <w:r w:rsidRPr="00EF02F3">
        <w:rPr>
          <w:rFonts w:asciiTheme="minorHAnsi" w:hAnsiTheme="minorHAnsi" w:cstheme="minorHAnsi"/>
          <w:sz w:val="18"/>
          <w:szCs w:val="18"/>
        </w:rPr>
        <w:t>Załącznik nr 1 - Formularz Oferty [Załącznik nr 3 do SWZ]</w:t>
      </w:r>
    </w:p>
    <w:p w14:paraId="3F88A999" w14:textId="77777777" w:rsidR="00C8391E" w:rsidRPr="00EF02F3" w:rsidRDefault="00C8391E" w:rsidP="00C8391E">
      <w:pPr>
        <w:numPr>
          <w:ilvl w:val="1"/>
          <w:numId w:val="16"/>
        </w:numPr>
        <w:shd w:val="clear" w:color="auto" w:fill="FFFFFF"/>
        <w:tabs>
          <w:tab w:val="left" w:pos="-709"/>
          <w:tab w:val="left" w:pos="567"/>
          <w:tab w:val="left" w:pos="1134"/>
        </w:tabs>
        <w:ind w:left="284" w:right="-2" w:hanging="284"/>
        <w:contextualSpacing/>
        <w:jc w:val="both"/>
        <w:rPr>
          <w:rFonts w:asciiTheme="minorHAnsi" w:hAnsiTheme="minorHAnsi" w:cstheme="minorHAnsi"/>
          <w:sz w:val="18"/>
          <w:szCs w:val="18"/>
        </w:rPr>
      </w:pPr>
      <w:r w:rsidRPr="00EF02F3">
        <w:rPr>
          <w:rFonts w:asciiTheme="minorHAnsi" w:eastAsia="Calibri" w:hAnsiTheme="minorHAnsi" w:cstheme="minorHAnsi"/>
          <w:sz w:val="18"/>
          <w:szCs w:val="18"/>
        </w:rPr>
        <w:t xml:space="preserve">Załącznik nr 2 - </w:t>
      </w:r>
      <w:r w:rsidRPr="00EF02F3">
        <w:rPr>
          <w:rFonts w:asciiTheme="minorHAnsi" w:hAnsiTheme="minorHAnsi" w:cstheme="minorHAnsi"/>
          <w:sz w:val="18"/>
          <w:szCs w:val="18"/>
        </w:rPr>
        <w:t>Opis Przedmiotu Zamówienia (OPZ) [</w:t>
      </w:r>
      <w:r w:rsidRPr="00EF02F3">
        <w:rPr>
          <w:rFonts w:asciiTheme="minorHAnsi" w:eastAsia="Calibri" w:hAnsiTheme="minorHAnsi" w:cstheme="minorHAnsi"/>
          <w:sz w:val="18"/>
          <w:szCs w:val="18"/>
        </w:rPr>
        <w:t>Załącznik nr 1 do SWZ</w:t>
      </w:r>
      <w:r w:rsidRPr="00EF02F3">
        <w:rPr>
          <w:rFonts w:asciiTheme="minorHAnsi" w:hAnsiTheme="minorHAnsi" w:cstheme="minorHAnsi"/>
          <w:sz w:val="18"/>
          <w:szCs w:val="18"/>
        </w:rPr>
        <w:t>]</w:t>
      </w:r>
    </w:p>
    <w:p w14:paraId="78DF253A" w14:textId="77777777" w:rsidR="00C8391E" w:rsidRPr="00EF02F3" w:rsidRDefault="00C8391E" w:rsidP="00C8391E">
      <w:pPr>
        <w:numPr>
          <w:ilvl w:val="1"/>
          <w:numId w:val="16"/>
        </w:numPr>
        <w:shd w:val="clear" w:color="auto" w:fill="FFFFFF"/>
        <w:tabs>
          <w:tab w:val="left" w:pos="-709"/>
          <w:tab w:val="left" w:pos="567"/>
          <w:tab w:val="left" w:pos="1134"/>
        </w:tabs>
        <w:ind w:left="284" w:right="-2" w:hanging="284"/>
        <w:contextualSpacing/>
        <w:jc w:val="both"/>
        <w:rPr>
          <w:rFonts w:asciiTheme="minorHAnsi" w:hAnsiTheme="minorHAnsi" w:cstheme="minorHAnsi"/>
          <w:sz w:val="18"/>
          <w:szCs w:val="18"/>
        </w:rPr>
      </w:pPr>
      <w:r w:rsidRPr="00EF02F3">
        <w:rPr>
          <w:rFonts w:asciiTheme="minorHAnsi" w:hAnsiTheme="minorHAnsi" w:cstheme="minorHAnsi"/>
          <w:sz w:val="18"/>
          <w:szCs w:val="18"/>
        </w:rPr>
        <w:t>Załącznik nr 3 - Protokół Odbioru</w:t>
      </w:r>
    </w:p>
    <w:p w14:paraId="23A40953" w14:textId="77777777" w:rsidR="00C8391E" w:rsidRPr="00EF02F3" w:rsidRDefault="00C8391E" w:rsidP="00C8391E">
      <w:pPr>
        <w:numPr>
          <w:ilvl w:val="1"/>
          <w:numId w:val="16"/>
        </w:numPr>
        <w:shd w:val="clear" w:color="auto" w:fill="FFFFFF"/>
        <w:tabs>
          <w:tab w:val="left" w:pos="-709"/>
          <w:tab w:val="left" w:pos="567"/>
          <w:tab w:val="left" w:pos="1134"/>
        </w:tabs>
        <w:ind w:left="284" w:right="-2" w:hanging="284"/>
        <w:contextualSpacing/>
        <w:jc w:val="both"/>
        <w:rPr>
          <w:rFonts w:asciiTheme="minorHAnsi" w:hAnsiTheme="minorHAnsi" w:cstheme="minorHAnsi"/>
          <w:sz w:val="18"/>
          <w:szCs w:val="18"/>
        </w:rPr>
      </w:pPr>
      <w:r w:rsidRPr="00EF02F3">
        <w:rPr>
          <w:rFonts w:asciiTheme="minorHAnsi" w:hAnsiTheme="minorHAnsi" w:cstheme="minorHAnsi"/>
          <w:sz w:val="18"/>
          <w:szCs w:val="18"/>
        </w:rPr>
        <w:t>Załącznik nr 4 - Zasady środowiskowe dla Wykonawców</w:t>
      </w:r>
    </w:p>
    <w:p w14:paraId="67067451" w14:textId="77777777" w:rsidR="00C8391E" w:rsidRPr="00EF02F3" w:rsidRDefault="00C8391E" w:rsidP="00C8391E">
      <w:pPr>
        <w:numPr>
          <w:ilvl w:val="1"/>
          <w:numId w:val="16"/>
        </w:numPr>
        <w:shd w:val="clear" w:color="auto" w:fill="FFFFFF"/>
        <w:tabs>
          <w:tab w:val="left" w:pos="-709"/>
          <w:tab w:val="left" w:pos="567"/>
          <w:tab w:val="left" w:pos="1134"/>
        </w:tabs>
        <w:ind w:left="284" w:right="-2" w:hanging="284"/>
        <w:contextualSpacing/>
        <w:jc w:val="both"/>
        <w:rPr>
          <w:rFonts w:asciiTheme="minorHAnsi" w:hAnsiTheme="minorHAnsi" w:cstheme="minorHAnsi"/>
          <w:sz w:val="18"/>
          <w:szCs w:val="18"/>
        </w:rPr>
      </w:pPr>
      <w:r w:rsidRPr="00EF02F3">
        <w:rPr>
          <w:rFonts w:asciiTheme="minorHAnsi" w:hAnsiTheme="minorHAnsi" w:cstheme="minorHAnsi"/>
          <w:sz w:val="18"/>
          <w:szCs w:val="18"/>
        </w:rPr>
        <w:t>Załącznik nr 5 - Zasady BHP dla Wykonawców</w:t>
      </w:r>
    </w:p>
    <w:p w14:paraId="7DA925FB" w14:textId="77777777" w:rsidR="00C8391E" w:rsidRPr="00EF02F3" w:rsidRDefault="00C8391E" w:rsidP="00C8391E">
      <w:pPr>
        <w:numPr>
          <w:ilvl w:val="1"/>
          <w:numId w:val="16"/>
        </w:numPr>
        <w:shd w:val="clear" w:color="auto" w:fill="FFFFFF"/>
        <w:tabs>
          <w:tab w:val="left" w:pos="-709"/>
          <w:tab w:val="left" w:pos="567"/>
          <w:tab w:val="left" w:pos="1134"/>
        </w:tabs>
        <w:ind w:left="284" w:right="-2" w:hanging="284"/>
        <w:contextualSpacing/>
        <w:jc w:val="both"/>
        <w:rPr>
          <w:rFonts w:asciiTheme="minorHAnsi" w:hAnsiTheme="minorHAnsi" w:cstheme="minorHAnsi"/>
          <w:sz w:val="18"/>
          <w:szCs w:val="18"/>
        </w:rPr>
      </w:pPr>
      <w:r w:rsidRPr="00EF02F3">
        <w:rPr>
          <w:rFonts w:asciiTheme="minorHAnsi" w:hAnsiTheme="minorHAnsi" w:cstheme="minorHAnsi"/>
          <w:sz w:val="18"/>
          <w:szCs w:val="18"/>
        </w:rPr>
        <w:t>Załącznik nr 6 - Klauzula informacyjna z art.13 RODO przekazywana przez Zamawiającego w celu związanym z postępowaniem o udzielenie zamówienia publicznego</w:t>
      </w:r>
    </w:p>
    <w:p w14:paraId="5D23173A" w14:textId="77777777" w:rsidR="00C8391E" w:rsidRPr="00EF02F3" w:rsidRDefault="00C8391E" w:rsidP="00C8391E">
      <w:pPr>
        <w:pStyle w:val="Akapitzlist"/>
        <w:ind w:left="360" w:right="-2"/>
        <w:contextualSpacing/>
        <w:jc w:val="both"/>
        <w:rPr>
          <w:rFonts w:asciiTheme="minorHAnsi" w:hAnsiTheme="minorHAnsi" w:cstheme="minorHAnsi"/>
          <w:b/>
          <w:bCs/>
          <w:sz w:val="20"/>
          <w:szCs w:val="20"/>
        </w:rPr>
      </w:pPr>
    </w:p>
    <w:p w14:paraId="263EEE74"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574E9E92" w14:textId="77777777" w:rsidR="00C8391E" w:rsidRPr="00EF02F3"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pPr>
    </w:p>
    <w:p w14:paraId="7E263D59" w14:textId="77777777" w:rsidR="00C8391E" w:rsidRPr="00D6285F" w:rsidRDefault="00C8391E" w:rsidP="002D2553">
      <w:pPr>
        <w:shd w:val="clear" w:color="auto" w:fill="FFFFFF"/>
        <w:tabs>
          <w:tab w:val="left" w:pos="-709"/>
          <w:tab w:val="left" w:pos="567"/>
          <w:tab w:val="left" w:pos="1134"/>
        </w:tabs>
        <w:ind w:right="-2"/>
        <w:contextualSpacing/>
        <w:jc w:val="both"/>
        <w:rPr>
          <w:rFonts w:asciiTheme="minorHAnsi" w:hAnsiTheme="minorHAnsi" w:cstheme="minorHAnsi"/>
          <w:sz w:val="20"/>
          <w:szCs w:val="20"/>
        </w:rPr>
        <w:sectPr w:rsidR="00C8391E" w:rsidRPr="00D6285F" w:rsidSect="00C8391E">
          <w:headerReference w:type="default" r:id="rId9"/>
          <w:footerReference w:type="default" r:id="rId10"/>
          <w:pgSz w:w="11906" w:h="16838"/>
          <w:pgMar w:top="1506" w:right="1418" w:bottom="851" w:left="1276" w:header="340" w:footer="444" w:gutter="0"/>
          <w:cols w:space="708"/>
          <w:docGrid w:linePitch="360"/>
        </w:sectPr>
      </w:pPr>
    </w:p>
    <w:p w14:paraId="1C0C7845" w14:textId="77777777" w:rsidR="00AD239C" w:rsidRPr="00D6285F" w:rsidRDefault="00AD239C" w:rsidP="002D2553">
      <w:pPr>
        <w:tabs>
          <w:tab w:val="left" w:pos="1970"/>
        </w:tabs>
        <w:jc w:val="right"/>
        <w:rPr>
          <w:rFonts w:asciiTheme="minorHAnsi" w:hAnsiTheme="minorHAnsi" w:cstheme="minorHAnsi"/>
          <w:sz w:val="20"/>
          <w:szCs w:val="20"/>
        </w:rPr>
      </w:pPr>
      <w:r w:rsidRPr="00D6285F">
        <w:rPr>
          <w:rFonts w:asciiTheme="minorHAnsi" w:hAnsiTheme="minorHAnsi" w:cstheme="minorHAnsi"/>
          <w:b/>
          <w:sz w:val="20"/>
          <w:szCs w:val="20"/>
        </w:rPr>
        <w:lastRenderedPageBreak/>
        <w:t xml:space="preserve">Załącznik nr </w:t>
      </w:r>
      <w:r w:rsidR="002D2553" w:rsidRPr="00D6285F">
        <w:rPr>
          <w:rFonts w:asciiTheme="minorHAnsi" w:hAnsiTheme="minorHAnsi" w:cstheme="minorHAnsi"/>
          <w:b/>
          <w:sz w:val="20"/>
          <w:szCs w:val="20"/>
        </w:rPr>
        <w:t>4</w:t>
      </w:r>
      <w:r w:rsidRPr="00D6285F">
        <w:rPr>
          <w:rFonts w:asciiTheme="minorHAnsi" w:hAnsiTheme="minorHAnsi" w:cstheme="minorHAnsi"/>
          <w:b/>
          <w:sz w:val="20"/>
          <w:szCs w:val="20"/>
        </w:rPr>
        <w:t xml:space="preserve"> do </w:t>
      </w:r>
      <w:r w:rsidR="002D2553" w:rsidRPr="00D6285F">
        <w:rPr>
          <w:rFonts w:asciiTheme="minorHAnsi" w:hAnsiTheme="minorHAnsi" w:cstheme="minorHAnsi"/>
          <w:b/>
          <w:sz w:val="20"/>
          <w:szCs w:val="20"/>
        </w:rPr>
        <w:t>U</w:t>
      </w:r>
      <w:r w:rsidRPr="00D6285F">
        <w:rPr>
          <w:rFonts w:asciiTheme="minorHAnsi" w:hAnsiTheme="minorHAnsi" w:cstheme="minorHAnsi"/>
          <w:b/>
          <w:sz w:val="20"/>
          <w:szCs w:val="20"/>
        </w:rPr>
        <w:t>mowy</w:t>
      </w:r>
    </w:p>
    <w:p w14:paraId="256EA923" w14:textId="77777777" w:rsidR="00AD239C" w:rsidRPr="00D6285F" w:rsidRDefault="00AD239C" w:rsidP="002D2553">
      <w:pPr>
        <w:tabs>
          <w:tab w:val="left" w:pos="1970"/>
        </w:tabs>
        <w:jc w:val="both"/>
        <w:rPr>
          <w:rFonts w:asciiTheme="minorHAnsi" w:hAnsiTheme="minorHAnsi" w:cstheme="minorHAnsi"/>
          <w:b/>
          <w:sz w:val="20"/>
          <w:szCs w:val="20"/>
        </w:rPr>
      </w:pPr>
    </w:p>
    <w:p w14:paraId="215B74CA" w14:textId="77777777" w:rsidR="00AD239C" w:rsidRPr="00D6285F" w:rsidRDefault="00AD239C" w:rsidP="002D2553">
      <w:pPr>
        <w:tabs>
          <w:tab w:val="left" w:pos="1970"/>
        </w:tabs>
        <w:jc w:val="both"/>
        <w:rPr>
          <w:rFonts w:asciiTheme="minorHAnsi" w:hAnsiTheme="minorHAnsi" w:cstheme="minorHAnsi"/>
          <w:b/>
          <w:sz w:val="20"/>
          <w:szCs w:val="20"/>
        </w:rPr>
      </w:pPr>
    </w:p>
    <w:p w14:paraId="4C9C3163" w14:textId="77777777" w:rsidR="00AD239C" w:rsidRPr="00D6285F" w:rsidRDefault="00AD239C" w:rsidP="002D2553">
      <w:pPr>
        <w:widowControl w:val="0"/>
        <w:jc w:val="center"/>
        <w:rPr>
          <w:rFonts w:asciiTheme="minorHAnsi" w:hAnsiTheme="minorHAnsi" w:cstheme="minorHAnsi"/>
          <w:sz w:val="20"/>
          <w:szCs w:val="20"/>
        </w:rPr>
      </w:pPr>
      <w:r w:rsidRPr="00D6285F">
        <w:rPr>
          <w:rFonts w:asciiTheme="minorHAnsi" w:hAnsiTheme="minorHAnsi" w:cstheme="minorHAnsi"/>
          <w:b/>
          <w:sz w:val="20"/>
          <w:szCs w:val="20"/>
          <w:lang w:val="cs-CZ"/>
        </w:rPr>
        <w:t>ZASADY ŚRODOWISKOWE DLA WYKONAWCÓW</w:t>
      </w:r>
    </w:p>
    <w:p w14:paraId="1F1F9229" w14:textId="77777777" w:rsidR="00AD239C" w:rsidRPr="00D6285F" w:rsidRDefault="00AD239C" w:rsidP="002D2553">
      <w:pPr>
        <w:widowControl w:val="0"/>
        <w:ind w:left="1418"/>
        <w:jc w:val="both"/>
        <w:rPr>
          <w:rFonts w:asciiTheme="minorHAnsi" w:hAnsiTheme="minorHAnsi" w:cstheme="minorHAnsi"/>
          <w:sz w:val="20"/>
          <w:szCs w:val="20"/>
          <w:lang w:val="cs-CZ"/>
        </w:rPr>
      </w:pPr>
    </w:p>
    <w:p w14:paraId="1936F7A7" w14:textId="77777777" w:rsidR="00AD239C" w:rsidRPr="00D6285F" w:rsidRDefault="00AD239C" w:rsidP="00CB101A">
      <w:pPr>
        <w:widowControl w:val="0"/>
        <w:numPr>
          <w:ilvl w:val="0"/>
          <w:numId w:val="26"/>
        </w:numPr>
        <w:tabs>
          <w:tab w:val="clear" w:pos="360"/>
        </w:tabs>
        <w:ind w:left="426" w:hanging="426"/>
        <w:jc w:val="both"/>
        <w:rPr>
          <w:rFonts w:asciiTheme="minorHAnsi" w:hAnsiTheme="minorHAnsi" w:cstheme="minorHAnsi"/>
          <w:sz w:val="20"/>
          <w:szCs w:val="20"/>
        </w:rPr>
      </w:pPr>
      <w:r w:rsidRPr="00D6285F">
        <w:rPr>
          <w:rFonts w:asciiTheme="minorHAnsi" w:hAnsiTheme="minorHAnsi" w:cstheme="minorHAnsi"/>
          <w:sz w:val="20"/>
          <w:szCs w:val="20"/>
          <w:lang w:val="cs-CZ"/>
        </w:rPr>
        <w:t>Wykonawca zobowiązany jest do przestrzegania wymagań określonych w systemie zarządzania środowiskowego wg ISO 14001:2004,  a w szczególności do:</w:t>
      </w:r>
    </w:p>
    <w:p w14:paraId="6CC78374" w14:textId="77777777" w:rsidR="00AD239C" w:rsidRPr="00D6285F" w:rsidRDefault="00AD239C" w:rsidP="00CB101A">
      <w:pPr>
        <w:widowControl w:val="0"/>
        <w:numPr>
          <w:ilvl w:val="0"/>
          <w:numId w:val="41"/>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przestrzegania wymagań prawnych w zakresie podpisanej umowy ze Szpitalami Pomorskimi Sp. z o.o.,</w:t>
      </w:r>
    </w:p>
    <w:p w14:paraId="3D0AE56A" w14:textId="77777777" w:rsidR="00AD239C" w:rsidRPr="00D6285F" w:rsidRDefault="00AD239C" w:rsidP="00CB101A">
      <w:pPr>
        <w:widowControl w:val="0"/>
        <w:numPr>
          <w:ilvl w:val="0"/>
          <w:numId w:val="41"/>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maksymalnego ograniczenia uciążliwość dla otoczenia swojej działalności związanej </w:t>
      </w:r>
      <w:r w:rsidRPr="00D6285F">
        <w:rPr>
          <w:rFonts w:asciiTheme="minorHAnsi" w:hAnsiTheme="minorHAnsi" w:cstheme="minorHAnsi"/>
          <w:sz w:val="20"/>
          <w:szCs w:val="20"/>
          <w:lang w:val="cs-CZ"/>
        </w:rPr>
        <w:br/>
        <w:t>z wykonywaniem prac zleconych,</w:t>
      </w:r>
    </w:p>
    <w:p w14:paraId="660FD91D" w14:textId="77777777" w:rsidR="00AD239C" w:rsidRPr="00D6285F" w:rsidRDefault="00AD239C" w:rsidP="00CB101A">
      <w:pPr>
        <w:widowControl w:val="0"/>
        <w:numPr>
          <w:ilvl w:val="0"/>
          <w:numId w:val="41"/>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minimalizowania ilość powstających odpadów, </w:t>
      </w:r>
    </w:p>
    <w:p w14:paraId="090923ED" w14:textId="77777777" w:rsidR="00AD239C" w:rsidRPr="00D6285F" w:rsidRDefault="00AD239C" w:rsidP="00CB101A">
      <w:pPr>
        <w:widowControl w:val="0"/>
        <w:numPr>
          <w:ilvl w:val="0"/>
          <w:numId w:val="41"/>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niezwłocznego usuwania z terenu Szpitala wszelkich odpady powstałych w czasie wykonywania prac zleconych, </w:t>
      </w:r>
    </w:p>
    <w:p w14:paraId="3EB3EE46" w14:textId="77777777" w:rsidR="00AD239C" w:rsidRPr="00D6285F" w:rsidRDefault="00AD239C" w:rsidP="00CB101A">
      <w:pPr>
        <w:widowControl w:val="0"/>
        <w:numPr>
          <w:ilvl w:val="0"/>
          <w:numId w:val="41"/>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minimalizowania zużycie nośników energii i surowców naturalnych. </w:t>
      </w:r>
    </w:p>
    <w:p w14:paraId="17C8CF98" w14:textId="77777777" w:rsidR="00AD239C" w:rsidRPr="00D6285F" w:rsidRDefault="00AD239C" w:rsidP="00CB101A">
      <w:pPr>
        <w:widowControl w:val="0"/>
        <w:numPr>
          <w:ilvl w:val="0"/>
          <w:numId w:val="26"/>
        </w:numPr>
        <w:tabs>
          <w:tab w:val="clear" w:pos="360"/>
        </w:tabs>
        <w:ind w:left="426" w:hanging="426"/>
        <w:jc w:val="both"/>
        <w:rPr>
          <w:rFonts w:asciiTheme="minorHAnsi" w:hAnsiTheme="minorHAnsi" w:cstheme="minorHAnsi"/>
          <w:sz w:val="20"/>
          <w:szCs w:val="20"/>
        </w:rPr>
      </w:pPr>
      <w:r w:rsidRPr="00D6285F">
        <w:rPr>
          <w:rFonts w:asciiTheme="minorHAnsi" w:hAnsiTheme="minorHAnsi" w:cstheme="minorHAnsi"/>
          <w:sz w:val="20"/>
          <w:szCs w:val="20"/>
          <w:lang w:val="cs-CZ"/>
        </w:rPr>
        <w:t>Wykonawcy  nie wolno:</w:t>
      </w:r>
    </w:p>
    <w:p w14:paraId="0DD0BDBC" w14:textId="77777777" w:rsidR="00AD239C" w:rsidRPr="00D6285F" w:rsidRDefault="00AD239C" w:rsidP="00CB101A">
      <w:pPr>
        <w:widowControl w:val="0"/>
        <w:numPr>
          <w:ilvl w:val="0"/>
          <w:numId w:val="42"/>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wwozić z zewnątrz na teren Szpitala jakichkolwiek odpadów, </w:t>
      </w:r>
    </w:p>
    <w:p w14:paraId="1C0B7BAA" w14:textId="77777777" w:rsidR="00AD239C" w:rsidRPr="00D6285F" w:rsidRDefault="00AD239C" w:rsidP="00CB101A">
      <w:pPr>
        <w:widowControl w:val="0"/>
        <w:numPr>
          <w:ilvl w:val="0"/>
          <w:numId w:val="42"/>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F93DC3B" w14:textId="77777777" w:rsidR="00AD239C" w:rsidRPr="00D6285F" w:rsidRDefault="00AD239C" w:rsidP="00CB101A">
      <w:pPr>
        <w:widowControl w:val="0"/>
        <w:numPr>
          <w:ilvl w:val="0"/>
          <w:numId w:val="42"/>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myć pojazdów na terenie Szpitala, </w:t>
      </w:r>
    </w:p>
    <w:p w14:paraId="6674BB77" w14:textId="77777777" w:rsidR="00AD239C" w:rsidRPr="00D6285F" w:rsidRDefault="00AD239C" w:rsidP="00CB101A">
      <w:pPr>
        <w:widowControl w:val="0"/>
        <w:numPr>
          <w:ilvl w:val="0"/>
          <w:numId w:val="42"/>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spalać odpadów na terenie Szpitala, </w:t>
      </w:r>
    </w:p>
    <w:p w14:paraId="2748C423" w14:textId="77777777" w:rsidR="00AD239C" w:rsidRPr="00D6285F" w:rsidRDefault="00AD239C" w:rsidP="00CB101A">
      <w:pPr>
        <w:widowControl w:val="0"/>
        <w:numPr>
          <w:ilvl w:val="0"/>
          <w:numId w:val="42"/>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wylewać jakichkolwiek substancji niebezpiecznych do gleby lub kanalizacji.</w:t>
      </w:r>
    </w:p>
    <w:p w14:paraId="2D992884" w14:textId="77777777" w:rsidR="00AD239C" w:rsidRPr="00D6285F" w:rsidRDefault="00AD239C" w:rsidP="00CB101A">
      <w:pPr>
        <w:widowControl w:val="0"/>
        <w:numPr>
          <w:ilvl w:val="0"/>
          <w:numId w:val="28"/>
        </w:numPr>
        <w:tabs>
          <w:tab w:val="clear" w:pos="360"/>
        </w:tabs>
        <w:ind w:left="426" w:hanging="426"/>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Wykonawca zobowiązany jest do przeprowadzenia szkoleń wśród podległych pracowników wykonujących prace zlecone w zakresie obowiązującej w szpitalu polityki środowiskowej </w:t>
      </w:r>
      <w:r w:rsidRPr="00D6285F">
        <w:rPr>
          <w:rFonts w:asciiTheme="minorHAnsi" w:hAnsiTheme="minorHAnsi" w:cstheme="minorHAnsi"/>
          <w:sz w:val="20"/>
          <w:szCs w:val="20"/>
          <w:lang w:val="cs-CZ"/>
        </w:rPr>
        <w:br/>
        <w:t>i systemu zarządzania środowiskowego wg ISO 14001.</w:t>
      </w:r>
    </w:p>
    <w:p w14:paraId="67B41376" w14:textId="77777777" w:rsidR="00AD239C" w:rsidRPr="00D6285F" w:rsidRDefault="00AD239C" w:rsidP="00CB101A">
      <w:pPr>
        <w:widowControl w:val="0"/>
        <w:numPr>
          <w:ilvl w:val="0"/>
          <w:numId w:val="28"/>
        </w:numPr>
        <w:tabs>
          <w:tab w:val="clear" w:pos="360"/>
        </w:tabs>
        <w:ind w:left="426" w:hanging="426"/>
        <w:jc w:val="both"/>
        <w:rPr>
          <w:rFonts w:asciiTheme="minorHAnsi" w:hAnsiTheme="minorHAnsi" w:cstheme="minorHAnsi"/>
          <w:sz w:val="20"/>
          <w:szCs w:val="20"/>
        </w:rPr>
      </w:pPr>
      <w:r w:rsidRPr="00D6285F">
        <w:rPr>
          <w:rFonts w:asciiTheme="minorHAnsi" w:hAnsiTheme="minorHAnsi" w:cstheme="minorHAnsi"/>
          <w:sz w:val="20"/>
          <w:szCs w:val="20"/>
          <w:lang w:val="cs-CZ"/>
        </w:rPr>
        <w:t>Wykonawca zobowiązany jest do umożliwienia przeprowadzenia przez Koordynatorowi ds. Środowiska Szpitala kontroli postępowania na zgodność z przyjętymi zasadami środowiskowymi.</w:t>
      </w:r>
    </w:p>
    <w:p w14:paraId="025B88F6" w14:textId="77777777" w:rsidR="00AD239C" w:rsidRPr="00D6285F" w:rsidRDefault="00AD239C" w:rsidP="00CB101A">
      <w:pPr>
        <w:widowControl w:val="0"/>
        <w:numPr>
          <w:ilvl w:val="0"/>
          <w:numId w:val="28"/>
        </w:numPr>
        <w:tabs>
          <w:tab w:val="clear" w:pos="360"/>
        </w:tabs>
        <w:ind w:left="426" w:hanging="426"/>
        <w:jc w:val="both"/>
        <w:rPr>
          <w:rFonts w:asciiTheme="minorHAnsi" w:hAnsiTheme="minorHAnsi" w:cstheme="minorHAnsi"/>
          <w:sz w:val="20"/>
          <w:szCs w:val="20"/>
        </w:rPr>
      </w:pPr>
      <w:r w:rsidRPr="00D6285F">
        <w:rPr>
          <w:rFonts w:asciiTheme="minorHAnsi" w:hAnsiTheme="minorHAnsi" w:cstheme="minorHAnsi"/>
          <w:sz w:val="20"/>
          <w:szCs w:val="20"/>
          <w:lang w:val="cs-CZ"/>
        </w:rPr>
        <w:t>W sytuacjach wątpliwych i nieokreślonych w powyższych zasadach środowiskowych należy zwracać się o przedstawienie stanowiska do Koordynatora ds. Środowiska.</w:t>
      </w:r>
    </w:p>
    <w:p w14:paraId="0CA1F8D9" w14:textId="77777777" w:rsidR="00AD239C" w:rsidRPr="00D6285F" w:rsidRDefault="00AD239C" w:rsidP="002D2553">
      <w:pPr>
        <w:widowControl w:val="0"/>
        <w:tabs>
          <w:tab w:val="left" w:pos="360"/>
        </w:tabs>
        <w:ind w:hanging="180"/>
        <w:jc w:val="both"/>
        <w:rPr>
          <w:rFonts w:asciiTheme="minorHAnsi" w:hAnsiTheme="minorHAnsi" w:cstheme="minorHAnsi"/>
          <w:sz w:val="20"/>
          <w:szCs w:val="20"/>
          <w:lang w:val="cs-CZ"/>
        </w:rPr>
      </w:pPr>
    </w:p>
    <w:p w14:paraId="3CD44825" w14:textId="77777777" w:rsidR="00AD239C" w:rsidRPr="00D6285F" w:rsidRDefault="00AD239C" w:rsidP="002D2553">
      <w:pPr>
        <w:widowControl w:val="0"/>
        <w:jc w:val="both"/>
        <w:rPr>
          <w:rFonts w:asciiTheme="minorHAnsi" w:hAnsiTheme="minorHAnsi" w:cstheme="minorHAnsi"/>
          <w:sz w:val="20"/>
          <w:szCs w:val="20"/>
          <w:lang w:val="cs-CZ"/>
        </w:rPr>
      </w:pPr>
    </w:p>
    <w:p w14:paraId="36E07D76" w14:textId="77777777" w:rsidR="00AD239C" w:rsidRPr="00D6285F" w:rsidRDefault="00AD239C" w:rsidP="002D2553">
      <w:pPr>
        <w:widowControl w:val="0"/>
        <w:jc w:val="both"/>
        <w:rPr>
          <w:rFonts w:asciiTheme="minorHAnsi" w:hAnsiTheme="minorHAnsi" w:cstheme="minorHAnsi"/>
          <w:sz w:val="20"/>
          <w:szCs w:val="20"/>
          <w:lang w:val="cs-CZ"/>
        </w:rPr>
      </w:pPr>
    </w:p>
    <w:p w14:paraId="5D39F41A" w14:textId="77777777" w:rsidR="002D2553" w:rsidRPr="00D6285F" w:rsidRDefault="00AD239C" w:rsidP="002D2553">
      <w:pPr>
        <w:widowControl w:val="0"/>
        <w:jc w:val="right"/>
        <w:rPr>
          <w:rFonts w:asciiTheme="minorHAnsi" w:hAnsiTheme="minorHAnsi" w:cstheme="minorHAnsi"/>
          <w:sz w:val="20"/>
          <w:szCs w:val="20"/>
          <w:lang w:val="cs-CZ"/>
        </w:rPr>
      </w:pPr>
      <w:r w:rsidRPr="00D6285F">
        <w:rPr>
          <w:rFonts w:asciiTheme="minorHAnsi" w:hAnsiTheme="minorHAnsi" w:cstheme="minorHAnsi"/>
          <w:sz w:val="20"/>
          <w:szCs w:val="20"/>
          <w:lang w:val="cs-CZ"/>
        </w:rPr>
        <w:t xml:space="preserve">Gdynia, dnia ...................................                                 </w:t>
      </w:r>
    </w:p>
    <w:p w14:paraId="13567A4A" w14:textId="77777777" w:rsidR="002D2553" w:rsidRPr="00D6285F" w:rsidRDefault="002D2553" w:rsidP="002D2553">
      <w:pPr>
        <w:widowControl w:val="0"/>
        <w:jc w:val="both"/>
        <w:rPr>
          <w:rFonts w:asciiTheme="minorHAnsi" w:hAnsiTheme="minorHAnsi" w:cstheme="minorHAnsi"/>
          <w:sz w:val="20"/>
          <w:szCs w:val="20"/>
          <w:lang w:val="cs-CZ"/>
        </w:rPr>
      </w:pPr>
    </w:p>
    <w:p w14:paraId="779E317C" w14:textId="77777777" w:rsidR="002D2553" w:rsidRPr="00D6285F" w:rsidRDefault="002D2553" w:rsidP="002D2553">
      <w:pPr>
        <w:widowControl w:val="0"/>
        <w:jc w:val="both"/>
        <w:rPr>
          <w:rFonts w:asciiTheme="minorHAnsi" w:hAnsiTheme="minorHAnsi" w:cstheme="minorHAnsi"/>
          <w:sz w:val="20"/>
          <w:szCs w:val="20"/>
          <w:lang w:val="cs-CZ"/>
        </w:rPr>
      </w:pPr>
    </w:p>
    <w:p w14:paraId="0ADD62A1" w14:textId="77777777" w:rsidR="002D2553" w:rsidRPr="00D6285F" w:rsidRDefault="002D2553" w:rsidP="002D2553">
      <w:pPr>
        <w:widowControl w:val="0"/>
        <w:jc w:val="both"/>
        <w:rPr>
          <w:rFonts w:asciiTheme="minorHAnsi" w:hAnsiTheme="minorHAnsi" w:cstheme="minorHAnsi"/>
          <w:sz w:val="20"/>
          <w:szCs w:val="20"/>
          <w:lang w:val="cs-CZ"/>
        </w:rPr>
      </w:pPr>
    </w:p>
    <w:p w14:paraId="6A1D6246" w14:textId="77777777" w:rsidR="002D2553" w:rsidRPr="00D6285F" w:rsidRDefault="002D2553" w:rsidP="002D2553">
      <w:pPr>
        <w:widowControl w:val="0"/>
        <w:jc w:val="both"/>
        <w:rPr>
          <w:rFonts w:asciiTheme="minorHAnsi" w:hAnsiTheme="minorHAnsi" w:cstheme="minorHAnsi"/>
          <w:sz w:val="20"/>
          <w:szCs w:val="20"/>
          <w:lang w:val="cs-CZ"/>
        </w:rPr>
      </w:pPr>
    </w:p>
    <w:p w14:paraId="04500295" w14:textId="77777777" w:rsidR="002D2553" w:rsidRPr="00D6285F" w:rsidRDefault="002D2553" w:rsidP="002D2553">
      <w:pPr>
        <w:widowControl w:val="0"/>
        <w:jc w:val="both"/>
        <w:rPr>
          <w:rFonts w:asciiTheme="minorHAnsi" w:hAnsiTheme="minorHAnsi" w:cstheme="minorHAnsi"/>
          <w:sz w:val="20"/>
          <w:szCs w:val="20"/>
          <w:lang w:val="cs-CZ"/>
        </w:rPr>
      </w:pPr>
    </w:p>
    <w:p w14:paraId="0C7FB7DE" w14:textId="77777777" w:rsidR="001A6170" w:rsidRPr="00D6285F" w:rsidRDefault="00AD239C" w:rsidP="002D2553">
      <w:pPr>
        <w:widowControl w:val="0"/>
        <w:jc w:val="both"/>
        <w:rPr>
          <w:rFonts w:asciiTheme="minorHAnsi" w:hAnsiTheme="minorHAnsi" w:cstheme="minorHAnsi"/>
          <w:sz w:val="20"/>
          <w:szCs w:val="20"/>
          <w:lang w:val="cs-CZ"/>
        </w:rPr>
        <w:sectPr w:rsidR="001A6170" w:rsidRPr="00D6285F">
          <w:pgSz w:w="11906" w:h="16838"/>
          <w:pgMar w:top="1813" w:right="1418" w:bottom="1418" w:left="1418" w:header="340" w:footer="40" w:gutter="0"/>
          <w:cols w:space="708"/>
          <w:docGrid w:linePitch="360"/>
        </w:sectPr>
      </w:pPr>
      <w:r w:rsidRPr="00D6285F">
        <w:rPr>
          <w:rFonts w:asciiTheme="minorHAnsi" w:hAnsiTheme="minorHAnsi" w:cstheme="minorHAnsi"/>
          <w:sz w:val="20"/>
          <w:szCs w:val="20"/>
          <w:lang w:val="cs-CZ"/>
        </w:rPr>
        <w:t>Podpis Wykonawcy: …………………………………………</w:t>
      </w:r>
    </w:p>
    <w:p w14:paraId="1ABD79CC" w14:textId="77777777" w:rsidR="00AD239C" w:rsidRPr="00D6285F" w:rsidRDefault="00AD239C" w:rsidP="002D2553">
      <w:pPr>
        <w:tabs>
          <w:tab w:val="left" w:pos="1970"/>
        </w:tabs>
        <w:jc w:val="right"/>
        <w:rPr>
          <w:rFonts w:asciiTheme="minorHAnsi" w:hAnsiTheme="minorHAnsi" w:cstheme="minorHAnsi"/>
          <w:b/>
          <w:sz w:val="20"/>
          <w:szCs w:val="20"/>
        </w:rPr>
      </w:pPr>
      <w:r w:rsidRPr="00D6285F">
        <w:rPr>
          <w:rFonts w:asciiTheme="minorHAnsi" w:hAnsiTheme="minorHAnsi" w:cstheme="minorHAnsi"/>
          <w:b/>
          <w:sz w:val="20"/>
          <w:szCs w:val="20"/>
        </w:rPr>
        <w:lastRenderedPageBreak/>
        <w:t xml:space="preserve">Załącznik nr </w:t>
      </w:r>
      <w:r w:rsidR="002D2553" w:rsidRPr="00D6285F">
        <w:rPr>
          <w:rFonts w:asciiTheme="minorHAnsi" w:hAnsiTheme="minorHAnsi" w:cstheme="minorHAnsi"/>
          <w:b/>
          <w:sz w:val="20"/>
          <w:szCs w:val="20"/>
        </w:rPr>
        <w:t>5</w:t>
      </w:r>
      <w:r w:rsidRPr="00D6285F">
        <w:rPr>
          <w:rFonts w:asciiTheme="minorHAnsi" w:hAnsiTheme="minorHAnsi" w:cstheme="minorHAnsi"/>
          <w:b/>
          <w:sz w:val="20"/>
          <w:szCs w:val="20"/>
        </w:rPr>
        <w:t xml:space="preserve"> do </w:t>
      </w:r>
      <w:r w:rsidR="002D2553" w:rsidRPr="00D6285F">
        <w:rPr>
          <w:rFonts w:asciiTheme="minorHAnsi" w:hAnsiTheme="minorHAnsi" w:cstheme="minorHAnsi"/>
          <w:b/>
          <w:sz w:val="20"/>
          <w:szCs w:val="20"/>
        </w:rPr>
        <w:t>U</w:t>
      </w:r>
      <w:r w:rsidRPr="00D6285F">
        <w:rPr>
          <w:rFonts w:asciiTheme="minorHAnsi" w:hAnsiTheme="minorHAnsi" w:cstheme="minorHAnsi"/>
          <w:b/>
          <w:sz w:val="20"/>
          <w:szCs w:val="20"/>
        </w:rPr>
        <w:t>mowy</w:t>
      </w:r>
    </w:p>
    <w:p w14:paraId="71F638C9" w14:textId="77777777" w:rsidR="00AD239C" w:rsidRPr="00D6285F" w:rsidRDefault="00AD239C" w:rsidP="002D2553">
      <w:pPr>
        <w:tabs>
          <w:tab w:val="left" w:pos="1970"/>
        </w:tabs>
        <w:jc w:val="both"/>
        <w:rPr>
          <w:rFonts w:asciiTheme="minorHAnsi" w:hAnsiTheme="minorHAnsi" w:cstheme="minorHAnsi"/>
          <w:sz w:val="20"/>
          <w:szCs w:val="20"/>
        </w:rPr>
      </w:pPr>
    </w:p>
    <w:p w14:paraId="0DED6145" w14:textId="77777777" w:rsidR="00AD239C" w:rsidRPr="00D6285F" w:rsidRDefault="00AD239C" w:rsidP="002D2553">
      <w:pPr>
        <w:jc w:val="both"/>
        <w:rPr>
          <w:rFonts w:asciiTheme="minorHAnsi" w:hAnsiTheme="minorHAnsi" w:cstheme="minorHAnsi"/>
          <w:b/>
          <w:bCs/>
          <w:sz w:val="20"/>
          <w:szCs w:val="20"/>
        </w:rPr>
      </w:pPr>
    </w:p>
    <w:p w14:paraId="66B95D6B" w14:textId="77777777" w:rsidR="00AD239C" w:rsidRPr="00D6285F" w:rsidRDefault="00AD239C" w:rsidP="002D2553">
      <w:pPr>
        <w:widowControl w:val="0"/>
        <w:jc w:val="center"/>
        <w:rPr>
          <w:rFonts w:asciiTheme="minorHAnsi" w:hAnsiTheme="minorHAnsi" w:cstheme="minorHAnsi"/>
          <w:sz w:val="20"/>
          <w:szCs w:val="20"/>
        </w:rPr>
      </w:pPr>
      <w:r w:rsidRPr="00D6285F">
        <w:rPr>
          <w:rFonts w:asciiTheme="minorHAnsi" w:hAnsiTheme="minorHAnsi" w:cstheme="minorHAnsi"/>
          <w:b/>
          <w:sz w:val="20"/>
          <w:szCs w:val="20"/>
          <w:lang w:val="cs-CZ"/>
        </w:rPr>
        <w:t>ZASADY BHP DLA WYKONAWCÓW</w:t>
      </w:r>
    </w:p>
    <w:p w14:paraId="7041CB67" w14:textId="77777777" w:rsidR="00AD239C" w:rsidRPr="00D6285F" w:rsidRDefault="00AD239C" w:rsidP="002D2553">
      <w:pPr>
        <w:widowControl w:val="0"/>
        <w:jc w:val="both"/>
        <w:rPr>
          <w:rFonts w:asciiTheme="minorHAnsi" w:hAnsiTheme="minorHAnsi" w:cstheme="minorHAnsi"/>
          <w:sz w:val="20"/>
          <w:szCs w:val="20"/>
          <w:lang w:val="cs-CZ"/>
        </w:rPr>
      </w:pPr>
    </w:p>
    <w:p w14:paraId="27252016" w14:textId="77777777" w:rsidR="00AD239C" w:rsidRPr="00D6285F" w:rsidRDefault="00AD239C" w:rsidP="002D2553">
      <w:pPr>
        <w:widowControl w:val="0"/>
        <w:jc w:val="both"/>
        <w:rPr>
          <w:rFonts w:asciiTheme="minorHAnsi" w:hAnsiTheme="minorHAnsi" w:cstheme="minorHAnsi"/>
          <w:sz w:val="20"/>
          <w:szCs w:val="20"/>
          <w:lang w:val="cs-CZ"/>
        </w:rPr>
      </w:pPr>
    </w:p>
    <w:p w14:paraId="564CB499" w14:textId="77777777" w:rsidR="00AD239C" w:rsidRPr="00D6285F" w:rsidRDefault="00AD239C" w:rsidP="002D2553">
      <w:pPr>
        <w:widowControl w:val="0"/>
        <w:numPr>
          <w:ilvl w:val="2"/>
          <w:numId w:val="13"/>
        </w:numPr>
        <w:tabs>
          <w:tab w:val="left" w:pos="284"/>
        </w:tabs>
        <w:ind w:left="284" w:hanging="284"/>
        <w:jc w:val="both"/>
        <w:rPr>
          <w:rFonts w:asciiTheme="minorHAnsi" w:hAnsiTheme="minorHAnsi" w:cstheme="minorHAnsi"/>
          <w:sz w:val="20"/>
          <w:szCs w:val="20"/>
        </w:rPr>
      </w:pPr>
      <w:r w:rsidRPr="00D6285F">
        <w:rPr>
          <w:rFonts w:asciiTheme="minorHAnsi" w:hAnsiTheme="minorHAnsi" w:cstheme="minorHAnsi"/>
          <w:sz w:val="20"/>
          <w:szCs w:val="20"/>
          <w:lang w:val="cs-CZ"/>
        </w:rPr>
        <w:t>Wykonawca jest zobowiązany do przestrzegania wymagań określonych w Systemie Zarządzania Bezpieczeństwa i Higieny Pracy wg PN-N-18001:2004, a w szczególności do:</w:t>
      </w:r>
    </w:p>
    <w:p w14:paraId="57B92BCB" w14:textId="77777777" w:rsidR="00AD239C" w:rsidRPr="00D6285F" w:rsidRDefault="00AD239C" w:rsidP="00A43200">
      <w:pPr>
        <w:widowControl w:val="0"/>
        <w:numPr>
          <w:ilvl w:val="0"/>
          <w:numId w:val="43"/>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przestrzegania wymagań prawnych w zakresie podpisanej umowy ze Szpitalami Pomorskimi Sp. z o.o.,</w:t>
      </w:r>
    </w:p>
    <w:p w14:paraId="75D1FF42" w14:textId="77777777" w:rsidR="00AD239C" w:rsidRPr="00D6285F" w:rsidRDefault="00AD239C" w:rsidP="00A43200">
      <w:pPr>
        <w:widowControl w:val="0"/>
        <w:numPr>
          <w:ilvl w:val="0"/>
          <w:numId w:val="43"/>
        </w:numPr>
        <w:ind w:left="709" w:hanging="283"/>
        <w:jc w:val="both"/>
        <w:rPr>
          <w:rFonts w:asciiTheme="minorHAnsi" w:hAnsiTheme="minorHAnsi" w:cstheme="minorHAnsi"/>
          <w:sz w:val="20"/>
          <w:szCs w:val="20"/>
        </w:rPr>
      </w:pPr>
      <w:r w:rsidRPr="00D6285F">
        <w:rPr>
          <w:rFonts w:asciiTheme="minorHAnsi" w:hAnsiTheme="minorHAnsi" w:cstheme="minorHAnsi"/>
          <w:bCs/>
          <w:sz w:val="20"/>
          <w:szCs w:val="20"/>
          <w:lang w:val="cs-CZ"/>
        </w:rPr>
        <w:t xml:space="preserve">rejestrowania wszystkich wypadków przy pracy, chorób zawodowych i zdarzeń potencjalnie wypadkowych wśród podległych pracowników </w:t>
      </w:r>
      <w:r w:rsidRPr="00D6285F">
        <w:rPr>
          <w:rFonts w:asciiTheme="minorHAnsi" w:hAnsiTheme="minorHAnsi" w:cstheme="minorHAnsi"/>
          <w:sz w:val="20"/>
          <w:szCs w:val="20"/>
          <w:lang w:val="cs-CZ"/>
        </w:rPr>
        <w:t>wykonujących prace zlecone na rzecz Szpitala</w:t>
      </w:r>
      <w:r w:rsidRPr="00D6285F">
        <w:rPr>
          <w:rFonts w:asciiTheme="minorHAnsi" w:hAnsiTheme="minorHAnsi" w:cstheme="minorHAnsi"/>
          <w:bCs/>
          <w:sz w:val="20"/>
          <w:szCs w:val="20"/>
          <w:lang w:val="cs-CZ"/>
        </w:rPr>
        <w:t>,</w:t>
      </w:r>
    </w:p>
    <w:p w14:paraId="143A7221" w14:textId="77777777" w:rsidR="00AD239C" w:rsidRPr="00D6285F" w:rsidRDefault="00AD239C" w:rsidP="00A43200">
      <w:pPr>
        <w:widowControl w:val="0"/>
        <w:numPr>
          <w:ilvl w:val="0"/>
          <w:numId w:val="43"/>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wyposażenia wszystkich podległych pracowników wykonujących prace zlecone na rzecz Szpitala w środki bezpieczeństwa .</w:t>
      </w:r>
    </w:p>
    <w:p w14:paraId="213905E0" w14:textId="77777777" w:rsidR="00AD239C" w:rsidRPr="00D6285F" w:rsidRDefault="00AD239C" w:rsidP="002D2553">
      <w:pPr>
        <w:widowControl w:val="0"/>
        <w:numPr>
          <w:ilvl w:val="0"/>
          <w:numId w:val="13"/>
        </w:numPr>
        <w:tabs>
          <w:tab w:val="left" w:pos="284"/>
        </w:tabs>
        <w:ind w:left="284" w:hanging="284"/>
        <w:jc w:val="both"/>
        <w:rPr>
          <w:rFonts w:asciiTheme="minorHAnsi" w:hAnsiTheme="minorHAnsi" w:cstheme="minorHAnsi"/>
          <w:sz w:val="20"/>
          <w:szCs w:val="20"/>
        </w:rPr>
      </w:pPr>
      <w:r w:rsidRPr="00D6285F">
        <w:rPr>
          <w:rFonts w:asciiTheme="minorHAnsi" w:hAnsiTheme="minorHAnsi" w:cstheme="minorHAnsi"/>
          <w:sz w:val="20"/>
          <w:szCs w:val="20"/>
          <w:lang w:val="cs-CZ"/>
        </w:rPr>
        <w:t>Wykonawca jest zobowiązany do:</w:t>
      </w:r>
    </w:p>
    <w:p w14:paraId="23A32A75" w14:textId="77777777" w:rsidR="00AD239C" w:rsidRPr="00D6285F" w:rsidRDefault="00AD239C" w:rsidP="00A43200">
      <w:pPr>
        <w:widowControl w:val="0"/>
        <w:numPr>
          <w:ilvl w:val="0"/>
          <w:numId w:val="44"/>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organizacji pracy podległych pracowników w sposób spełniający zasady bezpieczeństwa i higieny pracy,</w:t>
      </w:r>
    </w:p>
    <w:p w14:paraId="45A09A4D" w14:textId="77777777" w:rsidR="00AD239C" w:rsidRPr="00D6285F" w:rsidRDefault="00AD239C" w:rsidP="00A43200">
      <w:pPr>
        <w:widowControl w:val="0"/>
        <w:numPr>
          <w:ilvl w:val="0"/>
          <w:numId w:val="44"/>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informowania podległych pracowników o </w:t>
      </w:r>
      <w:r w:rsidRPr="00D6285F">
        <w:rPr>
          <w:rFonts w:asciiTheme="minorHAnsi" w:hAnsiTheme="minorHAnsi" w:cstheme="minorHAnsi"/>
          <w:bCs/>
          <w:sz w:val="20"/>
          <w:szCs w:val="20"/>
          <w:lang w:val="cs-CZ"/>
        </w:rPr>
        <w:t>możliwych zagrożeniach związanych wykonywaniem przez nich prac,</w:t>
      </w:r>
    </w:p>
    <w:p w14:paraId="3D4C66F9" w14:textId="77777777" w:rsidR="00AD239C" w:rsidRPr="00D6285F" w:rsidRDefault="00AD239C" w:rsidP="00A43200">
      <w:pPr>
        <w:widowControl w:val="0"/>
        <w:numPr>
          <w:ilvl w:val="0"/>
          <w:numId w:val="44"/>
        </w:numPr>
        <w:ind w:left="709" w:hanging="283"/>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powiadamiania Inspektora ds. BHP o zaistniałych wypadkach przy pracy. </w:t>
      </w:r>
    </w:p>
    <w:p w14:paraId="3717209F" w14:textId="77777777" w:rsidR="00AD239C" w:rsidRPr="00D6285F" w:rsidRDefault="00AD239C" w:rsidP="002D2553">
      <w:pPr>
        <w:widowControl w:val="0"/>
        <w:numPr>
          <w:ilvl w:val="0"/>
          <w:numId w:val="13"/>
        </w:numPr>
        <w:tabs>
          <w:tab w:val="left" w:pos="284"/>
        </w:tabs>
        <w:ind w:left="284" w:hanging="284"/>
        <w:jc w:val="both"/>
        <w:rPr>
          <w:rFonts w:asciiTheme="minorHAnsi" w:hAnsiTheme="minorHAnsi" w:cstheme="minorHAnsi"/>
          <w:sz w:val="20"/>
          <w:szCs w:val="20"/>
        </w:rPr>
      </w:pPr>
      <w:r w:rsidRPr="00D6285F">
        <w:rPr>
          <w:rFonts w:asciiTheme="minorHAnsi" w:hAnsiTheme="minorHAnsi" w:cstheme="minorHAnsi"/>
          <w:sz w:val="20"/>
          <w:szCs w:val="20"/>
          <w:lang w:val="cs-CZ"/>
        </w:rPr>
        <w:t>Wykonawca jest zobowiązany do przeprowadzenia szkoleń wśród podległych pracowników wykonujących prace zlecone na rzecz Szpitala w zakresie obowiązującej w firmie polityki bezpieczeństwa i higieny pracy i systemu zarządzania.</w:t>
      </w:r>
    </w:p>
    <w:p w14:paraId="0D4B3627" w14:textId="77777777" w:rsidR="00AD239C" w:rsidRPr="00D6285F" w:rsidRDefault="00AD239C" w:rsidP="002D2553">
      <w:pPr>
        <w:widowControl w:val="0"/>
        <w:numPr>
          <w:ilvl w:val="0"/>
          <w:numId w:val="13"/>
        </w:numPr>
        <w:tabs>
          <w:tab w:val="left" w:pos="284"/>
          <w:tab w:val="left" w:pos="426"/>
        </w:tabs>
        <w:ind w:left="284" w:hanging="284"/>
        <w:jc w:val="both"/>
        <w:rPr>
          <w:rFonts w:asciiTheme="minorHAnsi" w:hAnsiTheme="minorHAnsi" w:cstheme="minorHAnsi"/>
          <w:sz w:val="20"/>
          <w:szCs w:val="20"/>
        </w:rPr>
      </w:pPr>
      <w:r w:rsidRPr="00D6285F">
        <w:rPr>
          <w:rFonts w:asciiTheme="minorHAnsi" w:hAnsiTheme="minorHAnsi" w:cstheme="minorHAnsi"/>
          <w:sz w:val="20"/>
          <w:szCs w:val="20"/>
          <w:lang w:val="cs-CZ"/>
        </w:rPr>
        <w:t>Wykonawca zobowiązany jest do umożliwienia przeprowadzenia przez Inspektora ds. BHP Szpitala kontroli postępowania na zgodność z przyjętymi zasadami BHP.</w:t>
      </w:r>
    </w:p>
    <w:p w14:paraId="19692719" w14:textId="77777777" w:rsidR="00AD239C" w:rsidRPr="00D6285F" w:rsidRDefault="00AD239C" w:rsidP="002D2553">
      <w:pPr>
        <w:widowControl w:val="0"/>
        <w:numPr>
          <w:ilvl w:val="0"/>
          <w:numId w:val="13"/>
        </w:numPr>
        <w:tabs>
          <w:tab w:val="left" w:pos="284"/>
          <w:tab w:val="left" w:pos="426"/>
        </w:tabs>
        <w:ind w:left="284" w:hanging="284"/>
        <w:jc w:val="both"/>
        <w:rPr>
          <w:rFonts w:asciiTheme="minorHAnsi" w:hAnsiTheme="minorHAnsi" w:cstheme="minorHAnsi"/>
          <w:sz w:val="20"/>
          <w:szCs w:val="20"/>
        </w:rPr>
      </w:pPr>
      <w:r w:rsidRPr="00D6285F">
        <w:rPr>
          <w:rFonts w:asciiTheme="minorHAnsi" w:hAnsiTheme="minorHAnsi" w:cstheme="minorHAnsi"/>
          <w:sz w:val="20"/>
          <w:szCs w:val="20"/>
          <w:lang w:val="cs-CZ"/>
        </w:rPr>
        <w:t xml:space="preserve">W sytuacjach wątpliwych i nieokreślonych w powyższych zasadach BHP należy zwracać się </w:t>
      </w:r>
      <w:r w:rsidRPr="00D6285F">
        <w:rPr>
          <w:rFonts w:asciiTheme="minorHAnsi" w:hAnsiTheme="minorHAnsi" w:cstheme="minorHAnsi"/>
          <w:sz w:val="20"/>
          <w:szCs w:val="20"/>
          <w:lang w:val="cs-CZ"/>
        </w:rPr>
        <w:br/>
        <w:t xml:space="preserve">o  przedstawienie stanowiska do Inspektora ds. BHP. </w:t>
      </w:r>
    </w:p>
    <w:p w14:paraId="720DB502" w14:textId="77777777" w:rsidR="00AD239C" w:rsidRPr="00D6285F" w:rsidRDefault="00AD239C" w:rsidP="002D2553">
      <w:pPr>
        <w:widowControl w:val="0"/>
        <w:jc w:val="both"/>
        <w:rPr>
          <w:rFonts w:asciiTheme="minorHAnsi" w:hAnsiTheme="minorHAnsi" w:cstheme="minorHAnsi"/>
          <w:sz w:val="20"/>
          <w:szCs w:val="20"/>
          <w:lang w:val="cs-CZ"/>
        </w:rPr>
      </w:pPr>
    </w:p>
    <w:p w14:paraId="12E60025" w14:textId="77777777" w:rsidR="00AD239C" w:rsidRPr="00D6285F" w:rsidRDefault="00AD239C" w:rsidP="002D2553">
      <w:pPr>
        <w:widowControl w:val="0"/>
        <w:jc w:val="both"/>
        <w:rPr>
          <w:rFonts w:asciiTheme="minorHAnsi" w:hAnsiTheme="minorHAnsi" w:cstheme="minorHAnsi"/>
          <w:sz w:val="20"/>
          <w:szCs w:val="20"/>
          <w:lang w:val="cs-CZ"/>
        </w:rPr>
      </w:pPr>
    </w:p>
    <w:p w14:paraId="1CA04D02" w14:textId="77777777" w:rsidR="00AD239C" w:rsidRPr="00D6285F" w:rsidRDefault="00AD239C" w:rsidP="002D2553">
      <w:pPr>
        <w:widowControl w:val="0"/>
        <w:jc w:val="both"/>
        <w:rPr>
          <w:rFonts w:asciiTheme="minorHAnsi" w:hAnsiTheme="minorHAnsi" w:cstheme="minorHAnsi"/>
          <w:sz w:val="20"/>
          <w:szCs w:val="20"/>
          <w:lang w:val="cs-CZ"/>
        </w:rPr>
      </w:pPr>
    </w:p>
    <w:p w14:paraId="4CB6F6BB" w14:textId="77777777" w:rsidR="00AD239C" w:rsidRPr="00D6285F" w:rsidRDefault="00AD239C" w:rsidP="002D2553">
      <w:pPr>
        <w:widowControl w:val="0"/>
        <w:jc w:val="both"/>
        <w:rPr>
          <w:rFonts w:asciiTheme="minorHAnsi" w:hAnsiTheme="minorHAnsi" w:cstheme="minorHAnsi"/>
          <w:sz w:val="20"/>
          <w:szCs w:val="20"/>
          <w:lang w:val="cs-CZ"/>
        </w:rPr>
      </w:pPr>
    </w:p>
    <w:p w14:paraId="222435D5" w14:textId="77777777" w:rsidR="002D2553" w:rsidRPr="00D6285F" w:rsidRDefault="00AD239C" w:rsidP="002D2553">
      <w:pPr>
        <w:widowControl w:val="0"/>
        <w:jc w:val="right"/>
        <w:rPr>
          <w:rFonts w:asciiTheme="minorHAnsi" w:hAnsiTheme="minorHAnsi" w:cstheme="minorHAnsi"/>
          <w:sz w:val="20"/>
          <w:szCs w:val="20"/>
          <w:lang w:val="cs-CZ"/>
        </w:rPr>
      </w:pPr>
      <w:r w:rsidRPr="00D6285F">
        <w:rPr>
          <w:rFonts w:asciiTheme="minorHAnsi" w:hAnsiTheme="minorHAnsi" w:cstheme="minorHAnsi"/>
          <w:sz w:val="20"/>
          <w:szCs w:val="20"/>
          <w:lang w:val="cs-CZ"/>
        </w:rPr>
        <w:t xml:space="preserve">Gdynia, dnia ...................................                                 </w:t>
      </w:r>
    </w:p>
    <w:p w14:paraId="6231F44F" w14:textId="77777777" w:rsidR="002D2553" w:rsidRPr="00D6285F" w:rsidRDefault="002D2553" w:rsidP="002D2553">
      <w:pPr>
        <w:widowControl w:val="0"/>
        <w:jc w:val="both"/>
        <w:rPr>
          <w:rFonts w:asciiTheme="minorHAnsi" w:hAnsiTheme="minorHAnsi" w:cstheme="minorHAnsi"/>
          <w:sz w:val="20"/>
          <w:szCs w:val="20"/>
          <w:lang w:val="cs-CZ"/>
        </w:rPr>
      </w:pPr>
    </w:p>
    <w:p w14:paraId="317662ED" w14:textId="77777777" w:rsidR="002D2553" w:rsidRPr="00D6285F" w:rsidRDefault="002D2553" w:rsidP="002D2553">
      <w:pPr>
        <w:widowControl w:val="0"/>
        <w:jc w:val="both"/>
        <w:rPr>
          <w:rFonts w:asciiTheme="minorHAnsi" w:hAnsiTheme="minorHAnsi" w:cstheme="minorHAnsi"/>
          <w:sz w:val="20"/>
          <w:szCs w:val="20"/>
          <w:lang w:val="cs-CZ"/>
        </w:rPr>
      </w:pPr>
    </w:p>
    <w:p w14:paraId="25BDEAFA" w14:textId="77777777" w:rsidR="001A6170" w:rsidRPr="00D6285F" w:rsidRDefault="00AD239C" w:rsidP="002D2553">
      <w:pPr>
        <w:widowControl w:val="0"/>
        <w:jc w:val="both"/>
        <w:rPr>
          <w:rFonts w:asciiTheme="minorHAnsi" w:hAnsiTheme="minorHAnsi" w:cstheme="minorHAnsi"/>
          <w:sz w:val="20"/>
          <w:szCs w:val="20"/>
          <w:lang w:val="cs-CZ"/>
        </w:rPr>
        <w:sectPr w:rsidR="001A6170" w:rsidRPr="00D6285F">
          <w:pgSz w:w="11906" w:h="16838"/>
          <w:pgMar w:top="1813" w:right="1418" w:bottom="1418" w:left="1418" w:header="340" w:footer="40" w:gutter="0"/>
          <w:cols w:space="708"/>
          <w:docGrid w:linePitch="360"/>
        </w:sectPr>
      </w:pPr>
      <w:r w:rsidRPr="00D6285F">
        <w:rPr>
          <w:rFonts w:asciiTheme="minorHAnsi" w:hAnsiTheme="minorHAnsi" w:cstheme="minorHAnsi"/>
          <w:sz w:val="20"/>
          <w:szCs w:val="20"/>
          <w:lang w:val="cs-CZ"/>
        </w:rPr>
        <w:t>Podpis Wykonawcy: …………………………………………</w:t>
      </w:r>
    </w:p>
    <w:p w14:paraId="01EC3A3D" w14:textId="77777777" w:rsidR="00AD239C" w:rsidRPr="00D6285F" w:rsidRDefault="00AD239C" w:rsidP="002D2553">
      <w:pPr>
        <w:autoSpaceDE w:val="0"/>
        <w:jc w:val="right"/>
        <w:rPr>
          <w:rFonts w:asciiTheme="minorHAnsi" w:hAnsiTheme="minorHAnsi" w:cstheme="minorHAnsi"/>
          <w:b/>
          <w:sz w:val="20"/>
          <w:szCs w:val="20"/>
        </w:rPr>
      </w:pPr>
      <w:r w:rsidRPr="00D6285F">
        <w:rPr>
          <w:rFonts w:asciiTheme="minorHAnsi" w:hAnsiTheme="minorHAnsi" w:cstheme="minorHAnsi"/>
          <w:b/>
          <w:sz w:val="20"/>
          <w:szCs w:val="20"/>
        </w:rPr>
        <w:lastRenderedPageBreak/>
        <w:t xml:space="preserve">Załącznik nr </w:t>
      </w:r>
      <w:r w:rsidR="002D2553" w:rsidRPr="00D6285F">
        <w:rPr>
          <w:rFonts w:asciiTheme="minorHAnsi" w:hAnsiTheme="minorHAnsi" w:cstheme="minorHAnsi"/>
          <w:b/>
          <w:sz w:val="20"/>
          <w:szCs w:val="20"/>
        </w:rPr>
        <w:t>6</w:t>
      </w:r>
      <w:r w:rsidRPr="00D6285F">
        <w:rPr>
          <w:rFonts w:asciiTheme="minorHAnsi" w:hAnsiTheme="minorHAnsi" w:cstheme="minorHAnsi"/>
          <w:b/>
          <w:sz w:val="20"/>
          <w:szCs w:val="20"/>
        </w:rPr>
        <w:t xml:space="preserve"> do </w:t>
      </w:r>
      <w:r w:rsidR="002D2553" w:rsidRPr="00D6285F">
        <w:rPr>
          <w:rFonts w:asciiTheme="minorHAnsi" w:hAnsiTheme="minorHAnsi" w:cstheme="minorHAnsi"/>
          <w:b/>
          <w:sz w:val="20"/>
          <w:szCs w:val="20"/>
        </w:rPr>
        <w:t>U</w:t>
      </w:r>
      <w:r w:rsidR="0023273A" w:rsidRPr="00D6285F">
        <w:rPr>
          <w:rFonts w:asciiTheme="minorHAnsi" w:hAnsiTheme="minorHAnsi" w:cstheme="minorHAnsi"/>
          <w:b/>
          <w:sz w:val="20"/>
          <w:szCs w:val="20"/>
        </w:rPr>
        <w:t>mowy</w:t>
      </w:r>
    </w:p>
    <w:p w14:paraId="5E82D93A" w14:textId="77777777" w:rsidR="001A6170" w:rsidRPr="00D6285F" w:rsidRDefault="001A6170" w:rsidP="002D2553">
      <w:pPr>
        <w:autoSpaceDE w:val="0"/>
        <w:jc w:val="both"/>
        <w:rPr>
          <w:rFonts w:asciiTheme="minorHAnsi" w:hAnsiTheme="minorHAnsi" w:cstheme="minorHAnsi"/>
          <w:sz w:val="20"/>
          <w:szCs w:val="20"/>
        </w:rPr>
      </w:pPr>
    </w:p>
    <w:p w14:paraId="5CD46036" w14:textId="77777777" w:rsidR="001A6170" w:rsidRPr="00D6285F" w:rsidRDefault="001A6170" w:rsidP="002D2553">
      <w:pPr>
        <w:autoSpaceDE w:val="0"/>
        <w:jc w:val="both"/>
        <w:rPr>
          <w:rFonts w:asciiTheme="minorHAnsi" w:hAnsiTheme="minorHAnsi" w:cstheme="minorHAnsi"/>
          <w:b/>
          <w:i/>
          <w:sz w:val="20"/>
          <w:szCs w:val="20"/>
          <w:u w:val="single"/>
        </w:rPr>
      </w:pPr>
    </w:p>
    <w:p w14:paraId="5A7BD5CD" w14:textId="77777777" w:rsidR="00AD239C" w:rsidRPr="00D6285F" w:rsidRDefault="00AD239C" w:rsidP="002D2553">
      <w:pPr>
        <w:autoSpaceDE w:val="0"/>
        <w:jc w:val="center"/>
        <w:rPr>
          <w:rFonts w:asciiTheme="minorHAnsi" w:hAnsiTheme="minorHAnsi" w:cstheme="minorHAnsi"/>
          <w:sz w:val="20"/>
          <w:szCs w:val="20"/>
        </w:rPr>
      </w:pPr>
      <w:r w:rsidRPr="00D6285F">
        <w:rPr>
          <w:rFonts w:asciiTheme="minorHAnsi" w:hAnsiTheme="minorHAnsi" w:cstheme="minorHAnsi"/>
          <w:b/>
          <w:i/>
          <w:sz w:val="20"/>
          <w:szCs w:val="20"/>
          <w:u w:val="single"/>
        </w:rPr>
        <w:t>Klauzula informacyjna z art.13 RODO przekazywana przez Zamawiającego w celu związanym z postępowaniem o udzielenie zamówienia publicznego</w:t>
      </w:r>
    </w:p>
    <w:p w14:paraId="5BC5FFAC" w14:textId="77777777" w:rsidR="002D2553" w:rsidRPr="00D6285F" w:rsidRDefault="002D2553" w:rsidP="002D2553">
      <w:pPr>
        <w:autoSpaceDE w:val="0"/>
        <w:ind w:firstLine="567"/>
        <w:jc w:val="both"/>
        <w:rPr>
          <w:rFonts w:asciiTheme="minorHAnsi" w:hAnsiTheme="minorHAnsi" w:cstheme="minorHAnsi"/>
          <w:sz w:val="20"/>
          <w:szCs w:val="20"/>
        </w:rPr>
      </w:pPr>
    </w:p>
    <w:p w14:paraId="55EE6065" w14:textId="77777777" w:rsidR="00AD239C" w:rsidRPr="00D6285F" w:rsidRDefault="00AD239C" w:rsidP="002D2553">
      <w:pPr>
        <w:autoSpaceDE w:val="0"/>
        <w:ind w:firstLine="567"/>
        <w:jc w:val="both"/>
        <w:rPr>
          <w:rFonts w:asciiTheme="minorHAnsi" w:hAnsiTheme="minorHAnsi" w:cstheme="minorHAnsi"/>
          <w:sz w:val="20"/>
          <w:szCs w:val="20"/>
        </w:rPr>
      </w:pPr>
      <w:r w:rsidRPr="00D6285F">
        <w:rPr>
          <w:rFonts w:asciiTheme="minorHAnsi" w:hAnsiTheme="minorHAnsi" w:cstheme="minorHAnsi"/>
          <w:sz w:val="20"/>
          <w:szCs w:val="20"/>
        </w:rPr>
        <w:t>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D6285F">
        <w:rPr>
          <w:rFonts w:asciiTheme="minorHAnsi" w:hAnsiTheme="minorHAnsi" w:cstheme="minorHAnsi"/>
          <w:sz w:val="20"/>
          <w:szCs w:val="20"/>
        </w:rPr>
        <w:t>Dz.Urz</w:t>
      </w:r>
      <w:proofErr w:type="spellEnd"/>
      <w:r w:rsidRPr="00D6285F">
        <w:rPr>
          <w:rFonts w:asciiTheme="minorHAnsi" w:hAnsiTheme="minorHAnsi" w:cstheme="minorHAnsi"/>
          <w:sz w:val="20"/>
          <w:szCs w:val="20"/>
        </w:rPr>
        <w:t>. UE L 119 z 04.05.2016, str.1), dalej „RODO”, informuję, że:</w:t>
      </w:r>
    </w:p>
    <w:p w14:paraId="34F4E6A6" w14:textId="77777777" w:rsidR="00AD239C" w:rsidRPr="00D6285F" w:rsidRDefault="00AD239C" w:rsidP="005D3D9C">
      <w:pPr>
        <w:numPr>
          <w:ilvl w:val="0"/>
          <w:numId w:val="30"/>
        </w:numPr>
        <w:tabs>
          <w:tab w:val="clear" w:pos="0"/>
        </w:tabs>
        <w:autoSpaceDE w:val="0"/>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 xml:space="preserve">administratorem Pani/Pana danych osobowych jest </w:t>
      </w:r>
      <w:r w:rsidRPr="00D6285F">
        <w:rPr>
          <w:rFonts w:asciiTheme="minorHAnsi" w:hAnsiTheme="minorHAnsi" w:cstheme="minorHAnsi"/>
          <w:b/>
          <w:bCs/>
          <w:spacing w:val="-3"/>
          <w:sz w:val="20"/>
          <w:szCs w:val="20"/>
          <w:lang w:val="x-none"/>
        </w:rPr>
        <w:t>Szpitale Pomorskie Sp. z o.o., ul. Powstania Styczniowego 1, 81-519 Gdynia, KRS 0000492201, NIP 5862286770, REGON 190141612;</w:t>
      </w:r>
    </w:p>
    <w:p w14:paraId="32412D9F" w14:textId="77777777" w:rsidR="00AD239C" w:rsidRPr="00786F0C"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Szpitale Pomorskie w Gdyni Sp</w:t>
      </w:r>
      <w:r w:rsidRPr="00786F0C">
        <w:rPr>
          <w:rFonts w:asciiTheme="minorHAnsi" w:hAnsiTheme="minorHAnsi" w:cstheme="minorHAnsi"/>
          <w:sz w:val="20"/>
          <w:szCs w:val="20"/>
          <w:lang w:val="x-none"/>
        </w:rPr>
        <w:t xml:space="preserve">. z o.o. wyznaczyła Inspektora Ochrony Danych, adres email: </w:t>
      </w:r>
      <w:hyperlink r:id="rId11" w:history="1">
        <w:r w:rsidRPr="00786F0C">
          <w:rPr>
            <w:rStyle w:val="Hipercze"/>
            <w:rFonts w:asciiTheme="minorHAnsi" w:hAnsiTheme="minorHAnsi" w:cstheme="minorHAnsi"/>
            <w:color w:val="auto"/>
            <w:sz w:val="20"/>
            <w:szCs w:val="20"/>
            <w:lang w:val="x-none"/>
          </w:rPr>
          <w:t>iod@szpitalepomorskie.eu</w:t>
        </w:r>
      </w:hyperlink>
      <w:r w:rsidRPr="00786F0C">
        <w:rPr>
          <w:rFonts w:asciiTheme="minorHAnsi" w:hAnsiTheme="minorHAnsi" w:cstheme="minorHAnsi"/>
          <w:sz w:val="20"/>
          <w:szCs w:val="20"/>
          <w:lang w:val="x-none"/>
        </w:rPr>
        <w:t>;</w:t>
      </w:r>
    </w:p>
    <w:p w14:paraId="097FF2E6" w14:textId="786DFB5A" w:rsidR="00AD239C" w:rsidRPr="00786F0C"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786F0C">
        <w:rPr>
          <w:rFonts w:asciiTheme="minorHAnsi" w:hAnsiTheme="minorHAnsi" w:cstheme="minorHAnsi"/>
          <w:sz w:val="20"/>
          <w:szCs w:val="20"/>
          <w:lang w:val="x-none"/>
        </w:rPr>
        <w:t xml:space="preserve">Pani/Pana dane osobowe przetwarzane będą na podstawie art.6 ust.1 </w:t>
      </w:r>
      <w:proofErr w:type="spellStart"/>
      <w:r w:rsidRPr="00786F0C">
        <w:rPr>
          <w:rFonts w:asciiTheme="minorHAnsi" w:hAnsiTheme="minorHAnsi" w:cstheme="minorHAnsi"/>
          <w:sz w:val="20"/>
          <w:szCs w:val="20"/>
          <w:lang w:val="x-none"/>
        </w:rPr>
        <w:t>lit.c</w:t>
      </w:r>
      <w:proofErr w:type="spellEnd"/>
      <w:r w:rsidRPr="00786F0C">
        <w:rPr>
          <w:rFonts w:asciiTheme="minorHAnsi" w:hAnsiTheme="minorHAnsi" w:cstheme="minorHAnsi"/>
          <w:i/>
          <w:sz w:val="20"/>
          <w:szCs w:val="20"/>
          <w:lang w:val="x-none"/>
        </w:rPr>
        <w:t xml:space="preserve"> </w:t>
      </w:r>
      <w:r w:rsidRPr="00786F0C">
        <w:rPr>
          <w:rFonts w:asciiTheme="minorHAnsi" w:hAnsiTheme="minorHAnsi" w:cstheme="minorHAnsi"/>
          <w:sz w:val="20"/>
          <w:szCs w:val="20"/>
          <w:lang w:val="x-none"/>
        </w:rPr>
        <w:t xml:space="preserve">RODO w celu związanym z postępowaniem o udzielenie zamówienia publicznego </w:t>
      </w:r>
      <w:r w:rsidR="00C8391E" w:rsidRPr="00786F0C">
        <w:rPr>
          <w:rFonts w:ascii="Calibri" w:hAnsi="Calibri"/>
          <w:b/>
          <w:sz w:val="20"/>
        </w:rPr>
        <w:t>D25M/252/N/19-39rj/24</w:t>
      </w:r>
      <w:r w:rsidRPr="00786F0C">
        <w:rPr>
          <w:rFonts w:asciiTheme="minorHAnsi" w:hAnsiTheme="minorHAnsi" w:cstheme="minorHAnsi"/>
          <w:sz w:val="20"/>
          <w:szCs w:val="20"/>
          <w:lang w:val="x-none"/>
        </w:rPr>
        <w:t xml:space="preserve"> </w:t>
      </w:r>
      <w:r w:rsidRPr="00786F0C">
        <w:rPr>
          <w:rFonts w:asciiTheme="minorHAnsi" w:hAnsiTheme="minorHAnsi" w:cstheme="minorHAnsi"/>
          <w:b/>
          <w:sz w:val="20"/>
          <w:szCs w:val="20"/>
          <w:lang w:val="x-none"/>
        </w:rPr>
        <w:t xml:space="preserve">prowadzonym w trybie </w:t>
      </w:r>
      <w:r w:rsidR="00C8391E" w:rsidRPr="00786F0C">
        <w:rPr>
          <w:rFonts w:asciiTheme="minorHAnsi" w:hAnsiTheme="minorHAnsi" w:cstheme="minorHAnsi"/>
          <w:b/>
          <w:sz w:val="20"/>
          <w:szCs w:val="20"/>
        </w:rPr>
        <w:t>podstawowym</w:t>
      </w:r>
      <w:r w:rsidRPr="00786F0C">
        <w:rPr>
          <w:rFonts w:asciiTheme="minorHAnsi" w:hAnsiTheme="minorHAnsi" w:cstheme="minorHAnsi"/>
          <w:sz w:val="20"/>
          <w:szCs w:val="20"/>
        </w:rPr>
        <w:t xml:space="preserve"> </w:t>
      </w:r>
    </w:p>
    <w:p w14:paraId="0C9615A2" w14:textId="77777777" w:rsidR="00AD239C" w:rsidRPr="00786F0C"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786F0C">
        <w:rPr>
          <w:rFonts w:asciiTheme="minorHAnsi" w:hAnsiTheme="minorHAnsi" w:cstheme="minorHAnsi"/>
          <w:sz w:val="20"/>
          <w:szCs w:val="20"/>
          <w:lang w:eastAsia="pl-PL"/>
        </w:rPr>
        <w:t>odbiorcami Pani/Pana danych osobowych będą osoby lub podmioty, którym udostępniona zostanie dokumentacja postępowania o art.18 oraz art.74 ust.1 ustawy z dnia 11 września 2019r. Prawo zamówień publicznych (</w:t>
      </w:r>
      <w:proofErr w:type="spellStart"/>
      <w:r w:rsidRPr="00786F0C">
        <w:rPr>
          <w:rFonts w:asciiTheme="minorHAnsi" w:hAnsiTheme="minorHAnsi" w:cstheme="minorHAnsi"/>
          <w:sz w:val="20"/>
          <w:szCs w:val="20"/>
          <w:lang w:eastAsia="pl-PL"/>
        </w:rPr>
        <w:t>t.j</w:t>
      </w:r>
      <w:proofErr w:type="spellEnd"/>
      <w:r w:rsidRPr="00786F0C">
        <w:rPr>
          <w:rFonts w:asciiTheme="minorHAnsi" w:hAnsiTheme="minorHAnsi" w:cstheme="minorHAnsi"/>
          <w:sz w:val="20"/>
          <w:szCs w:val="20"/>
          <w:lang w:eastAsia="pl-PL"/>
        </w:rPr>
        <w:t>. Dz.U. z 2021r.</w:t>
      </w:r>
      <w:r w:rsidR="005D3D9C" w:rsidRPr="00786F0C">
        <w:rPr>
          <w:rFonts w:asciiTheme="minorHAnsi" w:hAnsiTheme="minorHAnsi" w:cstheme="minorHAnsi"/>
          <w:sz w:val="20"/>
          <w:szCs w:val="20"/>
          <w:lang w:eastAsia="pl-PL"/>
        </w:rPr>
        <w:t>,</w:t>
      </w:r>
      <w:r w:rsidRPr="00786F0C">
        <w:rPr>
          <w:rFonts w:asciiTheme="minorHAnsi" w:hAnsiTheme="minorHAnsi" w:cstheme="minorHAnsi"/>
          <w:sz w:val="20"/>
          <w:szCs w:val="20"/>
          <w:lang w:eastAsia="pl-PL"/>
        </w:rPr>
        <w:t xml:space="preserve"> poz.1129 z </w:t>
      </w:r>
      <w:proofErr w:type="spellStart"/>
      <w:r w:rsidRPr="00786F0C">
        <w:rPr>
          <w:rFonts w:asciiTheme="minorHAnsi" w:hAnsiTheme="minorHAnsi" w:cstheme="minorHAnsi"/>
          <w:sz w:val="20"/>
          <w:szCs w:val="20"/>
          <w:lang w:eastAsia="pl-PL"/>
        </w:rPr>
        <w:t>późn</w:t>
      </w:r>
      <w:proofErr w:type="spellEnd"/>
      <w:r w:rsidRPr="00786F0C">
        <w:rPr>
          <w:rFonts w:asciiTheme="minorHAnsi" w:hAnsiTheme="minorHAnsi" w:cstheme="minorHAnsi"/>
          <w:sz w:val="20"/>
          <w:szCs w:val="20"/>
          <w:lang w:eastAsia="pl-PL"/>
        </w:rPr>
        <w:t xml:space="preserve">. zm.); dalej „ustawa </w:t>
      </w:r>
      <w:proofErr w:type="spellStart"/>
      <w:r w:rsidRPr="00786F0C">
        <w:rPr>
          <w:rFonts w:asciiTheme="minorHAnsi" w:hAnsiTheme="minorHAnsi" w:cstheme="minorHAnsi"/>
          <w:sz w:val="20"/>
          <w:szCs w:val="20"/>
          <w:lang w:eastAsia="pl-PL"/>
        </w:rPr>
        <w:t>Pzp</w:t>
      </w:r>
      <w:proofErr w:type="spellEnd"/>
      <w:r w:rsidRPr="00786F0C">
        <w:rPr>
          <w:rFonts w:asciiTheme="minorHAnsi" w:hAnsiTheme="minorHAnsi" w:cstheme="minorHAnsi"/>
          <w:sz w:val="20"/>
          <w:szCs w:val="20"/>
          <w:lang w:eastAsia="pl-PL"/>
        </w:rPr>
        <w:t>”;</w:t>
      </w:r>
    </w:p>
    <w:p w14:paraId="74C8A48A" w14:textId="77777777" w:rsidR="00AD239C" w:rsidRPr="00786F0C"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786F0C">
        <w:rPr>
          <w:rFonts w:asciiTheme="minorHAnsi" w:hAnsiTheme="minorHAnsi" w:cstheme="minorHAnsi"/>
          <w:sz w:val="20"/>
          <w:szCs w:val="20"/>
          <w:lang w:eastAsia="pl-PL"/>
        </w:rPr>
        <w:t xml:space="preserve">Pani/Pana dane osobowe będą przechowywane, zgodnie z art.78 ust.1 ustawy </w:t>
      </w:r>
      <w:proofErr w:type="spellStart"/>
      <w:r w:rsidRPr="00786F0C">
        <w:rPr>
          <w:rFonts w:asciiTheme="minorHAnsi" w:hAnsiTheme="minorHAnsi" w:cstheme="minorHAnsi"/>
          <w:sz w:val="20"/>
          <w:szCs w:val="20"/>
          <w:lang w:eastAsia="pl-PL"/>
        </w:rPr>
        <w:t>Pzp</w:t>
      </w:r>
      <w:proofErr w:type="spellEnd"/>
      <w:r w:rsidRPr="00786F0C">
        <w:rPr>
          <w:rFonts w:asciiTheme="minorHAnsi" w:hAnsiTheme="minorHAnsi" w:cstheme="minorHAnsi"/>
          <w:sz w:val="20"/>
          <w:szCs w:val="20"/>
          <w:lang w:eastAsia="pl-PL"/>
        </w:rPr>
        <w:t>, przez okres 4 lat od dnia zakończenia postępowania o udzielenie zamówienia, a jeżeli czas trwania Umowy przekracza 4 lata, okres przechowywania obejmuje cały czas trwania Umowy;</w:t>
      </w:r>
    </w:p>
    <w:p w14:paraId="505D4748" w14:textId="77777777" w:rsidR="00AD239C" w:rsidRPr="00786F0C"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786F0C">
        <w:rPr>
          <w:rFonts w:asciiTheme="minorHAnsi" w:hAnsiTheme="minorHAnsi" w:cstheme="minorHAnsi"/>
          <w:sz w:val="20"/>
          <w:szCs w:val="20"/>
          <w:lang w:val="x-none"/>
        </w:rPr>
        <w:t xml:space="preserve">obowiązek podania przez Panią/Pana danych osobowych bezpośrednio Pani/Pana dotyczących jest wymogiem ustawowym określonym w przepisach ustawy </w:t>
      </w:r>
      <w:proofErr w:type="spellStart"/>
      <w:r w:rsidRPr="00786F0C">
        <w:rPr>
          <w:rFonts w:asciiTheme="minorHAnsi" w:hAnsiTheme="minorHAnsi" w:cstheme="minorHAnsi"/>
          <w:sz w:val="20"/>
          <w:szCs w:val="20"/>
          <w:lang w:val="x-none"/>
        </w:rPr>
        <w:t>Pzp</w:t>
      </w:r>
      <w:proofErr w:type="spellEnd"/>
      <w:r w:rsidRPr="00786F0C">
        <w:rPr>
          <w:rFonts w:asciiTheme="minorHAnsi" w:hAnsiTheme="minorHAnsi" w:cstheme="minorHAnsi"/>
          <w:sz w:val="20"/>
          <w:szCs w:val="20"/>
          <w:lang w:val="x-none"/>
        </w:rPr>
        <w:t xml:space="preserve">, związanym z udziałem w postępowaniu o udzielenie zamówienia publicznego; konsekwencje niepodania określonych danych wynikają z ustawy </w:t>
      </w:r>
      <w:proofErr w:type="spellStart"/>
      <w:r w:rsidRPr="00786F0C">
        <w:rPr>
          <w:rFonts w:asciiTheme="minorHAnsi" w:hAnsiTheme="minorHAnsi" w:cstheme="minorHAnsi"/>
          <w:sz w:val="20"/>
          <w:szCs w:val="20"/>
          <w:lang w:val="x-none"/>
        </w:rPr>
        <w:t>Pzp</w:t>
      </w:r>
      <w:proofErr w:type="spellEnd"/>
      <w:r w:rsidRPr="00786F0C">
        <w:rPr>
          <w:rFonts w:asciiTheme="minorHAnsi" w:hAnsiTheme="minorHAnsi" w:cstheme="minorHAnsi"/>
          <w:sz w:val="20"/>
          <w:szCs w:val="20"/>
          <w:lang w:val="x-none"/>
        </w:rPr>
        <w:t xml:space="preserve">;  </w:t>
      </w:r>
    </w:p>
    <w:p w14:paraId="25846675" w14:textId="77777777" w:rsidR="00AD239C" w:rsidRPr="00D6285F" w:rsidRDefault="00AD239C" w:rsidP="005D3D9C">
      <w:pPr>
        <w:numPr>
          <w:ilvl w:val="0"/>
          <w:numId w:val="24"/>
        </w:numPr>
        <w:tabs>
          <w:tab w:val="clear" w:pos="0"/>
        </w:tabs>
        <w:autoSpaceDE w:val="0"/>
        <w:ind w:left="426" w:hanging="426"/>
        <w:contextualSpacing/>
        <w:jc w:val="both"/>
        <w:rPr>
          <w:rFonts w:asciiTheme="minorHAnsi" w:hAnsiTheme="minorHAnsi" w:cstheme="minorHAnsi"/>
          <w:sz w:val="20"/>
          <w:szCs w:val="20"/>
        </w:rPr>
      </w:pPr>
      <w:r w:rsidRPr="00786F0C">
        <w:rPr>
          <w:rFonts w:asciiTheme="minorHAnsi" w:hAnsiTheme="minorHAnsi" w:cstheme="minorHAnsi"/>
          <w:sz w:val="20"/>
          <w:szCs w:val="20"/>
          <w:lang w:val="x-none"/>
        </w:rPr>
        <w:t xml:space="preserve">w odniesieniu do Pani/Pana danych osobowych decyzje nie </w:t>
      </w:r>
      <w:r w:rsidRPr="00D6285F">
        <w:rPr>
          <w:rFonts w:asciiTheme="minorHAnsi" w:hAnsiTheme="minorHAnsi" w:cstheme="minorHAnsi"/>
          <w:sz w:val="20"/>
          <w:szCs w:val="20"/>
          <w:lang w:val="x-none"/>
        </w:rPr>
        <w:t>będą podejmowane w sposób zautomatyzowany, stosowanie do art.22 RODO;</w:t>
      </w:r>
    </w:p>
    <w:p w14:paraId="635B4D0D" w14:textId="77777777" w:rsidR="00AD239C" w:rsidRPr="00D6285F" w:rsidRDefault="00AD239C" w:rsidP="002D2553">
      <w:pPr>
        <w:numPr>
          <w:ilvl w:val="0"/>
          <w:numId w:val="24"/>
        </w:numPr>
        <w:autoSpaceDE w:val="0"/>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posiada Pani/Pan:</w:t>
      </w:r>
    </w:p>
    <w:p w14:paraId="40A7CE8E" w14:textId="77777777" w:rsidR="00AD239C" w:rsidRPr="00D6285F" w:rsidRDefault="00AD239C" w:rsidP="002D2553">
      <w:pPr>
        <w:numPr>
          <w:ilvl w:val="0"/>
          <w:numId w:val="23"/>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na podstawie art.15 RODO prawo dostępu do Pani/Pana danych osobowych;</w:t>
      </w:r>
    </w:p>
    <w:p w14:paraId="00ABE778" w14:textId="77777777" w:rsidR="00AD239C" w:rsidRPr="00D6285F" w:rsidRDefault="00AD239C" w:rsidP="002D2553">
      <w:pPr>
        <w:numPr>
          <w:ilvl w:val="0"/>
          <w:numId w:val="23"/>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na podstawie art.16 RODO prawo do sprostowania Pani/Pana danych osobowych</w:t>
      </w:r>
      <w:r w:rsidRPr="00D6285F">
        <w:rPr>
          <w:rFonts w:asciiTheme="minorHAnsi" w:hAnsiTheme="minorHAnsi" w:cstheme="minorHAnsi"/>
          <w:b/>
          <w:sz w:val="20"/>
          <w:szCs w:val="20"/>
          <w:vertAlign w:val="superscript"/>
          <w:lang w:val="x-none"/>
        </w:rPr>
        <w:t>**</w:t>
      </w:r>
      <w:r w:rsidRPr="00D6285F">
        <w:rPr>
          <w:rFonts w:asciiTheme="minorHAnsi" w:hAnsiTheme="minorHAnsi" w:cstheme="minorHAnsi"/>
          <w:sz w:val="20"/>
          <w:szCs w:val="20"/>
          <w:lang w:val="x-none"/>
        </w:rPr>
        <w:t>;</w:t>
      </w:r>
    </w:p>
    <w:p w14:paraId="5DDB9DD0" w14:textId="77777777" w:rsidR="00AD239C" w:rsidRPr="00D6285F" w:rsidRDefault="00AD239C" w:rsidP="002D2553">
      <w:pPr>
        <w:numPr>
          <w:ilvl w:val="0"/>
          <w:numId w:val="23"/>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na podstawie art.18 RODO prawo żądania od administratora ograniczenia przetwarzania danych osobowych z zastrzeżeniem przypadków, o których mowa w art.18 ust.2 RODO</w:t>
      </w:r>
      <w:r w:rsidRPr="00D6285F">
        <w:rPr>
          <w:rFonts w:asciiTheme="minorHAnsi" w:hAnsiTheme="minorHAnsi" w:cstheme="minorHAnsi"/>
          <w:sz w:val="20"/>
          <w:szCs w:val="20"/>
          <w:vertAlign w:val="superscript"/>
          <w:lang w:val="x-none"/>
        </w:rPr>
        <w:t>***</w:t>
      </w:r>
      <w:r w:rsidRPr="00D6285F">
        <w:rPr>
          <w:rFonts w:asciiTheme="minorHAnsi" w:hAnsiTheme="minorHAnsi" w:cstheme="minorHAnsi"/>
          <w:sz w:val="20"/>
          <w:szCs w:val="20"/>
          <w:lang w:val="x-none"/>
        </w:rPr>
        <w:t xml:space="preserve">;  </w:t>
      </w:r>
    </w:p>
    <w:p w14:paraId="4D422FBF" w14:textId="77777777" w:rsidR="00AD239C" w:rsidRPr="00D6285F" w:rsidRDefault="00AD239C" w:rsidP="002D2553">
      <w:pPr>
        <w:numPr>
          <w:ilvl w:val="0"/>
          <w:numId w:val="23"/>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prawo do wniesienia skargi do Prezesa Urzędu Ochrony Danych Osobowych, gdy uzna Pani/Pan, że przetwarzanie danych osobowych Pani/Pana dotyczących narusza przepisy RODO;</w:t>
      </w:r>
    </w:p>
    <w:p w14:paraId="7F2E8900" w14:textId="77777777" w:rsidR="00AD239C" w:rsidRPr="00D6285F" w:rsidRDefault="00AD239C" w:rsidP="002D2553">
      <w:pPr>
        <w:numPr>
          <w:ilvl w:val="0"/>
          <w:numId w:val="24"/>
        </w:numPr>
        <w:autoSpaceDE w:val="0"/>
        <w:ind w:left="426" w:hanging="426"/>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nie przysługuje Pani/Panu:</w:t>
      </w:r>
    </w:p>
    <w:p w14:paraId="374AC44E" w14:textId="77777777" w:rsidR="00AD239C" w:rsidRPr="00D6285F" w:rsidRDefault="00AD239C" w:rsidP="002D2553">
      <w:pPr>
        <w:numPr>
          <w:ilvl w:val="0"/>
          <w:numId w:val="27"/>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 xml:space="preserve">w związku z art.17 ust.3 </w:t>
      </w:r>
      <w:proofErr w:type="spellStart"/>
      <w:r w:rsidRPr="00D6285F">
        <w:rPr>
          <w:rFonts w:asciiTheme="minorHAnsi" w:hAnsiTheme="minorHAnsi" w:cstheme="minorHAnsi"/>
          <w:sz w:val="20"/>
          <w:szCs w:val="20"/>
          <w:lang w:val="x-none"/>
        </w:rPr>
        <w:t>lit.b</w:t>
      </w:r>
      <w:proofErr w:type="spellEnd"/>
      <w:r w:rsidRPr="00D6285F">
        <w:rPr>
          <w:rFonts w:asciiTheme="minorHAnsi" w:hAnsiTheme="minorHAnsi" w:cstheme="minorHAnsi"/>
          <w:sz w:val="20"/>
          <w:szCs w:val="20"/>
          <w:lang w:val="x-none"/>
        </w:rPr>
        <w:t>, d lub e RODO prawo do usunięcia danych osobowych;</w:t>
      </w:r>
    </w:p>
    <w:p w14:paraId="4A59AF30" w14:textId="77777777" w:rsidR="00AD239C" w:rsidRPr="00D6285F" w:rsidRDefault="00AD239C" w:rsidP="002D2553">
      <w:pPr>
        <w:numPr>
          <w:ilvl w:val="0"/>
          <w:numId w:val="27"/>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sz w:val="20"/>
          <w:szCs w:val="20"/>
          <w:lang w:val="x-none"/>
        </w:rPr>
        <w:t>prawo do przenoszenia danych osobowych, o którym mowa w art.20 RODO;</w:t>
      </w:r>
    </w:p>
    <w:p w14:paraId="6DA2AFE2" w14:textId="77777777" w:rsidR="00AD239C" w:rsidRPr="00D6285F" w:rsidRDefault="00AD239C" w:rsidP="002D2553">
      <w:pPr>
        <w:numPr>
          <w:ilvl w:val="0"/>
          <w:numId w:val="27"/>
        </w:numPr>
        <w:autoSpaceDE w:val="0"/>
        <w:ind w:left="709" w:hanging="283"/>
        <w:contextualSpacing/>
        <w:jc w:val="both"/>
        <w:rPr>
          <w:rFonts w:asciiTheme="minorHAnsi" w:hAnsiTheme="minorHAnsi" w:cstheme="minorHAnsi"/>
          <w:sz w:val="20"/>
          <w:szCs w:val="20"/>
        </w:rPr>
      </w:pPr>
      <w:r w:rsidRPr="00D6285F">
        <w:rPr>
          <w:rFonts w:asciiTheme="minorHAnsi" w:hAnsiTheme="minorHAnsi" w:cstheme="minorHAnsi"/>
          <w:b/>
          <w:sz w:val="20"/>
          <w:szCs w:val="20"/>
          <w:lang w:val="x-none"/>
        </w:rPr>
        <w:t xml:space="preserve">na podstawie art.21 RODO prawo sprzeciwu, wobec przetwarzania danych osobowych, gdyż podstawą prawną przetwarzania Pani/Pana danych osobowych jest art.6 ust.1 </w:t>
      </w:r>
      <w:proofErr w:type="spellStart"/>
      <w:r w:rsidRPr="00D6285F">
        <w:rPr>
          <w:rFonts w:asciiTheme="minorHAnsi" w:hAnsiTheme="minorHAnsi" w:cstheme="minorHAnsi"/>
          <w:b/>
          <w:sz w:val="20"/>
          <w:szCs w:val="20"/>
          <w:lang w:val="x-none"/>
        </w:rPr>
        <w:t>lit.c</w:t>
      </w:r>
      <w:proofErr w:type="spellEnd"/>
      <w:r w:rsidRPr="00D6285F">
        <w:rPr>
          <w:rFonts w:asciiTheme="minorHAnsi" w:hAnsiTheme="minorHAnsi" w:cstheme="minorHAnsi"/>
          <w:b/>
          <w:sz w:val="20"/>
          <w:szCs w:val="20"/>
          <w:lang w:val="x-none"/>
        </w:rPr>
        <w:t xml:space="preserve"> RODO</w:t>
      </w:r>
      <w:r w:rsidRPr="00D6285F">
        <w:rPr>
          <w:rFonts w:asciiTheme="minorHAnsi" w:hAnsiTheme="minorHAnsi" w:cstheme="minorHAnsi"/>
          <w:sz w:val="20"/>
          <w:szCs w:val="20"/>
          <w:lang w:val="x-none"/>
        </w:rPr>
        <w:t>.</w:t>
      </w:r>
    </w:p>
    <w:p w14:paraId="15425D13" w14:textId="77777777" w:rsidR="001A6170" w:rsidRPr="00D6285F" w:rsidRDefault="001A6170" w:rsidP="002D2553">
      <w:pPr>
        <w:autoSpaceDE w:val="0"/>
        <w:contextualSpacing/>
        <w:jc w:val="both"/>
        <w:rPr>
          <w:rFonts w:asciiTheme="minorHAnsi" w:hAnsiTheme="minorHAnsi" w:cstheme="minorHAnsi"/>
          <w:sz w:val="20"/>
          <w:szCs w:val="20"/>
        </w:rPr>
      </w:pPr>
    </w:p>
    <w:p w14:paraId="2DF97201" w14:textId="77777777" w:rsidR="00AD239C" w:rsidRPr="00D6285F" w:rsidRDefault="00AD239C" w:rsidP="002D2553">
      <w:pPr>
        <w:autoSpaceDE w:val="0"/>
        <w:ind w:left="425"/>
        <w:jc w:val="both"/>
        <w:rPr>
          <w:rFonts w:asciiTheme="minorHAnsi" w:hAnsiTheme="minorHAnsi" w:cstheme="minorHAnsi"/>
          <w:sz w:val="20"/>
          <w:szCs w:val="20"/>
        </w:rPr>
      </w:pPr>
      <w:r w:rsidRPr="00D6285F">
        <w:rPr>
          <w:rFonts w:asciiTheme="minorHAnsi" w:hAnsiTheme="minorHAnsi" w:cstheme="minorHAnsi"/>
          <w:b/>
          <w:i/>
          <w:sz w:val="20"/>
          <w:szCs w:val="20"/>
          <w:vertAlign w:val="superscript"/>
        </w:rPr>
        <w:t>*</w:t>
      </w:r>
      <w:r w:rsidRPr="00D6285F">
        <w:rPr>
          <w:rFonts w:asciiTheme="minorHAnsi" w:hAnsiTheme="minorHAnsi" w:cstheme="minorHAnsi"/>
          <w:b/>
          <w:i/>
          <w:sz w:val="20"/>
          <w:szCs w:val="20"/>
        </w:rPr>
        <w:t xml:space="preserve"> Wyjaśnienie:</w:t>
      </w:r>
      <w:r w:rsidRPr="00D6285F">
        <w:rPr>
          <w:rFonts w:asciiTheme="minorHAnsi" w:hAnsiTheme="minorHAnsi" w:cstheme="minorHAnsi"/>
          <w:i/>
          <w:sz w:val="20"/>
          <w:szCs w:val="20"/>
        </w:rPr>
        <w:t xml:space="preserve"> informacja w tym zakresie jest wymagana, jeżeli w odniesieniu do danego administratora lub podmiotu przetwarzającego istnieje obowiązek wyznaczenia inspektora ochrony danych osobowych.</w:t>
      </w:r>
    </w:p>
    <w:p w14:paraId="55974A82" w14:textId="77777777" w:rsidR="00AD239C" w:rsidRPr="00D6285F" w:rsidRDefault="00AD239C" w:rsidP="002D2553">
      <w:pPr>
        <w:ind w:left="425"/>
        <w:contextualSpacing/>
        <w:jc w:val="both"/>
        <w:rPr>
          <w:rFonts w:asciiTheme="minorHAnsi" w:hAnsiTheme="minorHAnsi" w:cstheme="minorHAnsi"/>
          <w:sz w:val="20"/>
          <w:szCs w:val="20"/>
        </w:rPr>
      </w:pPr>
      <w:r w:rsidRPr="00D6285F">
        <w:rPr>
          <w:rFonts w:asciiTheme="minorHAnsi" w:hAnsiTheme="minorHAnsi" w:cstheme="minorHAnsi"/>
          <w:b/>
          <w:i/>
          <w:sz w:val="20"/>
          <w:szCs w:val="20"/>
          <w:vertAlign w:val="superscript"/>
          <w:lang w:val="x-none"/>
        </w:rPr>
        <w:t>**</w:t>
      </w:r>
      <w:r w:rsidRPr="00D6285F">
        <w:rPr>
          <w:rFonts w:asciiTheme="minorHAnsi" w:hAnsiTheme="minorHAnsi" w:cstheme="minorHAnsi"/>
          <w:b/>
          <w:i/>
          <w:sz w:val="20"/>
          <w:szCs w:val="20"/>
          <w:vertAlign w:val="superscript"/>
        </w:rPr>
        <w:t xml:space="preserve"> </w:t>
      </w:r>
      <w:r w:rsidRPr="00D6285F">
        <w:rPr>
          <w:rFonts w:asciiTheme="minorHAnsi" w:hAnsiTheme="minorHAnsi" w:cstheme="minorHAnsi"/>
          <w:b/>
          <w:i/>
          <w:sz w:val="20"/>
          <w:szCs w:val="20"/>
          <w:lang w:val="x-none"/>
        </w:rPr>
        <w:t>Wyjaśnienie:</w:t>
      </w:r>
      <w:r w:rsidRPr="00D6285F">
        <w:rPr>
          <w:rFonts w:asciiTheme="minorHAnsi" w:hAnsiTheme="minorHAnsi" w:cstheme="minorHAnsi"/>
          <w:i/>
          <w:sz w:val="20"/>
          <w:szCs w:val="20"/>
          <w:lang w:val="x-none"/>
        </w:rPr>
        <w:t xml:space="preserve"> skorzystanie z prawa do sprostowania nie może skutkować zmianą wyniku postępowania</w:t>
      </w:r>
      <w:r w:rsidR="00A43200" w:rsidRPr="00D6285F">
        <w:rPr>
          <w:rFonts w:asciiTheme="minorHAnsi" w:hAnsiTheme="minorHAnsi" w:cstheme="minorHAnsi"/>
          <w:i/>
          <w:sz w:val="20"/>
          <w:szCs w:val="20"/>
        </w:rPr>
        <w:t xml:space="preserve"> </w:t>
      </w:r>
      <w:r w:rsidRPr="00D6285F">
        <w:rPr>
          <w:rFonts w:asciiTheme="minorHAnsi" w:hAnsiTheme="minorHAnsi" w:cstheme="minorHAnsi"/>
          <w:i/>
          <w:sz w:val="20"/>
          <w:szCs w:val="20"/>
          <w:lang w:val="x-none"/>
        </w:rPr>
        <w:t xml:space="preserve">o udzielenie zamówienia publicznego ani zmianą postanowień umowy w zakresie niezgodnym z ustawą </w:t>
      </w:r>
      <w:proofErr w:type="spellStart"/>
      <w:r w:rsidRPr="00D6285F">
        <w:rPr>
          <w:rFonts w:asciiTheme="minorHAnsi" w:hAnsiTheme="minorHAnsi" w:cstheme="minorHAnsi"/>
          <w:i/>
          <w:sz w:val="20"/>
          <w:szCs w:val="20"/>
          <w:lang w:val="x-none"/>
        </w:rPr>
        <w:t>Pzp</w:t>
      </w:r>
      <w:proofErr w:type="spellEnd"/>
      <w:r w:rsidRPr="00D6285F">
        <w:rPr>
          <w:rFonts w:asciiTheme="minorHAnsi" w:hAnsiTheme="minorHAnsi" w:cstheme="minorHAnsi"/>
          <w:i/>
          <w:sz w:val="20"/>
          <w:szCs w:val="20"/>
          <w:lang w:val="x-none"/>
        </w:rPr>
        <w:t xml:space="preserve"> oraz nie może naruszać integralności protokołu oraz jego załączników.</w:t>
      </w:r>
    </w:p>
    <w:p w14:paraId="28123545" w14:textId="77777777" w:rsidR="00AD239C" w:rsidRPr="00D6285F" w:rsidRDefault="00AD239C" w:rsidP="002D2553">
      <w:pPr>
        <w:ind w:left="426"/>
        <w:jc w:val="both"/>
        <w:rPr>
          <w:rFonts w:asciiTheme="minorHAnsi" w:hAnsiTheme="minorHAnsi" w:cstheme="minorHAnsi"/>
          <w:sz w:val="20"/>
          <w:szCs w:val="20"/>
        </w:rPr>
      </w:pPr>
      <w:r w:rsidRPr="00D6285F">
        <w:rPr>
          <w:rFonts w:asciiTheme="minorHAnsi" w:hAnsiTheme="minorHAnsi" w:cstheme="minorHAnsi"/>
          <w:b/>
          <w:i/>
          <w:sz w:val="20"/>
          <w:szCs w:val="20"/>
          <w:vertAlign w:val="superscript"/>
        </w:rPr>
        <w:t xml:space="preserve">*** </w:t>
      </w:r>
      <w:r w:rsidRPr="00D6285F">
        <w:rPr>
          <w:rFonts w:asciiTheme="minorHAnsi" w:hAnsiTheme="minorHAnsi" w:cstheme="minorHAnsi"/>
          <w:b/>
          <w:i/>
          <w:sz w:val="20"/>
          <w:szCs w:val="20"/>
        </w:rPr>
        <w:t>Wyjaśnienie:</w:t>
      </w:r>
      <w:r w:rsidRPr="00D6285F">
        <w:rPr>
          <w:rFonts w:asciiTheme="minorHAnsi" w:hAnsiTheme="minorHAnsi"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w:t>
      </w:r>
      <w:r w:rsidR="002D2553" w:rsidRPr="00D6285F">
        <w:rPr>
          <w:rFonts w:asciiTheme="minorHAnsi" w:hAnsiTheme="minorHAnsi" w:cstheme="minorHAnsi"/>
          <w:i/>
          <w:sz w:val="20"/>
          <w:szCs w:val="20"/>
        </w:rPr>
        <w:t>b</w:t>
      </w:r>
      <w:r w:rsidRPr="00D6285F">
        <w:rPr>
          <w:rFonts w:asciiTheme="minorHAnsi" w:hAnsiTheme="minorHAnsi" w:cstheme="minorHAnsi"/>
          <w:i/>
          <w:sz w:val="20"/>
          <w:szCs w:val="20"/>
        </w:rPr>
        <w:t xml:space="preserve"> państwa członkowskiego</w:t>
      </w:r>
    </w:p>
    <w:sectPr w:rsidR="00AD239C" w:rsidRPr="00D6285F">
      <w:pgSz w:w="11906" w:h="16838"/>
      <w:pgMar w:top="1813" w:right="1418" w:bottom="1418" w:left="1418" w:header="340"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6540" w14:textId="77777777" w:rsidR="00A362D8" w:rsidRDefault="00A362D8">
      <w:r>
        <w:separator/>
      </w:r>
    </w:p>
  </w:endnote>
  <w:endnote w:type="continuationSeparator" w:id="0">
    <w:p w14:paraId="396D0C1C" w14:textId="77777777" w:rsidR="00A362D8" w:rsidRDefault="00A3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13B2" w14:textId="77777777" w:rsidR="00AD239C" w:rsidRPr="00EF02F3" w:rsidRDefault="00C8391E">
    <w:pPr>
      <w:pStyle w:val="Stopka"/>
      <w:rPr>
        <w:rFonts w:asciiTheme="minorHAnsi" w:hAnsiTheme="minorHAnsi" w:cstheme="minorHAnsi"/>
        <w:sz w:val="20"/>
        <w:szCs w:val="20"/>
        <w:lang w:val="pl-PL"/>
      </w:rPr>
    </w:pPr>
    <w:r w:rsidRPr="00EF02F3">
      <w:rPr>
        <w:rFonts w:asciiTheme="minorHAnsi" w:hAnsiTheme="minorHAnsi" w:cstheme="minorHAnsi"/>
        <w:sz w:val="20"/>
        <w:szCs w:val="20"/>
      </w:rPr>
      <w:t xml:space="preserve">Znak </w:t>
    </w:r>
    <w:r w:rsidRPr="00EF02F3">
      <w:rPr>
        <w:rFonts w:asciiTheme="minorHAnsi" w:hAnsiTheme="minorHAnsi" w:cstheme="minorHAnsi"/>
        <w:b/>
        <w:sz w:val="20"/>
        <w:szCs w:val="20"/>
      </w:rPr>
      <w:t>D25M/252/N/19-39rj/24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BC5D" w14:textId="77777777" w:rsidR="00A362D8" w:rsidRDefault="00A362D8">
      <w:r>
        <w:separator/>
      </w:r>
    </w:p>
  </w:footnote>
  <w:footnote w:type="continuationSeparator" w:id="0">
    <w:p w14:paraId="2A65C2C9" w14:textId="77777777" w:rsidR="00A362D8" w:rsidRDefault="00A3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E87F" w14:textId="77777777" w:rsidR="00D6285F" w:rsidRPr="00BF22E5" w:rsidRDefault="00D6285F" w:rsidP="00D6285F">
    <w:pPr>
      <w:pStyle w:val="Nagwek"/>
      <w:jc w:val="right"/>
      <w:rPr>
        <w:rFonts w:ascii="Calibri" w:hAnsi="Calibri"/>
        <w:sz w:val="18"/>
        <w:szCs w:val="18"/>
      </w:rPr>
    </w:pPr>
    <w:r w:rsidRPr="00BF22E5">
      <w:rPr>
        <w:rFonts w:ascii="Calibri" w:hAnsi="Calibri"/>
        <w:sz w:val="18"/>
        <w:szCs w:val="18"/>
      </w:rPr>
      <w:fldChar w:fldCharType="begin"/>
    </w:r>
    <w:r w:rsidRPr="00BF22E5">
      <w:rPr>
        <w:rFonts w:ascii="Calibri" w:hAnsi="Calibri"/>
        <w:sz w:val="18"/>
        <w:szCs w:val="18"/>
      </w:rPr>
      <w:instrText>PAGE   \* MERGEFORMAT</w:instrText>
    </w:r>
    <w:r w:rsidRPr="00BF22E5">
      <w:rPr>
        <w:rFonts w:ascii="Calibri" w:hAnsi="Calibri"/>
        <w:sz w:val="18"/>
        <w:szCs w:val="18"/>
      </w:rPr>
      <w:fldChar w:fldCharType="separate"/>
    </w:r>
    <w:r w:rsidR="004726F7">
      <w:rPr>
        <w:rFonts w:ascii="Calibri" w:hAnsi="Calibri"/>
        <w:noProof/>
        <w:sz w:val="18"/>
        <w:szCs w:val="18"/>
      </w:rPr>
      <w:t>13</w:t>
    </w:r>
    <w:r w:rsidRPr="00BF22E5">
      <w:rPr>
        <w:rFonts w:ascii="Calibri" w:hAnsi="Calibri"/>
        <w:sz w:val="18"/>
        <w:szCs w:val="18"/>
      </w:rPr>
      <w:fldChar w:fldCharType="end"/>
    </w:r>
  </w:p>
  <w:p w14:paraId="1CE714A0" w14:textId="77777777" w:rsidR="00D6285F" w:rsidRDefault="00D6285F" w:rsidP="00D6285F">
    <w:pPr>
      <w:pStyle w:val="Nagwek"/>
      <w:jc w:val="center"/>
      <w:rPr>
        <w:noProof/>
      </w:rPr>
    </w:pPr>
    <w:r>
      <w:rPr>
        <w:noProof/>
        <w:lang w:val="pl-PL" w:eastAsia="pl-PL"/>
      </w:rPr>
      <w:drawing>
        <wp:inline distT="0" distB="0" distL="0" distR="0" wp14:anchorId="429BD833" wp14:editId="6FC2056D">
          <wp:extent cx="2730500" cy="355600"/>
          <wp:effectExtent l="0" t="0" r="0" b="635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0500" cy="355600"/>
                  </a:xfrm>
                  <a:prstGeom prst="rect">
                    <a:avLst/>
                  </a:prstGeom>
                  <a:noFill/>
                  <a:ln>
                    <a:noFill/>
                  </a:ln>
                </pic:spPr>
              </pic:pic>
            </a:graphicData>
          </a:graphic>
        </wp:inline>
      </w:drawing>
    </w:r>
  </w:p>
  <w:p w14:paraId="680EF259" w14:textId="77777777" w:rsidR="00AD239C" w:rsidRPr="00D6285F" w:rsidRDefault="00D6285F" w:rsidP="00D6285F">
    <w:pPr>
      <w:pStyle w:val="Nagwek"/>
      <w:jc w:val="center"/>
      <w:rPr>
        <w:noProof/>
      </w:rPr>
    </w:pPr>
    <w:r w:rsidRPr="0096550B">
      <w:rPr>
        <w:noProof/>
      </w:rPr>
      <w:t>________________________________________________</w:t>
    </w:r>
    <w:r>
      <w:rPr>
        <w:noProof/>
      </w:rPr>
      <w:t>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CD65382"/>
    <w:name w:val="WW8Num2"/>
    <w:lvl w:ilvl="0">
      <w:start w:val="1"/>
      <w:numFmt w:val="decimal"/>
      <w:lvlText w:val="%1."/>
      <w:lvlJc w:val="left"/>
      <w:pPr>
        <w:tabs>
          <w:tab w:val="num" w:pos="0"/>
        </w:tabs>
        <w:ind w:left="360" w:hanging="360"/>
      </w:pPr>
      <w:rPr>
        <w:rFonts w:asciiTheme="minorHAnsi" w:hAnsiTheme="minorHAnsi" w:cstheme="minorHAnsi" w:hint="default"/>
        <w:b/>
        <w:bCs/>
        <w:sz w:val="20"/>
        <w:szCs w:val="20"/>
        <w:lang w:eastAsia="zh-C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E4CC24EC"/>
    <w:name w:val="WW8Num3"/>
    <w:lvl w:ilvl="0">
      <w:start w:val="1"/>
      <w:numFmt w:val="decimal"/>
      <w:lvlText w:val="%1."/>
      <w:lvlJc w:val="left"/>
      <w:pPr>
        <w:tabs>
          <w:tab w:val="num" w:pos="502"/>
        </w:tabs>
        <w:ind w:left="502" w:hanging="360"/>
      </w:pPr>
      <w:rPr>
        <w:rFonts w:asciiTheme="minorHAnsi" w:hAnsiTheme="minorHAnsi" w:cstheme="minorHAnsi" w:hint="default"/>
        <w:b/>
        <w:bCs/>
        <w:sz w:val="20"/>
        <w:szCs w:val="20"/>
        <w:lang w:eastAsia="zh-CN"/>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strike w:val="0"/>
        <w:dstrike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4"/>
    <w:multiLevelType w:val="multilevel"/>
    <w:tmpl w:val="58BA3C2E"/>
    <w:name w:val="WW8Num4"/>
    <w:lvl w:ilvl="0">
      <w:start w:val="1"/>
      <w:numFmt w:val="decimal"/>
      <w:lvlText w:val="%1."/>
      <w:lvlJc w:val="left"/>
      <w:pPr>
        <w:tabs>
          <w:tab w:val="num" w:pos="360"/>
        </w:tabs>
        <w:ind w:left="360" w:hanging="360"/>
      </w:pPr>
      <w:rPr>
        <w:rFonts w:asciiTheme="minorHAnsi" w:hAnsiTheme="minorHAnsi" w:cstheme="minorHAnsi" w:hint="default"/>
        <w:b/>
        <w:bCs/>
        <w:sz w:val="20"/>
        <w:szCs w:val="20"/>
        <w:lang w:eastAsia="zh-CN"/>
      </w:rPr>
    </w:lvl>
    <w:lvl w:ilvl="1">
      <w:start w:val="1"/>
      <w:numFmt w:val="decimal"/>
      <w:lvlText w:val="%2."/>
      <w:lvlJc w:val="left"/>
      <w:pPr>
        <w:tabs>
          <w:tab w:val="num" w:pos="567"/>
        </w:tabs>
        <w:ind w:left="567" w:hanging="283"/>
      </w:pPr>
      <w:rPr>
        <w:rFonts w:cs="Times New Roman"/>
        <w:b w:val="0"/>
      </w:rPr>
    </w:lvl>
    <w:lvl w:ilvl="2">
      <w:start w:val="1"/>
      <w:numFmt w:val="upperLetter"/>
      <w:lvlText w:val="%3."/>
      <w:lvlJc w:val="left"/>
      <w:pPr>
        <w:tabs>
          <w:tab w:val="num" w:pos="850"/>
        </w:tabs>
        <w:ind w:left="850" w:hanging="283"/>
      </w:p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360"/>
        </w:tabs>
        <w:ind w:left="360" w:hanging="360"/>
      </w:pPr>
      <w:rPr>
        <w:rFonts w:ascii="Calibri" w:hAnsi="Calibri" w:cs="Calibri" w:hint="default"/>
        <w:b/>
        <w:bCs/>
        <w:sz w:val="20"/>
        <w:szCs w:val="20"/>
        <w:lang w:eastAsia="zh-CN"/>
      </w:rPr>
    </w:lvl>
    <w:lvl w:ilvl="1">
      <w:start w:val="1"/>
      <w:numFmt w:val="bullet"/>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6"/>
    <w:multiLevelType w:val="multilevel"/>
    <w:tmpl w:val="D3502BF6"/>
    <w:name w:val="WW8Num6"/>
    <w:lvl w:ilvl="0">
      <w:start w:val="1"/>
      <w:numFmt w:val="decimal"/>
      <w:lvlText w:val="%1."/>
      <w:lvlJc w:val="left"/>
      <w:pPr>
        <w:tabs>
          <w:tab w:val="num" w:pos="360"/>
        </w:tabs>
        <w:ind w:left="360" w:hanging="360"/>
      </w:pPr>
      <w:rPr>
        <w:rFonts w:asciiTheme="minorHAnsi" w:hAnsiTheme="minorHAnsi" w:cstheme="minorHAnsi" w:hint="default"/>
        <w:b/>
        <w:sz w:val="20"/>
        <w:szCs w:val="20"/>
        <w:lang w:eastAsia="zh-CN"/>
      </w:rPr>
    </w:lvl>
    <w:lvl w:ilvl="1">
      <w:start w:val="1"/>
      <w:numFmt w:val="bullet"/>
      <w:lvlText w:val=""/>
      <w:lvlJc w:val="left"/>
      <w:pPr>
        <w:tabs>
          <w:tab w:val="num" w:pos="1440"/>
        </w:tabs>
        <w:ind w:left="1440" w:hanging="360"/>
      </w:pPr>
      <w:rPr>
        <w:rFonts w:ascii="Symbol" w:hAnsi="Symbol" w:cs="Symbol"/>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Calibri" w:hAnsi="Calibri" w:cs="Calibri"/>
        <w:b/>
        <w:color w:val="000000"/>
        <w:sz w:val="20"/>
        <w:szCs w:val="20"/>
        <w:lang w:eastAsia="zh-CN"/>
      </w:rPr>
    </w:lvl>
  </w:abstractNum>
  <w:abstractNum w:abstractNumId="7" w15:restartNumberingAfterBreak="0">
    <w:nsid w:val="00000008"/>
    <w:multiLevelType w:val="multilevel"/>
    <w:tmpl w:val="C8F26D40"/>
    <w:name w:val="WW8Num8"/>
    <w:lvl w:ilvl="0">
      <w:start w:val="1"/>
      <w:numFmt w:val="lowerLetter"/>
      <w:lvlText w:val="%1)"/>
      <w:lvlJc w:val="left"/>
      <w:pPr>
        <w:tabs>
          <w:tab w:val="num" w:pos="0"/>
        </w:tabs>
        <w:ind w:left="720" w:hanging="360"/>
      </w:pPr>
      <w:rPr>
        <w:rFonts w:ascii="Arial" w:hAnsi="Arial" w:cs="Arial" w:hint="default"/>
        <w:b w:val="0"/>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BBD20604"/>
    <w:name w:val="WW8Num9"/>
    <w:lvl w:ilvl="0">
      <w:start w:val="1"/>
      <w:numFmt w:val="decimal"/>
      <w:lvlText w:val="%1."/>
      <w:lvlJc w:val="left"/>
      <w:pPr>
        <w:tabs>
          <w:tab w:val="num" w:pos="360"/>
        </w:tabs>
        <w:ind w:left="360" w:hanging="360"/>
      </w:pPr>
      <w:rPr>
        <w:rFonts w:asciiTheme="minorHAnsi" w:hAnsiTheme="minorHAnsi" w:cstheme="minorHAnsi" w:hint="default"/>
        <w:b/>
        <w:color w:val="000000"/>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A"/>
    <w:multiLevelType w:val="multilevel"/>
    <w:tmpl w:val="024A3812"/>
    <w:name w:val="WW8Num10"/>
    <w:lvl w:ilvl="0">
      <w:start w:val="1"/>
      <w:numFmt w:val="decimal"/>
      <w:lvlText w:val="%1."/>
      <w:lvlJc w:val="left"/>
      <w:pPr>
        <w:tabs>
          <w:tab w:val="num" w:pos="720"/>
        </w:tabs>
        <w:ind w:left="720" w:hanging="360"/>
      </w:pPr>
      <w:rPr>
        <w:rFonts w:asciiTheme="minorHAnsi" w:hAnsiTheme="minorHAnsi" w:cstheme="minorHAnsi" w:hint="default"/>
        <w:b/>
        <w:bCs/>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C95C7BD2"/>
    <w:name w:val="WW8Num11"/>
    <w:lvl w:ilvl="0">
      <w:start w:val="3"/>
      <w:numFmt w:val="decimal"/>
      <w:lvlText w:val="%1"/>
      <w:lvlJc w:val="left"/>
      <w:pPr>
        <w:tabs>
          <w:tab w:val="num" w:pos="0"/>
        </w:tabs>
        <w:ind w:left="360" w:hanging="360"/>
      </w:pPr>
    </w:lvl>
    <w:lvl w:ilvl="1">
      <w:start w:val="1"/>
      <w:numFmt w:val="upperLetter"/>
      <w:lvlText w:val="%2."/>
      <w:lvlJc w:val="left"/>
      <w:pPr>
        <w:tabs>
          <w:tab w:val="num" w:pos="568"/>
        </w:tabs>
        <w:ind w:left="928" w:hanging="360"/>
      </w:pPr>
      <w:rPr>
        <w:rFonts w:hint="default"/>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0C"/>
    <w:multiLevelType w:val="multilevel"/>
    <w:tmpl w:val="A1CC7A32"/>
    <w:name w:val="WW8Num12"/>
    <w:lvl w:ilvl="0">
      <w:start w:val="1"/>
      <w:numFmt w:val="lowerLetter"/>
      <w:lvlText w:val="%1)"/>
      <w:lvlJc w:val="left"/>
      <w:pPr>
        <w:tabs>
          <w:tab w:val="num" w:pos="0"/>
        </w:tabs>
        <w:ind w:left="1353" w:hanging="360"/>
      </w:pPr>
      <w:rPr>
        <w:rFonts w:ascii="Arial" w:hAnsi="Arial" w:cs="Arial" w:hint="default"/>
        <w:b w:val="0"/>
        <w:sz w:val="20"/>
        <w:szCs w:val="20"/>
      </w:rPr>
    </w:lvl>
    <w:lvl w:ilvl="1">
      <w:start w:val="1"/>
      <w:numFmt w:val="lowerLetter"/>
      <w:lvlText w:val="%2."/>
      <w:lvlJc w:val="left"/>
      <w:pPr>
        <w:tabs>
          <w:tab w:val="num" w:pos="0"/>
        </w:tabs>
        <w:ind w:left="2073" w:hanging="360"/>
      </w:pPr>
    </w:lvl>
    <w:lvl w:ilvl="2">
      <w:start w:val="1"/>
      <w:numFmt w:val="lowerRoman"/>
      <w:lvlText w:val="%2.%3."/>
      <w:lvlJc w:val="lef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lef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left"/>
      <w:pPr>
        <w:tabs>
          <w:tab w:val="num" w:pos="0"/>
        </w:tabs>
        <w:ind w:left="7113"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FD1A88A6"/>
    <w:name w:val="WW8Num1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hAnsi="Calibri" w:cs="Calibri" w:hint="default"/>
        <w:b/>
        <w:sz w:val="2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15:restartNumberingAfterBreak="0">
    <w:nsid w:val="0000000F"/>
    <w:multiLevelType w:val="multilevel"/>
    <w:tmpl w:val="40E03B80"/>
    <w:name w:val="WW8Num15"/>
    <w:lvl w:ilvl="0">
      <w:start w:val="1"/>
      <w:numFmt w:val="decimal"/>
      <w:lvlText w:val="%1."/>
      <w:lvlJc w:val="left"/>
      <w:pPr>
        <w:tabs>
          <w:tab w:val="num" w:pos="360"/>
        </w:tabs>
        <w:ind w:left="360" w:hanging="360"/>
      </w:pPr>
      <w:rPr>
        <w:rFonts w:asciiTheme="minorHAnsi" w:hAnsiTheme="minorHAnsi" w:cstheme="minorHAnsi" w:hint="default"/>
        <w:b/>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0000010"/>
    <w:multiLevelType w:val="multilevel"/>
    <w:tmpl w:val="567C3264"/>
    <w:name w:val="WW8Num16"/>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hAnsiTheme="minorHAnsi" w:cstheme="minorHAnsi" w:hint="default"/>
        <w:b w:val="0"/>
        <w:i w:val="0"/>
        <w:iCs/>
        <w:sz w:val="20"/>
        <w:szCs w:val="20"/>
        <w:lang w:eastAsia="zh-CN"/>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15:restartNumberingAfterBreak="0">
    <w:nsid w:val="00000011"/>
    <w:multiLevelType w:val="multilevel"/>
    <w:tmpl w:val="A01E34D6"/>
    <w:name w:val="WW8Num17"/>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792" w:hanging="432"/>
      </w:pPr>
      <w:rPr>
        <w:rFonts w:ascii="Calibri" w:eastAsia="Arial Narrow" w:hAnsi="Calibri" w:cs="Calibri"/>
        <w:b/>
        <w:bCs/>
        <w:spacing w:val="-5"/>
        <w:sz w:val="20"/>
        <w:szCs w:val="20"/>
        <w:lang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3)"/>
      <w:lvlJc w:val="left"/>
      <w:pPr>
        <w:tabs>
          <w:tab w:val="num" w:pos="1224"/>
        </w:tabs>
        <w:ind w:left="1224" w:hanging="504"/>
      </w:pPr>
      <w:rPr>
        <w:rFonts w:ascii="Arial Narrow" w:eastAsia="Times New Roman" w:hAnsi="Arial Narrow" w:cs="Arial Narrow"/>
        <w:b w:val="0"/>
        <w:strike w:val="0"/>
        <w:dstrike w:val="0"/>
        <w:sz w:val="20"/>
        <w:szCs w:val="20"/>
        <w:lang w:eastAsia="zh-C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6"/>
        </w:tabs>
        <w:ind w:left="644" w:hanging="360"/>
      </w:pPr>
      <w:rPr>
        <w:rFonts w:ascii="Calibri" w:hAnsi="Calibri" w:cs="Calibri"/>
        <w:b/>
        <w:bCs/>
        <w:sz w:val="20"/>
        <w:szCs w:val="20"/>
        <w:lang w:eastAsia="zh-CN"/>
      </w:rPr>
    </w:lvl>
    <w:lvl w:ilvl="1">
      <w:start w:val="1"/>
      <w:numFmt w:val="lowerLetter"/>
      <w:lvlText w:val="%2."/>
      <w:lvlJc w:val="left"/>
      <w:pPr>
        <w:tabs>
          <w:tab w:val="num" w:pos="-76"/>
        </w:tabs>
        <w:ind w:left="1364" w:hanging="360"/>
      </w:pPr>
    </w:lvl>
    <w:lvl w:ilvl="2">
      <w:start w:val="1"/>
      <w:numFmt w:val="lowerRoman"/>
      <w:lvlText w:val="%2.%3."/>
      <w:lvlJc w:val="lef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lef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left"/>
      <w:pPr>
        <w:tabs>
          <w:tab w:val="num" w:pos="-76"/>
        </w:tabs>
        <w:ind w:left="6404" w:hanging="180"/>
      </w:pPr>
    </w:lvl>
  </w:abstractNum>
  <w:abstractNum w:abstractNumId="19" w15:restartNumberingAfterBreak="0">
    <w:nsid w:val="00000014"/>
    <w:multiLevelType w:val="multilevel"/>
    <w:tmpl w:val="961AF9FC"/>
    <w:name w:val="WW8Num20"/>
    <w:lvl w:ilvl="0">
      <w:start w:val="1"/>
      <w:numFmt w:val="decimal"/>
      <w:lvlText w:val="%1."/>
      <w:lvlJc w:val="left"/>
      <w:pPr>
        <w:tabs>
          <w:tab w:val="num" w:pos="360"/>
        </w:tabs>
        <w:ind w:left="360" w:hanging="360"/>
      </w:pPr>
      <w:rPr>
        <w:rFonts w:ascii="Calibri" w:hAnsi="Calibri" w:cs="Calibri" w:hint="default"/>
        <w:b/>
        <w:sz w:val="20"/>
        <w:szCs w:val="2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00000015"/>
    <w:multiLevelType w:val="singleLevel"/>
    <w:tmpl w:val="3BC6ADC4"/>
    <w:name w:val="WW8Num21"/>
    <w:lvl w:ilvl="0">
      <w:start w:val="1"/>
      <w:numFmt w:val="lowerLetter"/>
      <w:lvlText w:val="%1)"/>
      <w:lvlJc w:val="left"/>
      <w:pPr>
        <w:tabs>
          <w:tab w:val="num" w:pos="0"/>
        </w:tabs>
        <w:ind w:left="1004" w:hanging="360"/>
      </w:pPr>
      <w:rPr>
        <w:rFonts w:ascii="Arial" w:hAnsi="Arial" w:cs="Arial" w:hint="default"/>
        <w:sz w:val="20"/>
        <w:szCs w:val="20"/>
        <w:lang w:eastAsia="zh-CN"/>
      </w:rPr>
    </w:lvl>
  </w:abstractNum>
  <w:abstractNum w:abstractNumId="21" w15:restartNumberingAfterBreak="0">
    <w:nsid w:val="00000016"/>
    <w:multiLevelType w:val="multilevel"/>
    <w:tmpl w:val="3508E2B4"/>
    <w:name w:val="WW8Num22"/>
    <w:lvl w:ilvl="0">
      <w:start w:val="1"/>
      <w:numFmt w:val="decimal"/>
      <w:lvlText w:val="%1."/>
      <w:lvlJc w:val="left"/>
      <w:pPr>
        <w:tabs>
          <w:tab w:val="num" w:pos="0"/>
        </w:tabs>
        <w:ind w:left="720" w:hanging="360"/>
      </w:pPr>
      <w:rPr>
        <w:rFonts w:asciiTheme="minorHAnsi" w:eastAsia="Calibri" w:hAnsiTheme="minorHAnsi" w:cstheme="minorHAnsi" w:hint="default"/>
        <w:b/>
        <w:bCs/>
        <w:color w:val="auto"/>
        <w:spacing w:val="-3"/>
        <w:sz w:val="20"/>
        <w:szCs w:val="20"/>
        <w:lang w:eastAsia="zh-CN"/>
      </w:rPr>
    </w:lvl>
    <w:lvl w:ilvl="1">
      <w:start w:val="1"/>
      <w:numFmt w:val="lowerLetter"/>
      <w:lvlText w:val="%2."/>
      <w:lvlJc w:val="left"/>
      <w:pPr>
        <w:tabs>
          <w:tab w:val="num" w:pos="0"/>
        </w:tabs>
        <w:ind w:left="1440" w:hanging="360"/>
      </w:pPr>
      <w:rPr>
        <w:rFonts w:ascii="Calibri" w:hAnsi="Calibri" w:cs="Calibri"/>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146" w:hanging="360"/>
      </w:pPr>
      <w:rPr>
        <w:rFonts w:ascii="Times New Roman" w:hAnsi="Times New Roman" w:cs="Times New Roman"/>
        <w:color w:val="000000"/>
        <w:sz w:val="18"/>
        <w:szCs w:val="20"/>
        <w:lang w:val="x-none"/>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color w:val="000000"/>
        <w:sz w:val="18"/>
        <w:szCs w:val="20"/>
        <w:lang w:val="x-none" w:eastAsia="ar-SA"/>
      </w:rPr>
    </w:lvl>
  </w:abstractNum>
  <w:abstractNum w:abstractNumId="2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cs="Symbol"/>
        <w:sz w:val="20"/>
        <w:szCs w:val="20"/>
        <w:lang w:val="cs-CZ" w:eastAsia="zh-CN"/>
      </w:rPr>
    </w:lvl>
  </w:abstractNum>
  <w:abstractNum w:abstractNumId="25" w15:restartNumberingAfterBreak="0">
    <w:nsid w:val="0000001A"/>
    <w:multiLevelType w:val="singleLevel"/>
    <w:tmpl w:val="2766DE02"/>
    <w:name w:val="WW8Num26"/>
    <w:lvl w:ilvl="0">
      <w:start w:val="1"/>
      <w:numFmt w:val="decimal"/>
      <w:lvlText w:val="%1."/>
      <w:lvlJc w:val="left"/>
      <w:pPr>
        <w:tabs>
          <w:tab w:val="num" w:pos="360"/>
        </w:tabs>
        <w:ind w:left="360" w:hanging="360"/>
      </w:pPr>
      <w:rPr>
        <w:rFonts w:asciiTheme="minorHAnsi" w:hAnsiTheme="minorHAnsi" w:cstheme="minorHAnsi" w:hint="default"/>
        <w:b/>
        <w:sz w:val="20"/>
        <w:szCs w:val="20"/>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color w:val="000000"/>
        <w:sz w:val="20"/>
        <w:szCs w:val="20"/>
        <w:lang w:val="x-none"/>
      </w:rPr>
    </w:lvl>
  </w:abstractNum>
  <w:abstractNum w:abstractNumId="27" w15:restartNumberingAfterBreak="0">
    <w:nsid w:val="0000001C"/>
    <w:multiLevelType w:val="singleLevel"/>
    <w:tmpl w:val="A30ED300"/>
    <w:name w:val="WW8Num28"/>
    <w:lvl w:ilvl="0">
      <w:start w:val="3"/>
      <w:numFmt w:val="decimal"/>
      <w:lvlText w:val="%1."/>
      <w:lvlJc w:val="left"/>
      <w:pPr>
        <w:tabs>
          <w:tab w:val="num" w:pos="360"/>
        </w:tabs>
        <w:ind w:left="360" w:hanging="360"/>
      </w:pPr>
      <w:rPr>
        <w:rFonts w:ascii="Arial" w:hAnsi="Arial" w:cs="Arial" w:hint="default"/>
        <w:sz w:val="20"/>
        <w:szCs w:val="20"/>
        <w:lang w:val="cs-CZ"/>
      </w:rPr>
    </w:lvl>
  </w:abstractNum>
  <w:abstractNum w:abstractNumId="28" w15:restartNumberingAfterBreak="0">
    <w:nsid w:val="0000001D"/>
    <w:multiLevelType w:val="multilevel"/>
    <w:tmpl w:val="369678DC"/>
    <w:name w:val="WW8Num29"/>
    <w:lvl w:ilvl="0">
      <w:start w:val="1"/>
      <w:numFmt w:val="decimal"/>
      <w:lvlText w:val="%1."/>
      <w:lvlJc w:val="left"/>
      <w:pPr>
        <w:tabs>
          <w:tab w:val="num" w:pos="360"/>
        </w:tabs>
        <w:ind w:left="360" w:hanging="360"/>
      </w:pPr>
      <w:rPr>
        <w:rFonts w:ascii="Calibri" w:hAnsi="Calibri" w:cs="Times New Roman"/>
        <w:b/>
        <w:sz w:val="20"/>
        <w:szCs w:val="20"/>
        <w:lang w:val="cs-CZ" w:eastAsia="zh-CN"/>
      </w:rPr>
    </w:lvl>
    <w:lvl w:ilvl="1">
      <w:start w:val="1"/>
      <w:numFmt w:val="decimal"/>
      <w:lvlText w:val="%2."/>
      <w:lvlJc w:val="left"/>
      <w:pPr>
        <w:tabs>
          <w:tab w:val="num" w:pos="567"/>
        </w:tabs>
        <w:ind w:left="567" w:hanging="283"/>
      </w:pPr>
      <w:rPr>
        <w:rFonts w:ascii="Calibri" w:hAnsi="Calibri" w:cs="Calibri" w:hint="default"/>
        <w:b/>
        <w:sz w:val="20"/>
        <w:szCs w:val="2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1E"/>
    <w:multiLevelType w:val="singleLevel"/>
    <w:tmpl w:val="79A65E18"/>
    <w:name w:val="WW8Num30"/>
    <w:lvl w:ilvl="0">
      <w:start w:val="1"/>
      <w:numFmt w:val="bullet"/>
      <w:lvlText w:val=""/>
      <w:lvlJc w:val="left"/>
      <w:pPr>
        <w:tabs>
          <w:tab w:val="num" w:pos="0"/>
        </w:tabs>
        <w:ind w:left="720" w:hanging="360"/>
      </w:pPr>
      <w:rPr>
        <w:rFonts w:ascii="Wingdings" w:hAnsi="Wingdings" w:cs="Wingdings"/>
        <w:spacing w:val="-3"/>
        <w:sz w:val="18"/>
        <w:szCs w:val="20"/>
        <w:lang w:val="pl-PL"/>
      </w:rPr>
    </w:lvl>
  </w:abstractNum>
  <w:abstractNum w:abstractNumId="30" w15:restartNumberingAfterBreak="0">
    <w:nsid w:val="0000001F"/>
    <w:multiLevelType w:val="multilevel"/>
    <w:tmpl w:val="0000001F"/>
    <w:name w:val="WW8Num31"/>
    <w:lvl w:ilvl="0">
      <w:start w:val="1"/>
      <w:numFmt w:val="decimal"/>
      <w:pStyle w:val="Paragraf"/>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sz w:val="24"/>
      </w:rPr>
    </w:lvl>
    <w:lvl w:ilvl="5">
      <w:start w:val="1"/>
      <w:numFmt w:val="none"/>
      <w:suff w:val="nothing"/>
      <w:lvlText w:val=""/>
      <w:lvlJc w:val="left"/>
      <w:pPr>
        <w:tabs>
          <w:tab w:val="num" w:pos="0"/>
        </w:tabs>
        <w:ind w:left="3402" w:firstLine="0"/>
      </w:pPr>
    </w:lvl>
    <w:lvl w:ilvl="6">
      <w:start w:val="1"/>
      <w:numFmt w:val="none"/>
      <w:suff w:val="nothing"/>
      <w:lvlText w:val=""/>
      <w:lvlJc w:val="left"/>
      <w:pPr>
        <w:tabs>
          <w:tab w:val="num" w:pos="0"/>
        </w:tabs>
        <w:ind w:left="2552" w:firstLine="0"/>
      </w:p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851" w:firstLine="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b/>
        <w:spacing w:val="-5"/>
        <w:lang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singleLevel"/>
    <w:tmpl w:val="00000021"/>
    <w:name w:val="WW8Num33"/>
    <w:lvl w:ilvl="0">
      <w:start w:val="1"/>
      <w:numFmt w:val="bullet"/>
      <w:lvlText w:val=""/>
      <w:lvlJc w:val="left"/>
      <w:pPr>
        <w:tabs>
          <w:tab w:val="num" w:pos="397"/>
        </w:tabs>
        <w:ind w:left="397" w:hanging="397"/>
      </w:pPr>
      <w:rPr>
        <w:rFonts w:ascii="Symbol" w:hAnsi="Symbol" w:cs="Symbol"/>
        <w:sz w:val="20"/>
        <w:szCs w:val="20"/>
        <w:lang w:val="cs-CZ" w:eastAsia="zh-CN"/>
      </w:rPr>
    </w:lvl>
  </w:abstractNum>
  <w:abstractNum w:abstractNumId="33" w15:restartNumberingAfterBreak="0">
    <w:nsid w:val="00000022"/>
    <w:multiLevelType w:val="multilevel"/>
    <w:tmpl w:val="3A8ED2D4"/>
    <w:name w:val="WW8Num34"/>
    <w:lvl w:ilvl="0">
      <w:start w:val="1"/>
      <w:numFmt w:val="decimal"/>
      <w:lvlText w:val="%1."/>
      <w:lvlJc w:val="left"/>
      <w:pPr>
        <w:tabs>
          <w:tab w:val="num" w:pos="0"/>
        </w:tabs>
        <w:ind w:left="720" w:hanging="360"/>
      </w:pPr>
      <w:rPr>
        <w:rFonts w:asciiTheme="minorHAnsi" w:hAnsiTheme="minorHAnsi" w:cstheme="minorHAnsi" w:hint="default"/>
        <w:b/>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singleLevel"/>
    <w:tmpl w:val="782A7F3A"/>
    <w:name w:val="WW8Num35"/>
    <w:lvl w:ilvl="0">
      <w:start w:val="1"/>
      <w:numFmt w:val="decimal"/>
      <w:lvlText w:val="%1."/>
      <w:lvlJc w:val="left"/>
      <w:pPr>
        <w:tabs>
          <w:tab w:val="num" w:pos="0"/>
        </w:tabs>
        <w:ind w:left="720" w:hanging="360"/>
      </w:pPr>
      <w:rPr>
        <w:rFonts w:asciiTheme="minorHAnsi" w:hAnsiTheme="minorHAnsi" w:cstheme="minorHAnsi" w:hint="default"/>
        <w:b/>
        <w:color w:val="auto"/>
        <w:sz w:val="20"/>
        <w:szCs w:val="20"/>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Calibri" w:hAnsi="Calibri" w:cs="Calibri" w:hint="default"/>
        <w:color w:val="000000"/>
        <w:sz w:val="20"/>
        <w:szCs w:val="20"/>
        <w:lang w:eastAsia="pl-PL"/>
      </w:rPr>
    </w:lvl>
  </w:abstractNum>
  <w:abstractNum w:abstractNumId="36" w15:restartNumberingAfterBreak="0">
    <w:nsid w:val="00000025"/>
    <w:multiLevelType w:val="multilevel"/>
    <w:tmpl w:val="8C16CCD0"/>
    <w:name w:val="WW8Num37"/>
    <w:lvl w:ilvl="0">
      <w:start w:val="1"/>
      <w:numFmt w:val="decimal"/>
      <w:lvlText w:val="%1."/>
      <w:lvlJc w:val="left"/>
      <w:pPr>
        <w:tabs>
          <w:tab w:val="num" w:pos="0"/>
        </w:tabs>
        <w:ind w:left="360" w:hanging="360"/>
      </w:pPr>
      <w:rPr>
        <w:rFonts w:asciiTheme="minorHAnsi" w:hAnsiTheme="minorHAnsi" w:cstheme="minorHAnsi" w:hint="default"/>
        <w:b/>
        <w:bCs/>
        <w:sz w:val="20"/>
        <w:szCs w:val="20"/>
        <w:lang w:eastAsia="pl-PL"/>
      </w:rPr>
    </w:lvl>
    <w:lvl w:ilvl="1">
      <w:start w:val="1"/>
      <w:numFmt w:val="decimal"/>
      <w:lvlText w:val="%2)"/>
      <w:lvlJc w:val="left"/>
      <w:pPr>
        <w:tabs>
          <w:tab w:val="num" w:pos="0"/>
        </w:tabs>
        <w:ind w:left="792" w:hanging="432"/>
      </w:pPr>
      <w:rPr>
        <w:rFonts w:ascii="Calibri" w:eastAsia="Arial Narrow" w:hAnsi="Calibri" w:cs="Calibri"/>
        <w:b/>
        <w:spacing w:val="-5"/>
        <w:sz w:val="20"/>
        <w:szCs w:val="20"/>
        <w:lang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03725EAB"/>
    <w:multiLevelType w:val="hybridMultilevel"/>
    <w:tmpl w:val="EF681832"/>
    <w:name w:val="WW8Num38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1963771"/>
    <w:multiLevelType w:val="multilevel"/>
    <w:tmpl w:val="7B887AB6"/>
    <w:lvl w:ilvl="0">
      <w:start w:val="1"/>
      <w:numFmt w:val="decimal"/>
      <w:lvlText w:val="%1."/>
      <w:lvlJc w:val="left"/>
      <w:pPr>
        <w:ind w:left="360" w:hanging="360"/>
      </w:pPr>
      <w:rPr>
        <w:b w:val="0"/>
        <w:sz w:val="20"/>
        <w:szCs w:val="20"/>
      </w:rPr>
    </w:lvl>
    <w:lvl w:ilvl="1">
      <w:start w:val="1"/>
      <w:numFmt w:val="decimal"/>
      <w:lvlText w:val="%2)"/>
      <w:lvlJc w:val="left"/>
      <w:pPr>
        <w:ind w:left="720" w:hanging="360"/>
      </w:pPr>
      <w:rPr>
        <w:rFonts w:ascii="Arial" w:eastAsia="Calibri" w:hAnsi="Arial" w:cs="Arial" w:hint="default"/>
      </w:rPr>
    </w:lvl>
    <w:lvl w:ilvl="2">
      <w:start w:val="1"/>
      <w:numFmt w:val="lowerLetter"/>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FAB5D38"/>
    <w:multiLevelType w:val="hybridMultilevel"/>
    <w:tmpl w:val="07A8F06C"/>
    <w:name w:val="WW8Num382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9E00AE"/>
    <w:multiLevelType w:val="hybridMultilevel"/>
    <w:tmpl w:val="8D569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F94351D"/>
    <w:multiLevelType w:val="hybridMultilevel"/>
    <w:tmpl w:val="D35CECB0"/>
    <w:name w:val="WW8Num3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E3274F3"/>
    <w:multiLevelType w:val="hybridMultilevel"/>
    <w:tmpl w:val="DC3A1E16"/>
    <w:name w:val="WW8Num3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B35B46"/>
    <w:multiLevelType w:val="hybridMultilevel"/>
    <w:tmpl w:val="CA3E1F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3"/>
  </w:num>
  <w:num w:numId="39">
    <w:abstractNumId w:val="40"/>
  </w:num>
  <w:num w:numId="40">
    <w:abstractNumId w:val="38"/>
  </w:num>
  <w:num w:numId="41">
    <w:abstractNumId w:val="42"/>
  </w:num>
  <w:num w:numId="42">
    <w:abstractNumId w:val="41"/>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1D"/>
    <w:rsid w:val="00016379"/>
    <w:rsid w:val="00020495"/>
    <w:rsid w:val="000D4F79"/>
    <w:rsid w:val="000F5A22"/>
    <w:rsid w:val="001057A8"/>
    <w:rsid w:val="00116CE1"/>
    <w:rsid w:val="0011742B"/>
    <w:rsid w:val="001225FE"/>
    <w:rsid w:val="00122F3C"/>
    <w:rsid w:val="0015688F"/>
    <w:rsid w:val="00173C02"/>
    <w:rsid w:val="001A6170"/>
    <w:rsid w:val="002213B8"/>
    <w:rsid w:val="0023273A"/>
    <w:rsid w:val="0027294B"/>
    <w:rsid w:val="00292F39"/>
    <w:rsid w:val="002B7057"/>
    <w:rsid w:val="002D2553"/>
    <w:rsid w:val="003B2DEB"/>
    <w:rsid w:val="003C32CB"/>
    <w:rsid w:val="003E3CD6"/>
    <w:rsid w:val="003E4D55"/>
    <w:rsid w:val="0040771B"/>
    <w:rsid w:val="00432297"/>
    <w:rsid w:val="00437E9A"/>
    <w:rsid w:val="00450092"/>
    <w:rsid w:val="004726F7"/>
    <w:rsid w:val="004B26E9"/>
    <w:rsid w:val="004D6CB3"/>
    <w:rsid w:val="005D3D9C"/>
    <w:rsid w:val="0064298F"/>
    <w:rsid w:val="00646A1E"/>
    <w:rsid w:val="0067419B"/>
    <w:rsid w:val="006834CA"/>
    <w:rsid w:val="006D00DB"/>
    <w:rsid w:val="006E2460"/>
    <w:rsid w:val="007004F2"/>
    <w:rsid w:val="007628F9"/>
    <w:rsid w:val="00786F0C"/>
    <w:rsid w:val="007A3F16"/>
    <w:rsid w:val="007D7619"/>
    <w:rsid w:val="00824EF6"/>
    <w:rsid w:val="00844A36"/>
    <w:rsid w:val="0088390D"/>
    <w:rsid w:val="0089286D"/>
    <w:rsid w:val="008C4DEC"/>
    <w:rsid w:val="008F0EA8"/>
    <w:rsid w:val="0095084C"/>
    <w:rsid w:val="00961A20"/>
    <w:rsid w:val="00995EC1"/>
    <w:rsid w:val="009F3A0B"/>
    <w:rsid w:val="00A124D5"/>
    <w:rsid w:val="00A362D8"/>
    <w:rsid w:val="00A43200"/>
    <w:rsid w:val="00A904A0"/>
    <w:rsid w:val="00A941EE"/>
    <w:rsid w:val="00AB1AA1"/>
    <w:rsid w:val="00AB699A"/>
    <w:rsid w:val="00AD239C"/>
    <w:rsid w:val="00AE183B"/>
    <w:rsid w:val="00AF7676"/>
    <w:rsid w:val="00BC5779"/>
    <w:rsid w:val="00BD2506"/>
    <w:rsid w:val="00C01C35"/>
    <w:rsid w:val="00C1614F"/>
    <w:rsid w:val="00C81722"/>
    <w:rsid w:val="00C8391E"/>
    <w:rsid w:val="00CB101A"/>
    <w:rsid w:val="00D27B68"/>
    <w:rsid w:val="00D6285F"/>
    <w:rsid w:val="00D70246"/>
    <w:rsid w:val="00D82880"/>
    <w:rsid w:val="00D86095"/>
    <w:rsid w:val="00D9751D"/>
    <w:rsid w:val="00DD43A5"/>
    <w:rsid w:val="00E24850"/>
    <w:rsid w:val="00EF02F3"/>
    <w:rsid w:val="00EF4A15"/>
    <w:rsid w:val="00F306D8"/>
    <w:rsid w:val="00F6390D"/>
    <w:rsid w:val="00F737E5"/>
    <w:rsid w:val="00FC1D17"/>
    <w:rsid w:val="00FC6A48"/>
    <w:rsid w:val="00FD0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1570BD4"/>
  <w15:chartTrackingRefBased/>
  <w15:docId w15:val="{DCEC01A3-68E6-488D-9D39-968742D3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Arial" w:hAnsi="Arial" w:cs="Arial"/>
      <w:sz w:val="24"/>
      <w:szCs w:val="24"/>
      <w:lang w:eastAsia="zh-CN"/>
    </w:rPr>
  </w:style>
  <w:style w:type="paragraph" w:styleId="Nagwek1">
    <w:name w:val="heading 1"/>
    <w:basedOn w:val="Normalny"/>
    <w:next w:val="Normalny"/>
    <w:qFormat/>
    <w:pPr>
      <w:keepNext/>
      <w:numPr>
        <w:numId w:val="1"/>
      </w:numPr>
      <w:jc w:val="center"/>
      <w:outlineLvl w:val="0"/>
    </w:pPr>
    <w:rPr>
      <w:rFonts w:ascii="Tahoma" w:hAnsi="Tahoma" w:cs="Tahoma"/>
      <w:i/>
      <w:iCs/>
      <w:lang w:val="x-none"/>
    </w:rPr>
  </w:style>
  <w:style w:type="paragraph" w:styleId="Nagwek2">
    <w:name w:val="heading 2"/>
    <w:basedOn w:val="Normalny"/>
    <w:next w:val="Normalny"/>
    <w:qFormat/>
    <w:pPr>
      <w:keepNext/>
      <w:numPr>
        <w:ilvl w:val="1"/>
        <w:numId w:val="1"/>
      </w:numPr>
      <w:outlineLvl w:val="1"/>
    </w:pPr>
    <w:rPr>
      <w:rFonts w:ascii="Verdana" w:hAnsi="Verdana" w:cs="Verdana"/>
      <w:b/>
      <w:bCs/>
      <w:sz w:val="28"/>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cs="Times New Roman"/>
      <w:lang w:val="x-none"/>
    </w:rPr>
  </w:style>
  <w:style w:type="paragraph" w:styleId="Nagwek9">
    <w:name w:val="heading 9"/>
    <w:basedOn w:val="Normalny"/>
    <w:next w:val="Normalny"/>
    <w:qFormat/>
    <w:pPr>
      <w:widowControl w:val="0"/>
      <w:numPr>
        <w:ilvl w:val="8"/>
        <w:numId w:val="1"/>
      </w:numPr>
      <w:spacing w:before="240" w:after="60"/>
      <w:outlineLvl w:val="8"/>
    </w:pPr>
    <w:rPr>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bCs/>
      <w:sz w:val="20"/>
      <w:szCs w:val="20"/>
      <w:lang w:eastAsia="zh-C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0"/>
      <w:szCs w:val="20"/>
      <w:lang w:eastAsia="zh-CN"/>
    </w:rPr>
  </w:style>
  <w:style w:type="character" w:customStyle="1" w:styleId="WW8Num3z1">
    <w:name w:val="WW8Num3z1"/>
  </w:style>
  <w:style w:type="character" w:customStyle="1" w:styleId="WW8Num3z2">
    <w:name w:val="WW8Num3z2"/>
    <w:rPr>
      <w:strike w:val="0"/>
      <w:dstrike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Times New Roman"/>
      <w:b/>
      <w:bCs/>
      <w:sz w:val="20"/>
      <w:szCs w:val="20"/>
      <w:lang w:eastAsia="zh-CN"/>
    </w:rPr>
  </w:style>
  <w:style w:type="character" w:customStyle="1" w:styleId="WW8Num4z1">
    <w:name w:val="WW8Num4z1"/>
    <w:rPr>
      <w:rFonts w:cs="Times New Roman"/>
      <w:b w:val="0"/>
    </w:rPr>
  </w:style>
  <w:style w:type="character" w:customStyle="1" w:styleId="WW8Num4z2">
    <w:name w:val="WW8Num4z2"/>
  </w:style>
  <w:style w:type="character" w:customStyle="1" w:styleId="WW8Num4z3">
    <w:name w:val="WW8Num4z3"/>
    <w:rPr>
      <w:rFonts w:cs="Times New Roman"/>
    </w:rPr>
  </w:style>
  <w:style w:type="character" w:customStyle="1" w:styleId="WW8Num5z0">
    <w:name w:val="WW8Num5z0"/>
    <w:rPr>
      <w:rFonts w:ascii="Calibri" w:hAnsi="Calibri" w:cs="Calibri" w:hint="default"/>
      <w:b/>
      <w:bCs/>
      <w:sz w:val="20"/>
      <w:szCs w:val="20"/>
      <w:lang w:eastAsia="zh-CN"/>
    </w:rPr>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sz w:val="20"/>
      <w:szCs w:val="20"/>
      <w:lang w:eastAsia="zh-CN"/>
    </w:rPr>
  </w:style>
  <w:style w:type="character" w:customStyle="1" w:styleId="WW8Num6z1">
    <w:name w:val="WW8Num6z1"/>
    <w:rPr>
      <w:rFonts w:ascii="Symbol" w:hAnsi="Symbol"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b/>
      <w:color w:val="000000"/>
      <w:sz w:val="20"/>
      <w:szCs w:val="20"/>
      <w:lang w:eastAsia="zh-CN"/>
    </w:rPr>
  </w:style>
  <w:style w:type="character" w:customStyle="1" w:styleId="WW8Num8z0">
    <w:name w:val="WW8Num8z0"/>
    <w:rPr>
      <w:rFonts w:ascii="Calibri" w:hAnsi="Calibri" w:cs="Calibri"/>
      <w:b/>
      <w:sz w:val="20"/>
      <w:szCs w:val="20"/>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color w:val="000000"/>
      <w:sz w:val="20"/>
      <w:szCs w:val="20"/>
      <w:lang w:eastAsia="zh-C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hint="default"/>
      <w:b/>
      <w:bCs/>
      <w:sz w:val="20"/>
      <w:szCs w:val="20"/>
      <w:lang w:eastAsia="zh-C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18"/>
      <w:szCs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Arial Narrow" w:hAnsi="Arial Narrow" w:cs="Calibri"/>
      <w:b/>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20"/>
      <w:szCs w:val="20"/>
      <w:lang w:eastAsia="zh-CN"/>
    </w:rPr>
  </w:style>
  <w:style w:type="character" w:customStyle="1" w:styleId="WW8Num15z1">
    <w:name w:val="WW8Num15z1"/>
  </w:style>
  <w:style w:type="character" w:customStyle="1" w:styleId="WW8Num15z2">
    <w:name w:val="WW8Num15z2"/>
    <w:rPr>
      <w:strike w:val="0"/>
      <w:dstrike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Arial Narrow" w:hAnsi="Arial Narrow" w:cs="Arial Narrow"/>
      <w:b w:val="0"/>
      <w:i w:val="0"/>
      <w:iCs/>
      <w:sz w:val="16"/>
      <w:szCs w:val="16"/>
      <w:lang w:eastAsia="zh-C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rPr>
      <w:sz w:val="20"/>
      <w:szCs w:val="20"/>
    </w:rPr>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ascii="Calibri" w:eastAsia="Arial Narrow" w:hAnsi="Calibri" w:cs="Calibri"/>
      <w:b/>
      <w:bCs/>
      <w:spacing w:val="-5"/>
      <w:sz w:val="20"/>
      <w:szCs w:val="20"/>
      <w:lang w:eastAsia="zh-C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rPr>
  </w:style>
  <w:style w:type="character" w:customStyle="1" w:styleId="WW8Num18z2">
    <w:name w:val="WW8Num18z2"/>
    <w:rPr>
      <w:rFonts w:ascii="Arial Narrow" w:eastAsia="Times New Roman" w:hAnsi="Arial Narrow" w:cs="Arial Narrow"/>
      <w:b w:val="0"/>
      <w:strike w:val="0"/>
      <w:dstrike w:val="0"/>
      <w:sz w:val="20"/>
      <w:szCs w:val="20"/>
      <w:lang w:eastAsia="zh-CN"/>
    </w:rPr>
  </w:style>
  <w:style w:type="character" w:customStyle="1" w:styleId="WW8Num19z0">
    <w:name w:val="WW8Num19z0"/>
    <w:rPr>
      <w:rFonts w:ascii="Calibri" w:hAnsi="Calibri" w:cs="Calibri"/>
      <w:b/>
      <w:bCs/>
      <w:sz w:val="20"/>
      <w:szCs w:val="20"/>
      <w:lang w:eastAsia="zh-C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WW8Num20z2">
    <w:name w:val="WW8Num20z2"/>
    <w:rPr>
      <w:rFonts w:cs="Times New Roman"/>
      <w:strike w:val="0"/>
      <w:dstrike w:val="0"/>
    </w:rPr>
  </w:style>
  <w:style w:type="character" w:customStyle="1" w:styleId="WW8Num21z0">
    <w:name w:val="WW8Num21z0"/>
    <w:rPr>
      <w:rFonts w:ascii="Calibri" w:hAnsi="Calibri" w:cs="Calibri"/>
      <w:sz w:val="20"/>
      <w:szCs w:val="20"/>
      <w:lang w:eastAsia="zh-CN"/>
    </w:rPr>
  </w:style>
  <w:style w:type="character" w:customStyle="1" w:styleId="WW8Num22z0">
    <w:name w:val="WW8Num22z0"/>
    <w:rPr>
      <w:rFonts w:ascii="Calibri" w:eastAsia="Calibri" w:hAnsi="Calibri" w:cs="Calibri"/>
      <w:b/>
      <w:bCs/>
      <w:color w:val="C9211E"/>
      <w:spacing w:val="-3"/>
      <w:sz w:val="20"/>
      <w:szCs w:val="20"/>
      <w:lang w:eastAsia="zh-CN"/>
    </w:rPr>
  </w:style>
  <w:style w:type="character" w:customStyle="1" w:styleId="WW8Num22z1">
    <w:name w:val="WW8Num22z1"/>
    <w:rPr>
      <w:rFonts w:ascii="Calibri" w:hAnsi="Calibri" w:cs="Calibri"/>
      <w:color w:val="000000"/>
      <w:sz w:val="20"/>
      <w:szCs w:val="2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color w:val="000000"/>
      <w:sz w:val="18"/>
      <w:szCs w:val="20"/>
      <w:lang w:val="x-none"/>
    </w:rPr>
  </w:style>
  <w:style w:type="character" w:customStyle="1" w:styleId="WW8Num24z0">
    <w:name w:val="WW8Num24z0"/>
    <w:rPr>
      <w:rFonts w:ascii="Wingdings" w:hAnsi="Wingdings" w:cs="Wingdings"/>
      <w:color w:val="000000"/>
      <w:sz w:val="18"/>
      <w:szCs w:val="20"/>
      <w:lang w:val="x-none" w:eastAsia="ar-SA"/>
    </w:rPr>
  </w:style>
  <w:style w:type="character" w:customStyle="1" w:styleId="WW8Num25z0">
    <w:name w:val="WW8Num25z0"/>
    <w:rPr>
      <w:rFonts w:ascii="Symbol" w:hAnsi="Symbol" w:cs="Symbol"/>
      <w:sz w:val="20"/>
      <w:szCs w:val="20"/>
      <w:lang w:val="cs-CZ" w:eastAsia="zh-CN"/>
    </w:rPr>
  </w:style>
  <w:style w:type="character" w:customStyle="1" w:styleId="WW8Num26z0">
    <w:name w:val="WW8Num26z0"/>
  </w:style>
  <w:style w:type="character" w:customStyle="1" w:styleId="WW8Num27z0">
    <w:name w:val="WW8Num27z0"/>
    <w:rPr>
      <w:rFonts w:ascii="Times New Roman" w:hAnsi="Times New Roman" w:cs="Times New Roman"/>
      <w:color w:val="000000"/>
      <w:sz w:val="20"/>
      <w:szCs w:val="20"/>
      <w:lang w:val="x-none"/>
    </w:rPr>
  </w:style>
  <w:style w:type="character" w:customStyle="1" w:styleId="WW8Num28z0">
    <w:name w:val="WW8Num28z0"/>
    <w:rPr>
      <w:rFonts w:ascii="Calibri" w:hAnsi="Calibri" w:cs="Calibri"/>
      <w:sz w:val="20"/>
      <w:szCs w:val="20"/>
      <w:lang w:val="cs-CZ"/>
    </w:rPr>
  </w:style>
  <w:style w:type="character" w:customStyle="1" w:styleId="WW8Num29z0">
    <w:name w:val="WW8Num29z0"/>
    <w:rPr>
      <w:rFonts w:ascii="Calibri" w:hAnsi="Calibri" w:cs="Times New Roman"/>
      <w:b/>
      <w:sz w:val="20"/>
      <w:szCs w:val="20"/>
      <w:lang w:val="cs-CZ" w:eastAsia="zh-CN"/>
    </w:rPr>
  </w:style>
  <w:style w:type="character" w:customStyle="1" w:styleId="WW8Num29z1">
    <w:name w:val="WW8Num29z1"/>
    <w:rPr>
      <w:rFonts w:cs="Times New Roman"/>
      <w:b/>
    </w:rPr>
  </w:style>
  <w:style w:type="character" w:customStyle="1" w:styleId="WW8Num29z2">
    <w:name w:val="WW8Num29z2"/>
    <w:rPr>
      <w:rFonts w:cs="Times New Roman"/>
    </w:rPr>
  </w:style>
  <w:style w:type="character" w:customStyle="1" w:styleId="WW8Num30z0">
    <w:name w:val="WW8Num30z0"/>
    <w:rPr>
      <w:rFonts w:ascii="Wingdings" w:hAnsi="Wingdings" w:cs="Wingdings"/>
      <w:spacing w:val="-3"/>
      <w:sz w:val="18"/>
      <w:szCs w:val="20"/>
      <w:lang w:val="x-none"/>
    </w:rPr>
  </w:style>
  <w:style w:type="character" w:customStyle="1" w:styleId="WW8Num31z0">
    <w:name w:val="WW8Num31z0"/>
    <w:rPr>
      <w:rFonts w:ascii="Arial" w:hAnsi="Arial" w:cs="Arial"/>
      <w:b/>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b w:val="0"/>
      <w:i w:val="0"/>
      <w:sz w:val="20"/>
      <w:szCs w:val="20"/>
    </w:rPr>
  </w:style>
  <w:style w:type="character" w:customStyle="1" w:styleId="WW8Num31z2">
    <w:name w:val="WW8Num31z2"/>
  </w:style>
  <w:style w:type="character" w:customStyle="1" w:styleId="WW8Num31z3">
    <w:name w:val="WW8Num31z3"/>
  </w:style>
  <w:style w:type="character" w:customStyle="1" w:styleId="WW8Num31z4">
    <w:name w:val="WW8Num31z4"/>
    <w:rPr>
      <w:rFonts w:ascii="Symbol" w:hAnsi="Symbol" w:cs="Symbol"/>
      <w:sz w:val="24"/>
    </w:rPr>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Symbol" w:hAnsi="Symbol" w:cs="Symbol"/>
      <w:b/>
      <w:spacing w:val="-5"/>
      <w:lang w:eastAsia="zh-CN"/>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sz w:val="20"/>
      <w:szCs w:val="20"/>
      <w:lang w:val="cs-CZ" w:eastAsia="zh-CN"/>
    </w:rPr>
  </w:style>
  <w:style w:type="character" w:customStyle="1" w:styleId="WW8Num34z0">
    <w:name w:val="WW8Num34z0"/>
    <w:rPr>
      <w:rFonts w:ascii="Calibri" w:hAnsi="Calibri" w:cs="Calibri"/>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color w:val="C9211E"/>
      <w:sz w:val="20"/>
      <w:szCs w:val="20"/>
    </w:rPr>
  </w:style>
  <w:style w:type="character" w:customStyle="1" w:styleId="WW8Num36z0">
    <w:name w:val="WW8Num36z0"/>
    <w:rPr>
      <w:rFonts w:ascii="Calibri" w:hAnsi="Calibri" w:cs="Calibri" w:hint="default"/>
      <w:color w:val="000000"/>
      <w:sz w:val="20"/>
      <w:szCs w:val="20"/>
      <w:lang w:eastAsia="pl-PL"/>
    </w:rPr>
  </w:style>
  <w:style w:type="character" w:customStyle="1" w:styleId="WW8Num37z0">
    <w:name w:val="WW8Num37z0"/>
    <w:rPr>
      <w:rFonts w:ascii="Calibri" w:hAnsi="Calibri" w:cs="Calibri"/>
      <w:b/>
      <w:bCs/>
      <w:sz w:val="20"/>
      <w:szCs w:val="20"/>
      <w:lang w:eastAsia="pl-PL"/>
    </w:rPr>
  </w:style>
  <w:style w:type="character" w:customStyle="1" w:styleId="WW8Num37z1">
    <w:name w:val="WW8Num37z1"/>
    <w:rPr>
      <w:rFonts w:ascii="Calibri" w:eastAsia="Arial Narrow" w:hAnsi="Calibri" w:cs="Calibri"/>
      <w:b/>
      <w:spacing w:val="-5"/>
      <w:sz w:val="20"/>
      <w:szCs w:val="20"/>
      <w:lang w:eastAsia="zh-CN"/>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8z1">
    <w:name w:val="WW8Num18z1"/>
    <w:rPr>
      <w:rFonts w:ascii="Calibri" w:eastAsia="Arial Narrow" w:hAnsi="Calibri" w:cs="Calibri"/>
      <w:b/>
      <w:bCs/>
      <w:spacing w:val="-5"/>
      <w:sz w:val="20"/>
      <w:szCs w:val="20"/>
      <w:lang w:eastAsia="zh-CN"/>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cs="Times New Roman"/>
    </w:rPr>
  </w:style>
  <w:style w:type="character" w:customStyle="1" w:styleId="WW8Num21z2">
    <w:name w:val="WW8Num21z2"/>
    <w:rPr>
      <w:rFonts w:cs="Times New Roman"/>
      <w:strike w:val="0"/>
      <w:dstrike w:val="0"/>
    </w:rPr>
  </w:style>
  <w:style w:type="character" w:customStyle="1" w:styleId="WW8Num23z1">
    <w:name w:val="WW8Num23z1"/>
    <w:rPr>
      <w:rFonts w:ascii="Calibri" w:hAnsi="Calibri" w:cs="Calibri"/>
      <w:color w:val="000000"/>
      <w:sz w:val="20"/>
      <w:szCs w:val="2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0z1">
    <w:name w:val="WW8Num30z1"/>
    <w:rPr>
      <w:rFonts w:cs="Times New Roman"/>
      <w:b/>
    </w:rPr>
  </w:style>
  <w:style w:type="character" w:customStyle="1" w:styleId="WW8Num30z2">
    <w:name w:val="WW8Num30z2"/>
    <w:rPr>
      <w:rFonts w:cs="Times New Roman"/>
    </w:rPr>
  </w:style>
  <w:style w:type="character" w:customStyle="1" w:styleId="WW8Num33z1">
    <w:name w:val="WW8Num33z1"/>
    <w:rPr>
      <w:rFonts w:ascii="Symbol" w:hAnsi="Symbol" w:cs="Symbol"/>
      <w:b/>
      <w:spacing w:val="-5"/>
      <w:lang w:eastAsia="zh-CN"/>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0">
    <w:name w:val="WW8Num38z0"/>
    <w:rPr>
      <w:rFonts w:ascii="Calibri" w:hAnsi="Calibri" w:cs="Calibri"/>
      <w:b/>
      <w:bCs/>
      <w:sz w:val="20"/>
      <w:szCs w:val="20"/>
      <w:lang w:eastAsia="pl-PL"/>
    </w:rPr>
  </w:style>
  <w:style w:type="character" w:customStyle="1" w:styleId="WW8Num38z1">
    <w:name w:val="WW8Num38z1"/>
    <w:rPr>
      <w:rFonts w:ascii="Calibri" w:eastAsia="Arial Narrow" w:hAnsi="Calibri" w:cs="Calibri"/>
      <w:b/>
      <w:spacing w:val="-5"/>
      <w:sz w:val="20"/>
      <w:szCs w:val="20"/>
      <w:lang w:eastAsia="zh-C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6z1">
    <w:name w:val="WW8Num36z1"/>
    <w:rPr>
      <w:rFonts w:cs="Times New Roman"/>
      <w:b w:val="0"/>
    </w:rPr>
  </w:style>
  <w:style w:type="character" w:customStyle="1" w:styleId="WW8Num36z2">
    <w:name w:val="WW8Num36z2"/>
    <w:rPr>
      <w:strike w:val="0"/>
      <w:dstrike w:val="0"/>
    </w:rPr>
  </w:style>
  <w:style w:type="character" w:customStyle="1" w:styleId="WW8Num36z3">
    <w:name w:val="WW8Num36z3"/>
    <w:rPr>
      <w:rFonts w:cs="Times New Roman"/>
    </w:rPr>
  </w:style>
  <w:style w:type="character" w:customStyle="1" w:styleId="WW8Num39z0">
    <w:name w:val="WW8Num39z0"/>
    <w:rPr>
      <w:rFonts w:ascii="Calibri" w:hAnsi="Calibri" w:cs="Calibri" w:hint="default"/>
      <w:color w:val="000000"/>
      <w:sz w:val="20"/>
      <w:szCs w:val="20"/>
      <w:lang w:eastAsia="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b/>
      <w:bCs/>
      <w:sz w:val="20"/>
      <w:szCs w:val="20"/>
      <w:lang w:eastAsia="pl-PL"/>
    </w:rPr>
  </w:style>
  <w:style w:type="character" w:customStyle="1" w:styleId="WW8Num40z1">
    <w:name w:val="WW8Num40z1"/>
    <w:rPr>
      <w:rFonts w:ascii="Calibri" w:eastAsia="Arial Narrow" w:hAnsi="Calibri" w:cs="Calibri"/>
      <w:b/>
      <w:spacing w:val="-5"/>
      <w:sz w:val="20"/>
      <w:szCs w:val="20"/>
      <w:lang w:eastAsia="zh-CN"/>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3">
    <w:name w:val="Domyślna czcionka akapitu3"/>
  </w:style>
  <w:style w:type="character" w:customStyle="1" w:styleId="WW8Num26z1">
    <w:name w:val="WW8Num26z1"/>
    <w:rPr>
      <w:rFonts w:ascii="Calibri" w:hAnsi="Calibri" w:cs="Calibri"/>
      <w:color w:val="000000"/>
      <w:sz w:val="20"/>
      <w:szCs w:val="20"/>
    </w:rPr>
  </w:style>
  <w:style w:type="character" w:customStyle="1" w:styleId="WW8Num36z4">
    <w:name w:val="WW8Num36z4"/>
    <w:rPr>
      <w:rFonts w:ascii="Symbol" w:hAnsi="Symbol" w:cs="Symbol"/>
      <w:sz w:val="24"/>
    </w:rPr>
  </w:style>
  <w:style w:type="character" w:customStyle="1" w:styleId="WW8Num41z0">
    <w:name w:val="WW8Num41z0"/>
    <w:rPr>
      <w:rFonts w:ascii="Calibri" w:hAnsi="Calibri" w:cs="Times New Roman"/>
      <w:b/>
      <w:bCs/>
      <w:sz w:val="20"/>
      <w:szCs w:val="20"/>
      <w:lang w:eastAsia="zh-CN"/>
    </w:rPr>
  </w:style>
  <w:style w:type="character" w:customStyle="1" w:styleId="WW8Num41z1">
    <w:name w:val="WW8Num41z1"/>
    <w:rPr>
      <w:rFonts w:cs="Times New Roman"/>
      <w:b w:val="0"/>
    </w:rPr>
  </w:style>
  <w:style w:type="character" w:customStyle="1" w:styleId="WW8Num41z2">
    <w:name w:val="WW8Num41z2"/>
    <w:rPr>
      <w:strike w:val="0"/>
      <w:dstrike w:val="0"/>
    </w:rPr>
  </w:style>
  <w:style w:type="character" w:customStyle="1" w:styleId="WW8Num41z3">
    <w:name w:val="WW8Num41z3"/>
    <w:rPr>
      <w:rFonts w:cs="Times New Roman"/>
    </w:rPr>
  </w:style>
  <w:style w:type="character" w:customStyle="1" w:styleId="WW8Num42z0">
    <w:name w:val="WW8Num42z0"/>
    <w:rPr>
      <w:rFonts w:hint="default"/>
      <w:b w:val="0"/>
    </w:rPr>
  </w:style>
  <w:style w:type="character" w:customStyle="1" w:styleId="WW8Num43z0">
    <w:name w:val="WW8Num43z0"/>
    <w:rPr>
      <w:rFonts w:cs="Arial Narrow"/>
      <w:b/>
      <w:i w:val="0"/>
    </w:rPr>
  </w:style>
  <w:style w:type="character" w:customStyle="1" w:styleId="WW8Num44z0">
    <w:name w:val="WW8Num44z0"/>
    <w:rPr>
      <w:rFonts w:hint="default"/>
    </w:rPr>
  </w:style>
  <w:style w:type="character" w:customStyle="1" w:styleId="WW8Num45z0">
    <w:name w:val="WW8Num45z0"/>
    <w:rPr>
      <w:rFonts w:cs="Times New Roman"/>
      <w:b/>
    </w:rPr>
  </w:style>
  <w:style w:type="character" w:customStyle="1" w:styleId="WW8Num45z1">
    <w:name w:val="WW8Num45z1"/>
    <w:rPr>
      <w:rFonts w:cs="Times New Roman"/>
      <w:b w:val="0"/>
    </w:rPr>
  </w:style>
  <w:style w:type="character" w:customStyle="1" w:styleId="WW8Num45z2">
    <w:name w:val="WW8Num45z2"/>
    <w:rPr>
      <w:rFonts w:cs="Times New Roman"/>
    </w:rPr>
  </w:style>
  <w:style w:type="character" w:customStyle="1" w:styleId="WW8Num46z0">
    <w:name w:val="WW8Num46z0"/>
    <w:rPr>
      <w:b/>
    </w:rPr>
  </w:style>
  <w:style w:type="character" w:customStyle="1" w:styleId="WW8Num47z0">
    <w:name w:val="WW8Num47z0"/>
    <w:rPr>
      <w:rFonts w:ascii="Calibri" w:hAnsi="Calibri" w:cs="Calibri"/>
      <w:sz w:val="20"/>
      <w:szCs w:val="20"/>
      <w:lang w:eastAsia="zh-CN"/>
    </w:rPr>
  </w:style>
  <w:style w:type="character" w:customStyle="1" w:styleId="WW8Num49z0">
    <w:name w:val="WW8Num49z0"/>
    <w:rPr>
      <w:rFonts w:hint="default"/>
    </w:rPr>
  </w:style>
  <w:style w:type="character" w:customStyle="1" w:styleId="WW8NumSt41z0">
    <w:name w:val="WW8NumSt41z0"/>
    <w:rPr>
      <w:rFonts w:cs="Calibri"/>
      <w:b w:val="0"/>
    </w:rPr>
  </w:style>
  <w:style w:type="character" w:customStyle="1" w:styleId="WW8NumSt42z0">
    <w:name w:val="WW8NumSt42z0"/>
    <w:rPr>
      <w:rFonts w:cs="Calibri"/>
      <w:b/>
    </w:rPr>
  </w:style>
  <w:style w:type="character" w:customStyle="1" w:styleId="Domylnaczcionkaakapitu2">
    <w:name w:val="Domyślna czcionka akapitu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rPr>
      <w:rFonts w:cs="Times New Roman"/>
    </w:rPr>
  </w:style>
  <w:style w:type="character" w:customStyle="1" w:styleId="WW8Num24z2">
    <w:name w:val="WW8Num24z2"/>
    <w:rPr>
      <w:rFonts w:cs="Times New Roman"/>
      <w:strike w:val="0"/>
      <w:dstrike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alibri" w:hAnsi="Calibri" w:cs="Calibri"/>
      <w:color w:val="000000"/>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3">
    <w:name w:val="WW8Num29z3"/>
    <w:rPr>
      <w:rFonts w:ascii="Symbol" w:hAnsi="Symbol" w:cs="Symbol"/>
    </w:rPr>
  </w:style>
  <w:style w:type="character" w:customStyle="1" w:styleId="WW8Num30z3">
    <w:name w:val="WW8Num30z3"/>
    <w:rPr>
      <w:rFonts w:ascii="Symbol" w:hAnsi="Symbol" w:cs="Symbol"/>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StopkaZnak">
    <w:name w:val="Stopka Znak"/>
    <w:uiPriority w:val="99"/>
    <w:rPr>
      <w:rFonts w:ascii="Arial" w:hAnsi="Arial" w:cs="Arial"/>
      <w:sz w:val="24"/>
      <w:szCs w:val="24"/>
    </w:rPr>
  </w:style>
  <w:style w:type="character" w:customStyle="1" w:styleId="Nagwek1Znak">
    <w:name w:val="Nagłówek 1 Znak"/>
    <w:rPr>
      <w:rFonts w:ascii="Tahoma" w:hAnsi="Tahoma" w:cs="Tahoma"/>
      <w:i/>
      <w:iCs/>
      <w:sz w:val="24"/>
      <w:szCs w:val="24"/>
    </w:rPr>
  </w:style>
  <w:style w:type="character" w:customStyle="1" w:styleId="Nagwek2Znak">
    <w:name w:val="Nagłówek 2 Znak"/>
    <w:rPr>
      <w:rFonts w:ascii="Verdana" w:hAnsi="Verdana" w:cs="Verdana"/>
      <w:b/>
      <w:bCs/>
      <w:sz w:val="28"/>
      <w:szCs w:val="24"/>
    </w:rPr>
  </w:style>
  <w:style w:type="character" w:customStyle="1" w:styleId="Nagwek4Znak">
    <w:name w:val="Nagłówek 4 Znak"/>
    <w:rPr>
      <w:rFonts w:ascii="Calibri" w:hAnsi="Calibri" w:cs="Calibri"/>
      <w:b/>
      <w:bCs/>
      <w:sz w:val="28"/>
      <w:szCs w:val="28"/>
      <w:lang w:val="x-none"/>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styleId="Hipercze">
    <w:name w:val="Hyperlink"/>
    <w:rPr>
      <w:color w:val="0000FF"/>
      <w:u w:val="single"/>
    </w:rPr>
  </w:style>
  <w:style w:type="character" w:customStyle="1" w:styleId="TekstpodstawowyZnak">
    <w:name w:val="Tekst podstawowy Znak"/>
    <w:rPr>
      <w:rFonts w:ascii="Tahoma" w:hAnsi="Tahoma" w:cs="Tahoma"/>
      <w:sz w:val="24"/>
      <w:szCs w:val="24"/>
    </w:rPr>
  </w:style>
  <w:style w:type="character" w:customStyle="1" w:styleId="TekstpodstawowywcityZnak">
    <w:name w:val="Tekst podstawowy wcięty Znak"/>
    <w:rPr>
      <w:sz w:val="24"/>
      <w:szCs w:val="24"/>
      <w:lang w:val="x-none"/>
    </w:rPr>
  </w:style>
  <w:style w:type="character" w:customStyle="1" w:styleId="Tekstpodstawowywcity2Znak">
    <w:name w:val="Tekst podstawowy wcięty 2 Znak"/>
    <w:rPr>
      <w:sz w:val="24"/>
      <w:szCs w:val="24"/>
      <w:lang w:val="x-none"/>
    </w:rPr>
  </w:style>
  <w:style w:type="character" w:customStyle="1" w:styleId="NagwekZnak">
    <w:name w:val="Nagłówek Znak"/>
    <w:uiPriority w:val="99"/>
    <w:rPr>
      <w:rFonts w:ascii="Arial" w:hAnsi="Arial" w:cs="Arial"/>
      <w:sz w:val="24"/>
      <w:szCs w:val="24"/>
    </w:rPr>
  </w:style>
  <w:style w:type="character" w:styleId="Numerstrony">
    <w:name w:val="page number"/>
  </w:style>
  <w:style w:type="character" w:customStyle="1" w:styleId="Tekstpodstawowy2Znak">
    <w:name w:val="Tekst podstawowy 2 Znak"/>
    <w:rPr>
      <w:sz w:val="24"/>
      <w:szCs w:val="24"/>
    </w:rPr>
  </w:style>
  <w:style w:type="character" w:customStyle="1" w:styleId="Teksttreci22">
    <w:name w:val="Tekst treści (22)_"/>
    <w:rPr>
      <w:rFonts w:ascii="Lucida Sans Unicode" w:hAnsi="Lucida Sans Unicode" w:cs="Lucida Sans Unicode"/>
      <w:spacing w:val="-10"/>
      <w:sz w:val="23"/>
      <w:szCs w:val="23"/>
      <w:u w:val="none"/>
    </w:rPr>
  </w:style>
  <w:style w:type="character" w:customStyle="1" w:styleId="Nagwek3311">
    <w:name w:val="Nagłówek #3 (3) + 11"/>
    <w:rPr>
      <w:rFonts w:ascii="Palatino Linotype" w:hAnsi="Palatino Linotype" w:cs="Palatino Linotype"/>
      <w:b/>
      <w:bCs/>
      <w:sz w:val="23"/>
      <w:szCs w:val="23"/>
      <w:u w:val="none"/>
    </w:rPr>
  </w:style>
  <w:style w:type="character" w:customStyle="1" w:styleId="FontStyle63">
    <w:name w:val="Font Style63"/>
    <w:rPr>
      <w:rFonts w:ascii="Times New Roman" w:hAnsi="Times New Roman" w:cs="Times New Roman"/>
      <w:sz w:val="22"/>
      <w:szCs w:val="22"/>
    </w:rPr>
  </w:style>
  <w:style w:type="character" w:customStyle="1" w:styleId="Nagweklubstopka">
    <w:name w:val="Nagłówek lub stopka"/>
    <w:rPr>
      <w:rFonts w:ascii="Palatino Linotype" w:hAnsi="Palatino Linotype" w:cs="Palatino Linotype"/>
      <w:sz w:val="20"/>
      <w:szCs w:val="20"/>
      <w:u w:val="single"/>
    </w:rPr>
  </w:style>
  <w:style w:type="character" w:customStyle="1" w:styleId="Teksttreci24">
    <w:name w:val="Tekst treści (24)_"/>
    <w:rPr>
      <w:rFonts w:ascii="Lucida Sans Unicode" w:hAnsi="Lucida Sans Unicode" w:cs="Lucida Sans Unicode"/>
      <w:spacing w:val="-10"/>
      <w:sz w:val="21"/>
      <w:szCs w:val="21"/>
      <w:u w:val="none"/>
    </w:rPr>
  </w:style>
  <w:style w:type="character" w:customStyle="1" w:styleId="Teksttreci8">
    <w:name w:val="Tekst treści (8)"/>
    <w:rPr>
      <w:rFonts w:ascii="Corbel" w:hAnsi="Corbel" w:cs="Corbel"/>
      <w:spacing w:val="-10"/>
      <w:sz w:val="21"/>
      <w:szCs w:val="21"/>
      <w:u w:val="none"/>
    </w:rPr>
  </w:style>
  <w:style w:type="character" w:styleId="Pogrubienie">
    <w:name w:val="Strong"/>
    <w:qFormat/>
    <w:rPr>
      <w:rFonts w:ascii="Trebuchet MS" w:hAnsi="Trebuchet MS" w:cs="Times New Roman"/>
      <w:b/>
      <w:sz w:val="25"/>
      <w:u w:val="none"/>
    </w:rPr>
  </w:style>
  <w:style w:type="character" w:customStyle="1" w:styleId="WW-Absatz-Standardschriftart11">
    <w:name w:val="WW-Absatz-Standardschriftart11"/>
  </w:style>
  <w:style w:type="character" w:customStyle="1" w:styleId="Teksttreci80">
    <w:name w:val="Tekst tre?ci (8)"/>
    <w:rPr>
      <w:rFonts w:ascii="Corbel" w:hAnsi="Corbel" w:cs="Times New Roman"/>
      <w:spacing w:val="-10"/>
      <w:sz w:val="21"/>
      <w:u w:val="none"/>
    </w:rPr>
  </w:style>
  <w:style w:type="character" w:customStyle="1" w:styleId="Teksttreci25">
    <w:name w:val="Tekst tre?ci (25)_"/>
    <w:rPr>
      <w:rFonts w:ascii="Palatino Linotype" w:hAnsi="Palatino Linotype" w:cs="Palatino Linotype"/>
      <w:sz w:val="21"/>
      <w:u w:val="none"/>
    </w:rPr>
  </w:style>
  <w:style w:type="character" w:customStyle="1" w:styleId="Teksttreci8PalatinoLinotype">
    <w:name w:val="Tekst tre?ci (8) + Palatino Linotype"/>
    <w:rPr>
      <w:rFonts w:ascii="Palatino Linotype" w:hAnsi="Palatino Linotype" w:cs="Palatino Linotype"/>
      <w:spacing w:val="0"/>
      <w:sz w:val="21"/>
      <w:u w:val="none"/>
    </w:rPr>
  </w:style>
  <w:style w:type="character" w:customStyle="1" w:styleId="Teksttreci2">
    <w:name w:val="Tekst tre?ci (2)"/>
    <w:rPr>
      <w:rFonts w:ascii="Palatino Linotype" w:hAnsi="Palatino Linotype" w:cs="Times New Roman"/>
      <w:sz w:val="23"/>
      <w:u w:val="none"/>
    </w:rPr>
  </w:style>
  <w:style w:type="character" w:customStyle="1" w:styleId="Teksttreci240">
    <w:name w:val="Tekst tre?ci (24)_"/>
    <w:rPr>
      <w:rFonts w:ascii="Lucida Sans Unicode" w:hAnsi="Lucida Sans Unicode" w:cs="Lucida Sans Unicode"/>
      <w:spacing w:val="-10"/>
      <w:sz w:val="21"/>
      <w:u w:val="none"/>
    </w:rPr>
  </w:style>
  <w:style w:type="character" w:customStyle="1" w:styleId="Teksttreci82">
    <w:name w:val="Tekst tre?ci (8)2"/>
    <w:rPr>
      <w:rFonts w:ascii="Corbel" w:hAnsi="Corbel" w:cs="Times New Roman"/>
      <w:spacing w:val="-10"/>
      <w:sz w:val="21"/>
      <w:u w:val="none"/>
    </w:rPr>
  </w:style>
  <w:style w:type="character" w:customStyle="1" w:styleId="Teksttreci8PalatinoLinotype2">
    <w:name w:val="Tekst tre?ci (8) + Palatino Linotype2"/>
    <w:rPr>
      <w:rFonts w:ascii="Palatino Linotype" w:hAnsi="Palatino Linotype" w:cs="Palatino Linotype"/>
      <w:spacing w:val="0"/>
      <w:sz w:val="17"/>
      <w:u w:val="none"/>
    </w:rPr>
  </w:style>
  <w:style w:type="character" w:customStyle="1" w:styleId="Teksttreci2Odstpy3pt">
    <w:name w:val="Tekst tre?ci (2) + Odst?py 3 pt"/>
    <w:rPr>
      <w:rFonts w:ascii="Palatino Linotype" w:hAnsi="Palatino Linotype" w:cs="Palatino Linotype"/>
      <w:spacing w:val="70"/>
      <w:sz w:val="23"/>
      <w:u w:val="none"/>
    </w:rPr>
  </w:style>
  <w:style w:type="character" w:customStyle="1" w:styleId="Teksttreci21">
    <w:name w:val="Tekst tre?ci (21)_"/>
    <w:rPr>
      <w:rFonts w:ascii="Trebuchet MS" w:hAnsi="Trebuchet MS" w:cs="Trebuchet MS"/>
      <w:b/>
      <w:sz w:val="25"/>
      <w:u w:val="none"/>
    </w:rPr>
  </w:style>
  <w:style w:type="character" w:customStyle="1" w:styleId="Teksttreci21BookmanOldStyle">
    <w:name w:val="Tekst tre?ci (21) + Bookman Old Style"/>
    <w:rPr>
      <w:rFonts w:ascii="Bookman Old Style" w:hAnsi="Bookman Old Style" w:cs="Bookman Old Style"/>
      <w:b/>
      <w:sz w:val="21"/>
      <w:u w:val="none"/>
      <w:lang w:val="pl-PL" w:eastAsia="pl-PL"/>
    </w:rPr>
  </w:style>
  <w:style w:type="character" w:customStyle="1" w:styleId="WW-Teksttreci21">
    <w:name w:val="WW-Tekst tre?ci (21)_"/>
    <w:rPr>
      <w:rFonts w:ascii="Trebuchet MS" w:hAnsi="Trebuchet MS" w:cs="Trebuchet MS"/>
      <w:b/>
      <w:sz w:val="25"/>
      <w:u w:val="none"/>
    </w:rPr>
  </w:style>
  <w:style w:type="character" w:customStyle="1" w:styleId="WW-Teksttreci21BookmanOldStyle">
    <w:name w:val="WW-Tekst tre?ci (21) + Bookman Old Style"/>
    <w:rPr>
      <w:rFonts w:ascii="Bookman Old Style" w:hAnsi="Bookman Old Style" w:cs="Bookman Old Style"/>
      <w:b/>
      <w:sz w:val="21"/>
      <w:u w:val="none"/>
      <w:lang w:val="pl-PL" w:eastAsia="pl-PL"/>
    </w:rPr>
  </w:style>
  <w:style w:type="character" w:customStyle="1" w:styleId="WW-Teksttreci8">
    <w:name w:val="WW-Tekst tre?ci (8)"/>
    <w:rPr>
      <w:rFonts w:ascii="Corbel" w:hAnsi="Corbel" w:cs="Times New Roman"/>
      <w:spacing w:val="-10"/>
      <w:sz w:val="21"/>
      <w:u w:val="none"/>
    </w:rPr>
  </w:style>
  <w:style w:type="character" w:customStyle="1" w:styleId="Nagwek70">
    <w:name w:val="Nag?ówek #7_"/>
    <w:rPr>
      <w:rFonts w:ascii="Corbel" w:hAnsi="Corbel" w:cs="Corbel"/>
      <w:spacing w:val="-10"/>
      <w:sz w:val="21"/>
      <w:u w:val="none"/>
    </w:rPr>
  </w:style>
  <w:style w:type="character" w:customStyle="1" w:styleId="Nagwek8">
    <w:name w:val="Nag?ówek #8_"/>
    <w:rPr>
      <w:rFonts w:ascii="Palatino Linotype" w:hAnsi="Palatino Linotype" w:cs="Palatino Linotype"/>
      <w:sz w:val="23"/>
      <w:u w:val="none"/>
    </w:rPr>
  </w:style>
  <w:style w:type="character" w:customStyle="1" w:styleId="Teksttreci29TrebuchetMS">
    <w:name w:val="Tekst tre?ci (29) + Trebuchet MS"/>
    <w:rPr>
      <w:rFonts w:ascii="Trebuchet MS" w:hAnsi="Trebuchet MS" w:cs="Trebuchet MS"/>
      <w:b/>
      <w:spacing w:val="0"/>
      <w:sz w:val="25"/>
      <w:u w:val="none"/>
    </w:rPr>
  </w:style>
  <w:style w:type="character" w:customStyle="1" w:styleId="Teksttreci29">
    <w:name w:val="Tekst tre?ci (29)_"/>
    <w:rPr>
      <w:rFonts w:ascii="Segoe UI" w:hAnsi="Segoe UI" w:cs="Segoe UI"/>
      <w:b/>
      <w:spacing w:val="20"/>
      <w:sz w:val="21"/>
      <w:u w:val="none"/>
    </w:rPr>
  </w:style>
  <w:style w:type="character" w:customStyle="1" w:styleId="Nagwek5">
    <w:name w:val="Nag?ówek #5_"/>
    <w:rPr>
      <w:rFonts w:ascii="Corbel" w:hAnsi="Corbel" w:cs="Corbel"/>
      <w:spacing w:val="-10"/>
      <w:sz w:val="21"/>
      <w:u w:val="none"/>
    </w:rPr>
  </w:style>
  <w:style w:type="character" w:customStyle="1" w:styleId="WW-Teksttreci2">
    <w:name w:val="WW-Tekst tre?ci (2)"/>
    <w:rPr>
      <w:rFonts w:ascii="Palatino Linotype" w:hAnsi="Palatino Linotype" w:cs="Times New Roman"/>
      <w:sz w:val="23"/>
      <w:u w:val="none"/>
    </w:rPr>
  </w:style>
  <w:style w:type="character" w:customStyle="1" w:styleId="Nagwek92PalatinoLinotype">
    <w:name w:val="Nag?ówek #9 (2) + Palatino Linotype"/>
    <w:rPr>
      <w:rFonts w:ascii="Palatino Linotype" w:hAnsi="Palatino Linotype" w:cs="Palatino Linotype"/>
      <w:sz w:val="22"/>
      <w:u w:val="none"/>
    </w:rPr>
  </w:style>
  <w:style w:type="character" w:customStyle="1" w:styleId="Nagwek92">
    <w:name w:val="Nag?ówek #9 (2)_"/>
    <w:rPr>
      <w:rFonts w:ascii="Corbel" w:hAnsi="Corbel" w:cs="Corbel"/>
      <w:u w:val="none"/>
    </w:rPr>
  </w:style>
  <w:style w:type="character" w:customStyle="1" w:styleId="Teksttreci5Odstpy0pt">
    <w:name w:val="Tekst tre?ci (5) + Odst?py 0 pt"/>
    <w:rPr>
      <w:rFonts w:ascii="Corbel" w:hAnsi="Corbel" w:cs="Corbel"/>
      <w:spacing w:val="0"/>
      <w:sz w:val="23"/>
      <w:u w:val="none"/>
      <w:lang w:val="pl-PL" w:eastAsia="pl-PL"/>
    </w:rPr>
  </w:style>
  <w:style w:type="character" w:customStyle="1" w:styleId="Nagwek110">
    <w:name w:val="Nag?ówek #1 + 10"/>
    <w:rPr>
      <w:rFonts w:ascii="Corbel" w:hAnsi="Corbel" w:cs="Corbel"/>
      <w:spacing w:val="-10"/>
      <w:sz w:val="21"/>
      <w:u w:val="none"/>
      <w:lang w:val="pl-PL" w:eastAsia="pl-PL"/>
    </w:rPr>
  </w:style>
  <w:style w:type="character" w:customStyle="1" w:styleId="Nagwek1Odstpy-1pt">
    <w:name w:val="Nag?ówek #1 + Odst?py -1 pt"/>
    <w:rPr>
      <w:rFonts w:ascii="Corbel" w:hAnsi="Corbel" w:cs="Corbel"/>
      <w:spacing w:val="-30"/>
      <w:sz w:val="20"/>
      <w:u w:val="none"/>
      <w:lang w:val="pl-PL" w:eastAsia="pl-PL"/>
    </w:rPr>
  </w:style>
  <w:style w:type="character" w:customStyle="1" w:styleId="Teksttreci16">
    <w:name w:val="Tekst tre?ci (16)"/>
    <w:rPr>
      <w:rFonts w:ascii="Corbel" w:hAnsi="Corbel" w:cs="Times New Roman"/>
      <w:u w:val="none"/>
      <w:lang w:val="pl-PL" w:eastAsia="pl-PL"/>
    </w:rPr>
  </w:style>
  <w:style w:type="character" w:customStyle="1" w:styleId="WW-Teksttreci25">
    <w:name w:val="WW-Tekst tre?ci (25)_"/>
    <w:rPr>
      <w:rFonts w:ascii="Palatino Linotype" w:hAnsi="Palatino Linotype" w:cs="Palatino Linotype"/>
      <w:sz w:val="21"/>
      <w:u w:val="none"/>
    </w:rPr>
  </w:style>
  <w:style w:type="character" w:customStyle="1" w:styleId="Teksttreci30TrebuchetMS">
    <w:name w:val="Tekst tre?ci (30) + Trebuchet MS"/>
    <w:rPr>
      <w:rFonts w:ascii="Trebuchet MS" w:hAnsi="Trebuchet MS" w:cs="Trebuchet MS"/>
      <w:b/>
      <w:spacing w:val="0"/>
      <w:sz w:val="25"/>
      <w:u w:val="none"/>
    </w:rPr>
  </w:style>
  <w:style w:type="character" w:customStyle="1" w:styleId="Teksttreci30">
    <w:name w:val="Tekst tre?ci (30)_"/>
    <w:rPr>
      <w:rFonts w:ascii="Segoe UI" w:hAnsi="Segoe UI" w:cs="Segoe UI"/>
      <w:b/>
      <w:spacing w:val="-10"/>
      <w:sz w:val="21"/>
      <w:u w:val="none"/>
    </w:rPr>
  </w:style>
  <w:style w:type="character" w:customStyle="1" w:styleId="Teksttreci18SegoeUI">
    <w:name w:val="Tekst tre?ci (18) + Segoe UI"/>
    <w:rPr>
      <w:rFonts w:ascii="Segoe UI" w:hAnsi="Segoe UI" w:cs="Segoe UI"/>
      <w:b/>
      <w:sz w:val="25"/>
      <w:u w:val="none"/>
    </w:rPr>
  </w:style>
  <w:style w:type="character" w:customStyle="1" w:styleId="Teksttreci18">
    <w:name w:val="Tekst tre?ci (18)_"/>
    <w:rPr>
      <w:rFonts w:ascii="Palatino Linotype" w:hAnsi="Palatino Linotype" w:cs="Palatino Linotype"/>
      <w:b/>
      <w:sz w:val="21"/>
      <w:u w:val="none"/>
    </w:rPr>
  </w:style>
  <w:style w:type="character" w:customStyle="1" w:styleId="Teksttreci31">
    <w:name w:val="Tekst tre?ci (31)_"/>
    <w:rPr>
      <w:rFonts w:ascii="Times New Roman" w:hAnsi="Times New Roman" w:cs="Times New Roman"/>
      <w:sz w:val="22"/>
      <w:u w:val="none"/>
    </w:rPr>
  </w:style>
  <w:style w:type="character" w:customStyle="1" w:styleId="Teksttreci250">
    <w:name w:val="Tekst tre?ci (25)"/>
    <w:rPr>
      <w:rFonts w:ascii="Palatino Linotype" w:hAnsi="Palatino Linotype" w:cs="Palatino Linotype"/>
      <w:sz w:val="21"/>
      <w:u w:val="none"/>
    </w:rPr>
  </w:style>
  <w:style w:type="character" w:customStyle="1" w:styleId="Nagwek22">
    <w:name w:val="Nagłówek #2 (2)_"/>
    <w:rPr>
      <w:rFonts w:ascii="Palatino Linotype" w:hAnsi="Palatino Linotype" w:cs="Palatino Linotype"/>
      <w:b/>
      <w:bCs/>
      <w:sz w:val="46"/>
      <w:szCs w:val="46"/>
      <w:u w:val="none"/>
    </w:rPr>
  </w:style>
  <w:style w:type="character" w:customStyle="1" w:styleId="Nagwek90">
    <w:name w:val="Nagłówek #9_"/>
    <w:rPr>
      <w:rFonts w:ascii="Lucida Sans Unicode" w:hAnsi="Lucida Sans Unicode" w:cs="Lucida Sans Unicode"/>
      <w:b/>
      <w:bCs/>
      <w:spacing w:val="-10"/>
      <w:sz w:val="23"/>
      <w:szCs w:val="23"/>
      <w:u w:val="none"/>
    </w:rPr>
  </w:style>
  <w:style w:type="character" w:customStyle="1" w:styleId="Nagwek9Bezpogrubienia">
    <w:name w:val="Nagłówek #9 + Bez pogrubienia"/>
  </w:style>
  <w:style w:type="character" w:customStyle="1" w:styleId="Teksttreci23">
    <w:name w:val="Tekst treści (23)_"/>
    <w:rPr>
      <w:rFonts w:ascii="Lucida Sans Unicode" w:hAnsi="Lucida Sans Unicode" w:cs="Lucida Sans Unicode"/>
      <w:b/>
      <w:bCs/>
      <w:spacing w:val="-10"/>
      <w:sz w:val="23"/>
      <w:szCs w:val="23"/>
      <w:u w:val="none"/>
    </w:rPr>
  </w:style>
  <w:style w:type="character" w:customStyle="1" w:styleId="Teksttreci24Corbel">
    <w:name w:val="Tekst treści (24) + Corbel"/>
    <w:rPr>
      <w:rFonts w:ascii="Corbel" w:hAnsi="Corbel" w:cs="Corbel"/>
      <w:spacing w:val="-20"/>
      <w:sz w:val="27"/>
      <w:szCs w:val="27"/>
      <w:u w:val="none"/>
    </w:rPr>
  </w:style>
  <w:style w:type="character" w:customStyle="1" w:styleId="Teksttreci2411">
    <w:name w:val="Tekst treści (24) + 11"/>
    <w:rPr>
      <w:rFonts w:ascii="Lucida Sans Unicode" w:hAnsi="Lucida Sans Unicode" w:cs="Lucida Sans Unicode"/>
      <w:spacing w:val="-10"/>
      <w:sz w:val="23"/>
      <w:szCs w:val="23"/>
      <w:u w:val="none"/>
    </w:rPr>
  </w:style>
  <w:style w:type="character" w:customStyle="1" w:styleId="Teksttreci24Corbel1">
    <w:name w:val="Tekst treści (24) + Corbel1"/>
    <w:rPr>
      <w:rFonts w:ascii="Corbel" w:hAnsi="Corbel" w:cs="Corbel"/>
      <w:spacing w:val="0"/>
      <w:sz w:val="22"/>
      <w:szCs w:val="22"/>
      <w:u w:val="none"/>
    </w:rPr>
  </w:style>
  <w:style w:type="character" w:customStyle="1" w:styleId="Teksttreci241">
    <w:name w:val="Tekst treści (24)"/>
  </w:style>
  <w:style w:type="character" w:customStyle="1" w:styleId="Teksttreci20">
    <w:name w:val="Tekst treści (2)"/>
    <w:rPr>
      <w:rFonts w:ascii="Palatino Linotype" w:hAnsi="Palatino Linotype" w:cs="Palatino Linotype"/>
      <w:sz w:val="23"/>
      <w:szCs w:val="23"/>
      <w:u w:val="none"/>
    </w:rPr>
  </w:style>
  <w:style w:type="character" w:customStyle="1" w:styleId="Teksttreci10">
    <w:name w:val="Tekst treści + 10"/>
    <w:rPr>
      <w:rFonts w:ascii="Palatino Linotype" w:hAnsi="Palatino Linotype" w:cs="Palatino Linotype"/>
      <w:sz w:val="21"/>
      <w:szCs w:val="21"/>
      <w:u w:val="none"/>
    </w:rPr>
  </w:style>
  <w:style w:type="character" w:customStyle="1" w:styleId="TeksttreciCorbel">
    <w:name w:val="Tekst treści + Corbel"/>
    <w:rPr>
      <w:rFonts w:ascii="Corbel" w:hAnsi="Corbel" w:cs="Corbel"/>
      <w:spacing w:val="-1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FontStyle22">
    <w:name w:val="Font Style22"/>
    <w:rPr>
      <w:rFonts w:ascii="Arial" w:hAnsi="Arial" w:cs="Arial"/>
      <w:sz w:val="20"/>
      <w:szCs w:val="20"/>
    </w:rPr>
  </w:style>
  <w:style w:type="character" w:customStyle="1" w:styleId="FontStyle23">
    <w:name w:val="Font Style23"/>
    <w:rPr>
      <w:rFonts w:ascii="Arial" w:hAnsi="Arial" w:cs="Arial"/>
      <w:b/>
      <w:bCs/>
      <w:sz w:val="20"/>
      <w:szCs w:val="20"/>
    </w:rPr>
  </w:style>
  <w:style w:type="character" w:customStyle="1" w:styleId="FontStyle21">
    <w:name w:val="Font Style21"/>
    <w:rPr>
      <w:rFonts w:ascii="Arial" w:hAnsi="Arial" w:cs="Arial"/>
      <w:sz w:val="20"/>
      <w:szCs w:val="20"/>
    </w:rPr>
  </w:style>
  <w:style w:type="character" w:customStyle="1" w:styleId="luchili">
    <w:name w:val="luc_hili"/>
  </w:style>
  <w:style w:type="character" w:customStyle="1" w:styleId="apple-converted-space">
    <w:name w:val="apple-converted-space"/>
  </w:style>
  <w:style w:type="character" w:customStyle="1" w:styleId="FontStyle46">
    <w:name w:val="Font Style46"/>
    <w:rPr>
      <w:rFonts w:ascii="Times New Roman" w:hAnsi="Times New Roman" w:cs="Times New Roman"/>
      <w:sz w:val="22"/>
    </w:rPr>
  </w:style>
  <w:style w:type="character" w:customStyle="1" w:styleId="Odwoaniedokomentarza1">
    <w:name w:val="Odwołanie do komentarza1"/>
    <w:rPr>
      <w:sz w:val="16"/>
      <w:szCs w:val="16"/>
    </w:rPr>
  </w:style>
  <w:style w:type="character" w:customStyle="1" w:styleId="TekstkomentarzaZnak">
    <w:name w:val="Tekst komentarza Znak"/>
    <w:rPr>
      <w:rFonts w:ascii="Arial" w:hAnsi="Arial" w:cs="Arial"/>
    </w:rPr>
  </w:style>
  <w:style w:type="character" w:customStyle="1" w:styleId="TematkomentarzaZnak">
    <w:name w:val="Temat komentarza Znak"/>
    <w:rPr>
      <w:rFonts w:ascii="Arial" w:hAnsi="Arial" w:cs="Arial"/>
      <w:b/>
      <w:bCs/>
    </w:rPr>
  </w:style>
  <w:style w:type="character" w:customStyle="1" w:styleId="WW8Num60z8">
    <w:name w:val="WW8Num60z8"/>
  </w:style>
  <w:style w:type="character" w:customStyle="1" w:styleId="TekstkomentarzaZnak1">
    <w:name w:val="Tekst komentarza Znak1"/>
    <w:rPr>
      <w:lang w:eastAsia="zh-CN"/>
    </w:rPr>
  </w:style>
  <w:style w:type="character" w:customStyle="1" w:styleId="NagwekZnak1">
    <w:name w:val="Nagłówek Znak1"/>
    <w:rPr>
      <w:rFonts w:ascii="Arial" w:hAnsi="Arial" w:cs="Arial"/>
      <w:sz w:val="24"/>
      <w:szCs w:val="24"/>
      <w:lang w:val="x-none" w:eastAsia="zh-CN"/>
    </w:rPr>
  </w:style>
  <w:style w:type="character" w:customStyle="1" w:styleId="Odwoaniedokomentarza2">
    <w:name w:val="Odwołanie do komentarza2"/>
    <w:rPr>
      <w:sz w:val="16"/>
      <w:szCs w:val="16"/>
    </w:rPr>
  </w:style>
  <w:style w:type="character" w:customStyle="1" w:styleId="TekstkomentarzaZnak2">
    <w:name w:val="Tekst komentarza Znak2"/>
    <w:rPr>
      <w:rFonts w:ascii="Arial" w:hAnsi="Arial" w:cs="Arial"/>
      <w:lang w:eastAsia="zh-CN"/>
    </w:rPr>
  </w:style>
  <w:style w:type="character" w:customStyle="1" w:styleId="AkapitzlistZnak">
    <w:name w:val="Akapit z listą Znak"/>
    <w:aliases w:val="Numerowanie Znak,L1 Znak,Akapit z listą5 Znak,Akapit z listą BS Znak,Bulleted list Znak,Odstavec Znak,Podsis rysunku Znak,List Paragraph Znak,T_SZ_List Paragraph Znak,sw tekst Znak,CW_Lista Znak,Akapit z listą numerowaną Znak"/>
    <w:uiPriority w:val="34"/>
    <w:qFormat/>
    <w:rPr>
      <w:sz w:val="24"/>
      <w:szCs w:val="24"/>
      <w:lang w:eastAsia="zh-CN"/>
    </w:rPr>
  </w:style>
  <w:style w:type="character" w:customStyle="1" w:styleId="Nierozpoznanawzmianka1">
    <w:name w:val="Nierozpoznana wzmianka1"/>
    <w:rPr>
      <w:color w:val="605E5C"/>
      <w:shd w:val="clear" w:color="auto" w:fill="E1DFDD"/>
    </w:rPr>
  </w:style>
  <w:style w:type="character" w:customStyle="1" w:styleId="Odwoaniedokomentarza3">
    <w:name w:val="Odwołanie do komentarza3"/>
    <w:rPr>
      <w:sz w:val="16"/>
      <w:szCs w:val="16"/>
    </w:rPr>
  </w:style>
  <w:style w:type="character" w:customStyle="1" w:styleId="TekstkomentarzaZnak3">
    <w:name w:val="Tekst komentarza Znak3"/>
    <w:rPr>
      <w:rFonts w:ascii="Arial" w:hAnsi="Arial" w:cs="Arial"/>
      <w:lang w:eastAsia="zh-CN"/>
    </w:rPr>
  </w:style>
  <w:style w:type="paragraph" w:customStyle="1" w:styleId="Nagwek3">
    <w:name w:val="Nagłówek3"/>
    <w:basedOn w:val="Normalny"/>
    <w:next w:val="Tekstpodstawowy"/>
    <w:pPr>
      <w:keepNext/>
      <w:spacing w:before="240" w:after="120"/>
    </w:pPr>
    <w:rPr>
      <w:rFonts w:ascii="Times New Roman" w:eastAsia="Microsoft YaHei" w:hAnsi="Times New Roman" w:cs="Mangal"/>
      <w:sz w:val="28"/>
      <w:szCs w:val="28"/>
    </w:rPr>
  </w:style>
  <w:style w:type="paragraph" w:styleId="Tekstpodstawowy">
    <w:name w:val="Body Text"/>
    <w:basedOn w:val="Normalny"/>
    <w:pPr>
      <w:jc w:val="both"/>
    </w:pPr>
    <w:rPr>
      <w:rFonts w:ascii="Tahoma" w:hAnsi="Tahoma" w:cs="Tahoma"/>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ascii="Times New Roman" w:hAnsi="Times New Roman" w:cs="Mangal"/>
      <w:i/>
      <w:iCs/>
    </w:rPr>
  </w:style>
  <w:style w:type="paragraph" w:customStyle="1" w:styleId="Indeks">
    <w:name w:val="Indeks"/>
    <w:basedOn w:val="Normalny"/>
    <w:pPr>
      <w:suppressLineNumbers/>
    </w:p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customStyle="1" w:styleId="Legenda1">
    <w:name w:val="Legenda1"/>
    <w:basedOn w:val="Normalny"/>
    <w:pPr>
      <w:suppressLineNumbers/>
      <w:spacing w:before="120" w:after="120"/>
    </w:pPr>
    <w:rPr>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rPr>
      <w:rFonts w:cs="Times New Roman"/>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Standard">
    <w:name w:val="Standard"/>
    <w:pPr>
      <w:suppressAutoHyphens/>
      <w:autoSpaceDE w:val="0"/>
    </w:pPr>
    <w:rPr>
      <w:sz w:val="24"/>
      <w:szCs w:val="24"/>
      <w:lang w:eastAsia="zh-CN"/>
    </w:rPr>
  </w:style>
  <w:style w:type="paragraph" w:customStyle="1" w:styleId="spec-n1">
    <w:name w:val="spec-n1"/>
    <w:basedOn w:val="Normalny"/>
    <w:pPr>
      <w:widowControl w:val="0"/>
      <w:spacing w:before="600" w:after="120"/>
    </w:pPr>
    <w:rPr>
      <w:rFonts w:ascii="Times New Roman" w:eastAsia="Lucida Sans Unicode" w:hAnsi="Times New Roman" w:cs="Times New Roman"/>
      <w:b/>
      <w:sz w:val="26"/>
    </w:rPr>
  </w:style>
  <w:style w:type="paragraph" w:customStyle="1" w:styleId="Tytu1">
    <w:name w:val="Tytuł 1"/>
    <w:basedOn w:val="Standard"/>
    <w:next w:val="Standard"/>
    <w:pPr>
      <w:keepNext/>
      <w:tabs>
        <w:tab w:val="left" w:pos="720"/>
      </w:tabs>
      <w:ind w:left="720" w:hanging="720"/>
    </w:pPr>
    <w:rPr>
      <w:b/>
      <w:bCs/>
    </w:rPr>
  </w:style>
  <w:style w:type="paragraph" w:customStyle="1" w:styleId="Default">
    <w:name w:val="Default"/>
    <w:pPr>
      <w:suppressAutoHyphens/>
      <w:autoSpaceDE w:val="0"/>
    </w:pPr>
    <w:rPr>
      <w:color w:val="000000"/>
      <w:sz w:val="24"/>
      <w:szCs w:val="24"/>
      <w:lang w:eastAsia="zh-CN"/>
    </w:rPr>
  </w:style>
  <w:style w:type="paragraph" w:customStyle="1" w:styleId="ZnakZnakZnakZnak">
    <w:name w:val="Znak Znak Znak Znak"/>
    <w:basedOn w:val="Normalny"/>
    <w:rPr>
      <w:rFonts w:ascii="Times New Roman" w:hAnsi="Times New Roman" w:cs="Times New Roman"/>
    </w:rPr>
  </w:style>
  <w:style w:type="paragraph" w:customStyle="1" w:styleId="Normalny12pt">
    <w:name w:val="Normalny + 12 pt"/>
    <w:basedOn w:val="Normalny"/>
    <w:pPr>
      <w:widowControl w:val="0"/>
      <w:shd w:val="clear" w:color="auto" w:fill="FFFFFF"/>
      <w:spacing w:line="360" w:lineRule="auto"/>
    </w:pPr>
    <w:rPr>
      <w:rFonts w:ascii="Times New Roman" w:hAnsi="Times New Roman" w:cs="Times New Roman"/>
    </w:rPr>
  </w:style>
  <w:style w:type="paragraph" w:customStyle="1" w:styleId="western">
    <w:name w:val="western"/>
    <w:basedOn w:val="Normalny"/>
    <w:pPr>
      <w:spacing w:before="280"/>
      <w:jc w:val="both"/>
    </w:pPr>
    <w:rPr>
      <w:rFonts w:ascii="HG Mincho Light J" w:hAnsi="HG Mincho Light J" w:cs="HG Mincho Light J"/>
    </w:rPr>
  </w:style>
  <w:style w:type="paragraph" w:customStyle="1" w:styleId="Obszartekstu">
    <w:name w:val="Obszar tekstu"/>
    <w:basedOn w:val="Standard"/>
    <w:pPr>
      <w:spacing w:after="283"/>
    </w:pPr>
  </w:style>
  <w:style w:type="paragraph" w:styleId="Tekstpodstawowywcity">
    <w:name w:val="Body Text Indent"/>
    <w:basedOn w:val="Normalny"/>
    <w:pPr>
      <w:spacing w:after="120"/>
      <w:ind w:left="283"/>
    </w:pPr>
    <w:rPr>
      <w:rFonts w:ascii="Times New Roman" w:hAnsi="Times New Roman" w:cs="Times New Roman"/>
      <w:lang w:val="x-none"/>
    </w:rPr>
  </w:style>
  <w:style w:type="paragraph" w:customStyle="1" w:styleId="Tekstpodstawowywcity21">
    <w:name w:val="Tekst podstawowy wcięty 21"/>
    <w:basedOn w:val="Normalny"/>
    <w:pPr>
      <w:spacing w:after="120" w:line="480" w:lineRule="auto"/>
      <w:ind w:left="283"/>
    </w:pPr>
    <w:rPr>
      <w:rFonts w:ascii="Times New Roman" w:hAnsi="Times New Roman" w:cs="Times New Roman"/>
      <w:lang w:val="x-none"/>
    </w:rPr>
  </w:style>
  <w:style w:type="paragraph" w:customStyle="1" w:styleId="Tekstpodstawowy21">
    <w:name w:val="Tekst podstawowy 21"/>
    <w:basedOn w:val="Normalny"/>
    <w:pPr>
      <w:spacing w:after="120" w:line="480" w:lineRule="auto"/>
    </w:pPr>
    <w:rPr>
      <w:rFonts w:ascii="Times New Roman" w:hAnsi="Times New Roman" w:cs="Times New Roman"/>
      <w:lang w:val="x-none"/>
    </w:rPr>
  </w:style>
  <w:style w:type="paragraph" w:customStyle="1" w:styleId="Akapitzlist1">
    <w:name w:val="Akapit z listą1"/>
    <w:basedOn w:val="Normalny"/>
    <w:pPr>
      <w:ind w:left="720"/>
      <w:contextualSpacing/>
    </w:pPr>
    <w:rPr>
      <w:rFonts w:ascii="Times New Roman" w:eastAsia="Calibri" w:hAnsi="Times New Roman" w:cs="Times New Roman"/>
    </w:rPr>
  </w:style>
  <w:style w:type="paragraph" w:styleId="Akapitzlist">
    <w:name w:val="List Paragraph"/>
    <w:aliases w:val="Numerowanie,L1,Akapit z listą5,Akapit z listą BS,Bulleted list,Odstavec,Podsis rysunku,List Paragraph,T_SZ_List Paragraph,sw tekst,CW_Lista,Akapit z listą numerowaną,lp1,Bullet List,FooterText,numbered,Paragraphe de liste1,列出段落,列出段落1"/>
    <w:basedOn w:val="Normalny"/>
    <w:uiPriority w:val="34"/>
    <w:qFormat/>
    <w:pPr>
      <w:ind w:left="708"/>
    </w:pPr>
    <w:rPr>
      <w:rFonts w:ascii="Times New Roman" w:hAnsi="Times New Roman" w:cs="Times New Roman"/>
      <w:lang w:val="x-none"/>
    </w:rPr>
  </w:style>
  <w:style w:type="paragraph" w:styleId="Poprawka">
    <w:name w:val="Revision"/>
    <w:pPr>
      <w:suppressAutoHyphens/>
    </w:pPr>
    <w:rPr>
      <w:sz w:val="24"/>
      <w:szCs w:val="24"/>
      <w:lang w:eastAsia="zh-CN"/>
    </w:rPr>
  </w:style>
  <w:style w:type="paragraph" w:customStyle="1" w:styleId="standard0">
    <w:name w:val="standard"/>
    <w:basedOn w:val="Normalny"/>
    <w:pPr>
      <w:spacing w:before="280" w:after="280"/>
    </w:pPr>
    <w:rPr>
      <w:rFonts w:ascii="Times New Roman" w:hAnsi="Times New Roman" w:cs="Times New Roman"/>
    </w:rPr>
  </w:style>
  <w:style w:type="paragraph" w:customStyle="1" w:styleId="Teksttreci220">
    <w:name w:val="Tekst treści (22)"/>
    <w:basedOn w:val="Normalny"/>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Nagwek33">
    <w:name w:val="Nagłówek #3 (3)"/>
    <w:basedOn w:val="Normalny"/>
    <w:pPr>
      <w:widowControl w:val="0"/>
      <w:shd w:val="clear" w:color="auto" w:fill="FFFFFF"/>
      <w:spacing w:line="335" w:lineRule="exact"/>
    </w:pPr>
    <w:rPr>
      <w:rFonts w:ascii="Palatino Linotype" w:eastAsia="Lucida Sans Unicode" w:hAnsi="Palatino Linotype" w:cs="Palatino Linotype"/>
      <w:b/>
      <w:bCs/>
      <w:kern w:val="2"/>
      <w:sz w:val="28"/>
      <w:szCs w:val="28"/>
    </w:rPr>
  </w:style>
  <w:style w:type="paragraph" w:styleId="NormalnyWeb">
    <w:name w:val="Normal (Web)"/>
    <w:basedOn w:val="Normalny"/>
    <w:qFormat/>
    <w:pPr>
      <w:spacing w:before="280" w:after="280"/>
    </w:pPr>
    <w:rPr>
      <w:rFonts w:ascii="Times New Roman" w:hAnsi="Times New Roman" w:cs="Times New Roman"/>
    </w:rPr>
  </w:style>
  <w:style w:type="paragraph" w:customStyle="1" w:styleId="Nagweklubstopka1">
    <w:name w:val="Nag?ówek lub stopka1"/>
    <w:basedOn w:val="Normalny"/>
    <w:pPr>
      <w:widowControl w:val="0"/>
      <w:shd w:val="clear" w:color="auto" w:fill="FFFFFF"/>
      <w:overflowPunct w:val="0"/>
      <w:autoSpaceDE w:val="0"/>
      <w:spacing w:line="240" w:lineRule="atLeast"/>
    </w:pPr>
    <w:rPr>
      <w:rFonts w:ascii="Palatino Linotype" w:eastAsia="Calibri" w:hAnsi="Palatino Linotype" w:cs="Palatino Linotype"/>
      <w:color w:val="000000"/>
      <w:kern w:val="2"/>
      <w:sz w:val="20"/>
      <w:szCs w:val="20"/>
    </w:rPr>
  </w:style>
  <w:style w:type="paragraph" w:customStyle="1" w:styleId="Teksttreci2410">
    <w:name w:val="Tekst tre?ci (24)1"/>
    <w:basedOn w:val="Normalny"/>
    <w:pPr>
      <w:widowControl w:val="0"/>
      <w:shd w:val="clear" w:color="auto" w:fill="FFFFFF"/>
      <w:overflowPunct w:val="0"/>
      <w:autoSpaceDE w:val="0"/>
      <w:spacing w:line="240" w:lineRule="atLeast"/>
      <w:ind w:hanging="660"/>
      <w:jc w:val="both"/>
    </w:pPr>
    <w:rPr>
      <w:rFonts w:ascii="Lucida Sans Unicode" w:eastAsia="Calibri" w:hAnsi="Lucida Sans Unicode" w:cs="Lucida Sans Unicode"/>
      <w:color w:val="000000"/>
      <w:spacing w:val="-10"/>
      <w:kern w:val="2"/>
      <w:sz w:val="21"/>
      <w:szCs w:val="20"/>
    </w:rPr>
  </w:style>
  <w:style w:type="paragraph" w:customStyle="1" w:styleId="Nagwek220">
    <w:name w:val="Nagłówek #2 (2)"/>
    <w:basedOn w:val="Normalny"/>
    <w:pPr>
      <w:widowControl w:val="0"/>
      <w:shd w:val="clear" w:color="auto" w:fill="FFFFFF"/>
      <w:spacing w:line="605" w:lineRule="exact"/>
    </w:pPr>
    <w:rPr>
      <w:rFonts w:ascii="Palatino Linotype" w:eastAsia="Lucida Sans Unicode" w:hAnsi="Palatino Linotype" w:cs="Palatino Linotype"/>
      <w:b/>
      <w:bCs/>
      <w:kern w:val="2"/>
      <w:sz w:val="46"/>
      <w:szCs w:val="46"/>
    </w:rPr>
  </w:style>
  <w:style w:type="paragraph" w:customStyle="1" w:styleId="Teksttreci2412">
    <w:name w:val="Tekst treści (24)1"/>
    <w:basedOn w:val="Normalny"/>
    <w:pPr>
      <w:widowControl w:val="0"/>
      <w:shd w:val="clear" w:color="auto" w:fill="FFFFFF"/>
      <w:spacing w:line="240" w:lineRule="atLeast"/>
      <w:ind w:hanging="660"/>
      <w:jc w:val="both"/>
    </w:pPr>
    <w:rPr>
      <w:rFonts w:ascii="Lucida Sans Unicode" w:eastAsia="Lucida Sans Unicode" w:hAnsi="Lucida Sans Unicode" w:cs="Lucida Sans Unicode"/>
      <w:spacing w:val="-10"/>
      <w:kern w:val="2"/>
      <w:sz w:val="21"/>
      <w:szCs w:val="21"/>
    </w:rPr>
  </w:style>
  <w:style w:type="paragraph" w:customStyle="1" w:styleId="Teksttreci251">
    <w:name w:val="Tekst treści (25)1"/>
    <w:basedOn w:val="Normalny"/>
    <w:pPr>
      <w:widowControl w:val="0"/>
      <w:shd w:val="clear" w:color="auto" w:fill="FFFFFF"/>
      <w:spacing w:line="240" w:lineRule="atLeast"/>
    </w:pPr>
    <w:rPr>
      <w:rFonts w:ascii="Palatino Linotype" w:eastAsia="Lucida Sans Unicode" w:hAnsi="Palatino Linotype" w:cs="Palatino Linotype"/>
      <w:kern w:val="2"/>
      <w:sz w:val="21"/>
      <w:szCs w:val="21"/>
    </w:rPr>
  </w:style>
  <w:style w:type="paragraph" w:customStyle="1" w:styleId="Teksttreci210">
    <w:name w:val="Tekst treści (2)1"/>
    <w:basedOn w:val="Normalny"/>
    <w:pPr>
      <w:widowControl w:val="0"/>
      <w:shd w:val="clear" w:color="auto" w:fill="FFFFFF"/>
      <w:spacing w:line="240" w:lineRule="atLeast"/>
      <w:ind w:hanging="360"/>
    </w:pPr>
    <w:rPr>
      <w:rFonts w:ascii="Palatino Linotype" w:eastAsia="Lucida Sans Unicode" w:hAnsi="Palatino Linotype" w:cs="Palatino Linotype"/>
      <w:kern w:val="2"/>
      <w:sz w:val="23"/>
      <w:szCs w:val="23"/>
    </w:rPr>
  </w:style>
  <w:style w:type="paragraph" w:customStyle="1" w:styleId="Teksttreci">
    <w:name w:val="Tekst treści"/>
    <w:basedOn w:val="Normalny"/>
    <w:pPr>
      <w:widowControl w:val="0"/>
      <w:shd w:val="clear" w:color="auto" w:fill="FFFFFF"/>
      <w:spacing w:line="240" w:lineRule="atLeast"/>
      <w:ind w:hanging="1540"/>
    </w:pPr>
    <w:rPr>
      <w:rFonts w:ascii="Palatino Linotype" w:eastAsia="Lucida Sans Unicode" w:hAnsi="Palatino Linotype" w:cs="Palatino Linotype"/>
      <w:kern w:val="2"/>
      <w:sz w:val="20"/>
      <w:szCs w:val="20"/>
    </w:rPr>
  </w:style>
  <w:style w:type="paragraph" w:customStyle="1" w:styleId="Zawartotabeli">
    <w:name w:val="Zawartość tabeli"/>
    <w:basedOn w:val="Normalny"/>
    <w:pPr>
      <w:widowControl w:val="0"/>
      <w:suppressLineNumbers/>
    </w:pPr>
    <w:rPr>
      <w:rFonts w:ascii="Times New Roman" w:eastAsia="Lucida Sans Unicode" w:hAnsi="Times New Roman" w:cs="Times New Roman"/>
      <w:kern w:val="2"/>
    </w:rPr>
  </w:style>
  <w:style w:type="paragraph" w:styleId="Tekstprzypisudolnego">
    <w:name w:val="footnote text"/>
    <w:basedOn w:val="Normalny"/>
    <w:rPr>
      <w:rFonts w:ascii="Times New Roman" w:hAnsi="Times New Roman" w:cs="Times New Roman"/>
      <w:sz w:val="20"/>
      <w:szCs w:val="20"/>
    </w:rPr>
  </w:style>
  <w:style w:type="paragraph" w:customStyle="1" w:styleId="Style2">
    <w:name w:val="Style2"/>
    <w:basedOn w:val="Normalny"/>
    <w:pPr>
      <w:widowControl w:val="0"/>
      <w:autoSpaceDE w:val="0"/>
      <w:spacing w:line="252" w:lineRule="exact"/>
      <w:jc w:val="center"/>
    </w:pPr>
  </w:style>
  <w:style w:type="paragraph" w:customStyle="1" w:styleId="Style3">
    <w:name w:val="Style3"/>
    <w:basedOn w:val="Normalny"/>
    <w:pPr>
      <w:widowControl w:val="0"/>
      <w:autoSpaceDE w:val="0"/>
      <w:spacing w:line="288" w:lineRule="exact"/>
      <w:ind w:hanging="1565"/>
    </w:pPr>
  </w:style>
  <w:style w:type="paragraph" w:customStyle="1" w:styleId="Style4">
    <w:name w:val="Style4"/>
    <w:basedOn w:val="Normalny"/>
    <w:pPr>
      <w:widowControl w:val="0"/>
      <w:autoSpaceDE w:val="0"/>
      <w:spacing w:line="293" w:lineRule="exact"/>
      <w:jc w:val="both"/>
    </w:pPr>
  </w:style>
  <w:style w:type="paragraph" w:customStyle="1" w:styleId="Style5">
    <w:name w:val="Style5"/>
    <w:basedOn w:val="Normalny"/>
    <w:pPr>
      <w:widowControl w:val="0"/>
      <w:autoSpaceDE w:val="0"/>
      <w:spacing w:line="254" w:lineRule="exact"/>
    </w:pPr>
  </w:style>
  <w:style w:type="paragraph" w:customStyle="1" w:styleId="Style6">
    <w:name w:val="Style6"/>
    <w:basedOn w:val="Normalny"/>
    <w:pPr>
      <w:widowControl w:val="0"/>
      <w:autoSpaceDE w:val="0"/>
      <w:spacing w:line="293" w:lineRule="exact"/>
    </w:pPr>
  </w:style>
  <w:style w:type="paragraph" w:customStyle="1" w:styleId="Style7">
    <w:name w:val="Style7"/>
    <w:basedOn w:val="Normalny"/>
    <w:pPr>
      <w:widowControl w:val="0"/>
      <w:autoSpaceDE w:val="0"/>
      <w:spacing w:line="292" w:lineRule="exact"/>
      <w:ind w:hanging="130"/>
      <w:jc w:val="both"/>
    </w:pPr>
  </w:style>
  <w:style w:type="paragraph" w:customStyle="1" w:styleId="Style8">
    <w:name w:val="Style8"/>
    <w:basedOn w:val="Normalny"/>
    <w:pPr>
      <w:widowControl w:val="0"/>
      <w:autoSpaceDE w:val="0"/>
      <w:spacing w:line="254" w:lineRule="exact"/>
      <w:ind w:hanging="360"/>
    </w:pPr>
  </w:style>
  <w:style w:type="paragraph" w:customStyle="1" w:styleId="Style11">
    <w:name w:val="Style11"/>
    <w:basedOn w:val="Normalny"/>
    <w:pPr>
      <w:widowControl w:val="0"/>
      <w:autoSpaceDE w:val="0"/>
      <w:spacing w:line="250" w:lineRule="exact"/>
      <w:ind w:firstLine="288"/>
    </w:pPr>
  </w:style>
  <w:style w:type="paragraph" w:customStyle="1" w:styleId="Style13">
    <w:name w:val="Style13"/>
    <w:basedOn w:val="Normalny"/>
    <w:pPr>
      <w:widowControl w:val="0"/>
      <w:autoSpaceDE w:val="0"/>
      <w:spacing w:line="254" w:lineRule="exact"/>
      <w:jc w:val="both"/>
    </w:pPr>
  </w:style>
  <w:style w:type="paragraph" w:customStyle="1" w:styleId="Style12">
    <w:name w:val="Style12"/>
    <w:basedOn w:val="Normalny"/>
    <w:pPr>
      <w:widowControl w:val="0"/>
      <w:autoSpaceDE w:val="0"/>
    </w:pPr>
  </w:style>
  <w:style w:type="paragraph" w:customStyle="1" w:styleId="Style16">
    <w:name w:val="Style16"/>
    <w:basedOn w:val="Normalny"/>
    <w:pPr>
      <w:widowControl w:val="0"/>
      <w:autoSpaceDE w:val="0"/>
      <w:spacing w:line="252" w:lineRule="exact"/>
      <w:ind w:hanging="394"/>
      <w:jc w:val="both"/>
    </w:pPr>
  </w:style>
  <w:style w:type="paragraph" w:customStyle="1" w:styleId="Style10">
    <w:name w:val="Style10"/>
    <w:basedOn w:val="Normalny"/>
    <w:pPr>
      <w:widowControl w:val="0"/>
      <w:autoSpaceDE w:val="0"/>
      <w:spacing w:line="250" w:lineRule="exact"/>
      <w:ind w:hanging="254"/>
    </w:pPr>
  </w:style>
  <w:style w:type="paragraph" w:customStyle="1" w:styleId="Style15">
    <w:name w:val="Style15"/>
    <w:basedOn w:val="Normalny"/>
    <w:pPr>
      <w:widowControl w:val="0"/>
      <w:autoSpaceDE w:val="0"/>
      <w:spacing w:line="250" w:lineRule="exact"/>
      <w:ind w:hanging="408"/>
    </w:pPr>
  </w:style>
  <w:style w:type="paragraph" w:customStyle="1" w:styleId="Paragraf">
    <w:name w:val="Paragraf"/>
    <w:basedOn w:val="Normalny"/>
    <w:next w:val="Ustpnumerowany"/>
    <w:pPr>
      <w:keepNext/>
      <w:numPr>
        <w:numId w:val="31"/>
      </w:numPr>
      <w:spacing w:before="600" w:after="180"/>
      <w:contextualSpacing/>
      <w:jc w:val="both"/>
    </w:pPr>
    <w:rPr>
      <w:rFonts w:ascii="Palatino Linotype" w:hAnsi="Palatino Linotype" w:cs="Palatino Linotype"/>
      <w:b/>
      <w:smallCaps/>
    </w:rPr>
  </w:style>
  <w:style w:type="paragraph" w:customStyle="1" w:styleId="Ustpnumerowany">
    <w:name w:val="Ustęp numerowany"/>
    <w:basedOn w:val="Normalny"/>
    <w:pPr>
      <w:spacing w:before="120"/>
      <w:jc w:val="both"/>
    </w:pPr>
    <w:rPr>
      <w:rFonts w:ascii="Palatino Linotype" w:hAnsi="Palatino Linotype" w:cs="Palatino Linotype"/>
    </w:rPr>
  </w:style>
  <w:style w:type="paragraph" w:customStyle="1" w:styleId="Zawartotabeli0">
    <w:name w:val="Zawarto?? tabeli"/>
    <w:basedOn w:val="Tekstpodstawowy"/>
    <w:pPr>
      <w:widowControl w:val="0"/>
      <w:suppressLineNumbers/>
      <w:overflowPunct w:val="0"/>
      <w:autoSpaceDE w:val="0"/>
      <w:spacing w:after="120"/>
      <w:jc w:val="left"/>
      <w:textAlignment w:val="baseline"/>
    </w:pPr>
    <w:rPr>
      <w:rFonts w:ascii="Times New Roman" w:hAnsi="Times New Roman" w:cs="Times New Roman"/>
      <w:color w:val="000000"/>
      <w:szCs w:val="20"/>
    </w:rPr>
  </w:style>
  <w:style w:type="paragraph" w:customStyle="1" w:styleId="Domylnie">
    <w:name w:val="Domyślnie"/>
    <w:pPr>
      <w:tabs>
        <w:tab w:val="left" w:pos="708"/>
      </w:tabs>
      <w:suppressAutoHyphens/>
    </w:pPr>
    <w:rPr>
      <w:color w:val="00000A"/>
      <w:kern w:val="2"/>
      <w:sz w:val="24"/>
      <w:szCs w:val="24"/>
      <w:lang w:eastAsia="zh-CN"/>
    </w:rPr>
  </w:style>
  <w:style w:type="paragraph" w:customStyle="1" w:styleId="redniasiatka1akcent21">
    <w:name w:val="Średnia siatka 1 — akcent 21"/>
    <w:basedOn w:val="Normalny"/>
    <w:pPr>
      <w:ind w:left="708"/>
    </w:p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nakZnak14">
    <w:name w:val="Znak Znak14"/>
    <w:basedOn w:val="Normalny"/>
    <w:rPr>
      <w:rFonts w:ascii="Times New Roman" w:hAnsi="Times New Roman" w:cs="Times New Roman"/>
    </w:rPr>
  </w:style>
  <w:style w:type="paragraph" w:customStyle="1" w:styleId="Nagwektabeli">
    <w:name w:val="Nagłówek tabeli"/>
    <w:basedOn w:val="Zawartotabeli"/>
    <w:pPr>
      <w:jc w:val="center"/>
    </w:pPr>
    <w:rPr>
      <w:b/>
      <w:bCs/>
    </w:rPr>
  </w:style>
  <w:style w:type="paragraph" w:customStyle="1" w:styleId="ZnakZnak1ZnakZnak1ZnakZnakZnakZnak1">
    <w:name w:val="Znak Znak1 Znak Znak1 Znak Znak Znak Znak1"/>
    <w:basedOn w:val="Normalny"/>
    <w:pPr>
      <w:suppressAutoHyphens w:val="0"/>
    </w:pPr>
    <w:rPr>
      <w:rFonts w:ascii="Times New Roman" w:hAnsi="Times New Roman" w:cs="Times New Roman"/>
    </w:rPr>
  </w:style>
  <w:style w:type="paragraph" w:customStyle="1" w:styleId="Tekstkomentarza2">
    <w:name w:val="Tekst komentarza2"/>
    <w:basedOn w:val="Normalny"/>
    <w:rPr>
      <w:rFonts w:cs="Times New Roman"/>
      <w:sz w:val="20"/>
      <w:szCs w:val="20"/>
      <w:lang w:val="x-none"/>
    </w:rPr>
  </w:style>
  <w:style w:type="paragraph" w:customStyle="1" w:styleId="Domy">
    <w:name w:val="Domy"/>
    <w:pPr>
      <w:widowControl w:val="0"/>
      <w:suppressAutoHyphens/>
    </w:pPr>
    <w:rPr>
      <w:sz w:val="24"/>
      <w:lang w:eastAsia="zh-CN"/>
    </w:rPr>
  </w:style>
  <w:style w:type="paragraph" w:customStyle="1" w:styleId="Tekstkomentarza3">
    <w:name w:val="Tekst komentarza3"/>
    <w:basedOn w:val="Normalny"/>
    <w:rPr>
      <w:sz w:val="20"/>
      <w:szCs w:val="20"/>
    </w:rPr>
  </w:style>
  <w:style w:type="character" w:styleId="Odwoaniedokomentarza">
    <w:name w:val="annotation reference"/>
    <w:uiPriority w:val="99"/>
    <w:semiHidden/>
    <w:unhideWhenUsed/>
    <w:rsid w:val="001225FE"/>
    <w:rPr>
      <w:sz w:val="16"/>
      <w:szCs w:val="16"/>
    </w:rPr>
  </w:style>
  <w:style w:type="paragraph" w:styleId="Tekstkomentarza">
    <w:name w:val="annotation text"/>
    <w:basedOn w:val="Normalny"/>
    <w:link w:val="TekstkomentarzaZnak4"/>
    <w:uiPriority w:val="99"/>
    <w:semiHidden/>
    <w:unhideWhenUsed/>
    <w:rsid w:val="001225FE"/>
    <w:rPr>
      <w:sz w:val="20"/>
      <w:szCs w:val="20"/>
    </w:rPr>
  </w:style>
  <w:style w:type="character" w:customStyle="1" w:styleId="TekstkomentarzaZnak4">
    <w:name w:val="Tekst komentarza Znak4"/>
    <w:link w:val="Tekstkomentarza"/>
    <w:uiPriority w:val="99"/>
    <w:semiHidden/>
    <w:rsid w:val="001225FE"/>
    <w:rPr>
      <w:rFonts w:ascii="Arial" w:hAnsi="Arial" w:cs="Arial"/>
      <w:lang w:eastAsia="zh-CN"/>
    </w:rPr>
  </w:style>
  <w:style w:type="table" w:styleId="Tabela-Siatka">
    <w:name w:val="Table Grid"/>
    <w:basedOn w:val="Standardowy"/>
    <w:uiPriority w:val="39"/>
    <w:rsid w:val="0011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sowski@szpitalepomorski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utowski@szpitalepomorski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zpitalepomorskie.e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162</TotalTime>
  <Pages>13</Pages>
  <Words>6705</Words>
  <Characters>40234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46846</CharactersWithSpaces>
  <SharedDoc>false</SharedDoc>
  <HLinks>
    <vt:vector size="18" baseType="variant">
      <vt:variant>
        <vt:i4>7340102</vt:i4>
      </vt:variant>
      <vt:variant>
        <vt:i4>6</vt:i4>
      </vt:variant>
      <vt:variant>
        <vt:i4>0</vt:i4>
      </vt:variant>
      <vt:variant>
        <vt:i4>5</vt:i4>
      </vt:variant>
      <vt:variant>
        <vt:lpwstr>mailto:iod@szpitalepomorskie.eu</vt:lpwstr>
      </vt:variant>
      <vt:variant>
        <vt:lpwstr/>
      </vt:variant>
      <vt:variant>
        <vt:i4>1048617</vt:i4>
      </vt:variant>
      <vt:variant>
        <vt:i4>3</vt:i4>
      </vt:variant>
      <vt:variant>
        <vt:i4>0</vt:i4>
      </vt:variant>
      <vt:variant>
        <vt:i4>5</vt:i4>
      </vt:variant>
      <vt:variant>
        <vt:lpwstr>mailto:kossowski@szpitalepomorskie.eu</vt:lpwstr>
      </vt:variant>
      <vt:variant>
        <vt:lpwstr/>
      </vt:variant>
      <vt:variant>
        <vt:i4>2490392</vt:i4>
      </vt:variant>
      <vt:variant>
        <vt:i4>0</vt:i4>
      </vt:variant>
      <vt:variant>
        <vt:i4>0</vt:i4>
      </vt:variant>
      <vt:variant>
        <vt:i4>5</vt:i4>
      </vt:variant>
      <vt:variant>
        <vt:lpwstr>mailto:wwrzesniewski@szpitalepomoreskie.eu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Romanów</dc:creator>
  <cp:keywords/>
  <cp:lastModifiedBy>Malgorzata Brancewicz</cp:lastModifiedBy>
  <cp:revision>25</cp:revision>
  <cp:lastPrinted>2022-06-15T07:03:00Z</cp:lastPrinted>
  <dcterms:created xsi:type="dcterms:W3CDTF">2024-04-19T09:11:00Z</dcterms:created>
  <dcterms:modified xsi:type="dcterms:W3CDTF">2024-07-03T06:26:00Z</dcterms:modified>
</cp:coreProperties>
</file>