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EA4EB0">
        <w:rPr>
          <w:b/>
        </w:rPr>
        <w:t>2</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316664">
        <w:rPr>
          <w:rFonts w:eastAsia="Times New Roman" w:cs="Times New Roman"/>
          <w:b/>
          <w:lang w:eastAsia="ar-SA"/>
        </w:rPr>
        <w:t>15</w:t>
      </w:r>
      <w:r w:rsidRPr="009C2080">
        <w:rPr>
          <w:rFonts w:eastAsia="Times New Roman" w:cs="Times New Roman"/>
          <w:b/>
          <w:lang w:eastAsia="ar-SA"/>
        </w:rPr>
        <w:t>.202</w:t>
      </w:r>
      <w:r w:rsidR="00316664">
        <w:rPr>
          <w:rFonts w:eastAsia="Times New Roman" w:cs="Times New Roman"/>
          <w:b/>
          <w:lang w:eastAsia="ar-SA"/>
        </w:rPr>
        <w:t>3</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716DA4" w:rsidRDefault="002B57A0" w:rsidP="009C2080">
      <w:pPr>
        <w:spacing w:line="288" w:lineRule="auto"/>
        <w:jc w:val="center"/>
        <w:rPr>
          <w:rFonts w:cs="Times New Roman"/>
          <w:sz w:val="28"/>
          <w:szCs w:val="28"/>
        </w:rPr>
      </w:pPr>
      <w:r w:rsidRPr="00716DA4">
        <w:rPr>
          <w:rFonts w:cs="Times New Roman"/>
          <w:b/>
          <w:sz w:val="28"/>
          <w:szCs w:val="28"/>
        </w:rPr>
        <w:t>„</w:t>
      </w:r>
      <w:r w:rsidR="00D12D8F" w:rsidRPr="00D12D8F">
        <w:rPr>
          <w:rFonts w:cs="Times New Roman"/>
          <w:b/>
          <w:sz w:val="28"/>
          <w:szCs w:val="28"/>
        </w:rPr>
        <w:t>Odbiór i transport odpadów komunalnych od właścicieli nieruchomości zamieszkałych, mieszanych oraz nieruchomości, na których znajdują się domki letniskowe, w gminie Trzebiatów</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127048">
        <w:rPr>
          <w:rFonts w:cs="Times New Roman"/>
          <w:b/>
          <w:kern w:val="2"/>
        </w:rPr>
        <w:t>że wyżej wymieniony podmiot</w:t>
      </w:r>
      <w:r w:rsidRPr="009C2080">
        <w:rPr>
          <w:rFonts w:cs="Times New Roman"/>
          <w:kern w:val="2"/>
        </w:rPr>
        <w:t xml:space="preserve">,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316664">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316664">
        <w:rPr>
          <w:rFonts w:cs="Times New Roman"/>
          <w:kern w:val="2"/>
        </w:rPr>
        <w:t>1605</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w:t>
      </w:r>
      <w:r w:rsidRPr="00127048">
        <w:rPr>
          <w:rFonts w:cs="Times New Roman"/>
          <w:b/>
          <w:kern w:val="2"/>
        </w:rPr>
        <w:t>odda wykonawcy</w:t>
      </w:r>
      <w:r w:rsidRPr="009C2080">
        <w:rPr>
          <w:rFonts w:cs="Times New Roman"/>
          <w:kern w:val="2"/>
        </w:rPr>
        <w:t xml:space="preserve">: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127048">
        <w:rPr>
          <w:rFonts w:cs="Times New Roman"/>
          <w:b/>
          <w:kern w:val="2"/>
        </w:rPr>
        <w:t>do dyspozycji w trakcie realizacji zamówienia niezbędne zasoby</w:t>
      </w:r>
      <w:r w:rsidR="00127048">
        <w:rPr>
          <w:rStyle w:val="Odwoanieprzypisudolnego"/>
          <w:rFonts w:cs="Times New Roman"/>
          <w:b/>
          <w:kern w:val="2"/>
        </w:rPr>
        <w:footnoteReference w:id="1"/>
      </w:r>
      <w:r w:rsidRPr="009C2080">
        <w:rPr>
          <w:rFonts w:cs="Times New Roman"/>
          <w:kern w:val="2"/>
        </w:rPr>
        <w:t>:</w:t>
      </w:r>
    </w:p>
    <w:p w:rsidR="002B57A0" w:rsidRPr="009C2080" w:rsidRDefault="002B57A0" w:rsidP="00127048">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lastRenderedPageBreak/>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127048" w:rsidRPr="00413C9B" w:rsidRDefault="002B57A0" w:rsidP="007A7790">
      <w:pPr>
        <w:widowControl w:val="0"/>
        <w:spacing w:after="0" w:line="288" w:lineRule="auto"/>
        <w:jc w:val="both"/>
        <w:rPr>
          <w:bCs/>
          <w:kern w:val="2"/>
        </w:rPr>
      </w:pPr>
      <w:r w:rsidRPr="009C2080">
        <w:rPr>
          <w:rFonts w:cs="Times New Roman"/>
          <w:kern w:val="2"/>
        </w:rPr>
        <w:t xml:space="preserve">na </w:t>
      </w:r>
      <w:r w:rsidRPr="009C2080">
        <w:rPr>
          <w:rFonts w:cs="Times New Roman"/>
          <w:bCs/>
          <w:kern w:val="2"/>
        </w:rPr>
        <w:t>potrzeby wykonan</w:t>
      </w:r>
      <w:r w:rsidR="00292A85">
        <w:rPr>
          <w:rFonts w:cs="Times New Roman"/>
          <w:bCs/>
          <w:kern w:val="2"/>
        </w:rPr>
        <w:t>i</w:t>
      </w:r>
      <w:r w:rsidRPr="009C2080">
        <w:rPr>
          <w:rFonts w:cs="Times New Roman"/>
          <w:bCs/>
          <w:kern w:val="2"/>
        </w:rPr>
        <w:t xml:space="preserve">a </w:t>
      </w:r>
      <w:r w:rsidR="00127048" w:rsidRPr="00413C9B">
        <w:rPr>
          <w:bCs/>
          <w:kern w:val="2"/>
        </w:rPr>
        <w:t>nw. części zamówienia</w:t>
      </w:r>
      <w:r w:rsidR="00127048">
        <w:rPr>
          <w:rStyle w:val="Odwoanieprzypisudolnego"/>
          <w:bCs/>
          <w:kern w:val="2"/>
        </w:rPr>
        <w:footnoteReference w:id="2"/>
      </w:r>
      <w:r w:rsidR="00127048" w:rsidRPr="00413C9B">
        <w:rPr>
          <w:bCs/>
          <w:kern w:val="2"/>
        </w:rPr>
        <w:t>:</w:t>
      </w:r>
    </w:p>
    <w:p w:rsidR="00127048" w:rsidRPr="00413C9B" w:rsidRDefault="00127048" w:rsidP="007A7790">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36555C">
        <w:rPr>
          <w:rFonts w:eastAsia="Arial Unicode MS" w:cs="Arial"/>
          <w:b/>
        </w:rPr>
      </w:r>
      <w:r w:rsidR="0036555C">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w:t>
      </w:r>
      <w:r w:rsidRPr="00413C9B">
        <w:rPr>
          <w:kern w:val="2"/>
        </w:rPr>
        <w:t xml:space="preserve"> „</w:t>
      </w:r>
      <w:r w:rsidRPr="00413C9B">
        <w:t>Odbiór i transport odpadów komunalnych od właścicieli nieruchomości</w:t>
      </w:r>
      <w:r w:rsidRPr="00413C9B">
        <w:rPr>
          <w:kern w:val="2"/>
        </w:rPr>
        <w:t>”;</w:t>
      </w:r>
    </w:p>
    <w:p w:rsidR="00127048" w:rsidRDefault="00127048" w:rsidP="00994D1B">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36555C">
        <w:rPr>
          <w:rFonts w:eastAsia="Arial Unicode MS" w:cs="Arial"/>
          <w:b/>
        </w:rPr>
      </w:r>
      <w:r w:rsidR="0036555C">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II:</w:t>
      </w:r>
      <w:r w:rsidRPr="00413C9B">
        <w:rPr>
          <w:kern w:val="2"/>
        </w:rPr>
        <w:t xml:space="preserve"> „</w:t>
      </w:r>
      <w:r w:rsidR="00994D1B" w:rsidRPr="00994D1B">
        <w:rPr>
          <w:kern w:val="2"/>
        </w:rPr>
        <w:t>Transport odpadów z Punktu Selektywnej Zbiórki Odpadó</w:t>
      </w:r>
      <w:r w:rsidR="00994D1B">
        <w:rPr>
          <w:kern w:val="2"/>
        </w:rPr>
        <w:t>w Komunalnych w Trzebiatowie do </w:t>
      </w:r>
      <w:r w:rsidR="00994D1B" w:rsidRPr="00994D1B">
        <w:rPr>
          <w:kern w:val="2"/>
        </w:rPr>
        <w:t>Celowego Związku Gmin R-XXI</w:t>
      </w:r>
      <w:r w:rsidRPr="00413C9B">
        <w:rPr>
          <w:kern w:val="2"/>
        </w:rPr>
        <w:t>”</w:t>
      </w:r>
      <w:r w:rsidR="00994D1B">
        <w:rPr>
          <w:kern w:val="2"/>
        </w:rPr>
        <w:t>;</w:t>
      </w:r>
    </w:p>
    <w:p w:rsidR="00994D1B" w:rsidRDefault="00994D1B" w:rsidP="00994D1B">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36555C">
        <w:rPr>
          <w:rFonts w:eastAsia="Arial Unicode MS" w:cs="Arial"/>
          <w:b/>
        </w:rPr>
      </w:r>
      <w:r w:rsidR="0036555C">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w:t>
      </w:r>
      <w:r>
        <w:rPr>
          <w:b/>
          <w:kern w:val="2"/>
        </w:rPr>
        <w:t>I</w:t>
      </w:r>
      <w:r w:rsidRPr="00413C9B">
        <w:rPr>
          <w:b/>
          <w:kern w:val="2"/>
        </w:rPr>
        <w:t>I:</w:t>
      </w:r>
      <w:r w:rsidRPr="00413C9B">
        <w:rPr>
          <w:kern w:val="2"/>
        </w:rPr>
        <w:t xml:space="preserve"> „</w:t>
      </w:r>
      <w:r w:rsidRPr="00994D1B">
        <w:rPr>
          <w:kern w:val="2"/>
        </w:rPr>
        <w:t>Odbiór i zagospodarowanie odpadów pochodz</w:t>
      </w:r>
      <w:r>
        <w:rPr>
          <w:kern w:val="2"/>
        </w:rPr>
        <w:t>ących z cmentarzy komunalnych w </w:t>
      </w:r>
      <w:r w:rsidRPr="00994D1B">
        <w:rPr>
          <w:kern w:val="2"/>
        </w:rPr>
        <w:t xml:space="preserve">Trzebiatowie, Kłodkowie i </w:t>
      </w:r>
      <w:proofErr w:type="spellStart"/>
      <w:r w:rsidRPr="00994D1B">
        <w:rPr>
          <w:kern w:val="2"/>
        </w:rPr>
        <w:t>Gosławiu</w:t>
      </w:r>
      <w:proofErr w:type="spellEnd"/>
      <w:r w:rsidRPr="00413C9B">
        <w:rPr>
          <w:kern w:val="2"/>
        </w:rPr>
        <w:t>”</w:t>
      </w:r>
      <w:r>
        <w:rPr>
          <w:kern w:val="2"/>
        </w:rPr>
        <w:t>.</w:t>
      </w:r>
    </w:p>
    <w:p w:rsidR="00994D1B" w:rsidRDefault="00994D1B" w:rsidP="00994D1B">
      <w:pPr>
        <w:widowControl w:val="0"/>
        <w:spacing w:after="0" w:line="288" w:lineRule="auto"/>
        <w:jc w:val="both"/>
        <w:rPr>
          <w:kern w:val="2"/>
        </w:rPr>
      </w:pPr>
    </w:p>
    <w:p w:rsidR="00994D1B" w:rsidRDefault="00994D1B" w:rsidP="00994D1B">
      <w:pPr>
        <w:widowControl w:val="0"/>
        <w:spacing w:after="240" w:line="288" w:lineRule="auto"/>
        <w:jc w:val="both"/>
        <w:rPr>
          <w:kern w:val="2"/>
        </w:rPr>
      </w:pPr>
      <w:r>
        <w:rPr>
          <w:kern w:val="2"/>
        </w:rPr>
        <w:t>Ponadto, oświadczam co następuje:</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127048">
        <w:rPr>
          <w:rStyle w:val="Odwoanieprzypisudolnego"/>
          <w:rFonts w:cs="Times New Roman"/>
          <w:kern w:val="2"/>
        </w:rPr>
        <w:footnoteReference w:id="3"/>
      </w:r>
      <w:r w:rsidR="002B57A0" w:rsidRPr="009C2080">
        <w:rPr>
          <w:rFonts w:cs="Times New Roman"/>
          <w:kern w:val="2"/>
        </w:rPr>
        <w:t>: …………........…………………………………………………………………………………………………………………………………………………………………………………………………………………………………………………………………………………………………………………</w:t>
      </w:r>
      <w:r w:rsidR="00994D1B">
        <w:rPr>
          <w:rFonts w:cs="Times New Roman"/>
          <w:kern w:val="2"/>
        </w:rPr>
        <w:t>…………………</w:t>
      </w:r>
      <w:r w:rsidR="002B57A0" w:rsidRPr="009C2080">
        <w:rPr>
          <w:rFonts w:cs="Times New Roman"/>
          <w:kern w:val="2"/>
        </w:rPr>
        <w:t>…</w:t>
      </w:r>
    </w:p>
    <w:p w:rsidR="002B57A0" w:rsidRPr="009C2080" w:rsidRDefault="00EA4693" w:rsidP="00994D1B">
      <w:pPr>
        <w:autoSpaceDE w:val="0"/>
        <w:spacing w:after="0" w:line="288" w:lineRule="auto"/>
        <w:jc w:val="both"/>
        <w:rPr>
          <w:rFonts w:cs="Times New Roman"/>
          <w:color w:val="000000"/>
        </w:rPr>
      </w:pPr>
      <w:r>
        <w:rPr>
          <w:rFonts w:cs="Times New Roman"/>
          <w:color w:val="000000"/>
        </w:rPr>
        <w:t xml:space="preserve">b) </w:t>
      </w:r>
      <w:r w:rsidR="002B57A0" w:rsidRPr="009C2080">
        <w:rPr>
          <w:rFonts w:cs="Times New Roman"/>
          <w:color w:val="000000"/>
        </w:rPr>
        <w:t>Informacja, czy podmiot, na zdolnościach którego wykonawca polega w od</w:t>
      </w:r>
      <w:r w:rsidR="00994D1B">
        <w:rPr>
          <w:rFonts w:cs="Times New Roman"/>
          <w:color w:val="000000"/>
        </w:rPr>
        <w:t>niesieniu do warunków udziału w </w:t>
      </w:r>
      <w:r w:rsidR="002B57A0" w:rsidRPr="009C2080">
        <w:rPr>
          <w:rFonts w:cs="Times New Roman"/>
          <w:color w:val="000000"/>
        </w:rPr>
        <w:t xml:space="preserve">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127048">
        <w:rPr>
          <w:rStyle w:val="Odwoanieprzypisudolnego"/>
          <w:rFonts w:cs="Times New Roman"/>
          <w:color w:val="000000"/>
        </w:rPr>
        <w:footnoteReference w:id="4"/>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994D1B">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994D1B">
        <w:rPr>
          <w:rFonts w:cs="Times New Roman"/>
        </w:rPr>
        <w:t>, za szkodę poniesioną przez </w:t>
      </w:r>
      <w:r w:rsidR="00D74E5B" w:rsidRPr="009C2080">
        <w:rPr>
          <w:rFonts w:cs="Times New Roman"/>
        </w:rPr>
        <w:t>zamawiającego powstałą wskutek nieudostępnienia tych zasobów, chyba że za nieudostępnienie zasobów podmiot ten nie ponosi winy.</w:t>
      </w:r>
    </w:p>
    <w:p w:rsidR="007A7790" w:rsidRPr="00897F81" w:rsidRDefault="007A7790" w:rsidP="00994D1B">
      <w:pPr>
        <w:autoSpaceDE w:val="0"/>
        <w:autoSpaceDN w:val="0"/>
        <w:adjustRightInd w:val="0"/>
        <w:spacing w:after="0" w:line="240" w:lineRule="auto"/>
        <w:jc w:val="both"/>
        <w:rPr>
          <w:rFonts w:cs="Arial"/>
          <w:szCs w:val="24"/>
        </w:rPr>
      </w:pPr>
      <w:r>
        <w:rPr>
          <w:rFonts w:cs="Arial"/>
          <w:szCs w:val="24"/>
        </w:rPr>
        <w:t>Oświadczam, że w</w:t>
      </w:r>
      <w:r w:rsidRPr="00897F81">
        <w:rPr>
          <w:rFonts w:cs="Arial"/>
          <w:szCs w:val="24"/>
        </w:rPr>
        <w:t xml:space="preserve">szystkie informacje podane w powyższym oświadczeniu są </w:t>
      </w:r>
      <w:r w:rsidR="00994D1B">
        <w:rPr>
          <w:rFonts w:cs="Arial"/>
          <w:szCs w:val="24"/>
        </w:rPr>
        <w:t>aktualne i zgodne z prawdą oraz </w:t>
      </w:r>
      <w:r w:rsidRPr="00897F81">
        <w:rPr>
          <w:rFonts w:cs="Arial"/>
          <w:szCs w:val="24"/>
        </w:rPr>
        <w:t>zostały przedstawione z pełną świadomością konsekwencji wprowad</w:t>
      </w:r>
      <w:r w:rsidR="00994D1B">
        <w:rPr>
          <w:rFonts w:cs="Arial"/>
          <w:szCs w:val="24"/>
        </w:rPr>
        <w:t>zenia zamawiającego w błąd przy </w:t>
      </w:r>
      <w:r w:rsidRPr="00897F81">
        <w:rPr>
          <w:rFonts w:cs="Arial"/>
          <w:szCs w:val="24"/>
        </w:rPr>
        <w:t>przedstawianiu informacji.</w:t>
      </w:r>
    </w:p>
    <w:p w:rsidR="00EA4693" w:rsidRDefault="00EA4693" w:rsidP="00EA4693">
      <w:pPr>
        <w:widowControl w:val="0"/>
        <w:spacing w:after="0" w:line="288" w:lineRule="auto"/>
        <w:rPr>
          <w:rFonts w:cs="Times New Roman"/>
          <w:b/>
          <w:iCs/>
          <w:kern w:val="2"/>
        </w:rPr>
      </w:pPr>
    </w:p>
    <w:p w:rsidR="007A7790" w:rsidRPr="007A7790" w:rsidRDefault="00EA4693" w:rsidP="007A7790">
      <w:pPr>
        <w:shd w:val="clear" w:color="auto" w:fill="FDE9D9" w:themeFill="accent6" w:themeFillTint="33"/>
        <w:spacing w:after="0"/>
        <w:jc w:val="both"/>
      </w:pPr>
      <w:r w:rsidRPr="007A7790">
        <w:rPr>
          <w:rFonts w:cs="Times New Roman"/>
          <w:iCs/>
          <w:kern w:val="2"/>
        </w:rPr>
        <w:t xml:space="preserve">Ponadto, w związku z </w:t>
      </w:r>
      <w:r w:rsidR="00490F8E" w:rsidRPr="007A7790">
        <w:rPr>
          <w:rFonts w:cs="Times New Roman"/>
          <w:iCs/>
          <w:kern w:val="2"/>
        </w:rPr>
        <w:t xml:space="preserve">art. 125 ust. 5 oraz </w:t>
      </w:r>
      <w:r w:rsidRPr="007A7790">
        <w:rPr>
          <w:rFonts w:cs="Times New Roman"/>
          <w:iCs/>
          <w:kern w:val="2"/>
        </w:rPr>
        <w:t xml:space="preserve">art. 119 ustawy </w:t>
      </w:r>
      <w:proofErr w:type="spellStart"/>
      <w:r w:rsidRPr="007A7790">
        <w:rPr>
          <w:rFonts w:cs="Times New Roman"/>
          <w:iCs/>
          <w:kern w:val="2"/>
        </w:rPr>
        <w:t>Pzp</w:t>
      </w:r>
      <w:proofErr w:type="spellEnd"/>
      <w:r w:rsidR="007A7790" w:rsidRPr="007A7790">
        <w:rPr>
          <w:rFonts w:cs="Arial"/>
          <w:szCs w:val="24"/>
        </w:rPr>
        <w:t xml:space="preserve">, </w:t>
      </w:r>
      <w:r w:rsidR="007A7790" w:rsidRPr="00994D1B">
        <w:rPr>
          <w:rFonts w:cs="Arial"/>
          <w:b/>
          <w:color w:val="FF0000"/>
          <w:szCs w:val="24"/>
        </w:rPr>
        <w:t>załączam</w:t>
      </w:r>
      <w:r w:rsidR="007A7790" w:rsidRPr="007A7790">
        <w:rPr>
          <w:rFonts w:cs="Arial"/>
          <w:b/>
          <w:szCs w:val="24"/>
        </w:rPr>
        <w:t xml:space="preserve"> oświadczenie</w:t>
      </w:r>
      <w:r w:rsidR="00D724B5">
        <w:rPr>
          <w:b/>
        </w:rPr>
        <w:t>, o którym mowa w art. </w:t>
      </w:r>
      <w:r w:rsidR="007A7790" w:rsidRPr="007A7790">
        <w:rPr>
          <w:b/>
        </w:rPr>
        <w:t>125 ust. 1</w:t>
      </w:r>
      <w:r w:rsidR="007A7790" w:rsidRPr="007A7790">
        <w:t xml:space="preserve">, składane zgodnie z art. 125 ust. 2 ustawy </w:t>
      </w:r>
      <w:proofErr w:type="spellStart"/>
      <w:r w:rsidR="007A7790" w:rsidRPr="007A7790">
        <w:t>Pzp</w:t>
      </w:r>
      <w:proofErr w:type="spellEnd"/>
      <w:r w:rsidR="007A7790" w:rsidRPr="007A7790">
        <w:t xml:space="preserve"> na formularzu jednolitego europejskiego dokumentu zamówienia (</w:t>
      </w:r>
      <w:r w:rsidR="007A7790" w:rsidRPr="007A7790">
        <w:rPr>
          <w:b/>
        </w:rPr>
        <w:t xml:space="preserve">JEDZ </w:t>
      </w:r>
      <w:r w:rsidR="007A7790" w:rsidRPr="007A7790">
        <w:t>/</w:t>
      </w:r>
      <w:r w:rsidR="007A7790" w:rsidRPr="007A7790">
        <w:rPr>
          <w:b/>
        </w:rPr>
        <w:t xml:space="preserve"> ESPD</w:t>
      </w:r>
      <w:r w:rsidR="007A7790" w:rsidRPr="007A7790">
        <w:t>)</w:t>
      </w:r>
      <w:r w:rsidR="007A7790" w:rsidRPr="006C0022">
        <w:t xml:space="preserve"> </w:t>
      </w:r>
      <w:r w:rsidR="007A7790" w:rsidRPr="007A7790">
        <w:t>- sporządzon</w:t>
      </w:r>
      <w:r w:rsidR="00965367">
        <w:t>e</w:t>
      </w:r>
      <w:r w:rsidR="007A7790" w:rsidRPr="007A7790">
        <w:t xml:space="preserve"> zgodnie ze wzorem, o którym m</w:t>
      </w:r>
      <w:r w:rsidR="00994D1B">
        <w:t>owa w art. 125 ust. 2 ustawy, w </w:t>
      </w:r>
      <w:r w:rsidR="007A7790" w:rsidRPr="007A7790">
        <w:t>następującym zakresie:</w:t>
      </w:r>
    </w:p>
    <w:p w:rsidR="007A7790" w:rsidRDefault="007A7790" w:rsidP="003A13A4">
      <w:pPr>
        <w:pStyle w:val="Akapitzlist"/>
        <w:numPr>
          <w:ilvl w:val="0"/>
          <w:numId w:val="6"/>
        </w:numPr>
        <w:shd w:val="clear" w:color="auto" w:fill="FDE9D9" w:themeFill="accent6" w:themeFillTint="33"/>
        <w:suppressAutoHyphens w:val="0"/>
        <w:spacing w:after="0" w:line="288" w:lineRule="auto"/>
        <w:ind w:left="284" w:hanging="284"/>
        <w:contextualSpacing/>
        <w:jc w:val="both"/>
        <w:rPr>
          <w:rFonts w:asciiTheme="minorHAnsi" w:hAnsiTheme="minorHAnsi"/>
          <w:b/>
        </w:rPr>
      </w:pPr>
      <w:r w:rsidRPr="006F7D08">
        <w:rPr>
          <w:rFonts w:asciiTheme="minorHAnsi" w:hAnsiTheme="minorHAnsi"/>
        </w:rPr>
        <w:t xml:space="preserve">spełniania warunków udziału w postępowaniu określonych przez zamawiającego w </w:t>
      </w:r>
      <w:r w:rsidR="00D36FBC">
        <w:rPr>
          <w:rFonts w:asciiTheme="minorHAnsi" w:hAnsiTheme="minorHAnsi"/>
          <w:b/>
        </w:rPr>
        <w:t>rozdziale XVI ust. 3 pkt </w:t>
      </w:r>
      <w:r w:rsidRPr="006F7D08">
        <w:rPr>
          <w:rFonts w:asciiTheme="minorHAnsi" w:hAnsiTheme="minorHAnsi"/>
          <w:b/>
        </w:rPr>
        <w:t>1)</w:t>
      </w:r>
      <w:r>
        <w:rPr>
          <w:rFonts w:asciiTheme="minorHAnsi" w:hAnsiTheme="minorHAnsi"/>
          <w:b/>
        </w:rPr>
        <w:t>-</w:t>
      </w:r>
      <w:r w:rsidRPr="006F7D08">
        <w:rPr>
          <w:rFonts w:asciiTheme="minorHAnsi" w:hAnsiTheme="minorHAnsi"/>
          <w:b/>
        </w:rPr>
        <w:t>4) SWZ</w:t>
      </w:r>
      <w:r>
        <w:rPr>
          <w:rFonts w:asciiTheme="minorHAnsi" w:hAnsiTheme="minorHAnsi"/>
          <w:b/>
        </w:rPr>
        <w:t xml:space="preserve"> – w zakresie, w jakim wykonawca powołuje się na nasze zasoby</w:t>
      </w:r>
      <w:r w:rsidRPr="006F7D08">
        <w:rPr>
          <w:rFonts w:asciiTheme="minorHAnsi" w:hAnsiTheme="minorHAnsi"/>
          <w:b/>
        </w:rPr>
        <w:t>,</w:t>
      </w:r>
    </w:p>
    <w:p w:rsidR="00897F81" w:rsidRPr="00994D1B" w:rsidRDefault="007A7790" w:rsidP="00994D1B">
      <w:pPr>
        <w:pStyle w:val="Akapitzlist"/>
        <w:numPr>
          <w:ilvl w:val="0"/>
          <w:numId w:val="6"/>
        </w:numPr>
        <w:shd w:val="clear" w:color="auto" w:fill="FDE9D9" w:themeFill="accent6" w:themeFillTint="33"/>
        <w:suppressAutoHyphens w:val="0"/>
        <w:spacing w:line="288" w:lineRule="auto"/>
        <w:ind w:left="284" w:hanging="284"/>
        <w:contextualSpacing/>
        <w:jc w:val="both"/>
        <w:rPr>
          <w:rFonts w:asciiTheme="minorHAnsi" w:hAnsiTheme="minorHAnsi"/>
          <w:b/>
        </w:rPr>
      </w:pPr>
      <w:r w:rsidRPr="006F7D08">
        <w:rPr>
          <w:rFonts w:asciiTheme="minorHAnsi" w:hAnsiTheme="minorHAnsi"/>
        </w:rPr>
        <w:t xml:space="preserve">wstępnego potwierdzenia braku podstaw wykluczenia z postępowania na podstawie </w:t>
      </w:r>
      <w:r w:rsidRPr="007A7790">
        <w:rPr>
          <w:rFonts w:asciiTheme="minorHAnsi" w:hAnsiTheme="minorHAnsi"/>
          <w:b/>
        </w:rPr>
        <w:t>art. 108 ust. 1</w:t>
      </w:r>
      <w:r w:rsidR="00994D1B">
        <w:rPr>
          <w:rFonts w:asciiTheme="minorHAnsi" w:hAnsiTheme="minorHAnsi"/>
        </w:rPr>
        <w:t xml:space="preserve"> oraz </w:t>
      </w:r>
      <w:r w:rsidR="00994D1B">
        <w:rPr>
          <w:rFonts w:asciiTheme="minorHAnsi" w:hAnsiTheme="minorHAnsi"/>
          <w:b/>
        </w:rPr>
        <w:t>art. </w:t>
      </w:r>
      <w:r w:rsidRPr="007A7790">
        <w:rPr>
          <w:rFonts w:asciiTheme="minorHAnsi" w:hAnsiTheme="minorHAnsi"/>
          <w:b/>
        </w:rPr>
        <w:t xml:space="preserve">109 ust. 1 pkt 4) ustawy </w:t>
      </w:r>
      <w:proofErr w:type="spellStart"/>
      <w:r w:rsidRPr="007A7790">
        <w:rPr>
          <w:rFonts w:asciiTheme="minorHAnsi" w:hAnsiTheme="minorHAnsi"/>
          <w:b/>
        </w:rPr>
        <w:t>Pzp</w:t>
      </w:r>
      <w:proofErr w:type="spellEnd"/>
      <w:r>
        <w:rPr>
          <w:rFonts w:cs="Arial"/>
          <w:szCs w:val="24"/>
        </w:rPr>
        <w:t>.</w:t>
      </w:r>
    </w:p>
    <w:p w:rsidR="00994D1B" w:rsidRDefault="00994D1B" w:rsidP="00994D1B">
      <w:pPr>
        <w:shd w:val="clear" w:color="auto" w:fill="FDE9D9" w:themeFill="accent6" w:themeFillTint="33"/>
        <w:spacing w:after="0" w:line="288" w:lineRule="auto"/>
        <w:contextualSpacing/>
        <w:jc w:val="both"/>
        <w:rPr>
          <w:b/>
        </w:rPr>
      </w:pPr>
      <w:r w:rsidRPr="00994D1B">
        <w:rPr>
          <w:b/>
          <w:color w:val="FF0000"/>
        </w:rPr>
        <w:t>Załączam</w:t>
      </w:r>
      <w:r>
        <w:rPr>
          <w:b/>
        </w:rPr>
        <w:t xml:space="preserve"> również:</w:t>
      </w:r>
    </w:p>
    <w:p w:rsidR="00994D1B" w:rsidRPr="00994D1B" w:rsidRDefault="00994D1B" w:rsidP="00A360DF">
      <w:pPr>
        <w:pStyle w:val="Akapitzlist"/>
        <w:numPr>
          <w:ilvl w:val="0"/>
          <w:numId w:val="7"/>
        </w:numPr>
        <w:shd w:val="clear" w:color="auto" w:fill="FDE9D9" w:themeFill="accent6" w:themeFillTint="33"/>
        <w:spacing w:after="0" w:line="288" w:lineRule="auto"/>
        <w:contextualSpacing/>
        <w:jc w:val="both"/>
        <w:rPr>
          <w:b/>
        </w:rPr>
      </w:pPr>
      <w:r w:rsidRPr="00994D1B">
        <w:rPr>
          <w:b/>
        </w:rPr>
        <w:t xml:space="preserve">oświadczenie o niepodleganiu wykluczeniu z postępowania na podstawie art. 5k rozporządzenia Rady (UE) nr 833/2014 z dnia 31 lipca 2014 r. dotyczącego środków ograniczających w związku </w:t>
      </w:r>
      <w:r w:rsidRPr="00994D1B">
        <w:rPr>
          <w:b/>
        </w:rPr>
        <w:lastRenderedPageBreak/>
        <w:t>z działaniami Rosji destabilizującymi sytuację na Ukrainie (Dz. Urz. UE nr L 229 z 31.7.2014, str. 1), dalej: rozporządzenie 833/2014, w brzmieniu nadanym rozpo</w:t>
      </w:r>
      <w:r w:rsidR="00A360DF">
        <w:rPr>
          <w:b/>
        </w:rPr>
        <w:t>rządzeniem Rady (UE) 2022/576 w </w:t>
      </w:r>
      <w:r w:rsidRPr="00994D1B">
        <w:rPr>
          <w:b/>
        </w:rPr>
        <w:t>sprawie zmiany rozporządzenia (UE) nr 833/2014 dotyczącego środków ograniczających w związku z działaniami Rosji destabilizującymi sytuację na Ukrainie (Dz. Urz. UE nr L 111 z 8.4.2022, str. 1), dalej: rozporządzenie 2022/576</w:t>
      </w:r>
      <w:r w:rsidR="00A360DF">
        <w:rPr>
          <w:b/>
        </w:rPr>
        <w:t xml:space="preserve"> </w:t>
      </w:r>
      <w:r w:rsidR="00A360DF" w:rsidRPr="00A360DF">
        <w:t>(w sytuacji, gdy wykonawca polega na zdolności podmiotów udostępniających swoje zasoby, w zakresie odpowiadającym ponad 10% wartości zamówienia</w:t>
      </w:r>
      <w:r w:rsidR="00A360DF">
        <w:t>)</w:t>
      </w:r>
      <w:r w:rsidRPr="00A360DF">
        <w:t>;</w:t>
      </w:r>
    </w:p>
    <w:p w:rsidR="00994D1B" w:rsidRPr="00994D1B" w:rsidRDefault="00994D1B" w:rsidP="00994D1B">
      <w:pPr>
        <w:pStyle w:val="Akapitzlist"/>
        <w:numPr>
          <w:ilvl w:val="0"/>
          <w:numId w:val="7"/>
        </w:numPr>
        <w:shd w:val="clear" w:color="auto" w:fill="FDE9D9" w:themeFill="accent6" w:themeFillTint="33"/>
        <w:spacing w:after="0" w:line="288" w:lineRule="auto"/>
        <w:contextualSpacing/>
        <w:jc w:val="both"/>
        <w:rPr>
          <w:rFonts w:asciiTheme="minorHAnsi" w:hAnsiTheme="minorHAnsi"/>
          <w:b/>
        </w:rPr>
      </w:pPr>
      <w:r w:rsidRPr="00994D1B">
        <w:rPr>
          <w:b/>
        </w:rPr>
        <w:t>oświadczenie dotyczące wykluczenia z postępowania na p</w:t>
      </w:r>
      <w:r w:rsidR="00A360DF">
        <w:rPr>
          <w:b/>
        </w:rPr>
        <w:t>odstawie art. 7 ust. 1 ustawy o </w:t>
      </w:r>
      <w:r w:rsidRPr="00994D1B">
        <w:rPr>
          <w:b/>
        </w:rPr>
        <w:t xml:space="preserve">szczególnych rozwiązaniach w zakresie przeciwdziałania wspieraniu agresji na </w:t>
      </w:r>
      <w:r w:rsidR="00A360DF">
        <w:rPr>
          <w:b/>
        </w:rPr>
        <w:t>Ukrainę oraz </w:t>
      </w:r>
      <w:r w:rsidRPr="00994D1B">
        <w:rPr>
          <w:b/>
        </w:rPr>
        <w:t>służących ochronie bezpieczeństwa narodowego (Dz. U. z 2022 r., poz. 835)</w:t>
      </w:r>
      <w:r w:rsidR="00A360DF">
        <w:rPr>
          <w:b/>
        </w:rPr>
        <w:t>.</w:t>
      </w:r>
    </w:p>
    <w:p w:rsidR="007A7790" w:rsidRDefault="007A7790" w:rsidP="007A7790">
      <w:pPr>
        <w:autoSpaceDE w:val="0"/>
        <w:autoSpaceDN w:val="0"/>
        <w:adjustRightInd w:val="0"/>
        <w:spacing w:after="0" w:line="240" w:lineRule="auto"/>
        <w:ind w:right="-567"/>
        <w:jc w:val="both"/>
        <w:rPr>
          <w:rFonts w:cs="Arial"/>
          <w:szCs w:val="24"/>
        </w:rPr>
      </w:pPr>
    </w:p>
    <w:p w:rsidR="00994D1B" w:rsidRDefault="00994D1B" w:rsidP="007A7790">
      <w:pPr>
        <w:autoSpaceDE w:val="0"/>
        <w:autoSpaceDN w:val="0"/>
        <w:adjustRightInd w:val="0"/>
        <w:spacing w:after="0" w:line="240" w:lineRule="auto"/>
        <w:ind w:right="-567"/>
        <w:jc w:val="both"/>
        <w:rPr>
          <w:rFonts w:cs="Arial"/>
          <w:szCs w:val="24"/>
        </w:rPr>
      </w:pPr>
    </w:p>
    <w:p w:rsidR="00994D1B" w:rsidRDefault="00994D1B" w:rsidP="007A7790">
      <w:pPr>
        <w:autoSpaceDE w:val="0"/>
        <w:autoSpaceDN w:val="0"/>
        <w:adjustRightInd w:val="0"/>
        <w:spacing w:after="0" w:line="240" w:lineRule="auto"/>
        <w:ind w:right="-567"/>
        <w:jc w:val="both"/>
        <w:rPr>
          <w:rFonts w:cs="Arial"/>
          <w:szCs w:val="24"/>
        </w:rPr>
      </w:pPr>
    </w:p>
    <w:p w:rsidR="00994D1B" w:rsidRDefault="00994D1B" w:rsidP="007A7790">
      <w:pPr>
        <w:autoSpaceDE w:val="0"/>
        <w:autoSpaceDN w:val="0"/>
        <w:adjustRightInd w:val="0"/>
        <w:spacing w:after="0" w:line="240" w:lineRule="auto"/>
        <w:ind w:right="-567"/>
        <w:jc w:val="both"/>
        <w:rPr>
          <w:rFonts w:cs="Arial"/>
          <w:szCs w:val="24"/>
        </w:rPr>
      </w:pPr>
    </w:p>
    <w:p w:rsidR="00EA4693"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w:t>
      </w:r>
      <w:r w:rsidR="00994D1B">
        <w:rPr>
          <w:iCs/>
          <w:color w:val="FF0000"/>
          <w:kern w:val="2"/>
        </w:rPr>
        <w:t xml:space="preserve"> imieniu podmiotu oddającego do </w:t>
      </w:r>
      <w:r w:rsidRPr="00736817">
        <w:rPr>
          <w:iCs/>
          <w:color w:val="FF0000"/>
          <w:kern w:val="2"/>
        </w:rPr>
        <w:t>dyspozycji zasoby</w:t>
      </w:r>
      <w:r w:rsidR="00EA4693">
        <w:rPr>
          <w:iCs/>
          <w:color w:val="FF0000"/>
          <w:kern w:val="2"/>
        </w:rPr>
        <w:t>.</w:t>
      </w:r>
    </w:p>
    <w:p w:rsidR="00994D1B" w:rsidRPr="00897F81" w:rsidRDefault="00994D1B" w:rsidP="00897F81">
      <w:pPr>
        <w:widowControl w:val="0"/>
        <w:spacing w:line="288" w:lineRule="auto"/>
        <w:jc w:val="center"/>
        <w:rPr>
          <w:iCs/>
          <w:color w:val="FF0000"/>
          <w:kern w:val="2"/>
        </w:rPr>
      </w:pPr>
    </w:p>
    <w:p w:rsidR="003375C0" w:rsidRPr="00127048" w:rsidRDefault="00EA4693" w:rsidP="00127048">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DE0CCA">
        <w:rPr>
          <w:iCs/>
          <w:kern w:val="2"/>
        </w:rPr>
        <w:t>rów z dnia 30 grudnia 2020 r. w </w:t>
      </w:r>
      <w:bookmarkStart w:id="0" w:name="_GoBack"/>
      <w:bookmarkEnd w:id="0"/>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sectPr w:rsidR="003375C0" w:rsidRPr="00127048" w:rsidSect="00994D1B">
      <w:footerReference w:type="default" r:id="rId9"/>
      <w:footnotePr>
        <w:numRestart w:val="eachPage"/>
      </w:footnotePr>
      <w:pgSz w:w="11906" w:h="16838"/>
      <w:pgMar w:top="1417"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5C" w:rsidRDefault="0036555C" w:rsidP="002B57A0">
      <w:pPr>
        <w:spacing w:after="0" w:line="240" w:lineRule="auto"/>
      </w:pPr>
      <w:r>
        <w:separator/>
      </w:r>
    </w:p>
  </w:endnote>
  <w:endnote w:type="continuationSeparator" w:id="0">
    <w:p w:rsidR="0036555C" w:rsidRDefault="0036555C"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DE0CC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5C" w:rsidRDefault="0036555C" w:rsidP="002B57A0">
      <w:pPr>
        <w:spacing w:after="0" w:line="240" w:lineRule="auto"/>
      </w:pPr>
      <w:r>
        <w:separator/>
      </w:r>
    </w:p>
  </w:footnote>
  <w:footnote w:type="continuationSeparator" w:id="0">
    <w:p w:rsidR="0036555C" w:rsidRDefault="0036555C" w:rsidP="002B57A0">
      <w:pPr>
        <w:spacing w:after="0" w:line="240" w:lineRule="auto"/>
      </w:pPr>
      <w:r>
        <w:continuationSeparator/>
      </w:r>
    </w:p>
  </w:footnote>
  <w:footnote w:id="1">
    <w:p w:rsidR="00127048" w:rsidRPr="00127048" w:rsidRDefault="00127048" w:rsidP="00127048">
      <w:pPr>
        <w:widowControl w:val="0"/>
        <w:suppressAutoHyphens/>
        <w:spacing w:after="0" w:line="288" w:lineRule="auto"/>
        <w:jc w:val="both"/>
        <w:rPr>
          <w:rFonts w:cs="Times New Roman"/>
          <w:kern w:val="2"/>
          <w:sz w:val="16"/>
          <w:szCs w:val="16"/>
        </w:rPr>
      </w:pPr>
      <w:r w:rsidRPr="00127048">
        <w:rPr>
          <w:rStyle w:val="Odwoanieprzypisudolnego"/>
          <w:sz w:val="16"/>
          <w:szCs w:val="16"/>
        </w:rPr>
        <w:footnoteRef/>
      </w:r>
      <w:r w:rsidRPr="00127048">
        <w:rPr>
          <w:sz w:val="16"/>
          <w:szCs w:val="16"/>
        </w:rPr>
        <w:t xml:space="preserve"> </w:t>
      </w:r>
      <w:r w:rsidRPr="00127048">
        <w:rPr>
          <w:rFonts w:cs="Times New Roman"/>
          <w:kern w:val="2"/>
          <w:sz w:val="16"/>
          <w:szCs w:val="16"/>
        </w:rPr>
        <w:t>Zakres udostępnianych zasobów:</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potencjał techniczny (rodzaj, nazwa, model)</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osoby zdolne do wykonania zamówienia (imię i nazwisko, funkcja lub  zakres wykonywanych czynności)</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zdolności finansowe lub ekonomiczne</w:t>
      </w:r>
    </w:p>
  </w:footnote>
  <w:footnote w:id="2">
    <w:p w:rsidR="00127048" w:rsidRPr="00127048" w:rsidRDefault="00127048" w:rsidP="00127048">
      <w:pPr>
        <w:pStyle w:val="Tekstprzypisudolnego"/>
        <w:jc w:val="both"/>
        <w:rPr>
          <w:rFonts w:asciiTheme="minorHAnsi" w:hAnsiTheme="minorHAnsi"/>
          <w:sz w:val="16"/>
          <w:szCs w:val="16"/>
        </w:rPr>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w:t>
      </w:r>
      <w:r w:rsidRPr="00127048">
        <w:rPr>
          <w:rFonts w:asciiTheme="minorHAnsi" w:hAnsiTheme="minorHAnsi"/>
          <w:b/>
          <w:color w:val="FF0000"/>
          <w:sz w:val="16"/>
          <w:szCs w:val="16"/>
        </w:rPr>
        <w:t xml:space="preserve">UWAGA: </w:t>
      </w:r>
      <w:r w:rsidRPr="00127048">
        <w:rPr>
          <w:rFonts w:asciiTheme="minorHAnsi" w:hAnsiTheme="minorHAnsi"/>
          <w:b/>
          <w:color w:val="FF0000"/>
          <w:kern w:val="2"/>
          <w:sz w:val="16"/>
          <w:szCs w:val="16"/>
        </w:rPr>
        <w:t>Zaznaczyć właściwe</w:t>
      </w:r>
    </w:p>
  </w:footnote>
  <w:footnote w:id="3">
    <w:p w:rsidR="00127048" w:rsidRPr="00127048" w:rsidRDefault="00127048" w:rsidP="00127048">
      <w:pPr>
        <w:pStyle w:val="Tekstprzypisudolnego"/>
        <w:jc w:val="both"/>
        <w:rPr>
          <w:rFonts w:asciiTheme="minorHAnsi" w:hAnsiTheme="minorHAnsi"/>
          <w:sz w:val="16"/>
          <w:szCs w:val="16"/>
        </w:rPr>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w:t>
      </w:r>
      <w:r>
        <w:rPr>
          <w:rFonts w:asciiTheme="minorHAnsi" w:hAnsiTheme="minorHAnsi"/>
          <w:sz w:val="16"/>
          <w:szCs w:val="16"/>
        </w:rPr>
        <w:t>N</w:t>
      </w:r>
      <w:r w:rsidRPr="00127048">
        <w:rPr>
          <w:rFonts w:asciiTheme="minorHAnsi" w:hAnsiTheme="minorHAnsi"/>
          <w:sz w:val="16"/>
          <w:szCs w:val="16"/>
        </w:rPr>
        <w:t>p. podwykonawstwo</w:t>
      </w:r>
    </w:p>
  </w:footnote>
  <w:footnote w:id="4">
    <w:p w:rsidR="00127048" w:rsidRDefault="00127048" w:rsidP="00127048">
      <w:pPr>
        <w:pStyle w:val="Tekstprzypisudolnego"/>
        <w:jc w:val="both"/>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Zgodnie z art. 118 ust. 2 ustawy </w:t>
      </w:r>
      <w:proofErr w:type="spellStart"/>
      <w:r w:rsidRPr="00127048">
        <w:rPr>
          <w:rFonts w:asciiTheme="minorHAnsi" w:hAnsiTheme="minorHAnsi"/>
          <w:sz w:val="16"/>
          <w:szCs w:val="16"/>
        </w:rPr>
        <w:t>Pzp</w:t>
      </w:r>
      <w:proofErr w:type="spellEnd"/>
      <w:r w:rsidRPr="00127048">
        <w:rPr>
          <w:rFonts w:asciiTheme="minorHAnsi" w:hAnsiTheme="minorHAnsi"/>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78D"/>
    <w:multiLevelType w:val="hybridMultilevel"/>
    <w:tmpl w:val="843C85D4"/>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82B29C0"/>
    <w:multiLevelType w:val="hybridMultilevel"/>
    <w:tmpl w:val="B43E4FDA"/>
    <w:lvl w:ilvl="0" w:tplc="1402047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6622CB"/>
    <w:multiLevelType w:val="hybridMultilevel"/>
    <w:tmpl w:val="D638ABDC"/>
    <w:lvl w:ilvl="0" w:tplc="519ADF8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27048"/>
    <w:rsid w:val="00163073"/>
    <w:rsid w:val="001E3E49"/>
    <w:rsid w:val="001F01A8"/>
    <w:rsid w:val="00223480"/>
    <w:rsid w:val="00292A85"/>
    <w:rsid w:val="002B57A0"/>
    <w:rsid w:val="002F0680"/>
    <w:rsid w:val="00316664"/>
    <w:rsid w:val="003375C0"/>
    <w:rsid w:val="0036555C"/>
    <w:rsid w:val="003A13A4"/>
    <w:rsid w:val="003D5048"/>
    <w:rsid w:val="00490F8E"/>
    <w:rsid w:val="0050356B"/>
    <w:rsid w:val="0058650C"/>
    <w:rsid w:val="00625EF4"/>
    <w:rsid w:val="006439DF"/>
    <w:rsid w:val="006A27FA"/>
    <w:rsid w:val="00716DA4"/>
    <w:rsid w:val="007203F7"/>
    <w:rsid w:val="0072252D"/>
    <w:rsid w:val="00736817"/>
    <w:rsid w:val="007A59EB"/>
    <w:rsid w:val="007A7790"/>
    <w:rsid w:val="00854501"/>
    <w:rsid w:val="0088624D"/>
    <w:rsid w:val="00897F81"/>
    <w:rsid w:val="008D5F48"/>
    <w:rsid w:val="00965367"/>
    <w:rsid w:val="00994D1B"/>
    <w:rsid w:val="009C2080"/>
    <w:rsid w:val="00A24996"/>
    <w:rsid w:val="00A360DF"/>
    <w:rsid w:val="00A60789"/>
    <w:rsid w:val="00BB7005"/>
    <w:rsid w:val="00CA4867"/>
    <w:rsid w:val="00CA5FEA"/>
    <w:rsid w:val="00CE65C3"/>
    <w:rsid w:val="00D12D8F"/>
    <w:rsid w:val="00D36FBC"/>
    <w:rsid w:val="00D724B5"/>
    <w:rsid w:val="00D74E5B"/>
    <w:rsid w:val="00DD766D"/>
    <w:rsid w:val="00DE0CCA"/>
    <w:rsid w:val="00DE2F59"/>
    <w:rsid w:val="00EA4693"/>
    <w:rsid w:val="00EA4EB0"/>
    <w:rsid w:val="00EB5A12"/>
    <w:rsid w:val="00FC4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przypisudolnego">
    <w:name w:val="footnote text"/>
    <w:basedOn w:val="Normalny"/>
    <w:link w:val="TekstprzypisudolnegoZnak"/>
    <w:uiPriority w:val="99"/>
    <w:semiHidden/>
    <w:unhideWhenUsed/>
    <w:rsid w:val="001270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2704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27048"/>
    <w:rPr>
      <w:vertAlign w:val="superscript"/>
    </w:rPr>
  </w:style>
  <w:style w:type="paragraph" w:styleId="Tekstprzypisukocowego">
    <w:name w:val="endnote text"/>
    <w:basedOn w:val="Normalny"/>
    <w:link w:val="TekstprzypisukocowegoZnak"/>
    <w:uiPriority w:val="99"/>
    <w:semiHidden/>
    <w:unhideWhenUsed/>
    <w:rsid w:val="001270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048"/>
    <w:rPr>
      <w:rFonts w:eastAsiaTheme="minorEastAsia"/>
      <w:sz w:val="20"/>
      <w:szCs w:val="20"/>
      <w:lang w:eastAsia="pl-PL"/>
    </w:rPr>
  </w:style>
  <w:style w:type="character" w:styleId="Odwoanieprzypisukocowego">
    <w:name w:val="endnote reference"/>
    <w:basedOn w:val="Domylnaczcionkaakapitu"/>
    <w:uiPriority w:val="99"/>
    <w:semiHidden/>
    <w:unhideWhenUsed/>
    <w:rsid w:val="00127048"/>
    <w:rPr>
      <w:vertAlign w:val="superscript"/>
    </w:rPr>
  </w:style>
  <w:style w:type="paragraph" w:styleId="Akapitzlist">
    <w:name w:val="List Paragraph"/>
    <w:aliases w:val="CW_Lista,Wypunktowanie,L1,Numerowanie,Akapit z listą BS"/>
    <w:basedOn w:val="Normalny"/>
    <w:link w:val="AkapitzlistZnak"/>
    <w:uiPriority w:val="34"/>
    <w:qFormat/>
    <w:rsid w:val="007A7790"/>
    <w:pPr>
      <w:suppressAutoHyphens/>
      <w:ind w:left="720"/>
    </w:pPr>
    <w:rPr>
      <w:rFonts w:ascii="Calibri" w:eastAsia="Calibri" w:hAnsi="Calibri" w:cs="Times New Roman"/>
      <w:lang w:eastAsia="ar-SA"/>
    </w:rPr>
  </w:style>
  <w:style w:type="character" w:customStyle="1" w:styleId="AkapitzlistZnak">
    <w:name w:val="Akapit z listą Znak"/>
    <w:aliases w:val="CW_Lista Znak,Wypunktowanie Znak,L1 Znak,Numerowanie Znak,Akapit z listą BS Znak"/>
    <w:link w:val="Akapitzlist"/>
    <w:uiPriority w:val="34"/>
    <w:rsid w:val="007A7790"/>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przypisudolnego">
    <w:name w:val="footnote text"/>
    <w:basedOn w:val="Normalny"/>
    <w:link w:val="TekstprzypisudolnegoZnak"/>
    <w:uiPriority w:val="99"/>
    <w:semiHidden/>
    <w:unhideWhenUsed/>
    <w:rsid w:val="001270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2704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27048"/>
    <w:rPr>
      <w:vertAlign w:val="superscript"/>
    </w:rPr>
  </w:style>
  <w:style w:type="paragraph" w:styleId="Tekstprzypisukocowego">
    <w:name w:val="endnote text"/>
    <w:basedOn w:val="Normalny"/>
    <w:link w:val="TekstprzypisukocowegoZnak"/>
    <w:uiPriority w:val="99"/>
    <w:semiHidden/>
    <w:unhideWhenUsed/>
    <w:rsid w:val="001270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048"/>
    <w:rPr>
      <w:rFonts w:eastAsiaTheme="minorEastAsia"/>
      <w:sz w:val="20"/>
      <w:szCs w:val="20"/>
      <w:lang w:eastAsia="pl-PL"/>
    </w:rPr>
  </w:style>
  <w:style w:type="character" w:styleId="Odwoanieprzypisukocowego">
    <w:name w:val="endnote reference"/>
    <w:basedOn w:val="Domylnaczcionkaakapitu"/>
    <w:uiPriority w:val="99"/>
    <w:semiHidden/>
    <w:unhideWhenUsed/>
    <w:rsid w:val="00127048"/>
    <w:rPr>
      <w:vertAlign w:val="superscript"/>
    </w:rPr>
  </w:style>
  <w:style w:type="paragraph" w:styleId="Akapitzlist">
    <w:name w:val="List Paragraph"/>
    <w:aliases w:val="CW_Lista,Wypunktowanie,L1,Numerowanie,Akapit z listą BS"/>
    <w:basedOn w:val="Normalny"/>
    <w:link w:val="AkapitzlistZnak"/>
    <w:uiPriority w:val="34"/>
    <w:qFormat/>
    <w:rsid w:val="007A7790"/>
    <w:pPr>
      <w:suppressAutoHyphens/>
      <w:ind w:left="720"/>
    </w:pPr>
    <w:rPr>
      <w:rFonts w:ascii="Calibri" w:eastAsia="Calibri" w:hAnsi="Calibri" w:cs="Times New Roman"/>
      <w:lang w:eastAsia="ar-SA"/>
    </w:rPr>
  </w:style>
  <w:style w:type="character" w:customStyle="1" w:styleId="AkapitzlistZnak">
    <w:name w:val="Akapit z listą Znak"/>
    <w:aliases w:val="CW_Lista Znak,Wypunktowanie Znak,L1 Znak,Numerowanie Znak,Akapit z listą BS Znak"/>
    <w:link w:val="Akapitzlist"/>
    <w:uiPriority w:val="34"/>
    <w:rsid w:val="007A779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F8BB-88BB-433A-95A5-FFEAC811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746</Words>
  <Characters>4480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12</cp:revision>
  <cp:lastPrinted>2021-10-19T06:52:00Z</cp:lastPrinted>
  <dcterms:created xsi:type="dcterms:W3CDTF">2021-10-12T09:06:00Z</dcterms:created>
  <dcterms:modified xsi:type="dcterms:W3CDTF">2023-10-11T11:36:00Z</dcterms:modified>
</cp:coreProperties>
</file>