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A708D6">
      <w:pPr>
        <w:pStyle w:val="Nagwek7"/>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4E7CD50D"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7F6FA7">
        <w:rPr>
          <w:b/>
          <w:sz w:val="26"/>
          <w:szCs w:val="26"/>
        </w:rPr>
        <w:t>21</w:t>
      </w:r>
      <w:r w:rsidR="00163F76">
        <w:rPr>
          <w:b/>
          <w:sz w:val="26"/>
          <w:szCs w:val="26"/>
        </w:rPr>
        <w:t>5</w:t>
      </w:r>
      <w:r w:rsidR="007F6FA7">
        <w:rPr>
          <w:b/>
          <w:sz w:val="26"/>
          <w:szCs w:val="26"/>
        </w:rPr>
        <w:t xml:space="preserve"> 000</w:t>
      </w:r>
      <w:r w:rsidR="00F24684" w:rsidRPr="00754D9F">
        <w:rPr>
          <w:b/>
          <w:sz w:val="26"/>
          <w:szCs w:val="26"/>
        </w:rPr>
        <w:t xml:space="preserve"> </w:t>
      </w:r>
      <w:r w:rsidRPr="00754D9F">
        <w:rPr>
          <w:b/>
          <w:sz w:val="26"/>
          <w:szCs w:val="26"/>
        </w:rPr>
        <w:t>euro pod nazwą:</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25CAD3C6">
                <wp:simplePos x="0" y="0"/>
                <wp:positionH relativeFrom="column">
                  <wp:posOffset>14605</wp:posOffset>
                </wp:positionH>
                <wp:positionV relativeFrom="paragraph">
                  <wp:posOffset>108586</wp:posOffset>
                </wp:positionV>
                <wp:extent cx="5920105" cy="150495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504950"/>
                        </a:xfrm>
                        <a:prstGeom prst="rect">
                          <a:avLst/>
                        </a:prstGeom>
                        <a:noFill/>
                        <a:ln w="9525">
                          <a:solidFill>
                            <a:srgbClr val="000000"/>
                          </a:solidFill>
                          <a:miter lim="800000"/>
                          <a:headEnd/>
                          <a:tailEnd/>
                        </a:ln>
                      </wps:spPr>
                      <wps:txbx>
                        <w:txbxContent>
                          <w:p w14:paraId="37784022" w14:textId="2AD621C8" w:rsidR="002B58B8" w:rsidRPr="007F6FA7" w:rsidRDefault="002B58B8" w:rsidP="007F6FA7">
                            <w:pPr>
                              <w:pStyle w:val="Nagwek3"/>
                              <w:jc w:val="center"/>
                              <w:rPr>
                                <w:rFonts w:ascii="Times New Roman" w:hAnsi="Times New Roman"/>
                                <w:color w:val="auto"/>
                                <w:sz w:val="28"/>
                                <w:szCs w:val="28"/>
                              </w:rPr>
                            </w:pPr>
                            <w:r w:rsidRPr="007F6FA7">
                              <w:rPr>
                                <w:rFonts w:ascii="Times New Roman" w:hAnsi="Times New Roman"/>
                                <w:color w:val="auto"/>
                                <w:sz w:val="28"/>
                                <w:szCs w:val="28"/>
                              </w:rPr>
                              <w:t>Usług</w:t>
                            </w:r>
                            <w:r w:rsidR="003553FA">
                              <w:rPr>
                                <w:rFonts w:ascii="Times New Roman" w:hAnsi="Times New Roman"/>
                                <w:color w:val="auto"/>
                                <w:sz w:val="28"/>
                                <w:szCs w:val="28"/>
                              </w:rPr>
                              <w:t xml:space="preserve">a </w:t>
                            </w:r>
                            <w:r w:rsidRPr="007F6FA7">
                              <w:rPr>
                                <w:rFonts w:ascii="Times New Roman" w:hAnsi="Times New Roman"/>
                                <w:color w:val="auto"/>
                                <w:sz w:val="28"/>
                                <w:szCs w:val="28"/>
                              </w:rPr>
                              <w:t>p</w:t>
                            </w:r>
                            <w:r w:rsidR="003553FA">
                              <w:rPr>
                                <w:rFonts w:ascii="Times New Roman" w:hAnsi="Times New Roman"/>
                                <w:color w:val="auto"/>
                                <w:sz w:val="28"/>
                                <w:szCs w:val="28"/>
                              </w:rPr>
                              <w:t xml:space="preserve">od </w:t>
                            </w:r>
                            <w:r w:rsidRPr="007F6FA7">
                              <w:rPr>
                                <w:rFonts w:ascii="Times New Roman" w:hAnsi="Times New Roman"/>
                                <w:color w:val="auto"/>
                                <w:sz w:val="28"/>
                                <w:szCs w:val="28"/>
                              </w:rPr>
                              <w:t>n</w:t>
                            </w:r>
                            <w:r w:rsidR="003553FA">
                              <w:rPr>
                                <w:rFonts w:ascii="Times New Roman" w:hAnsi="Times New Roman"/>
                                <w:color w:val="auto"/>
                                <w:sz w:val="28"/>
                                <w:szCs w:val="28"/>
                              </w:rPr>
                              <w:t>azwą</w:t>
                            </w:r>
                            <w:r w:rsidRPr="007F6FA7">
                              <w:rPr>
                                <w:rFonts w:ascii="Times New Roman" w:hAnsi="Times New Roman"/>
                                <w:color w:val="auto"/>
                                <w:sz w:val="28"/>
                                <w:szCs w:val="28"/>
                              </w:rPr>
                              <w:t>:</w:t>
                            </w:r>
                          </w:p>
                          <w:p w14:paraId="2198C592" w14:textId="6E538E61" w:rsidR="002B58B8" w:rsidRPr="006A529E" w:rsidRDefault="0093072B" w:rsidP="0093072B">
                            <w:pPr>
                              <w:pStyle w:val="Nagwek3"/>
                              <w:jc w:val="center"/>
                              <w:rPr>
                                <w:rFonts w:ascii="Times New Roman" w:eastAsia="Times New Roman,Bold" w:hAnsi="Times New Roman"/>
                                <w:color w:val="auto"/>
                                <w:sz w:val="28"/>
                                <w:szCs w:val="28"/>
                              </w:rPr>
                            </w:pPr>
                            <w:r w:rsidRPr="0093072B">
                              <w:rPr>
                                <w:rFonts w:ascii="Times New Roman" w:hAnsi="Times New Roman"/>
                                <w:color w:val="auto"/>
                                <w:sz w:val="28"/>
                                <w:szCs w:val="28"/>
                              </w:rPr>
                              <w:t>„Dokumentacja projektowo-kosztorysowa docelowego zagospodarowania terenu Politechniki Morskiej w Szczecinie przy ul. Willowej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1.15pt;margin-top:8.55pt;width:466.1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" filled="f">
                <v:textbox>
                  <w:txbxContent>
                    <w:p w14:paraId="37784022" w14:textId="2AD621C8" w:rsidR="002B58B8" w:rsidRPr="007F6FA7" w:rsidRDefault="002B58B8" w:rsidP="007F6FA7">
                      <w:pPr>
                        <w:pStyle w:val="Nagwek3"/>
                        <w:jc w:val="center"/>
                        <w:rPr>
                          <w:rFonts w:ascii="Times New Roman" w:hAnsi="Times New Roman"/>
                          <w:color w:val="auto"/>
                          <w:sz w:val="28"/>
                          <w:szCs w:val="28"/>
                        </w:rPr>
                      </w:pPr>
                      <w:r w:rsidRPr="007F6FA7">
                        <w:rPr>
                          <w:rFonts w:ascii="Times New Roman" w:hAnsi="Times New Roman"/>
                          <w:color w:val="auto"/>
                          <w:sz w:val="28"/>
                          <w:szCs w:val="28"/>
                        </w:rPr>
                        <w:t>Usług</w:t>
                      </w:r>
                      <w:r w:rsidR="003553FA">
                        <w:rPr>
                          <w:rFonts w:ascii="Times New Roman" w:hAnsi="Times New Roman"/>
                          <w:color w:val="auto"/>
                          <w:sz w:val="28"/>
                          <w:szCs w:val="28"/>
                        </w:rPr>
                        <w:t xml:space="preserve">a </w:t>
                      </w:r>
                      <w:r w:rsidRPr="007F6FA7">
                        <w:rPr>
                          <w:rFonts w:ascii="Times New Roman" w:hAnsi="Times New Roman"/>
                          <w:color w:val="auto"/>
                          <w:sz w:val="28"/>
                          <w:szCs w:val="28"/>
                        </w:rPr>
                        <w:t>p</w:t>
                      </w:r>
                      <w:r w:rsidR="003553FA">
                        <w:rPr>
                          <w:rFonts w:ascii="Times New Roman" w:hAnsi="Times New Roman"/>
                          <w:color w:val="auto"/>
                          <w:sz w:val="28"/>
                          <w:szCs w:val="28"/>
                        </w:rPr>
                        <w:t xml:space="preserve">od </w:t>
                      </w:r>
                      <w:r w:rsidRPr="007F6FA7">
                        <w:rPr>
                          <w:rFonts w:ascii="Times New Roman" w:hAnsi="Times New Roman"/>
                          <w:color w:val="auto"/>
                          <w:sz w:val="28"/>
                          <w:szCs w:val="28"/>
                        </w:rPr>
                        <w:t>n</w:t>
                      </w:r>
                      <w:r w:rsidR="003553FA">
                        <w:rPr>
                          <w:rFonts w:ascii="Times New Roman" w:hAnsi="Times New Roman"/>
                          <w:color w:val="auto"/>
                          <w:sz w:val="28"/>
                          <w:szCs w:val="28"/>
                        </w:rPr>
                        <w:t>azwą</w:t>
                      </w:r>
                      <w:r w:rsidRPr="007F6FA7">
                        <w:rPr>
                          <w:rFonts w:ascii="Times New Roman" w:hAnsi="Times New Roman"/>
                          <w:color w:val="auto"/>
                          <w:sz w:val="28"/>
                          <w:szCs w:val="28"/>
                        </w:rPr>
                        <w:t>:</w:t>
                      </w:r>
                    </w:p>
                    <w:p w14:paraId="2198C592" w14:textId="6E538E61" w:rsidR="002B58B8" w:rsidRPr="006A529E" w:rsidRDefault="0093072B" w:rsidP="0093072B">
                      <w:pPr>
                        <w:pStyle w:val="Nagwek3"/>
                        <w:jc w:val="center"/>
                        <w:rPr>
                          <w:rFonts w:ascii="Times New Roman" w:eastAsia="Times New Roman,Bold" w:hAnsi="Times New Roman"/>
                          <w:color w:val="auto"/>
                          <w:sz w:val="28"/>
                          <w:szCs w:val="28"/>
                        </w:rPr>
                      </w:pPr>
                      <w:r w:rsidRPr="0093072B">
                        <w:rPr>
                          <w:rFonts w:ascii="Times New Roman" w:hAnsi="Times New Roman"/>
                          <w:color w:val="auto"/>
                          <w:sz w:val="28"/>
                          <w:szCs w:val="28"/>
                        </w:rPr>
                        <w:t>„Dokumentacja projektowo-kosztorysowa docelowego zagospodarowania terenu Politechniki Morskiej w Szczecinie przy ul. Willowej 2”</w:t>
                      </w: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7582E37E"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1B0EC5">
              <w:rPr>
                <w:color w:val="auto"/>
                <w:sz w:val="28"/>
                <w:szCs w:val="28"/>
              </w:rPr>
              <w:t>1</w:t>
            </w:r>
            <w:r w:rsidR="002739F2">
              <w:rPr>
                <w:color w:val="auto"/>
                <w:sz w:val="28"/>
                <w:szCs w:val="28"/>
              </w:rPr>
              <w:t>7</w:t>
            </w:r>
            <w:r w:rsidR="00AB7524">
              <w:rPr>
                <w:color w:val="auto"/>
                <w:sz w:val="28"/>
                <w:szCs w:val="28"/>
              </w:rPr>
              <w:t>/</w:t>
            </w:r>
            <w:r w:rsidRPr="00754D9F">
              <w:rPr>
                <w:color w:val="auto"/>
                <w:sz w:val="28"/>
                <w:szCs w:val="28"/>
              </w:rPr>
              <w:t>2</w:t>
            </w:r>
            <w:r w:rsidR="00B41512">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54D9F" w:rsidRDefault="00485310" w:rsidP="00485310">
            <w:pPr>
              <w:ind w:firstLine="284"/>
              <w:jc w:val="center"/>
              <w:rPr>
                <w:sz w:val="22"/>
                <w:szCs w:val="22"/>
              </w:rPr>
            </w:pPr>
            <w:r w:rsidRPr="00754D9F">
              <w:rPr>
                <w:sz w:val="22"/>
                <w:szCs w:val="22"/>
              </w:rPr>
              <w:t>Przygotowała</w:t>
            </w:r>
          </w:p>
          <w:p w14:paraId="62B241D6" w14:textId="77777777" w:rsidR="00485310" w:rsidRPr="00754D9F" w:rsidRDefault="00485310" w:rsidP="00485310">
            <w:pPr>
              <w:ind w:firstLine="284"/>
              <w:jc w:val="center"/>
              <w:rPr>
                <w:sz w:val="22"/>
                <w:szCs w:val="22"/>
              </w:rPr>
            </w:pPr>
          </w:p>
          <w:p w14:paraId="6B94988A" w14:textId="7BB5C980" w:rsidR="00485310" w:rsidRPr="00797CBC" w:rsidRDefault="00485310" w:rsidP="00485310">
            <w:pPr>
              <w:ind w:firstLine="284"/>
              <w:jc w:val="center"/>
              <w:rPr>
                <w:sz w:val="22"/>
                <w:szCs w:val="22"/>
                <w:highlight w:val="yellow"/>
              </w:rPr>
            </w:pPr>
            <w:r w:rsidRPr="00754D9F">
              <w:rPr>
                <w:sz w:val="22"/>
                <w:szCs w:val="22"/>
              </w:rPr>
              <w:t>Komisja Przetargowa powołana zarządzeniem przetargowym</w:t>
            </w:r>
            <w:r w:rsidR="00D43D9D">
              <w:rPr>
                <w:sz w:val="22"/>
                <w:szCs w:val="22"/>
              </w:rPr>
              <w:t xml:space="preserve"> nr</w:t>
            </w:r>
            <w:r w:rsidRPr="00754D9F">
              <w:rPr>
                <w:sz w:val="22"/>
                <w:szCs w:val="22"/>
              </w:rPr>
              <w:t xml:space="preserve"> </w:t>
            </w:r>
            <w:r w:rsidR="0093072B">
              <w:rPr>
                <w:sz w:val="22"/>
                <w:szCs w:val="22"/>
              </w:rPr>
              <w:t>74</w:t>
            </w:r>
          </w:p>
          <w:p w14:paraId="3EACD241" w14:textId="0CF51939" w:rsidR="00485310" w:rsidRPr="00754D9F" w:rsidRDefault="00485310" w:rsidP="00485310">
            <w:pPr>
              <w:ind w:firstLine="284"/>
              <w:jc w:val="center"/>
              <w:rPr>
                <w:sz w:val="22"/>
                <w:szCs w:val="22"/>
              </w:rPr>
            </w:pPr>
            <w:r w:rsidRPr="00B42395">
              <w:rPr>
                <w:sz w:val="22"/>
                <w:szCs w:val="22"/>
              </w:rPr>
              <w:t xml:space="preserve">z </w:t>
            </w:r>
            <w:r w:rsidRPr="001957A4">
              <w:rPr>
                <w:sz w:val="22"/>
                <w:szCs w:val="22"/>
              </w:rPr>
              <w:t xml:space="preserve">dnia </w:t>
            </w:r>
            <w:r w:rsidR="0093072B">
              <w:rPr>
                <w:sz w:val="22"/>
                <w:szCs w:val="22"/>
              </w:rPr>
              <w:t>05</w:t>
            </w:r>
            <w:r w:rsidR="005040AC">
              <w:rPr>
                <w:sz w:val="22"/>
                <w:szCs w:val="22"/>
              </w:rPr>
              <w:t>.</w:t>
            </w:r>
            <w:r w:rsidR="002739F2">
              <w:rPr>
                <w:sz w:val="22"/>
                <w:szCs w:val="22"/>
              </w:rPr>
              <w:t>07</w:t>
            </w:r>
            <w:r w:rsidR="001957A4" w:rsidRPr="001957A4">
              <w:rPr>
                <w:sz w:val="22"/>
                <w:szCs w:val="22"/>
              </w:rPr>
              <w:t>.</w:t>
            </w:r>
            <w:r w:rsidRPr="00B42395">
              <w:rPr>
                <w:sz w:val="22"/>
                <w:szCs w:val="22"/>
              </w:rPr>
              <w:t>202</w:t>
            </w:r>
            <w:r w:rsidR="002739F2">
              <w:rPr>
                <w:sz w:val="22"/>
                <w:szCs w:val="22"/>
              </w:rPr>
              <w:t>4</w:t>
            </w:r>
            <w:r w:rsidRPr="00B42395">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lastRenderedPageBreak/>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Zamówienia, o których mowa w art. 214 ust. 1 pkt 7 i 8 ustawy </w:t>
      </w:r>
      <w:proofErr w:type="spellStart"/>
      <w:r w:rsidRPr="00754D9F">
        <w:rPr>
          <w:b/>
          <w:sz w:val="22"/>
          <w:szCs w:val="22"/>
          <w:lang w:eastAsia="en-US"/>
        </w:rPr>
        <w:t>Pzp</w:t>
      </w:r>
      <w:proofErr w:type="spellEnd"/>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 xml:space="preserve">w art. 96 ust. 2 pkt 2 ustawy </w:t>
      </w:r>
      <w:proofErr w:type="spellStart"/>
      <w:r w:rsidRPr="00754D9F">
        <w:rPr>
          <w:b/>
          <w:sz w:val="22"/>
          <w:szCs w:val="22"/>
          <w:lang w:eastAsia="en-US"/>
        </w:rPr>
        <w:t>Pzp</w:t>
      </w:r>
      <w:proofErr w:type="spellEnd"/>
    </w:p>
    <w:p w14:paraId="4ECD2810"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DE1A63">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DE1A63">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DE1A63">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DE1A63">
      <w:pPr>
        <w:pStyle w:val="BodyText210"/>
        <w:numPr>
          <w:ilvl w:val="0"/>
          <w:numId w:val="42"/>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104FD4" w:rsidRDefault="00646C8F" w:rsidP="00104FD4">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xml:space="preserve">; e-mail: </w:t>
      </w:r>
      <w:hyperlink r:id="rId9" w:history="1">
        <w:r w:rsidR="00104FD4" w:rsidRPr="00C31D85">
          <w:rPr>
            <w:rStyle w:val="Hipercze"/>
            <w:sz w:val="22"/>
            <w:szCs w:val="22"/>
          </w:rPr>
          <w:t>ar@pm.szczecin.pl</w:t>
        </w:r>
      </w:hyperlink>
    </w:p>
    <w:p w14:paraId="741037F7" w14:textId="5B00D4B9" w:rsidR="00485310" w:rsidRPr="00754D9F" w:rsidRDefault="00485310" w:rsidP="00DE1A63">
      <w:pPr>
        <w:pStyle w:val="BodyText210"/>
        <w:numPr>
          <w:ilvl w:val="0"/>
          <w:numId w:val="42"/>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DE1A63">
      <w:pPr>
        <w:pStyle w:val="BodyText210"/>
        <w:numPr>
          <w:ilvl w:val="0"/>
          <w:numId w:val="42"/>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DE1A63">
      <w:pPr>
        <w:pStyle w:val="BodyText210"/>
        <w:numPr>
          <w:ilvl w:val="0"/>
          <w:numId w:val="42"/>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DE1A63">
      <w:pPr>
        <w:pStyle w:val="BodyText210"/>
        <w:numPr>
          <w:ilvl w:val="0"/>
          <w:numId w:val="42"/>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DE1A63">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5BC45604" w:rsidR="00485310" w:rsidRPr="00754D9F" w:rsidRDefault="00485310" w:rsidP="00DE1A63">
      <w:pPr>
        <w:numPr>
          <w:ilvl w:val="0"/>
          <w:numId w:val="43"/>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6703E1">
        <w:rPr>
          <w:sz w:val="22"/>
          <w:szCs w:val="22"/>
          <w:lang w:eastAsia="en-US"/>
        </w:rPr>
        <w:t>z 202</w:t>
      </w:r>
      <w:r w:rsidR="008646F2">
        <w:rPr>
          <w:sz w:val="22"/>
          <w:szCs w:val="22"/>
          <w:lang w:eastAsia="en-US"/>
        </w:rPr>
        <w:t>3</w:t>
      </w:r>
      <w:r w:rsidRPr="00CA707A">
        <w:rPr>
          <w:sz w:val="22"/>
          <w:szCs w:val="22"/>
          <w:lang w:eastAsia="en-US"/>
        </w:rPr>
        <w:t xml:space="preserve"> poz. </w:t>
      </w:r>
      <w:r w:rsidR="006703E1">
        <w:rPr>
          <w:sz w:val="22"/>
          <w:szCs w:val="22"/>
          <w:lang w:eastAsia="en-US"/>
        </w:rPr>
        <w:t>1</w:t>
      </w:r>
      <w:r w:rsidR="008646F2">
        <w:rPr>
          <w:sz w:val="22"/>
          <w:szCs w:val="22"/>
          <w:lang w:eastAsia="en-US"/>
        </w:rPr>
        <w:t>605</w:t>
      </w:r>
      <w:r w:rsidRPr="00CA707A">
        <w:rPr>
          <w:sz w:val="22"/>
          <w:szCs w:val="22"/>
          <w:lang w:eastAsia="en-US"/>
        </w:rPr>
        <w:t xml:space="preserve"> z</w:t>
      </w:r>
      <w:r w:rsidR="006703E1">
        <w:rPr>
          <w:sz w:val="22"/>
          <w:szCs w:val="22"/>
          <w:lang w:eastAsia="en-US"/>
        </w:rPr>
        <w:t xml:space="preserve"> </w:t>
      </w:r>
      <w:proofErr w:type="spellStart"/>
      <w:r w:rsidR="006703E1">
        <w:rPr>
          <w:sz w:val="22"/>
          <w:szCs w:val="22"/>
          <w:lang w:eastAsia="en-US"/>
        </w:rPr>
        <w:t>późn</w:t>
      </w:r>
      <w:proofErr w:type="spellEnd"/>
      <w:r w:rsidR="006703E1">
        <w:rPr>
          <w:sz w:val="22"/>
          <w:szCs w:val="22"/>
          <w:lang w:eastAsia="en-US"/>
        </w:rPr>
        <w:t>.</w:t>
      </w:r>
      <w:r w:rsidRPr="00CA707A">
        <w:rPr>
          <w:sz w:val="22"/>
          <w:szCs w:val="22"/>
          <w:lang w:eastAsia="en-US"/>
        </w:rPr>
        <w:t xml:space="preserve"> zm</w:t>
      </w:r>
      <w:r w:rsidRPr="00754D9F">
        <w:rPr>
          <w:sz w:val="22"/>
          <w:szCs w:val="22"/>
          <w:lang w:eastAsia="en-US"/>
        </w:rPr>
        <w:t>.)</w:t>
      </w:r>
      <w:r w:rsidRPr="00754D9F">
        <w:rPr>
          <w:sz w:val="22"/>
          <w:szCs w:val="22"/>
        </w:rPr>
        <w:t xml:space="preserve">, zwanej dalej ustawą </w:t>
      </w:r>
      <w:proofErr w:type="spellStart"/>
      <w:r w:rsidRPr="00754D9F">
        <w:rPr>
          <w:sz w:val="22"/>
          <w:szCs w:val="22"/>
        </w:rPr>
        <w:t>Pzp</w:t>
      </w:r>
      <w:proofErr w:type="spellEnd"/>
      <w:r w:rsidRPr="00754D9F">
        <w:rPr>
          <w:sz w:val="22"/>
          <w:szCs w:val="22"/>
        </w:rPr>
        <w:t>,</w:t>
      </w:r>
      <w:r w:rsidR="00320E94" w:rsidRPr="00754D9F">
        <w:rPr>
          <w:sz w:val="22"/>
          <w:szCs w:val="22"/>
        </w:rPr>
        <w:t xml:space="preserve"> </w:t>
      </w:r>
      <w:r w:rsidRPr="00754D9F">
        <w:rPr>
          <w:bCs/>
          <w:sz w:val="22"/>
          <w:szCs w:val="22"/>
        </w:rPr>
        <w:t xml:space="preserve">aktów wykonawczych do ustawy </w:t>
      </w:r>
      <w:proofErr w:type="spellStart"/>
      <w:r w:rsidRPr="00754D9F">
        <w:rPr>
          <w:bCs/>
          <w:sz w:val="22"/>
          <w:szCs w:val="22"/>
        </w:rPr>
        <w:t>Pzp</w:t>
      </w:r>
      <w:proofErr w:type="spellEnd"/>
      <w:r w:rsidRPr="00754D9F">
        <w:rPr>
          <w:bCs/>
          <w:sz w:val="22"/>
          <w:szCs w:val="22"/>
        </w:rPr>
        <w:t xml:space="preserve"> oraz niniejszej Specyfikacji Warunków Zamówienia.</w:t>
      </w:r>
    </w:p>
    <w:p w14:paraId="5A71B302" w14:textId="77777777" w:rsidR="00485310" w:rsidRPr="00754D9F" w:rsidRDefault="00485310" w:rsidP="00DE1A63">
      <w:pPr>
        <w:numPr>
          <w:ilvl w:val="0"/>
          <w:numId w:val="43"/>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DE1A63">
      <w:pPr>
        <w:numPr>
          <w:ilvl w:val="0"/>
          <w:numId w:val="43"/>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w:t>
      </w:r>
      <w:proofErr w:type="spellStart"/>
      <w:r w:rsidRPr="00754D9F">
        <w:rPr>
          <w:sz w:val="22"/>
          <w:szCs w:val="22"/>
        </w:rPr>
        <w:t>Pzp</w:t>
      </w:r>
      <w:proofErr w:type="spellEnd"/>
      <w:r w:rsidRPr="00754D9F">
        <w:rPr>
          <w:sz w:val="22"/>
          <w:szCs w:val="22"/>
        </w:rPr>
        <w:t xml:space="preserve"> oraz </w:t>
      </w:r>
      <w:r w:rsidRPr="00754D9F">
        <w:rPr>
          <w:bCs/>
          <w:sz w:val="22"/>
          <w:szCs w:val="22"/>
        </w:rPr>
        <w:t xml:space="preserve">aktów wykonawczych do ustawy </w:t>
      </w:r>
      <w:proofErr w:type="spellStart"/>
      <w:r w:rsidRPr="00754D9F">
        <w:rPr>
          <w:bCs/>
          <w:sz w:val="22"/>
          <w:szCs w:val="22"/>
        </w:rPr>
        <w:t>Pzp</w:t>
      </w:r>
      <w:proofErr w:type="spellEnd"/>
      <w:r w:rsidRPr="00754D9F">
        <w:rPr>
          <w:bCs/>
          <w:sz w:val="22"/>
          <w:szCs w:val="22"/>
        </w:rPr>
        <w:t>.</w:t>
      </w:r>
    </w:p>
    <w:p w14:paraId="67F9374E" w14:textId="77777777" w:rsidR="00320E94" w:rsidRPr="00754D9F" w:rsidRDefault="00320E94" w:rsidP="00DE1A63">
      <w:pPr>
        <w:numPr>
          <w:ilvl w:val="0"/>
          <w:numId w:val="43"/>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DE1A63">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w:t>
      </w:r>
      <w:proofErr w:type="spellStart"/>
      <w:r w:rsidR="00447382" w:rsidRPr="0097594F">
        <w:rPr>
          <w:rFonts w:eastAsiaTheme="majorEastAsia"/>
          <w:b/>
          <w:bCs/>
          <w:sz w:val="22"/>
          <w:szCs w:val="22"/>
          <w:u w:val="single"/>
          <w:lang w:eastAsia="en-US"/>
        </w:rPr>
        <w:t>Pzp</w:t>
      </w:r>
      <w:proofErr w:type="spellEnd"/>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3E486D">
      <w:pPr>
        <w:numPr>
          <w:ilvl w:val="0"/>
          <w:numId w:val="4"/>
        </w:numPr>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04E61BBE" w14:textId="77777777" w:rsidR="0091085A" w:rsidRDefault="0091085A" w:rsidP="0091085A">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spełnia warunki udziału w postępowaniu opisane w rozdziale II ustępie 7 SWZ,</w:t>
      </w:r>
    </w:p>
    <w:p w14:paraId="0AC301B9" w14:textId="77777777" w:rsidR="0091085A" w:rsidRPr="004B0B5C" w:rsidRDefault="0091085A" w:rsidP="0091085A">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Pr="004B0B5C">
        <w:rPr>
          <w:sz w:val="22"/>
          <w:szCs w:val="22"/>
          <w:lang w:eastAsia="en-US"/>
        </w:rPr>
        <w:t xml:space="preserve">nie podlega wykluczeniu na podstawie art. 108 ust. 1 ustawy </w:t>
      </w:r>
      <w:proofErr w:type="spellStart"/>
      <w:r w:rsidRPr="004B0B5C">
        <w:rPr>
          <w:sz w:val="22"/>
          <w:szCs w:val="22"/>
          <w:lang w:eastAsia="en-US"/>
        </w:rPr>
        <w:t>Pzp</w:t>
      </w:r>
      <w:proofErr w:type="spellEnd"/>
      <w:r w:rsidRPr="004B0B5C">
        <w:rPr>
          <w:sz w:val="22"/>
          <w:szCs w:val="22"/>
          <w:lang w:eastAsia="en-US"/>
        </w:rPr>
        <w:t xml:space="preserve"> </w:t>
      </w:r>
      <w:bookmarkStart w:id="0" w:name="_Hlk101435372"/>
      <w:r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Pr="004B0B5C">
        <w:rPr>
          <w:sz w:val="22"/>
          <w:szCs w:val="22"/>
          <w:lang w:eastAsia="en-US"/>
        </w:rPr>
        <w:t>,</w:t>
      </w:r>
    </w:p>
    <w:p w14:paraId="7625C46F" w14:textId="77777777" w:rsidR="0091085A" w:rsidRPr="004B0B5C" w:rsidRDefault="0091085A" w:rsidP="0091085A">
      <w:pPr>
        <w:spacing w:line="276" w:lineRule="auto"/>
        <w:ind w:left="360"/>
        <w:contextualSpacing/>
        <w:jc w:val="both"/>
        <w:rPr>
          <w:rFonts w:eastAsiaTheme="majorEastAsia"/>
          <w:sz w:val="22"/>
          <w:szCs w:val="22"/>
          <w:lang w:eastAsia="en-US"/>
        </w:rPr>
      </w:pPr>
      <w:r w:rsidRPr="004B0B5C">
        <w:rPr>
          <w:sz w:val="22"/>
          <w:szCs w:val="22"/>
          <w:lang w:eastAsia="en-US"/>
        </w:rPr>
        <w:t xml:space="preserve">– złożył ofertę niepodlegającą odrzuceniu na podstawie art. 226 ust. 1 ustawy </w:t>
      </w:r>
      <w:proofErr w:type="spellStart"/>
      <w:r w:rsidRPr="004B0B5C">
        <w:rPr>
          <w:sz w:val="22"/>
          <w:szCs w:val="22"/>
          <w:lang w:eastAsia="en-US"/>
        </w:rPr>
        <w:t>Pzp</w:t>
      </w:r>
      <w:proofErr w:type="spellEnd"/>
      <w:r w:rsidRPr="004B0B5C">
        <w:rPr>
          <w:sz w:val="22"/>
          <w:szCs w:val="22"/>
          <w:lang w:eastAsia="en-US"/>
        </w:rPr>
        <w:t>.</w:t>
      </w:r>
    </w:p>
    <w:p w14:paraId="608A1E6F" w14:textId="65754967" w:rsidR="00DD0276" w:rsidRPr="00754D9F" w:rsidRDefault="00FE361A" w:rsidP="003E486D">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lastRenderedPageBreak/>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00BEBCB6" w14:textId="77777777" w:rsidR="0091085A" w:rsidRPr="00754D9F" w:rsidRDefault="0091085A" w:rsidP="0091085A">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potwierdzenia spełnienia warunków udziału w postępowaniu, wykonawca może polegać na potencjale podmiotu trzeciego na zasadach opisanych w art.118–123 ustawy </w:t>
      </w:r>
      <w:proofErr w:type="spellStart"/>
      <w:r w:rsidRPr="00754D9F">
        <w:rPr>
          <w:rFonts w:eastAsiaTheme="majorEastAsia"/>
          <w:sz w:val="22"/>
          <w:szCs w:val="22"/>
          <w:lang w:eastAsia="en-US"/>
        </w:rPr>
        <w:t>Pzp</w:t>
      </w:r>
      <w:proofErr w:type="spellEnd"/>
      <w:r w:rsidRPr="00754D9F">
        <w:rPr>
          <w:rFonts w:eastAsiaTheme="majorEastAsia"/>
          <w:sz w:val="22"/>
          <w:szCs w:val="22"/>
          <w:lang w:eastAsia="en-US"/>
        </w:rPr>
        <w:t xml:space="preserve">. Podmiot trzeci, na potencjał którego wykonawca powołuje się w celu wykazania spełnienia warunków udziału w </w:t>
      </w:r>
      <w:r w:rsidRPr="00532992">
        <w:rPr>
          <w:rFonts w:eastAsiaTheme="majorEastAsia"/>
          <w:sz w:val="22"/>
          <w:szCs w:val="22"/>
          <w:lang w:eastAsia="en-US"/>
        </w:rPr>
        <w:t xml:space="preserve">postępowaniu, nie może podlegać wykluczeniu na podstawie art. 108 ust. 1 ustawy </w:t>
      </w:r>
      <w:proofErr w:type="spellStart"/>
      <w:r w:rsidRPr="00532992">
        <w:rPr>
          <w:rFonts w:eastAsiaTheme="majorEastAsia"/>
          <w:sz w:val="22"/>
          <w:szCs w:val="22"/>
          <w:lang w:eastAsia="en-US"/>
        </w:rPr>
        <w:t>Pzp</w:t>
      </w:r>
      <w:proofErr w:type="spellEnd"/>
      <w:r w:rsidRPr="00532992">
        <w:rPr>
          <w:rFonts w:eastAsiaTheme="majorEastAsia"/>
          <w:sz w:val="22"/>
          <w:szCs w:val="22"/>
          <w:lang w:eastAsia="en-US"/>
        </w:rPr>
        <w:t xml:space="preserve">  </w:t>
      </w:r>
      <w:r w:rsidRPr="00532992">
        <w:rPr>
          <w:sz w:val="22"/>
          <w:szCs w:val="22"/>
          <w:lang w:eastAsia="en-US"/>
        </w:rPr>
        <w:t>oraz art. 7</w:t>
      </w:r>
      <w:r w:rsidRPr="004B0B5C">
        <w:rPr>
          <w:sz w:val="22"/>
          <w:szCs w:val="22"/>
          <w:lang w:eastAsia="en-US"/>
        </w:rPr>
        <w:t xml:space="preserve"> ust. 1 ustawy z dnia 13 kwietnia 2022 r. o szczególnych rozwiązaniach w zakresie przeciwdziałania wspieraniu agresji na Ukrainę oraz służących ochronie bezpieczeństwa narodowego (Dz. U. 2022 poz. 835)</w:t>
      </w:r>
      <w:r>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1D8ECE33" w14:textId="2E319201" w:rsidR="0048246B" w:rsidRPr="00754D9F" w:rsidRDefault="00485310" w:rsidP="0041171C">
      <w:pPr>
        <w:spacing w:after="60"/>
        <w:ind w:left="360"/>
        <w:jc w:val="both"/>
        <w:rPr>
          <w:rFonts w:eastAsiaTheme="majorEastAsia"/>
          <w:sz w:val="22"/>
          <w:szCs w:val="22"/>
          <w:lang w:eastAsia="en-US"/>
        </w:rPr>
      </w:pPr>
      <w:r w:rsidRPr="0093072B">
        <w:rPr>
          <w:rFonts w:eastAsiaTheme="majorEastAsia"/>
          <w:b/>
          <w:sz w:val="22"/>
          <w:szCs w:val="22"/>
          <w:lang w:eastAsia="en-US"/>
        </w:rPr>
        <w:t>W</w:t>
      </w:r>
      <w:r w:rsidR="0048246B" w:rsidRPr="0093072B">
        <w:rPr>
          <w:rFonts w:eastAsiaTheme="majorEastAsia"/>
          <w:b/>
          <w:sz w:val="22"/>
          <w:szCs w:val="22"/>
          <w:lang w:eastAsia="en-US"/>
        </w:rPr>
        <w:t>ykonawca może powierzyć wykonanie części zamówienia podwykonawc</w:t>
      </w:r>
      <w:r w:rsidR="00D80872" w:rsidRPr="0093072B">
        <w:rPr>
          <w:rFonts w:eastAsiaTheme="majorEastAsia"/>
          <w:b/>
          <w:sz w:val="22"/>
          <w:szCs w:val="22"/>
          <w:lang w:eastAsia="en-US"/>
        </w:rPr>
        <w:t>om</w:t>
      </w:r>
      <w:r w:rsidR="0048246B" w:rsidRPr="0093072B">
        <w:rPr>
          <w:rFonts w:eastAsiaTheme="majorEastAsia"/>
          <w:b/>
          <w:sz w:val="22"/>
          <w:szCs w:val="22"/>
          <w:lang w:eastAsia="en-US"/>
        </w:rPr>
        <w:t>.</w:t>
      </w:r>
      <w:r w:rsidR="0048246B" w:rsidRPr="0093072B">
        <w:rPr>
          <w:rFonts w:eastAsiaTheme="majorEastAsia"/>
          <w:sz w:val="22"/>
          <w:szCs w:val="22"/>
          <w:lang w:eastAsia="en-US"/>
        </w:rPr>
        <w:t xml:space="preserve"> Wykonawca jest zobowiązany wskazać w </w:t>
      </w:r>
      <w:r w:rsidR="0041171C" w:rsidRPr="0093072B">
        <w:rPr>
          <w:rFonts w:eastAsiaTheme="majorEastAsia"/>
          <w:sz w:val="22"/>
          <w:szCs w:val="22"/>
          <w:lang w:eastAsia="en-US"/>
        </w:rPr>
        <w:t>formularzu oferty (załącznik nr 1 do SWZ)</w:t>
      </w:r>
      <w:r w:rsidR="00A85EAD" w:rsidRPr="0093072B">
        <w:rPr>
          <w:rFonts w:eastAsiaTheme="majorEastAsia"/>
          <w:sz w:val="22"/>
          <w:szCs w:val="22"/>
          <w:lang w:eastAsia="en-US"/>
        </w:rPr>
        <w:t>:</w:t>
      </w:r>
      <w:r w:rsidR="0041171C" w:rsidRPr="0093072B">
        <w:rPr>
          <w:rFonts w:eastAsiaTheme="majorEastAsia"/>
          <w:sz w:val="22"/>
          <w:szCs w:val="22"/>
          <w:lang w:eastAsia="en-US"/>
        </w:rPr>
        <w:t xml:space="preserve"> </w:t>
      </w:r>
      <w:r w:rsidR="00FF5F28" w:rsidRPr="0093072B">
        <w:rPr>
          <w:rFonts w:eastAsiaTheme="majorEastAsia"/>
          <w:sz w:val="22"/>
          <w:szCs w:val="22"/>
          <w:lang w:eastAsia="en-US"/>
        </w:rPr>
        <w:t xml:space="preserve">części </w:t>
      </w:r>
      <w:r w:rsidR="00587F52" w:rsidRPr="0093072B">
        <w:rPr>
          <w:rFonts w:eastAsiaTheme="majorEastAsia"/>
          <w:sz w:val="22"/>
          <w:szCs w:val="22"/>
          <w:lang w:eastAsia="en-US"/>
        </w:rPr>
        <w:t>zamówienia</w:t>
      </w:r>
      <w:r w:rsidR="0041171C" w:rsidRPr="0093072B">
        <w:rPr>
          <w:rFonts w:eastAsiaTheme="majorEastAsia"/>
          <w:sz w:val="22"/>
          <w:szCs w:val="22"/>
          <w:lang w:eastAsia="en-US"/>
        </w:rPr>
        <w:t>,</w:t>
      </w:r>
      <w:r w:rsidR="00587F52" w:rsidRPr="0093072B">
        <w:rPr>
          <w:rFonts w:eastAsiaTheme="majorEastAsia"/>
          <w:sz w:val="22"/>
          <w:szCs w:val="22"/>
          <w:lang w:eastAsia="en-US"/>
        </w:rPr>
        <w:t xml:space="preserve"> których wykonanie zamierza powierzyć podwykonawcom i podać firmy podwykonawców, o ile są już znane.</w:t>
      </w:r>
    </w:p>
    <w:p w14:paraId="6F3427DD" w14:textId="77777777" w:rsidR="0091085A" w:rsidRPr="00C44155" w:rsidRDefault="0091085A" w:rsidP="0091085A">
      <w:pPr>
        <w:spacing w:after="120"/>
        <w:ind w:left="357"/>
        <w:jc w:val="both"/>
        <w:rPr>
          <w:rFonts w:eastAsiaTheme="majorEastAsia"/>
          <w:sz w:val="22"/>
          <w:szCs w:val="22"/>
          <w:lang w:eastAsia="en-US"/>
        </w:rPr>
      </w:pPr>
      <w:r w:rsidRPr="00754D9F">
        <w:rPr>
          <w:rFonts w:eastAsiaTheme="majorEastAsia"/>
          <w:sz w:val="22"/>
          <w:szCs w:val="22"/>
          <w:lang w:eastAsia="en-US"/>
        </w:rPr>
        <w:t xml:space="preserve">Podwykonawca nie może podlegać wykluczeniu na podstawie art. 108 ust. 1 ustawy </w:t>
      </w:r>
      <w:proofErr w:type="spellStart"/>
      <w:r w:rsidRPr="00754D9F">
        <w:rPr>
          <w:rFonts w:eastAsiaTheme="majorEastAsia"/>
          <w:sz w:val="22"/>
          <w:szCs w:val="22"/>
          <w:lang w:eastAsia="en-US"/>
        </w:rPr>
        <w:t>Pzp</w:t>
      </w:r>
      <w:proofErr w:type="spellEnd"/>
      <w:r>
        <w:rPr>
          <w:rFonts w:eastAsiaTheme="majorEastAsia"/>
          <w:sz w:val="22"/>
          <w:szCs w:val="22"/>
          <w:lang w:eastAsia="en-US"/>
        </w:rPr>
        <w:t xml:space="preserve"> </w:t>
      </w:r>
      <w:r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Pr>
          <w:sz w:val="22"/>
          <w:szCs w:val="22"/>
          <w:lang w:eastAsia="en-US"/>
        </w:rPr>
        <w:t>,</w:t>
      </w:r>
    </w:p>
    <w:p w14:paraId="4E519008" w14:textId="77777777" w:rsidR="00282787" w:rsidRPr="00754D9F" w:rsidRDefault="00282787" w:rsidP="00DB1A25">
      <w:pPr>
        <w:spacing w:after="200" w:line="252" w:lineRule="auto"/>
        <w:contextualSpacing/>
        <w:jc w:val="both"/>
        <w:rPr>
          <w:rFonts w:eastAsiaTheme="majorEastAsia"/>
          <w:sz w:val="22"/>
          <w:szCs w:val="22"/>
          <w:lang w:eastAsia="en-US"/>
        </w:rPr>
      </w:pPr>
    </w:p>
    <w:p w14:paraId="2A0F5F4B" w14:textId="77777777" w:rsidR="009C4529" w:rsidRPr="00754D9F" w:rsidRDefault="00587F52" w:rsidP="00DE1A63">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7643C2" w:rsidP="00F264CC">
      <w:pPr>
        <w:pStyle w:val="BodyText210"/>
        <w:tabs>
          <w:tab w:val="clear" w:pos="0"/>
        </w:tabs>
        <w:spacing w:after="60"/>
        <w:rPr>
          <w:rFonts w:eastAsiaTheme="majorEastAsia"/>
          <w:sz w:val="22"/>
          <w:szCs w:val="22"/>
          <w:lang w:eastAsia="en-US"/>
        </w:rPr>
      </w:pPr>
      <w:hyperlink r:id="rId11" w:history="1">
        <w:r w:rsidR="0029783C" w:rsidRPr="00070F9D">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Zamawiający nie przewiduje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DE1A63">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8A0DDD" w:rsidRDefault="003E486D">
      <w:pPr>
        <w:spacing w:after="60"/>
        <w:jc w:val="both"/>
        <w:rPr>
          <w:rFonts w:eastAsiaTheme="majorEastAsia"/>
          <w:sz w:val="22"/>
          <w:szCs w:val="22"/>
          <w:highlight w:val="lightGray"/>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8A0DDD">
        <w:rPr>
          <w:rFonts w:eastAsiaTheme="majorEastAsia"/>
          <w:b/>
          <w:sz w:val="22"/>
          <w:szCs w:val="22"/>
          <w:highlight w:val="lightGray"/>
          <w:u w:val="single"/>
          <w:lang w:eastAsia="en-US"/>
        </w:rPr>
        <w:t>przewiduje</w:t>
      </w:r>
      <w:r w:rsidR="00282787" w:rsidRPr="008A0DDD">
        <w:rPr>
          <w:rFonts w:eastAsiaTheme="majorEastAsia"/>
          <w:b/>
          <w:sz w:val="22"/>
          <w:szCs w:val="22"/>
          <w:highlight w:val="lightGray"/>
          <w:u w:val="single"/>
          <w:lang w:eastAsia="en-US"/>
        </w:rPr>
        <w:t xml:space="preserve"> możliwość</w:t>
      </w:r>
      <w:r w:rsidRPr="008A0DDD">
        <w:rPr>
          <w:rFonts w:eastAsiaTheme="majorEastAsia"/>
          <w:b/>
          <w:sz w:val="22"/>
          <w:szCs w:val="22"/>
          <w:highlight w:val="lightGray"/>
          <w:lang w:eastAsia="en-US"/>
        </w:rPr>
        <w:t xml:space="preserve"> </w:t>
      </w:r>
      <w:r w:rsidR="00864FB6" w:rsidRPr="008A0DDD">
        <w:rPr>
          <w:rFonts w:eastAsiaTheme="majorEastAsia"/>
          <w:sz w:val="22"/>
          <w:szCs w:val="22"/>
          <w:highlight w:val="lightGray"/>
          <w:lang w:eastAsia="en-US"/>
        </w:rPr>
        <w:t xml:space="preserve">przeprowadzenia </w:t>
      </w:r>
      <w:r w:rsidR="00667596" w:rsidRPr="008A0DDD">
        <w:rPr>
          <w:rFonts w:eastAsiaTheme="majorEastAsia"/>
          <w:sz w:val="22"/>
          <w:szCs w:val="22"/>
          <w:highlight w:val="lightGray"/>
          <w:lang w:eastAsia="en-US"/>
        </w:rPr>
        <w:t>wizji lokalnej</w:t>
      </w:r>
      <w:r w:rsidR="00864FB6" w:rsidRPr="008A0DDD">
        <w:rPr>
          <w:rFonts w:eastAsiaTheme="majorEastAsia"/>
          <w:sz w:val="22"/>
          <w:szCs w:val="22"/>
          <w:highlight w:val="lightGray"/>
          <w:lang w:eastAsia="en-US"/>
        </w:rPr>
        <w:t xml:space="preserve"> na miejscu.</w:t>
      </w:r>
    </w:p>
    <w:p w14:paraId="32F9E558" w14:textId="06A5CFAF" w:rsidR="00282787" w:rsidRPr="00CA707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zamówienia dostępnych na miejscu u </w:t>
      </w:r>
      <w:r w:rsidR="00DB4497" w:rsidRPr="00CA707A">
        <w:rPr>
          <w:rFonts w:eastAsiaTheme="majorEastAsia"/>
          <w:b/>
          <w:bCs/>
          <w:sz w:val="22"/>
          <w:szCs w:val="22"/>
          <w:lang w:eastAsia="en-US"/>
        </w:rPr>
        <w:t>Z</w:t>
      </w:r>
      <w:r w:rsidR="00282787" w:rsidRPr="00CA707A">
        <w:rPr>
          <w:rFonts w:eastAsiaTheme="majorEastAsia"/>
          <w:b/>
          <w:bCs/>
          <w:sz w:val="22"/>
          <w:szCs w:val="22"/>
          <w:lang w:eastAsia="en-US"/>
        </w:rPr>
        <w:t>amawiającego:</w:t>
      </w:r>
    </w:p>
    <w:p w14:paraId="043A7CE8" w14:textId="3658E18F" w:rsidR="006F7619" w:rsidRPr="00CA707A" w:rsidRDefault="00864FB6" w:rsidP="0097594F">
      <w:pPr>
        <w:spacing w:after="60"/>
        <w:jc w:val="both"/>
        <w:rPr>
          <w:rFonts w:eastAsiaTheme="majorEastAsia"/>
          <w:sz w:val="22"/>
          <w:szCs w:val="22"/>
          <w:lang w:eastAsia="en-US"/>
        </w:rPr>
      </w:pPr>
      <w:r w:rsidRPr="00CA707A">
        <w:rPr>
          <w:rFonts w:eastAsiaTheme="majorEastAsia"/>
          <w:sz w:val="22"/>
          <w:szCs w:val="22"/>
          <w:lang w:eastAsia="en-US"/>
        </w:rPr>
        <w:t xml:space="preserve">Wykonawcy, którzy są zainteresowani przeprowadzeniem ww. wizji lokalnej w celu zapoznania się </w:t>
      </w:r>
      <w:r w:rsidR="00CA707A" w:rsidRPr="00CA707A">
        <w:rPr>
          <w:rFonts w:eastAsiaTheme="majorEastAsia"/>
          <w:sz w:val="22"/>
          <w:szCs w:val="22"/>
          <w:lang w:eastAsia="en-US"/>
        </w:rPr>
        <w:br/>
      </w:r>
      <w:r w:rsidRPr="00CA707A">
        <w:rPr>
          <w:rFonts w:eastAsiaTheme="majorEastAsia"/>
          <w:sz w:val="22"/>
          <w:szCs w:val="22"/>
          <w:lang w:eastAsia="en-US"/>
        </w:rPr>
        <w:t xml:space="preserve">z </w:t>
      </w:r>
      <w:r w:rsidR="00B4592E">
        <w:rPr>
          <w:rFonts w:eastAsiaTheme="majorEastAsia"/>
          <w:sz w:val="22"/>
          <w:szCs w:val="22"/>
          <w:lang w:eastAsia="en-US"/>
        </w:rPr>
        <w:t>obiektem</w:t>
      </w:r>
      <w:r w:rsidRPr="00CA707A">
        <w:rPr>
          <w:rFonts w:eastAsiaTheme="majorEastAsia"/>
          <w:sz w:val="22"/>
          <w:szCs w:val="22"/>
          <w:lang w:eastAsia="en-US"/>
        </w:rPr>
        <w:t xml:space="preserve">, zobowiązani są zgłosić chęć uczestniczenia w wizji lokalnej do Działu Inwestycji </w:t>
      </w:r>
      <w:bookmarkStart w:id="2" w:name="_Hlk63414915"/>
      <w:r w:rsidRPr="00CA707A">
        <w:rPr>
          <w:rFonts w:eastAsiaTheme="majorEastAsia"/>
          <w:sz w:val="22"/>
          <w:szCs w:val="22"/>
          <w:lang w:eastAsia="en-US"/>
        </w:rPr>
        <w:t>za pośrednictwem</w:t>
      </w:r>
      <w:r w:rsidR="006F7619" w:rsidRPr="00CA707A">
        <w:rPr>
          <w:rFonts w:eastAsiaTheme="majorEastAsia"/>
          <w:sz w:val="22"/>
          <w:szCs w:val="22"/>
          <w:lang w:eastAsia="en-US"/>
        </w:rPr>
        <w:t xml:space="preserve"> platformy zakupowej</w:t>
      </w:r>
      <w:bookmarkEnd w:id="2"/>
      <w:r w:rsidR="006F7619" w:rsidRPr="00CA707A">
        <w:rPr>
          <w:rFonts w:eastAsiaTheme="majorEastAsia"/>
          <w:sz w:val="22"/>
          <w:szCs w:val="22"/>
          <w:lang w:eastAsia="en-US"/>
        </w:rPr>
        <w:t xml:space="preserve"> pod adresem:</w:t>
      </w:r>
    </w:p>
    <w:p w14:paraId="39FC11C3" w14:textId="777D6FE1" w:rsidR="000E29BD" w:rsidRDefault="0086113F" w:rsidP="0097594F">
      <w:pPr>
        <w:spacing w:after="60"/>
        <w:jc w:val="both"/>
        <w:rPr>
          <w:rFonts w:eastAsiaTheme="majorEastAsia"/>
          <w:bCs/>
          <w:sz w:val="22"/>
          <w:szCs w:val="22"/>
          <w:lang w:eastAsia="en-US"/>
        </w:rPr>
      </w:pPr>
      <w:hyperlink r:id="rId12" w:history="1">
        <w:r w:rsidRPr="009B3124">
          <w:rPr>
            <w:rStyle w:val="Hipercze"/>
            <w:b/>
            <w:sz w:val="22"/>
            <w:szCs w:val="22"/>
          </w:rPr>
          <w:t>https://platformazakupowa.pl/pn/pm_szczecin</w:t>
        </w:r>
        <w:r w:rsidRPr="0086113F">
          <w:rPr>
            <w:rStyle w:val="Hipercze"/>
            <w:rFonts w:eastAsiaTheme="majorEastAsia"/>
            <w:bCs/>
            <w:sz w:val="22"/>
            <w:szCs w:val="22"/>
            <w:u w:val="none"/>
            <w:lang w:eastAsia="en-US"/>
          </w:rPr>
          <w:t xml:space="preserve">  </w:t>
        </w:r>
        <w:r w:rsidRPr="0086113F">
          <w:rPr>
            <w:rStyle w:val="Hipercze"/>
            <w:rFonts w:eastAsiaTheme="majorEastAsia"/>
            <w:b/>
            <w:color w:val="auto"/>
            <w:sz w:val="22"/>
            <w:szCs w:val="22"/>
            <w:u w:val="none"/>
            <w:lang w:eastAsia="en-US"/>
          </w:rPr>
          <w:t>do dnia 18.07.202</w:t>
        </w:r>
      </w:hyperlink>
      <w:r w:rsidR="00F402A1">
        <w:rPr>
          <w:rStyle w:val="Hipercze"/>
          <w:rFonts w:eastAsiaTheme="majorEastAsia"/>
          <w:b/>
          <w:color w:val="auto"/>
          <w:sz w:val="22"/>
          <w:szCs w:val="22"/>
          <w:u w:val="none"/>
          <w:lang w:eastAsia="en-US"/>
        </w:rPr>
        <w:t>4</w:t>
      </w:r>
      <w:r w:rsidR="004B64E5" w:rsidRPr="004B64E5">
        <w:rPr>
          <w:rStyle w:val="Hipercze"/>
          <w:rFonts w:eastAsiaTheme="majorEastAsia"/>
          <w:b/>
          <w:color w:val="auto"/>
          <w:sz w:val="22"/>
          <w:szCs w:val="22"/>
          <w:u w:val="none"/>
          <w:lang w:eastAsia="en-US"/>
        </w:rPr>
        <w:t xml:space="preserve"> r</w:t>
      </w:r>
      <w:r w:rsidR="004B64E5">
        <w:rPr>
          <w:rStyle w:val="Hipercze"/>
          <w:rFonts w:eastAsiaTheme="majorEastAsia"/>
          <w:b/>
          <w:color w:val="auto"/>
          <w:sz w:val="22"/>
          <w:szCs w:val="22"/>
          <w:u w:val="none"/>
          <w:lang w:eastAsia="en-US"/>
        </w:rPr>
        <w:t>.</w:t>
      </w:r>
      <w:r w:rsidR="00327C4B" w:rsidRPr="00532992">
        <w:rPr>
          <w:rFonts w:eastAsiaTheme="majorEastAsia"/>
          <w:bCs/>
          <w:sz w:val="22"/>
          <w:szCs w:val="22"/>
          <w:lang w:eastAsia="en-US"/>
        </w:rPr>
        <w:t xml:space="preserve"> </w:t>
      </w:r>
      <w:r w:rsidR="00327C4B" w:rsidRPr="00532992">
        <w:rPr>
          <w:rFonts w:eastAsiaTheme="majorEastAsia"/>
          <w:b/>
          <w:sz w:val="22"/>
          <w:szCs w:val="22"/>
          <w:lang w:eastAsia="en-US"/>
        </w:rPr>
        <w:t>godz.</w:t>
      </w:r>
      <w:r w:rsidR="0059683A" w:rsidRPr="00532992">
        <w:rPr>
          <w:rFonts w:eastAsiaTheme="majorEastAsia"/>
          <w:b/>
          <w:sz w:val="22"/>
          <w:szCs w:val="22"/>
          <w:lang w:eastAsia="en-US"/>
        </w:rPr>
        <w:t xml:space="preserve"> </w:t>
      </w:r>
      <w:r w:rsidR="00327C4B" w:rsidRPr="00532992">
        <w:rPr>
          <w:rFonts w:eastAsiaTheme="majorEastAsia"/>
          <w:b/>
          <w:sz w:val="22"/>
          <w:szCs w:val="22"/>
          <w:lang w:eastAsia="en-US"/>
        </w:rPr>
        <w:t>12:00</w:t>
      </w:r>
      <w:r w:rsidR="000133FD" w:rsidRPr="00532992">
        <w:rPr>
          <w:rFonts w:eastAsiaTheme="majorEastAsia"/>
          <w:b/>
          <w:sz w:val="22"/>
          <w:szCs w:val="22"/>
          <w:lang w:eastAsia="en-US"/>
        </w:rPr>
        <w:t>.</w:t>
      </w:r>
    </w:p>
    <w:p w14:paraId="58CD2F88" w14:textId="16424647" w:rsidR="00864FB6" w:rsidRPr="00754D9F" w:rsidRDefault="000133FD" w:rsidP="0097594F">
      <w:pPr>
        <w:spacing w:after="60"/>
        <w:jc w:val="both"/>
        <w:rPr>
          <w:rFonts w:eastAsiaTheme="majorEastAsia"/>
          <w:bCs/>
          <w:sz w:val="22"/>
          <w:szCs w:val="22"/>
          <w:lang w:eastAsia="en-US"/>
        </w:rPr>
      </w:pPr>
      <w:r>
        <w:rPr>
          <w:rFonts w:eastAsiaTheme="majorEastAsia"/>
          <w:bCs/>
          <w:sz w:val="22"/>
          <w:szCs w:val="22"/>
          <w:lang w:eastAsia="en-US"/>
        </w:rPr>
        <w:t>O</w:t>
      </w:r>
      <w:r w:rsidR="00A71677" w:rsidRPr="00754D9F">
        <w:rPr>
          <w:rFonts w:eastAsiaTheme="majorEastAsia"/>
          <w:bCs/>
          <w:sz w:val="22"/>
          <w:szCs w:val="22"/>
          <w:lang w:eastAsia="en-US"/>
        </w:rPr>
        <w:t xml:space="preserve"> </w:t>
      </w:r>
      <w:r w:rsidR="00864FB6" w:rsidRPr="00754D9F">
        <w:rPr>
          <w:rFonts w:eastAsiaTheme="majorEastAsia"/>
          <w:bCs/>
          <w:sz w:val="22"/>
          <w:szCs w:val="22"/>
          <w:lang w:eastAsia="en-US"/>
        </w:rPr>
        <w:t>terminie</w:t>
      </w:r>
      <w:r w:rsidR="0059683A" w:rsidRPr="00754D9F">
        <w:rPr>
          <w:rFonts w:eastAsiaTheme="majorEastAsia"/>
          <w:bCs/>
          <w:sz w:val="22"/>
          <w:szCs w:val="22"/>
          <w:lang w:eastAsia="en-US"/>
        </w:rPr>
        <w:t xml:space="preserve"> </w:t>
      </w:r>
      <w:r w:rsidR="00864FB6" w:rsidRPr="00754D9F">
        <w:rPr>
          <w:rFonts w:eastAsiaTheme="majorEastAsia"/>
          <w:bCs/>
          <w:sz w:val="22"/>
          <w:szCs w:val="22"/>
          <w:lang w:eastAsia="en-US"/>
        </w:rPr>
        <w:t>przeprowadzenia wizji lokalnej Wykonawcy chętni do udziału w niej zostaną poinformowani</w:t>
      </w:r>
      <w:r w:rsidR="009834C6" w:rsidRPr="00754D9F">
        <w:rPr>
          <w:rFonts w:eastAsiaTheme="majorEastAsia"/>
          <w:bCs/>
          <w:sz w:val="22"/>
          <w:szCs w:val="22"/>
          <w:lang w:eastAsia="en-US"/>
        </w:rPr>
        <w:t xml:space="preserve"> za pośrednictwem  </w:t>
      </w:r>
      <w:r w:rsidR="009834C6" w:rsidRPr="00754D9F">
        <w:rPr>
          <w:rFonts w:eastAsiaTheme="majorEastAsia"/>
          <w:sz w:val="22"/>
          <w:szCs w:val="22"/>
          <w:lang w:eastAsia="en-US"/>
        </w:rPr>
        <w:t>platformy zakupowej</w:t>
      </w:r>
      <w:r w:rsidR="00A71677" w:rsidRPr="00754D9F">
        <w:rPr>
          <w:rFonts w:eastAsiaTheme="majorEastAsia"/>
          <w:bCs/>
          <w:sz w:val="22"/>
          <w:szCs w:val="22"/>
          <w:lang w:eastAsia="en-US"/>
        </w:rPr>
        <w:t>.</w:t>
      </w:r>
    </w:p>
    <w:p w14:paraId="3639E994" w14:textId="77777777" w:rsidR="00282787" w:rsidRPr="0097594F" w:rsidRDefault="00282787" w:rsidP="00762855">
      <w:pPr>
        <w:jc w:val="both"/>
        <w:rPr>
          <w:rFonts w:eastAsiaTheme="majorEastAsia"/>
          <w:i/>
          <w:sz w:val="22"/>
          <w:szCs w:val="22"/>
          <w:lang w:eastAsia="en-US"/>
        </w:rPr>
      </w:pPr>
    </w:p>
    <w:p w14:paraId="51CF913C" w14:textId="16ED3335" w:rsidR="00962CBB" w:rsidRPr="00754D9F" w:rsidRDefault="00C75797" w:rsidP="00DE1A63">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32BF6230" w14:textId="30C40008" w:rsidR="00C75797" w:rsidRPr="009303B3" w:rsidRDefault="00C75797" w:rsidP="00282787">
      <w:pPr>
        <w:spacing w:after="200" w:line="252" w:lineRule="auto"/>
        <w:contextualSpacing/>
        <w:jc w:val="both"/>
        <w:rPr>
          <w:rFonts w:eastAsiaTheme="majorEastAsia"/>
          <w:sz w:val="22"/>
          <w:szCs w:val="22"/>
          <w:lang w:eastAsia="en-US"/>
        </w:rPr>
      </w:pPr>
      <w:r w:rsidRPr="009303B3">
        <w:rPr>
          <w:rFonts w:eastAsiaTheme="majorEastAsia"/>
          <w:sz w:val="22"/>
          <w:szCs w:val="22"/>
          <w:lang w:eastAsia="en-US"/>
        </w:rPr>
        <w:t xml:space="preserve">Zamawiający </w:t>
      </w:r>
      <w:r w:rsidRPr="009303B3">
        <w:rPr>
          <w:rFonts w:eastAsiaTheme="majorEastAsia"/>
          <w:b/>
          <w:bCs/>
          <w:sz w:val="22"/>
          <w:szCs w:val="22"/>
          <w:u w:val="single"/>
          <w:lang w:eastAsia="en-US"/>
        </w:rPr>
        <w:t>nie dokonuje podziału</w:t>
      </w:r>
      <w:r w:rsidRPr="009303B3">
        <w:rPr>
          <w:rFonts w:eastAsiaTheme="majorEastAsia"/>
          <w:sz w:val="22"/>
          <w:szCs w:val="22"/>
          <w:lang w:eastAsia="en-US"/>
        </w:rPr>
        <w:t xml:space="preserve"> zamówienia na części. Tym samym </w:t>
      </w:r>
      <w:r w:rsidR="00DB4497" w:rsidRPr="009303B3">
        <w:rPr>
          <w:rFonts w:eastAsiaTheme="majorEastAsia"/>
          <w:sz w:val="22"/>
          <w:szCs w:val="22"/>
          <w:lang w:eastAsia="en-US"/>
        </w:rPr>
        <w:t xml:space="preserve">Zamawiający </w:t>
      </w:r>
      <w:r w:rsidRPr="009303B3">
        <w:rPr>
          <w:rFonts w:eastAsiaTheme="majorEastAsia"/>
          <w:sz w:val="22"/>
          <w:szCs w:val="22"/>
          <w:lang w:eastAsia="en-US"/>
        </w:rPr>
        <w:t xml:space="preserve">nie dopuszcza składania ofert częściowych, o których mowa w art. </w:t>
      </w:r>
      <w:r w:rsidR="000530B3" w:rsidRPr="009303B3">
        <w:rPr>
          <w:rFonts w:eastAsiaTheme="majorEastAsia"/>
          <w:sz w:val="22"/>
          <w:szCs w:val="22"/>
          <w:lang w:eastAsia="en-US"/>
        </w:rPr>
        <w:t xml:space="preserve">7 pkt 15 ustawy </w:t>
      </w:r>
      <w:proofErr w:type="spellStart"/>
      <w:r w:rsidR="000530B3" w:rsidRPr="009303B3">
        <w:rPr>
          <w:rFonts w:eastAsiaTheme="majorEastAsia"/>
          <w:sz w:val="22"/>
          <w:szCs w:val="22"/>
          <w:lang w:eastAsia="en-US"/>
        </w:rPr>
        <w:t>Pzp</w:t>
      </w:r>
      <w:proofErr w:type="spellEnd"/>
      <w:r w:rsidR="000530B3" w:rsidRPr="009303B3">
        <w:rPr>
          <w:rFonts w:eastAsiaTheme="majorEastAsia"/>
          <w:sz w:val="22"/>
          <w:szCs w:val="22"/>
          <w:lang w:eastAsia="en-US"/>
        </w:rPr>
        <w:t>.</w:t>
      </w:r>
    </w:p>
    <w:p w14:paraId="73269098" w14:textId="77777777" w:rsidR="00A85EAD" w:rsidRPr="009303B3" w:rsidRDefault="00A85EAD" w:rsidP="000530B3">
      <w:pPr>
        <w:spacing w:after="200" w:line="252" w:lineRule="auto"/>
        <w:contextualSpacing/>
        <w:jc w:val="both"/>
        <w:rPr>
          <w:rFonts w:eastAsiaTheme="majorEastAsia"/>
          <w:b/>
          <w:sz w:val="12"/>
          <w:szCs w:val="12"/>
          <w:lang w:eastAsia="en-US"/>
        </w:rPr>
      </w:pPr>
    </w:p>
    <w:p w14:paraId="29860A29" w14:textId="0CFA6EC4" w:rsidR="00C75797" w:rsidRPr="0093072B" w:rsidRDefault="00354AD9" w:rsidP="000530B3">
      <w:pPr>
        <w:spacing w:after="200" w:line="252" w:lineRule="auto"/>
        <w:contextualSpacing/>
        <w:jc w:val="both"/>
        <w:rPr>
          <w:rFonts w:eastAsiaTheme="majorEastAsia"/>
          <w:b/>
          <w:sz w:val="22"/>
          <w:szCs w:val="22"/>
          <w:lang w:eastAsia="en-US"/>
        </w:rPr>
      </w:pPr>
      <w:r w:rsidRPr="0093072B">
        <w:rPr>
          <w:rFonts w:eastAsiaTheme="majorEastAsia"/>
          <w:b/>
          <w:sz w:val="22"/>
          <w:szCs w:val="22"/>
          <w:lang w:eastAsia="en-US"/>
        </w:rPr>
        <w:t>Powody niedokonania podziału:</w:t>
      </w:r>
    </w:p>
    <w:p w14:paraId="10D878C5" w14:textId="682989E3" w:rsidR="00D80872" w:rsidRPr="00754D9F" w:rsidRDefault="00D80872" w:rsidP="00C75797">
      <w:pPr>
        <w:spacing w:after="200" w:line="252" w:lineRule="auto"/>
        <w:contextualSpacing/>
        <w:jc w:val="both"/>
        <w:rPr>
          <w:rFonts w:eastAsiaTheme="majorEastAsia"/>
          <w:bCs/>
          <w:sz w:val="22"/>
          <w:szCs w:val="22"/>
          <w:lang w:eastAsia="en-US"/>
        </w:rPr>
      </w:pPr>
      <w:r w:rsidRPr="0093072B">
        <w:rPr>
          <w:bCs/>
          <w:sz w:val="22"/>
          <w:szCs w:val="22"/>
        </w:rPr>
        <w:t xml:space="preserve">Brak możliwości podziału zamówienia na części ze względu na </w:t>
      </w:r>
      <w:r w:rsidR="00B903C9" w:rsidRPr="0093072B">
        <w:rPr>
          <w:bCs/>
          <w:sz w:val="22"/>
          <w:szCs w:val="22"/>
        </w:rPr>
        <w:t>komplementarność usług będących przedmiotem zamówienia –</w:t>
      </w:r>
      <w:r w:rsidR="00796A26" w:rsidRPr="0093072B">
        <w:rPr>
          <w:bCs/>
          <w:sz w:val="22"/>
          <w:szCs w:val="22"/>
        </w:rPr>
        <w:t xml:space="preserve"> zaprojektowanie wielobranżowej dokumentacji technicznej konkretnego obiektu budowlanego</w:t>
      </w:r>
      <w:r w:rsidRPr="0093072B">
        <w:rPr>
          <w:bCs/>
          <w:sz w:val="22"/>
          <w:szCs w:val="22"/>
        </w:rPr>
        <w:t>.</w:t>
      </w:r>
      <w:r w:rsidR="00FA57E2" w:rsidRPr="0093072B">
        <w:rPr>
          <w:bCs/>
          <w:sz w:val="22"/>
          <w:szCs w:val="22"/>
        </w:rPr>
        <w:t xml:space="preserve"> Podział zamówienia na części groziłby nadmiernymi trudnościami technicznymi</w:t>
      </w:r>
      <w:r w:rsidR="00796A26" w:rsidRPr="0093072B">
        <w:rPr>
          <w:bCs/>
          <w:sz w:val="22"/>
          <w:szCs w:val="22"/>
        </w:rPr>
        <w:t xml:space="preserve">, możliwością wystąpienia braku spójności poszczególnych części zamówienia (poszczególne branże lub tomy opracowania) bądź </w:t>
      </w:r>
      <w:r w:rsidR="00FA57E2" w:rsidRPr="0093072B">
        <w:rPr>
          <w:bCs/>
          <w:sz w:val="22"/>
          <w:szCs w:val="22"/>
        </w:rPr>
        <w:t xml:space="preserve">nadmiernymi kosztami wykonania zamówienia, a potrzeba skoordynowania działań różnych wykonawców </w:t>
      </w:r>
      <w:r w:rsidR="005F100B" w:rsidRPr="0093072B">
        <w:rPr>
          <w:bCs/>
          <w:sz w:val="22"/>
          <w:szCs w:val="22"/>
        </w:rPr>
        <w:t>kompleksowej i skomplikowanej dokumentacji technicznej</w:t>
      </w:r>
      <w:r w:rsidR="002C4D73" w:rsidRPr="0093072B">
        <w:rPr>
          <w:bCs/>
          <w:sz w:val="22"/>
          <w:szCs w:val="22"/>
        </w:rPr>
        <w:t>,</w:t>
      </w:r>
      <w:r w:rsidR="005F100B" w:rsidRPr="0093072B">
        <w:rPr>
          <w:bCs/>
          <w:sz w:val="22"/>
          <w:szCs w:val="22"/>
        </w:rPr>
        <w:t xml:space="preserve"> </w:t>
      </w:r>
      <w:r w:rsidR="00FA57E2" w:rsidRPr="0093072B">
        <w:rPr>
          <w:bCs/>
          <w:sz w:val="22"/>
          <w:szCs w:val="22"/>
        </w:rPr>
        <w:t>realizujących poszczególne części zamówienia</w:t>
      </w:r>
      <w:r w:rsidR="001556EA" w:rsidRPr="0093072B">
        <w:rPr>
          <w:bCs/>
          <w:sz w:val="22"/>
          <w:szCs w:val="22"/>
        </w:rPr>
        <w:t>,</w:t>
      </w:r>
      <w:r w:rsidR="00FA57E2" w:rsidRPr="0093072B">
        <w:rPr>
          <w:bCs/>
          <w:sz w:val="22"/>
          <w:szCs w:val="22"/>
        </w:rPr>
        <w:t xml:space="preserve"> mogłaby poważnie zagrozić właściwemu </w:t>
      </w:r>
      <w:r w:rsidR="007B6148" w:rsidRPr="0093072B">
        <w:rPr>
          <w:bCs/>
          <w:sz w:val="22"/>
          <w:szCs w:val="22"/>
        </w:rPr>
        <w:br/>
      </w:r>
      <w:r w:rsidR="00FA57E2" w:rsidRPr="0093072B">
        <w:rPr>
          <w:bCs/>
          <w:sz w:val="22"/>
          <w:szCs w:val="22"/>
        </w:rPr>
        <w:t>i terminowemu wykonaniu zamówienia</w:t>
      </w:r>
      <w:r w:rsidRPr="0093072B">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DE1A63">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w:t>
      </w:r>
      <w:proofErr w:type="spellStart"/>
      <w:r w:rsidRPr="00754D9F">
        <w:rPr>
          <w:rFonts w:eastAsiaTheme="majorEastAsia"/>
          <w:sz w:val="22"/>
          <w:szCs w:val="22"/>
          <w:lang w:eastAsia="en-US"/>
        </w:rPr>
        <w:t>Pzp</w:t>
      </w:r>
      <w:proofErr w:type="spellEnd"/>
      <w:r w:rsidRPr="00754D9F">
        <w:rPr>
          <w:rFonts w:eastAsiaTheme="majorEastAsia"/>
          <w:sz w:val="22"/>
          <w:szCs w:val="22"/>
          <w:lang w:eastAsia="en-US"/>
        </w:rPr>
        <w:t xml:space="preserve">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DE1A63">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w:t>
      </w:r>
      <w:proofErr w:type="spellStart"/>
      <w:r w:rsidRPr="00013BF7">
        <w:rPr>
          <w:rFonts w:eastAsiaTheme="majorEastAsia"/>
          <w:sz w:val="22"/>
          <w:szCs w:val="22"/>
          <w:lang w:eastAsia="en-US"/>
        </w:rPr>
        <w:t>Pzp</w:t>
      </w:r>
      <w:proofErr w:type="spellEnd"/>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 xml:space="preserve">ustawy </w:t>
      </w:r>
      <w:proofErr w:type="spellStart"/>
      <w:r w:rsidR="00FE361A" w:rsidRPr="00013BF7">
        <w:rPr>
          <w:rFonts w:eastAsiaTheme="majorEastAsia"/>
          <w:sz w:val="22"/>
          <w:szCs w:val="22"/>
          <w:lang w:eastAsia="en-US"/>
        </w:rPr>
        <w:t>Pzp</w:t>
      </w:r>
      <w:proofErr w:type="spellEnd"/>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Zamówienia, o których mowa w art. 214 ust. 1 pkt 7 i 8 ustawy </w:t>
      </w:r>
      <w:proofErr w:type="spellStart"/>
      <w:r w:rsidRPr="00754D9F">
        <w:rPr>
          <w:b/>
          <w:sz w:val="22"/>
          <w:szCs w:val="22"/>
          <w:lang w:eastAsia="en-US"/>
        </w:rPr>
        <w:t>Pzp</w:t>
      </w:r>
      <w:proofErr w:type="spellEnd"/>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7E00AD25" w:rsidR="00BD1F23" w:rsidRPr="0097594F" w:rsidRDefault="00BD5A6F">
      <w:pPr>
        <w:jc w:val="both"/>
        <w:rPr>
          <w:rFonts w:eastAsiaTheme="majorEastAsia"/>
          <w:sz w:val="22"/>
          <w:szCs w:val="22"/>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w:t>
      </w:r>
      <w:proofErr w:type="spellStart"/>
      <w:r w:rsidR="00324D72" w:rsidRPr="008A0DDD">
        <w:rPr>
          <w:rFonts w:eastAsiaTheme="majorEastAsia"/>
          <w:sz w:val="22"/>
          <w:szCs w:val="22"/>
          <w:highlight w:val="lightGray"/>
          <w:lang w:eastAsia="en-US"/>
        </w:rPr>
        <w:t>Pzp</w:t>
      </w:r>
      <w:proofErr w:type="spellEnd"/>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 xml:space="preserve">zamówienia polegającego na </w:t>
      </w:r>
      <w:r w:rsidR="00324D72" w:rsidRPr="00181A82">
        <w:rPr>
          <w:rFonts w:eastAsiaTheme="majorEastAsia"/>
          <w:b/>
          <w:bCs/>
          <w:sz w:val="22"/>
          <w:szCs w:val="22"/>
          <w:highlight w:val="lightGray"/>
          <w:u w:val="single"/>
          <w:lang w:eastAsia="en-US"/>
        </w:rPr>
        <w:t>powtórzeniu podobnych</w:t>
      </w:r>
      <w:r w:rsidR="00324D72" w:rsidRPr="00181A82">
        <w:rPr>
          <w:rFonts w:eastAsiaTheme="majorEastAsia"/>
          <w:sz w:val="22"/>
          <w:szCs w:val="22"/>
          <w:highlight w:val="lightGray"/>
          <w:u w:val="single"/>
          <w:lang w:eastAsia="en-US"/>
        </w:rPr>
        <w:t xml:space="preserve"> </w:t>
      </w:r>
      <w:r w:rsidR="00181A82" w:rsidRPr="00181A82">
        <w:rPr>
          <w:rFonts w:eastAsiaTheme="majorEastAsia"/>
          <w:b/>
          <w:bCs/>
          <w:sz w:val="22"/>
          <w:szCs w:val="22"/>
          <w:highlight w:val="lightGray"/>
          <w:u w:val="single"/>
          <w:lang w:eastAsia="en-US"/>
        </w:rPr>
        <w:t>usług</w:t>
      </w:r>
      <w:r w:rsidR="00FD52EC" w:rsidRPr="00181A82">
        <w:rPr>
          <w:rFonts w:eastAsiaTheme="majorEastAsia"/>
          <w:b/>
          <w:bCs/>
          <w:sz w:val="22"/>
          <w:szCs w:val="22"/>
          <w:u w:val="single"/>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587C97">
      <w:pPr>
        <w:pStyle w:val="Akapitzlist"/>
        <w:numPr>
          <w:ilvl w:val="0"/>
          <w:numId w:val="46"/>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587C97">
      <w:pPr>
        <w:pStyle w:val="Akapitzlist"/>
        <w:numPr>
          <w:ilvl w:val="0"/>
          <w:numId w:val="46"/>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0385F7F9" w14:textId="4EA9E8E6" w:rsidR="0062714D" w:rsidRPr="00754D9F" w:rsidRDefault="0062714D" w:rsidP="0062714D">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1) Poza możliwością unieważnienia postępowania o udzielenie zamówienia na podstawie art. 255 ustawy </w:t>
      </w:r>
      <w:proofErr w:type="spellStart"/>
      <w:r w:rsidRPr="00754D9F">
        <w:rPr>
          <w:rFonts w:eastAsiaTheme="majorEastAsia"/>
          <w:sz w:val="22"/>
          <w:szCs w:val="22"/>
          <w:lang w:eastAsia="en-US"/>
        </w:rPr>
        <w:t>Pzp</w:t>
      </w:r>
      <w:proofErr w:type="spellEnd"/>
      <w:r w:rsidRPr="00754D9F">
        <w:rPr>
          <w:rFonts w:eastAsiaTheme="majorEastAsia"/>
          <w:sz w:val="22"/>
          <w:szCs w:val="22"/>
          <w:lang w:eastAsia="en-US"/>
        </w:rPr>
        <w:t xml:space="preserve">, </w:t>
      </w:r>
      <w:r w:rsidR="00C14656" w:rsidRPr="00754D9F">
        <w:rPr>
          <w:rFonts w:eastAsiaTheme="majorEastAsia"/>
          <w:sz w:val="22"/>
          <w:szCs w:val="22"/>
          <w:lang w:eastAsia="en-US"/>
        </w:rPr>
        <w:t>Z</w:t>
      </w:r>
      <w:r w:rsidRPr="00754D9F">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4586C839" w14:textId="77777777" w:rsidR="0062714D" w:rsidRPr="00754D9F" w:rsidRDefault="0062714D" w:rsidP="0062714D">
      <w:pPr>
        <w:spacing w:after="200" w:line="252" w:lineRule="auto"/>
        <w:contextualSpacing/>
        <w:jc w:val="both"/>
        <w:rPr>
          <w:rFonts w:eastAsiaTheme="majorEastAsia"/>
          <w:sz w:val="22"/>
          <w:szCs w:val="22"/>
          <w:lang w:eastAsia="en-US"/>
        </w:rPr>
      </w:pPr>
    </w:p>
    <w:p w14:paraId="3A5253E7" w14:textId="6AA641CB" w:rsidR="00FD52EC" w:rsidRPr="00754D9F" w:rsidRDefault="0062714D" w:rsidP="00DE2041">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lastRenderedPageBreak/>
        <w:t xml:space="preserve">2) </w:t>
      </w:r>
      <w:bookmarkStart w:id="3" w:name="_Hlk63239740"/>
      <w:r w:rsidRPr="00754D9F">
        <w:rPr>
          <w:rFonts w:eastAsiaTheme="majorEastAsia"/>
          <w:sz w:val="22"/>
          <w:szCs w:val="22"/>
          <w:lang w:eastAsia="en-US"/>
        </w:rPr>
        <w:t xml:space="preserve">Zamawiający przewiduje możliwość unieważnienia </w:t>
      </w:r>
      <w:bookmarkEnd w:id="3"/>
      <w:r w:rsidRPr="00754D9F">
        <w:rPr>
          <w:rFonts w:eastAsiaTheme="majorEastAsia"/>
          <w:sz w:val="22"/>
          <w:szCs w:val="22"/>
          <w:lang w:eastAsia="en-US"/>
        </w:rPr>
        <w:t xml:space="preserve">postępowania przed upływem terminu składania ofert, </w:t>
      </w:r>
      <w:r w:rsidR="00C14656" w:rsidRPr="00754D9F">
        <w:rPr>
          <w:rFonts w:eastAsiaTheme="majorEastAsia"/>
          <w:sz w:val="22"/>
          <w:szCs w:val="22"/>
          <w:lang w:eastAsia="en-US"/>
        </w:rPr>
        <w:t xml:space="preserve">na podstawie art. 256 ustawy </w:t>
      </w:r>
      <w:proofErr w:type="spellStart"/>
      <w:r w:rsidR="00C14656" w:rsidRPr="00754D9F">
        <w:rPr>
          <w:rFonts w:eastAsiaTheme="majorEastAsia"/>
          <w:sz w:val="22"/>
          <w:szCs w:val="22"/>
          <w:lang w:eastAsia="en-US"/>
        </w:rPr>
        <w:t>Pzp</w:t>
      </w:r>
      <w:proofErr w:type="spellEnd"/>
      <w:r w:rsidR="00C14656" w:rsidRPr="00754D9F">
        <w:rPr>
          <w:rFonts w:eastAsiaTheme="majorEastAsia"/>
          <w:sz w:val="22"/>
          <w:szCs w:val="22"/>
          <w:lang w:eastAsia="en-US"/>
        </w:rPr>
        <w:t xml:space="preserve"> tj. </w:t>
      </w:r>
      <w:r w:rsidRPr="00754D9F">
        <w:rPr>
          <w:rFonts w:eastAsiaTheme="majorEastAsia"/>
          <w:sz w:val="22"/>
          <w:szCs w:val="22"/>
          <w:lang w:eastAsia="en-US"/>
        </w:rPr>
        <w:t>jeżeli wystąpiły okoliczności powodujące, że dalsze prowadzenie postępowania jest nieuzasadnione.</w:t>
      </w:r>
    </w:p>
    <w:p w14:paraId="2961EDF2" w14:textId="77777777" w:rsidR="00DE2041" w:rsidRPr="00754D9F"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DE1A63">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4FE4059D" w:rsidR="000A7928" w:rsidRPr="00EC0633" w:rsidRDefault="000A7928" w:rsidP="00DE1A63">
      <w:pPr>
        <w:numPr>
          <w:ilvl w:val="0"/>
          <w:numId w:val="25"/>
        </w:numPr>
        <w:shd w:val="clear" w:color="auto" w:fill="FFFFFF"/>
        <w:spacing w:after="60"/>
        <w:ind w:left="284" w:hanging="284"/>
        <w:jc w:val="both"/>
        <w:rPr>
          <w:b/>
          <w:sz w:val="22"/>
          <w:szCs w:val="22"/>
        </w:rPr>
      </w:pPr>
      <w:r w:rsidRPr="00754D9F">
        <w:rPr>
          <w:rFonts w:eastAsia="TimesNewRoman,Bold"/>
          <w:bCs/>
          <w:sz w:val="22"/>
          <w:szCs w:val="22"/>
          <w:lang w:eastAsia="en-US"/>
        </w:rPr>
        <w:t xml:space="preserve">Środki ochrony prawnej </w:t>
      </w:r>
      <w:r w:rsidRPr="00754D9F">
        <w:rPr>
          <w:sz w:val="22"/>
          <w:szCs w:val="22"/>
        </w:rPr>
        <w:t xml:space="preserve">przysługują wykonawcy oraz innemu podmiotowi, jeżeli ma lub miał interes w uzyskaniu zamówienia oraz poniósł lub może ponieść szkodę w wyniku naruszenia przez </w:t>
      </w:r>
      <w:r w:rsidR="00DB4497" w:rsidRPr="00754D9F">
        <w:rPr>
          <w:sz w:val="22"/>
          <w:szCs w:val="22"/>
        </w:rPr>
        <w:t>Z</w:t>
      </w:r>
      <w:r w:rsidRPr="00754D9F">
        <w:rPr>
          <w:sz w:val="22"/>
          <w:szCs w:val="22"/>
        </w:rPr>
        <w:t xml:space="preserve">amawiającego przepisów ustawy </w:t>
      </w:r>
      <w:proofErr w:type="spellStart"/>
      <w:r w:rsidRPr="00754D9F">
        <w:rPr>
          <w:sz w:val="22"/>
          <w:szCs w:val="22"/>
        </w:rPr>
        <w:t>P</w:t>
      </w:r>
      <w:r w:rsidR="00DA4365" w:rsidRPr="00754D9F">
        <w:rPr>
          <w:sz w:val="22"/>
          <w:szCs w:val="22"/>
        </w:rPr>
        <w:t>zp</w:t>
      </w:r>
      <w:proofErr w:type="spellEnd"/>
      <w:r w:rsidRPr="00754D9F">
        <w:rPr>
          <w:rFonts w:eastAsia="TimesNewRoman,Bold"/>
          <w:bCs/>
          <w:sz w:val="22"/>
          <w:szCs w:val="22"/>
          <w:lang w:eastAsia="en-US"/>
        </w:rPr>
        <w:t>.</w:t>
      </w:r>
    </w:p>
    <w:p w14:paraId="79B837DE" w14:textId="6AD0CD78" w:rsidR="00EC0633" w:rsidRPr="00EC0633" w:rsidRDefault="00EC0633" w:rsidP="00EC0633">
      <w:pPr>
        <w:numPr>
          <w:ilvl w:val="0"/>
          <w:numId w:val="25"/>
        </w:numPr>
        <w:shd w:val="clear" w:color="auto" w:fill="FFFFFF"/>
        <w:spacing w:after="60"/>
        <w:ind w:left="284" w:hanging="284"/>
        <w:jc w:val="both"/>
        <w:rPr>
          <w:b/>
          <w:sz w:val="22"/>
          <w:szCs w:val="22"/>
        </w:rPr>
      </w:pPr>
      <w:r w:rsidRPr="00EE7E1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7E13">
        <w:rPr>
          <w:bCs/>
          <w:sz w:val="22"/>
          <w:szCs w:val="22"/>
        </w:rPr>
        <w:t>Pzp</w:t>
      </w:r>
      <w:proofErr w:type="spellEnd"/>
      <w:r w:rsidRPr="00EE7E13">
        <w:rPr>
          <w:bCs/>
          <w:sz w:val="22"/>
          <w:szCs w:val="22"/>
        </w:rPr>
        <w:t>, oraz Rzecznikowi Małych i Średnich Przedsiębiorców</w:t>
      </w:r>
    </w:p>
    <w:p w14:paraId="05563CFC" w14:textId="77777777" w:rsidR="000A7928" w:rsidRPr="00754D9F" w:rsidRDefault="000A7928" w:rsidP="00DE1A63">
      <w:pPr>
        <w:numPr>
          <w:ilvl w:val="0"/>
          <w:numId w:val="25"/>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586E5288" w14:textId="65384ACB" w:rsidR="000A7928" w:rsidRPr="00754D9F" w:rsidRDefault="000A7928" w:rsidP="00DE1A63">
      <w:pPr>
        <w:pStyle w:val="Akapitzlist"/>
        <w:numPr>
          <w:ilvl w:val="7"/>
          <w:numId w:val="26"/>
        </w:numPr>
        <w:ind w:left="567" w:hanging="283"/>
        <w:jc w:val="both"/>
        <w:rPr>
          <w:sz w:val="22"/>
          <w:szCs w:val="22"/>
        </w:rPr>
      </w:pPr>
      <w:r w:rsidRPr="00754D9F">
        <w:rPr>
          <w:sz w:val="22"/>
          <w:szCs w:val="22"/>
        </w:rPr>
        <w:t xml:space="preserve">niezgodną z przepisami ustawy czynność </w:t>
      </w:r>
      <w:r w:rsidR="00DB4497" w:rsidRPr="00754D9F">
        <w:rPr>
          <w:sz w:val="22"/>
          <w:szCs w:val="22"/>
        </w:rPr>
        <w:t>Zamawiającego</w:t>
      </w:r>
      <w:r w:rsidRPr="00754D9F">
        <w:rPr>
          <w:sz w:val="22"/>
          <w:szCs w:val="22"/>
        </w:rPr>
        <w:t>, podjętą w postępowaniu o udzielenie zamówienia, w tym na projektowane postanowienie umowy;</w:t>
      </w:r>
    </w:p>
    <w:p w14:paraId="1B611415" w14:textId="3B9A3453" w:rsidR="000A7928" w:rsidRPr="00754D9F" w:rsidRDefault="000A7928" w:rsidP="00DE1A63">
      <w:pPr>
        <w:pStyle w:val="Akapitzlist"/>
        <w:numPr>
          <w:ilvl w:val="7"/>
          <w:numId w:val="26"/>
        </w:numPr>
        <w:ind w:left="567" w:hanging="283"/>
        <w:jc w:val="both"/>
        <w:rPr>
          <w:sz w:val="22"/>
          <w:szCs w:val="22"/>
        </w:rPr>
      </w:pPr>
      <w:r w:rsidRPr="00754D9F">
        <w:rPr>
          <w:sz w:val="22"/>
          <w:szCs w:val="22"/>
        </w:rPr>
        <w:t xml:space="preserve">zaniechanie czynności w postępowaniu o udzielenie zamówienia, do której </w:t>
      </w:r>
      <w:r w:rsidR="00DB4497" w:rsidRPr="00754D9F">
        <w:rPr>
          <w:sz w:val="22"/>
          <w:szCs w:val="22"/>
        </w:rPr>
        <w:t xml:space="preserve">Zamawiający </w:t>
      </w:r>
      <w:r w:rsidRPr="00754D9F">
        <w:rPr>
          <w:sz w:val="22"/>
          <w:szCs w:val="22"/>
        </w:rPr>
        <w:t xml:space="preserve">był obowiązany na podstawie ustawy </w:t>
      </w:r>
      <w:proofErr w:type="spellStart"/>
      <w:r w:rsidRPr="00754D9F">
        <w:rPr>
          <w:sz w:val="22"/>
          <w:szCs w:val="22"/>
        </w:rPr>
        <w:t>P</w:t>
      </w:r>
      <w:r w:rsidR="00DA4365" w:rsidRPr="00754D9F">
        <w:rPr>
          <w:sz w:val="22"/>
          <w:szCs w:val="22"/>
        </w:rPr>
        <w:t>zp</w:t>
      </w:r>
      <w:proofErr w:type="spellEnd"/>
      <w:r w:rsidRPr="00754D9F">
        <w:rPr>
          <w:sz w:val="22"/>
          <w:szCs w:val="22"/>
        </w:rPr>
        <w:t>;</w:t>
      </w:r>
    </w:p>
    <w:p w14:paraId="764C39F3" w14:textId="25D6212E" w:rsidR="000A7928" w:rsidRPr="00754D9F" w:rsidRDefault="000A7928" w:rsidP="00DE1A63">
      <w:pPr>
        <w:pStyle w:val="Akapitzlist"/>
        <w:numPr>
          <w:ilvl w:val="7"/>
          <w:numId w:val="26"/>
        </w:numPr>
        <w:spacing w:after="60"/>
        <w:ind w:left="567" w:hanging="283"/>
        <w:jc w:val="both"/>
        <w:rPr>
          <w:sz w:val="22"/>
          <w:szCs w:val="22"/>
        </w:rPr>
      </w:pPr>
      <w:r w:rsidRPr="00754D9F">
        <w:rPr>
          <w:sz w:val="22"/>
          <w:szCs w:val="22"/>
        </w:rPr>
        <w:t xml:space="preserve">zaniechanie przeprowadzenia postępowania o udzielenie zamówienia na podstawie ustawy </w:t>
      </w:r>
      <w:proofErr w:type="spellStart"/>
      <w:r w:rsidRPr="00754D9F">
        <w:rPr>
          <w:sz w:val="22"/>
          <w:szCs w:val="22"/>
        </w:rPr>
        <w:t>P</w:t>
      </w:r>
      <w:r w:rsidR="00DA4365" w:rsidRPr="00754D9F">
        <w:rPr>
          <w:sz w:val="22"/>
          <w:szCs w:val="22"/>
        </w:rPr>
        <w:t>zp</w:t>
      </w:r>
      <w:proofErr w:type="spellEnd"/>
      <w:r w:rsidRPr="00754D9F">
        <w:rPr>
          <w:sz w:val="22"/>
          <w:szCs w:val="22"/>
        </w:rPr>
        <w:t xml:space="preserve">, mimo że </w:t>
      </w:r>
      <w:r w:rsidR="00DB4497" w:rsidRPr="00754D9F">
        <w:rPr>
          <w:sz w:val="22"/>
          <w:szCs w:val="22"/>
        </w:rPr>
        <w:t xml:space="preserve">Zamawiający </w:t>
      </w:r>
      <w:r w:rsidRPr="00754D9F">
        <w:rPr>
          <w:sz w:val="22"/>
          <w:szCs w:val="22"/>
        </w:rPr>
        <w:t>był do tego obowiązany.</w:t>
      </w:r>
    </w:p>
    <w:p w14:paraId="655814B0" w14:textId="77777777" w:rsidR="000A7928" w:rsidRPr="00754D9F" w:rsidRDefault="000A7928" w:rsidP="00DE1A63">
      <w:pPr>
        <w:numPr>
          <w:ilvl w:val="0"/>
          <w:numId w:val="25"/>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 xml:space="preserve">Odwołanie wnosi się w terminie określonym w art. 515 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 xml:space="preserve">. </w:t>
      </w:r>
    </w:p>
    <w:p w14:paraId="7F1E960D" w14:textId="77777777" w:rsidR="000A7928" w:rsidRPr="00754D9F" w:rsidRDefault="000A7928" w:rsidP="00DE1A63">
      <w:pPr>
        <w:numPr>
          <w:ilvl w:val="0"/>
          <w:numId w:val="25"/>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 xml:space="preserve">Odwołanie powinno zawierać elementy wskazane w art. 516 ust. 1 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w:t>
      </w:r>
    </w:p>
    <w:p w14:paraId="536F6310" w14:textId="1369D837" w:rsidR="000A7928" w:rsidRPr="00754D9F" w:rsidRDefault="000A7928" w:rsidP="00DE1A63">
      <w:pPr>
        <w:numPr>
          <w:ilvl w:val="0"/>
          <w:numId w:val="25"/>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 xml:space="preserve">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w:t>
      </w:r>
    </w:p>
    <w:p w14:paraId="73383DD8" w14:textId="22C3B110" w:rsidR="000A7928" w:rsidRPr="00754D9F" w:rsidRDefault="000A7928" w:rsidP="00DE1A63">
      <w:pPr>
        <w:numPr>
          <w:ilvl w:val="0"/>
          <w:numId w:val="25"/>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DE1A63">
      <w:pPr>
        <w:numPr>
          <w:ilvl w:val="0"/>
          <w:numId w:val="25"/>
        </w:numPr>
        <w:shd w:val="clear" w:color="auto" w:fill="FFFFFF"/>
        <w:ind w:left="284" w:hanging="284"/>
        <w:jc w:val="both"/>
        <w:rPr>
          <w:sz w:val="22"/>
          <w:szCs w:val="22"/>
        </w:rPr>
      </w:pPr>
      <w:r w:rsidRPr="00754D9F">
        <w:rPr>
          <w:sz w:val="22"/>
          <w:szCs w:val="22"/>
        </w:rPr>
        <w:t xml:space="preserve">W sprawach nieuregulowanych w ustawie </w:t>
      </w:r>
      <w:proofErr w:type="spellStart"/>
      <w:r w:rsidRPr="00754D9F">
        <w:rPr>
          <w:sz w:val="22"/>
          <w:szCs w:val="22"/>
        </w:rPr>
        <w:t>P</w:t>
      </w:r>
      <w:r w:rsidR="00DA4365" w:rsidRPr="00754D9F">
        <w:rPr>
          <w:sz w:val="22"/>
          <w:szCs w:val="22"/>
        </w:rPr>
        <w:t>zp</w:t>
      </w:r>
      <w:proofErr w:type="spellEnd"/>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DE1A63">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 xml:space="preserve">z 04.05.2016, str. 1, z </w:t>
      </w:r>
      <w:proofErr w:type="spellStart"/>
      <w:r w:rsidRPr="00754D9F">
        <w:rPr>
          <w:sz w:val="22"/>
          <w:szCs w:val="22"/>
        </w:rPr>
        <w:t>późn</w:t>
      </w:r>
      <w:proofErr w:type="spellEnd"/>
      <w:r w:rsidRPr="00754D9F">
        <w:rPr>
          <w:sz w:val="22"/>
          <w:szCs w:val="22"/>
        </w:rPr>
        <w:t>. zm.), zwanego dalej "rozporządzeniem 2016/679", w celu umożliwienia korzystania ze środków ochrony prawnej, o których mowa w dziale IX, do upływu terminu na ich wniesienie.</w:t>
      </w:r>
    </w:p>
    <w:p w14:paraId="6F979089" w14:textId="77777777"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lastRenderedPageBreak/>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353FD3"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 xml:space="preserve">administratorem Pani/Pana danych osobowych jest </w:t>
      </w:r>
      <w:r w:rsidR="00322718">
        <w:rPr>
          <w:sz w:val="22"/>
          <w:szCs w:val="22"/>
        </w:rPr>
        <w:t>Politechnika</w:t>
      </w:r>
      <w:r w:rsidRPr="00754D9F">
        <w:rPr>
          <w:sz w:val="22"/>
          <w:szCs w:val="22"/>
        </w:rPr>
        <w:t xml:space="preserve"> Morska w Szczecinie ul. Wały Chrobrego 1-2, 70-500 Szczecin, tel. (91) 48 09 400, </w:t>
      </w:r>
      <w:r w:rsidR="00322718">
        <w:rPr>
          <w:sz w:val="22"/>
          <w:szCs w:val="22"/>
        </w:rPr>
        <w:t>p</w:t>
      </w:r>
      <w:r w:rsidRPr="00754D9F">
        <w:rPr>
          <w:sz w:val="22"/>
          <w:szCs w:val="22"/>
        </w:rPr>
        <w:t>m.szczecin.pl;</w:t>
      </w:r>
    </w:p>
    <w:p w14:paraId="01DA8E57" w14:textId="5C3224E7"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dane kontaktowe do inspektora ochrony danych e-mail: iod@</w:t>
      </w:r>
      <w:r w:rsidR="00322718">
        <w:rPr>
          <w:sz w:val="22"/>
          <w:szCs w:val="22"/>
        </w:rPr>
        <w:t>p</w:t>
      </w:r>
      <w:r w:rsidRPr="00754D9F">
        <w:rPr>
          <w:sz w:val="22"/>
          <w:szCs w:val="22"/>
        </w:rPr>
        <w:t>m.szczecin.pl;</w:t>
      </w:r>
    </w:p>
    <w:p w14:paraId="3893564E" w14:textId="41542CB6"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p>
    <w:p w14:paraId="0762B8BF" w14:textId="77777777"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754D9F">
        <w:rPr>
          <w:sz w:val="22"/>
          <w:szCs w:val="22"/>
        </w:rPr>
        <w:t>Pzp</w:t>
      </w:r>
      <w:proofErr w:type="spellEnd"/>
      <w:r w:rsidRPr="00754D9F">
        <w:rPr>
          <w:sz w:val="22"/>
          <w:szCs w:val="22"/>
        </w:rPr>
        <w:t xml:space="preserve">” oraz podmiotom przetwarzającym dane w naszym imieniu, na podstawie umowy powierzenia danych;  </w:t>
      </w:r>
    </w:p>
    <w:p w14:paraId="715629A9" w14:textId="77777777"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 xml:space="preserve">Pani/Pana dane osobowe będą przechowywane, zgodnie z art. 78 ustawy </w:t>
      </w:r>
      <w:proofErr w:type="spellStart"/>
      <w:r w:rsidRPr="00754D9F">
        <w:rPr>
          <w:sz w:val="22"/>
          <w:szCs w:val="22"/>
        </w:rPr>
        <w:t>Pzp</w:t>
      </w:r>
      <w:proofErr w:type="spellEnd"/>
      <w:r w:rsidRPr="00754D9F">
        <w:rPr>
          <w:sz w:val="22"/>
          <w:szCs w:val="22"/>
        </w:rPr>
        <w:t>,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DE1A63">
      <w:pPr>
        <w:pStyle w:val="Akapitzlist"/>
        <w:numPr>
          <w:ilvl w:val="0"/>
          <w:numId w:val="31"/>
        </w:numPr>
        <w:spacing w:after="60"/>
        <w:ind w:left="284" w:hanging="284"/>
        <w:jc w:val="both"/>
        <w:rPr>
          <w:b/>
          <w:i/>
          <w:sz w:val="22"/>
          <w:szCs w:val="22"/>
        </w:rPr>
      </w:pPr>
      <w:r w:rsidRPr="00754D9F">
        <w:rPr>
          <w:sz w:val="22"/>
          <w:szCs w:val="22"/>
        </w:rPr>
        <w:t xml:space="preserve">obowiązek podania przez Panią/Pana danych osobowych bezpośrednio Pani/Pana dotyczących jest wymogiem ustawowym określonym w przepisach ustawy </w:t>
      </w:r>
      <w:proofErr w:type="spellStart"/>
      <w:r w:rsidRPr="00754D9F">
        <w:rPr>
          <w:sz w:val="22"/>
          <w:szCs w:val="22"/>
        </w:rPr>
        <w:t>Pzp</w:t>
      </w:r>
      <w:proofErr w:type="spellEnd"/>
      <w:r w:rsidRPr="00754D9F">
        <w:rPr>
          <w:sz w:val="22"/>
          <w:szCs w:val="22"/>
        </w:rPr>
        <w:t xml:space="preserve">, związanym z udziałem w postępowaniu o udzielenie zamówienia publicznego; konsekwencje niepodania określonych danych wynikają z ustawy </w:t>
      </w:r>
      <w:proofErr w:type="spellStart"/>
      <w:r w:rsidRPr="00754D9F">
        <w:rPr>
          <w:sz w:val="22"/>
          <w:szCs w:val="22"/>
        </w:rPr>
        <w:t>Pzp</w:t>
      </w:r>
      <w:proofErr w:type="spellEnd"/>
      <w:r w:rsidRPr="00754D9F">
        <w:rPr>
          <w:sz w:val="22"/>
          <w:szCs w:val="22"/>
        </w:rPr>
        <w:t>;</w:t>
      </w:r>
    </w:p>
    <w:p w14:paraId="579DBF4B" w14:textId="77777777" w:rsidR="00DA4365" w:rsidRPr="00754D9F" w:rsidRDefault="00DA4365" w:rsidP="00DE1A63">
      <w:pPr>
        <w:pStyle w:val="Akapitzlist"/>
        <w:numPr>
          <w:ilvl w:val="0"/>
          <w:numId w:val="31"/>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DE1A63">
      <w:pPr>
        <w:pStyle w:val="Akapitzlist"/>
        <w:numPr>
          <w:ilvl w:val="0"/>
          <w:numId w:val="31"/>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DE1A63">
      <w:pPr>
        <w:pStyle w:val="Akapitzlist"/>
        <w:numPr>
          <w:ilvl w:val="0"/>
          <w:numId w:val="32"/>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DE1A63">
      <w:pPr>
        <w:pStyle w:val="Akapitzlist"/>
        <w:numPr>
          <w:ilvl w:val="0"/>
          <w:numId w:val="32"/>
        </w:numPr>
        <w:ind w:left="567" w:hanging="283"/>
        <w:jc w:val="both"/>
        <w:rPr>
          <w:sz w:val="22"/>
          <w:szCs w:val="22"/>
        </w:rPr>
      </w:pPr>
      <w:r w:rsidRPr="00754D9F">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754D9F">
        <w:rPr>
          <w:sz w:val="22"/>
          <w:szCs w:val="22"/>
        </w:rPr>
        <w:t>Pzp</w:t>
      </w:r>
      <w:proofErr w:type="spellEnd"/>
      <w:r w:rsidRPr="00754D9F">
        <w:rPr>
          <w:sz w:val="22"/>
          <w:szCs w:val="22"/>
        </w:rPr>
        <w:t>;</w:t>
      </w:r>
    </w:p>
    <w:p w14:paraId="7CD77417" w14:textId="77777777" w:rsidR="00DA4365" w:rsidRPr="00754D9F" w:rsidRDefault="00DA4365" w:rsidP="00DE1A63">
      <w:pPr>
        <w:pStyle w:val="Akapitzlist"/>
        <w:numPr>
          <w:ilvl w:val="0"/>
          <w:numId w:val="32"/>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754D9F">
        <w:rPr>
          <w:sz w:val="22"/>
          <w:szCs w:val="22"/>
        </w:rPr>
        <w:t>Pzp</w:t>
      </w:r>
      <w:proofErr w:type="spellEnd"/>
      <w:r w:rsidRPr="00754D9F">
        <w:rPr>
          <w:sz w:val="22"/>
          <w:szCs w:val="22"/>
        </w:rPr>
        <w:t xml:space="preserve">, tj. administrator nie ogranicza przetwarzania danych osobowych do czasu zakończenia postępowania o udzielenie zamówienia;  </w:t>
      </w:r>
    </w:p>
    <w:p w14:paraId="708D9B93" w14:textId="77777777" w:rsidR="00DA4365" w:rsidRPr="00754D9F" w:rsidRDefault="00DA4365" w:rsidP="00DE1A63">
      <w:pPr>
        <w:pStyle w:val="Akapitzlist"/>
        <w:numPr>
          <w:ilvl w:val="0"/>
          <w:numId w:val="32"/>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DE1A63">
      <w:pPr>
        <w:pStyle w:val="Akapitzlist"/>
        <w:numPr>
          <w:ilvl w:val="0"/>
          <w:numId w:val="31"/>
        </w:numPr>
        <w:spacing w:before="60" w:after="60"/>
        <w:ind w:left="284" w:hanging="284"/>
        <w:contextualSpacing/>
        <w:jc w:val="both"/>
        <w:rPr>
          <w:i/>
          <w:sz w:val="22"/>
          <w:szCs w:val="22"/>
        </w:rPr>
      </w:pPr>
      <w:r w:rsidRPr="00754D9F">
        <w:rPr>
          <w:sz w:val="22"/>
          <w:szCs w:val="22"/>
        </w:rPr>
        <w:lastRenderedPageBreak/>
        <w:t>nie przysługuje Pani/Panu:</w:t>
      </w:r>
    </w:p>
    <w:p w14:paraId="394BCCA5" w14:textId="77777777" w:rsidR="00DA4365" w:rsidRPr="00754D9F" w:rsidRDefault="00DA4365" w:rsidP="00DE1A63">
      <w:pPr>
        <w:pStyle w:val="Akapitzlist"/>
        <w:numPr>
          <w:ilvl w:val="0"/>
          <w:numId w:val="33"/>
        </w:numPr>
        <w:spacing w:before="60" w:after="60"/>
        <w:ind w:left="567" w:hanging="283"/>
        <w:contextualSpacing/>
        <w:jc w:val="both"/>
        <w:rPr>
          <w:i/>
          <w:sz w:val="22"/>
          <w:szCs w:val="22"/>
        </w:rPr>
      </w:pPr>
      <w:r w:rsidRPr="00754D9F">
        <w:rPr>
          <w:sz w:val="22"/>
          <w:szCs w:val="22"/>
        </w:rPr>
        <w:t>w związku z art. 17 ust. 3 lit. b, d lub e RODO prawo do usunięcia danych osobowych;</w:t>
      </w:r>
    </w:p>
    <w:p w14:paraId="2BF695A2" w14:textId="77777777" w:rsidR="00DA4365" w:rsidRPr="00754D9F" w:rsidRDefault="00DA4365" w:rsidP="00DE1A63">
      <w:pPr>
        <w:pStyle w:val="Akapitzlist"/>
        <w:numPr>
          <w:ilvl w:val="0"/>
          <w:numId w:val="33"/>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17BFC4F" w:rsidR="00E23757" w:rsidRDefault="00DA4365" w:rsidP="00DE1A63">
      <w:pPr>
        <w:pStyle w:val="Akapitzlist"/>
        <w:numPr>
          <w:ilvl w:val="0"/>
          <w:numId w:val="27"/>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0D95154D" w14:textId="77777777" w:rsidR="00691710" w:rsidRDefault="00691710" w:rsidP="00691710">
      <w:pPr>
        <w:spacing w:after="200"/>
        <w:contextualSpacing/>
        <w:jc w:val="both"/>
        <w:rPr>
          <w:rFonts w:eastAsiaTheme="majorEastAsia"/>
          <w:bCs/>
          <w:sz w:val="22"/>
          <w:szCs w:val="22"/>
          <w:lang w:eastAsia="en-US"/>
        </w:rPr>
      </w:pPr>
    </w:p>
    <w:p w14:paraId="3C8B60F4" w14:textId="71B7B0FB" w:rsidR="00691710" w:rsidRPr="00691710" w:rsidRDefault="00691710" w:rsidP="00691710">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3" w:history="1">
        <w:r w:rsidR="0020682A" w:rsidRPr="00C31D85">
          <w:rPr>
            <w:rStyle w:val="Hipercze"/>
            <w:rFonts w:eastAsiaTheme="majorEastAsia"/>
            <w:bCs/>
            <w:sz w:val="22"/>
            <w:szCs w:val="22"/>
            <w:lang w:eastAsia="en-US"/>
          </w:rPr>
          <w:t>iod@pm.szczecin.pl</w:t>
        </w:r>
      </w:hyperlink>
      <w:r>
        <w:rPr>
          <w:rFonts w:eastAsiaTheme="majorEastAsia"/>
          <w:bCs/>
          <w:sz w:val="22"/>
          <w:szCs w:val="22"/>
          <w:lang w:eastAsia="en-US"/>
        </w:rPr>
        <w:t>.</w:t>
      </w:r>
    </w:p>
    <w:p w14:paraId="3284DD11" w14:textId="77777777" w:rsidR="00E91DDD" w:rsidRPr="00754D9F" w:rsidRDefault="00E91DD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160301D4" w14:textId="2B07EC92" w:rsidR="0093072B" w:rsidRPr="0093072B" w:rsidRDefault="00FB7151" w:rsidP="0093072B">
      <w:pPr>
        <w:pStyle w:val="Akapitzlist"/>
        <w:numPr>
          <w:ilvl w:val="0"/>
          <w:numId w:val="55"/>
        </w:numPr>
        <w:ind w:left="284" w:hanging="284"/>
        <w:jc w:val="both"/>
        <w:rPr>
          <w:sz w:val="22"/>
          <w:szCs w:val="22"/>
        </w:rPr>
      </w:pPr>
      <w:bookmarkStart w:id="4" w:name="_Hlk106787952"/>
      <w:r w:rsidRPr="0093072B">
        <w:rPr>
          <w:b/>
          <w:bCs/>
          <w:sz w:val="22"/>
          <w:szCs w:val="22"/>
        </w:rPr>
        <w:t xml:space="preserve">Przedmiotem zamówienia jest </w:t>
      </w:r>
      <w:bookmarkEnd w:id="4"/>
      <w:r w:rsidR="0093072B" w:rsidRPr="0093072B">
        <w:rPr>
          <w:sz w:val="22"/>
          <w:szCs w:val="22"/>
        </w:rPr>
        <w:t>wykonanie</w:t>
      </w:r>
      <w:r w:rsidR="0093072B">
        <w:rPr>
          <w:sz w:val="22"/>
          <w:szCs w:val="22"/>
        </w:rPr>
        <w:t xml:space="preserve"> </w:t>
      </w:r>
      <w:r w:rsidR="0093072B" w:rsidRPr="0093072B">
        <w:rPr>
          <w:rFonts w:eastAsia="Calibri"/>
          <w:sz w:val="22"/>
          <w:szCs w:val="22"/>
          <w:lang w:eastAsia="en-US"/>
        </w:rPr>
        <w:t>kompletnej dokumentacji projektowo-kosztorysowej w ramach zagospodarowania działki przy ul. Willowej 2 w Szczecinie dla następującego zakresu planowanych prac:</w:t>
      </w:r>
    </w:p>
    <w:p w14:paraId="0C69E993" w14:textId="77777777" w:rsidR="0093072B" w:rsidRPr="0093072B" w:rsidRDefault="0093072B" w:rsidP="0093072B">
      <w:pPr>
        <w:numPr>
          <w:ilvl w:val="0"/>
          <w:numId w:val="68"/>
        </w:numPr>
        <w:spacing w:after="160" w:line="259" w:lineRule="auto"/>
        <w:ind w:left="1276" w:hanging="425"/>
        <w:contextualSpacing/>
        <w:jc w:val="both"/>
        <w:rPr>
          <w:rFonts w:eastAsia="Calibri"/>
          <w:sz w:val="22"/>
          <w:szCs w:val="22"/>
          <w:lang w:eastAsia="en-US"/>
        </w:rPr>
      </w:pPr>
      <w:r w:rsidRPr="0093072B">
        <w:rPr>
          <w:rFonts w:eastAsia="Calibri"/>
          <w:sz w:val="22"/>
          <w:szCs w:val="22"/>
          <w:lang w:eastAsia="en-US"/>
        </w:rPr>
        <w:t>Rozbiórki obiektów kolidujących</w:t>
      </w:r>
    </w:p>
    <w:p w14:paraId="563271C9" w14:textId="77777777" w:rsidR="0093072B" w:rsidRPr="0093072B" w:rsidRDefault="0093072B" w:rsidP="0093072B">
      <w:pPr>
        <w:numPr>
          <w:ilvl w:val="0"/>
          <w:numId w:val="68"/>
        </w:numPr>
        <w:spacing w:after="160" w:line="259" w:lineRule="auto"/>
        <w:ind w:left="1276" w:hanging="425"/>
        <w:contextualSpacing/>
        <w:jc w:val="both"/>
        <w:rPr>
          <w:rFonts w:eastAsia="Calibri"/>
          <w:sz w:val="22"/>
          <w:szCs w:val="22"/>
          <w:lang w:eastAsia="en-US"/>
        </w:rPr>
      </w:pPr>
      <w:r w:rsidRPr="0093072B">
        <w:rPr>
          <w:rFonts w:eastAsia="Calibri"/>
          <w:sz w:val="22"/>
          <w:szCs w:val="22"/>
          <w:lang w:eastAsia="en-US"/>
        </w:rPr>
        <w:t>Wykonanie projektu zagospodarowania terenu działki nr 4/14 obręb Nad Odrą 18, Szczecin od ul. Willowej. W ramach planowanego zagospodarowania terenu należy między innymi zaprojektować:</w:t>
      </w:r>
    </w:p>
    <w:p w14:paraId="68440D80" w14:textId="77777777" w:rsidR="0093072B" w:rsidRPr="0093072B" w:rsidRDefault="0093072B" w:rsidP="0093072B">
      <w:pPr>
        <w:numPr>
          <w:ilvl w:val="0"/>
          <w:numId w:val="69"/>
        </w:numPr>
        <w:spacing w:after="160" w:line="259" w:lineRule="auto"/>
        <w:ind w:left="1843"/>
        <w:contextualSpacing/>
        <w:jc w:val="both"/>
        <w:rPr>
          <w:rFonts w:eastAsia="Calibri"/>
          <w:sz w:val="22"/>
          <w:szCs w:val="22"/>
          <w:lang w:eastAsia="en-US"/>
        </w:rPr>
      </w:pPr>
      <w:r w:rsidRPr="0093072B">
        <w:rPr>
          <w:rFonts w:eastAsia="Calibri"/>
          <w:sz w:val="22"/>
          <w:szCs w:val="22"/>
          <w:lang w:eastAsia="en-US"/>
        </w:rPr>
        <w:t>Przebudowa podjazdu na górne boisko asfaltowe</w:t>
      </w:r>
    </w:p>
    <w:p w14:paraId="15C6CD68" w14:textId="77777777" w:rsidR="0093072B" w:rsidRPr="0093072B" w:rsidRDefault="0093072B" w:rsidP="0093072B">
      <w:pPr>
        <w:numPr>
          <w:ilvl w:val="0"/>
          <w:numId w:val="69"/>
        </w:numPr>
        <w:spacing w:after="160" w:line="259" w:lineRule="auto"/>
        <w:ind w:left="1843"/>
        <w:contextualSpacing/>
        <w:jc w:val="both"/>
        <w:rPr>
          <w:rFonts w:eastAsia="Calibri"/>
          <w:sz w:val="22"/>
          <w:szCs w:val="22"/>
          <w:lang w:eastAsia="en-US"/>
        </w:rPr>
      </w:pPr>
      <w:r w:rsidRPr="0093072B">
        <w:rPr>
          <w:rFonts w:eastAsia="Calibri"/>
          <w:sz w:val="22"/>
          <w:szCs w:val="22"/>
          <w:lang w:eastAsia="en-US"/>
        </w:rPr>
        <w:t>Modernizacja - odnowienie nawierzchni górnego boiska asfaltowego</w:t>
      </w:r>
    </w:p>
    <w:p w14:paraId="06C2C376" w14:textId="77777777" w:rsidR="0093072B" w:rsidRDefault="0093072B" w:rsidP="0093072B">
      <w:pPr>
        <w:numPr>
          <w:ilvl w:val="0"/>
          <w:numId w:val="69"/>
        </w:numPr>
        <w:spacing w:after="160" w:line="259" w:lineRule="auto"/>
        <w:ind w:left="1843"/>
        <w:contextualSpacing/>
        <w:jc w:val="both"/>
        <w:rPr>
          <w:rFonts w:eastAsia="Calibri"/>
          <w:sz w:val="22"/>
          <w:szCs w:val="22"/>
          <w:lang w:eastAsia="en-US"/>
        </w:rPr>
      </w:pPr>
      <w:r w:rsidRPr="0093072B">
        <w:rPr>
          <w:rFonts w:eastAsia="Calibri"/>
          <w:sz w:val="22"/>
          <w:szCs w:val="22"/>
          <w:lang w:eastAsia="en-US"/>
        </w:rPr>
        <w:t>Utwardzenie na cele ogródka gastronomicznego, z doprowadzeniem uzbrojenia podziemnego</w:t>
      </w:r>
    </w:p>
    <w:p w14:paraId="79C13C02" w14:textId="77777777" w:rsidR="0093072B" w:rsidRPr="0093072B" w:rsidRDefault="0093072B" w:rsidP="0093072B">
      <w:pPr>
        <w:spacing w:after="160" w:line="259" w:lineRule="auto"/>
        <w:ind w:left="1843"/>
        <w:contextualSpacing/>
        <w:jc w:val="both"/>
        <w:rPr>
          <w:rFonts w:eastAsia="Calibri"/>
          <w:sz w:val="22"/>
          <w:szCs w:val="22"/>
          <w:lang w:eastAsia="en-US"/>
        </w:rPr>
      </w:pPr>
    </w:p>
    <w:p w14:paraId="1D19B591" w14:textId="534644E0" w:rsidR="008B73D6" w:rsidRDefault="00FB7151" w:rsidP="0093072B">
      <w:pPr>
        <w:ind w:left="284"/>
        <w:jc w:val="both"/>
        <w:rPr>
          <w:sz w:val="22"/>
          <w:szCs w:val="22"/>
        </w:rPr>
      </w:pPr>
      <w:r w:rsidRPr="009303B3">
        <w:rPr>
          <w:sz w:val="22"/>
          <w:szCs w:val="22"/>
        </w:rPr>
        <w:t xml:space="preserve">Szczegółowy opis przedmiotu zamówienia znajduje się w </w:t>
      </w:r>
      <w:r w:rsidRPr="009303B3">
        <w:rPr>
          <w:b/>
          <w:bCs/>
          <w:sz w:val="22"/>
          <w:szCs w:val="22"/>
          <w:u w:val="single"/>
        </w:rPr>
        <w:t>załączniku nr 1a do SWZ – Opis Przedmiotu Zamówienia (OPZ)</w:t>
      </w:r>
      <w:r w:rsidRPr="009303B3">
        <w:rPr>
          <w:sz w:val="22"/>
          <w:szCs w:val="22"/>
        </w:rPr>
        <w:t xml:space="preserve"> oraz </w:t>
      </w:r>
      <w:r w:rsidRPr="009303B3">
        <w:rPr>
          <w:b/>
          <w:bCs/>
          <w:sz w:val="22"/>
          <w:szCs w:val="22"/>
        </w:rPr>
        <w:t>załącznikach do niego</w:t>
      </w:r>
      <w:r w:rsidRPr="009303B3">
        <w:rPr>
          <w:sz w:val="22"/>
          <w:szCs w:val="22"/>
        </w:rPr>
        <w:t xml:space="preserve">, w tym w szczególności w </w:t>
      </w:r>
      <w:r w:rsidR="00FE192A" w:rsidRPr="009303B3">
        <w:rPr>
          <w:b/>
          <w:bCs/>
          <w:sz w:val="22"/>
          <w:szCs w:val="22"/>
          <w:u w:val="single"/>
        </w:rPr>
        <w:t xml:space="preserve">Projekcie </w:t>
      </w:r>
      <w:r w:rsidR="00026B37" w:rsidRPr="009303B3">
        <w:rPr>
          <w:b/>
          <w:bCs/>
          <w:sz w:val="22"/>
          <w:szCs w:val="22"/>
          <w:u w:val="single"/>
        </w:rPr>
        <w:t>technicznym</w:t>
      </w:r>
      <w:r w:rsidR="009303B3">
        <w:rPr>
          <w:b/>
          <w:bCs/>
          <w:sz w:val="22"/>
          <w:szCs w:val="22"/>
          <w:u w:val="single"/>
        </w:rPr>
        <w:t xml:space="preserve"> – Tom V Drogi</w:t>
      </w:r>
      <w:r w:rsidR="00FE192A" w:rsidRPr="009303B3">
        <w:rPr>
          <w:sz w:val="22"/>
          <w:szCs w:val="22"/>
        </w:rPr>
        <w:t xml:space="preserve"> z </w:t>
      </w:r>
      <w:r w:rsidR="00026B37" w:rsidRPr="009303B3">
        <w:rPr>
          <w:sz w:val="22"/>
          <w:szCs w:val="22"/>
        </w:rPr>
        <w:t>listopada</w:t>
      </w:r>
      <w:r w:rsidR="00FE192A" w:rsidRPr="009303B3">
        <w:rPr>
          <w:sz w:val="22"/>
          <w:szCs w:val="22"/>
        </w:rPr>
        <w:t xml:space="preserve"> 202</w:t>
      </w:r>
      <w:r w:rsidR="00026B37" w:rsidRPr="009303B3">
        <w:rPr>
          <w:sz w:val="22"/>
          <w:szCs w:val="22"/>
        </w:rPr>
        <w:t>2</w:t>
      </w:r>
      <w:r w:rsidR="00FE192A" w:rsidRPr="009303B3">
        <w:rPr>
          <w:sz w:val="22"/>
          <w:szCs w:val="22"/>
        </w:rPr>
        <w:t xml:space="preserve"> r.</w:t>
      </w:r>
    </w:p>
    <w:p w14:paraId="32F8EC65" w14:textId="77777777" w:rsidR="006A2B5A" w:rsidRDefault="006A2B5A" w:rsidP="006A2B5A">
      <w:pPr>
        <w:ind w:left="284"/>
        <w:jc w:val="both"/>
        <w:rPr>
          <w:b/>
          <w:bCs/>
          <w:sz w:val="22"/>
          <w:szCs w:val="22"/>
        </w:rPr>
      </w:pPr>
    </w:p>
    <w:p w14:paraId="1D5EAF95" w14:textId="5482A4CB" w:rsidR="006A2B5A" w:rsidRPr="0093072B" w:rsidRDefault="006A2B5A" w:rsidP="006A2B5A">
      <w:pPr>
        <w:ind w:left="284"/>
        <w:jc w:val="both"/>
        <w:rPr>
          <w:b/>
          <w:bCs/>
          <w:sz w:val="22"/>
          <w:szCs w:val="22"/>
        </w:rPr>
      </w:pPr>
      <w:r w:rsidRPr="0093072B">
        <w:rPr>
          <w:b/>
          <w:bCs/>
          <w:sz w:val="22"/>
          <w:szCs w:val="22"/>
        </w:rPr>
        <w:t>Składowe przedmiotu zamówienia, jakie należy przekazać Zamawiającemu</w:t>
      </w:r>
      <w:r w:rsidRPr="0093072B">
        <w:rPr>
          <w:sz w:val="22"/>
          <w:szCs w:val="22"/>
        </w:rPr>
        <w:t xml:space="preserve">, są wskazane </w:t>
      </w:r>
      <w:r w:rsidRPr="0093072B">
        <w:rPr>
          <w:sz w:val="22"/>
          <w:szCs w:val="22"/>
        </w:rPr>
        <w:br/>
        <w:t>w § 2 wzoru umowy, stanowiącego załącznik nr 6 do SWZ.</w:t>
      </w:r>
    </w:p>
    <w:p w14:paraId="6697A558" w14:textId="77777777" w:rsidR="000B4D26" w:rsidRDefault="000B4D26" w:rsidP="006A2B5A">
      <w:pPr>
        <w:jc w:val="both"/>
        <w:rPr>
          <w:sz w:val="22"/>
          <w:szCs w:val="22"/>
        </w:rPr>
      </w:pPr>
    </w:p>
    <w:p w14:paraId="1C36FEEA" w14:textId="3B338653" w:rsidR="00FB7151" w:rsidRDefault="008E44E5" w:rsidP="00FE192A">
      <w:pPr>
        <w:ind w:left="284"/>
        <w:jc w:val="both"/>
        <w:rPr>
          <w:sz w:val="22"/>
          <w:szCs w:val="22"/>
        </w:rPr>
      </w:pPr>
      <w:r w:rsidRPr="0093072B">
        <w:rPr>
          <w:b/>
          <w:bCs/>
          <w:sz w:val="22"/>
          <w:szCs w:val="22"/>
        </w:rPr>
        <w:t>W</w:t>
      </w:r>
      <w:r w:rsidR="00FB7151" w:rsidRPr="0093072B">
        <w:rPr>
          <w:b/>
          <w:bCs/>
          <w:sz w:val="22"/>
          <w:szCs w:val="22"/>
        </w:rPr>
        <w:t xml:space="preserve"> zakres przedmiotu zamówienia </w:t>
      </w:r>
      <w:r w:rsidRPr="0093072B">
        <w:rPr>
          <w:b/>
          <w:bCs/>
          <w:sz w:val="22"/>
          <w:szCs w:val="22"/>
        </w:rPr>
        <w:t>wchodz</w:t>
      </w:r>
      <w:r w:rsidR="00BC28D0" w:rsidRPr="0093072B">
        <w:rPr>
          <w:b/>
          <w:bCs/>
          <w:sz w:val="22"/>
          <w:szCs w:val="22"/>
        </w:rPr>
        <w:t>i</w:t>
      </w:r>
      <w:r w:rsidRPr="0093072B">
        <w:rPr>
          <w:sz w:val="22"/>
          <w:szCs w:val="22"/>
        </w:rPr>
        <w:t xml:space="preserve"> </w:t>
      </w:r>
      <w:r w:rsidR="00FB7151" w:rsidRPr="0093072B">
        <w:rPr>
          <w:sz w:val="22"/>
          <w:szCs w:val="22"/>
        </w:rPr>
        <w:t xml:space="preserve">sporządzenie </w:t>
      </w:r>
      <w:r w:rsidR="008C5632" w:rsidRPr="0093072B">
        <w:rPr>
          <w:sz w:val="22"/>
          <w:szCs w:val="22"/>
        </w:rPr>
        <w:t xml:space="preserve">wszystkich </w:t>
      </w:r>
      <w:r w:rsidR="00FB7151" w:rsidRPr="0093072B">
        <w:rPr>
          <w:sz w:val="22"/>
          <w:szCs w:val="22"/>
        </w:rPr>
        <w:t>opracowań pobocznych oraz</w:t>
      </w:r>
      <w:r w:rsidR="001133B0" w:rsidRPr="0093072B">
        <w:rPr>
          <w:sz w:val="22"/>
          <w:szCs w:val="22"/>
        </w:rPr>
        <w:t xml:space="preserve"> </w:t>
      </w:r>
      <w:r w:rsidR="00FB7151" w:rsidRPr="0093072B">
        <w:rPr>
          <w:sz w:val="22"/>
          <w:szCs w:val="22"/>
        </w:rPr>
        <w:t xml:space="preserve">przeprowadzenie </w:t>
      </w:r>
      <w:r w:rsidR="00266CC0" w:rsidRPr="0093072B">
        <w:rPr>
          <w:sz w:val="22"/>
          <w:szCs w:val="22"/>
        </w:rPr>
        <w:t xml:space="preserve">wszelkich </w:t>
      </w:r>
      <w:r w:rsidR="00FB7151" w:rsidRPr="0093072B">
        <w:rPr>
          <w:sz w:val="22"/>
          <w:szCs w:val="22"/>
        </w:rPr>
        <w:t>niezbędnych procedur administracyjnych i uzyskanie wymaganych dla</w:t>
      </w:r>
      <w:r w:rsidR="0068130F" w:rsidRPr="0093072B">
        <w:rPr>
          <w:sz w:val="22"/>
          <w:szCs w:val="22"/>
        </w:rPr>
        <w:t xml:space="preserve"> </w:t>
      </w:r>
      <w:r w:rsidR="00FB7151" w:rsidRPr="0093072B">
        <w:rPr>
          <w:sz w:val="22"/>
          <w:szCs w:val="22"/>
        </w:rPr>
        <w:t>zrealizowania przedmiotu zamówienia</w:t>
      </w:r>
      <w:r w:rsidR="009303B3" w:rsidRPr="0093072B">
        <w:rPr>
          <w:sz w:val="22"/>
          <w:szCs w:val="22"/>
        </w:rPr>
        <w:t xml:space="preserve"> </w:t>
      </w:r>
      <w:r w:rsidR="00FB7151" w:rsidRPr="0093072B">
        <w:rPr>
          <w:sz w:val="22"/>
          <w:szCs w:val="22"/>
        </w:rPr>
        <w:t xml:space="preserve">postanowień, warunków technicznych, uzgodnień </w:t>
      </w:r>
      <w:r w:rsidR="0068130F" w:rsidRPr="0093072B">
        <w:rPr>
          <w:sz w:val="22"/>
          <w:szCs w:val="22"/>
        </w:rPr>
        <w:br/>
      </w:r>
      <w:r w:rsidR="00FB7151" w:rsidRPr="0093072B">
        <w:rPr>
          <w:sz w:val="22"/>
          <w:szCs w:val="22"/>
        </w:rPr>
        <w:t>i innych,</w:t>
      </w:r>
      <w:r w:rsidR="00266CC0" w:rsidRPr="0093072B">
        <w:rPr>
          <w:sz w:val="22"/>
          <w:szCs w:val="22"/>
        </w:rPr>
        <w:t xml:space="preserve"> </w:t>
      </w:r>
      <w:r w:rsidR="00FB7151" w:rsidRPr="0093072B">
        <w:rPr>
          <w:sz w:val="22"/>
          <w:szCs w:val="22"/>
        </w:rPr>
        <w:t>takich jak</w:t>
      </w:r>
      <w:r w:rsidR="00B23DC7" w:rsidRPr="0093072B">
        <w:rPr>
          <w:sz w:val="22"/>
          <w:szCs w:val="22"/>
        </w:rPr>
        <w:t>,</w:t>
      </w:r>
      <w:r w:rsidR="00FB7151" w:rsidRPr="0093072B">
        <w:rPr>
          <w:sz w:val="22"/>
          <w:szCs w:val="22"/>
        </w:rPr>
        <w:t xml:space="preserve"> w szczególności: sporządzenie mapy do celów projektowych, opracowanie dokumentacji geologicznej</w:t>
      </w:r>
      <w:r w:rsidR="00026B37" w:rsidRPr="0093072B">
        <w:rPr>
          <w:sz w:val="22"/>
          <w:szCs w:val="22"/>
        </w:rPr>
        <w:t>.</w:t>
      </w:r>
    </w:p>
    <w:p w14:paraId="6007B210" w14:textId="77777777" w:rsidR="0093072B" w:rsidRDefault="0093072B" w:rsidP="00FE192A">
      <w:pPr>
        <w:ind w:left="284"/>
        <w:jc w:val="both"/>
        <w:rPr>
          <w:sz w:val="22"/>
          <w:szCs w:val="22"/>
        </w:rPr>
      </w:pPr>
    </w:p>
    <w:p w14:paraId="76B4FD4B" w14:textId="5785B664" w:rsidR="0093072B" w:rsidRPr="0093072B" w:rsidRDefault="0093072B" w:rsidP="0093072B">
      <w:pPr>
        <w:ind w:left="284"/>
        <w:jc w:val="both"/>
        <w:rPr>
          <w:sz w:val="22"/>
          <w:szCs w:val="22"/>
        </w:rPr>
      </w:pPr>
      <w:r w:rsidRPr="0093072B">
        <w:rPr>
          <w:sz w:val="22"/>
          <w:szCs w:val="22"/>
        </w:rPr>
        <w:t xml:space="preserve">Zamawiający przewiduje realizację w trybie bez pozwolenia na budowę oraz bez zgłoszenia (jako utwardzenia terenu), </w:t>
      </w:r>
      <w:r w:rsidRPr="0093072B">
        <w:rPr>
          <w:b/>
          <w:bCs/>
          <w:sz w:val="22"/>
          <w:szCs w:val="22"/>
        </w:rPr>
        <w:t>jednakże</w:t>
      </w:r>
      <w:r w:rsidRPr="0093072B">
        <w:rPr>
          <w:sz w:val="22"/>
          <w:szCs w:val="22"/>
        </w:rPr>
        <w:t xml:space="preserve"> obowiązkiem Wykonawcy na Jego odpowiedzialność jest  </w:t>
      </w:r>
      <w:r w:rsidRPr="0093072B">
        <w:rPr>
          <w:b/>
          <w:bCs/>
          <w:sz w:val="22"/>
          <w:szCs w:val="22"/>
        </w:rPr>
        <w:t>zgodne z własną wiedzą i doświadczeniem zakwalifikowanie planowanych robót budowlanych jako roboty</w:t>
      </w:r>
      <w:r w:rsidRPr="0093072B">
        <w:rPr>
          <w:sz w:val="22"/>
          <w:szCs w:val="22"/>
        </w:rPr>
        <w:t>:</w:t>
      </w:r>
    </w:p>
    <w:p w14:paraId="18661DD6" w14:textId="51D78A11" w:rsidR="0093072B" w:rsidRPr="0093072B" w:rsidRDefault="0093072B" w:rsidP="0093072B">
      <w:pPr>
        <w:pStyle w:val="Akapitzlist"/>
        <w:numPr>
          <w:ilvl w:val="0"/>
          <w:numId w:val="70"/>
        </w:numPr>
        <w:jc w:val="both"/>
        <w:rPr>
          <w:sz w:val="22"/>
          <w:szCs w:val="22"/>
        </w:rPr>
      </w:pPr>
      <w:r w:rsidRPr="0093072B">
        <w:rPr>
          <w:sz w:val="22"/>
          <w:szCs w:val="22"/>
        </w:rPr>
        <w:t>wymagające pozwolenia na budowę lub</w:t>
      </w:r>
    </w:p>
    <w:p w14:paraId="20934A53" w14:textId="103D6645" w:rsidR="0093072B" w:rsidRPr="0093072B" w:rsidRDefault="0093072B" w:rsidP="0093072B">
      <w:pPr>
        <w:pStyle w:val="Akapitzlist"/>
        <w:numPr>
          <w:ilvl w:val="0"/>
          <w:numId w:val="70"/>
        </w:numPr>
        <w:jc w:val="both"/>
        <w:rPr>
          <w:sz w:val="22"/>
          <w:szCs w:val="22"/>
        </w:rPr>
      </w:pPr>
      <w:r w:rsidRPr="0093072B">
        <w:rPr>
          <w:sz w:val="22"/>
          <w:szCs w:val="22"/>
        </w:rPr>
        <w:t>wymagające zgłoszenia lub</w:t>
      </w:r>
    </w:p>
    <w:p w14:paraId="4D9712BD" w14:textId="0BD8A5AC" w:rsidR="0093072B" w:rsidRPr="0093072B" w:rsidRDefault="0093072B" w:rsidP="0093072B">
      <w:pPr>
        <w:pStyle w:val="Akapitzlist"/>
        <w:numPr>
          <w:ilvl w:val="0"/>
          <w:numId w:val="70"/>
        </w:numPr>
        <w:jc w:val="both"/>
        <w:rPr>
          <w:sz w:val="22"/>
          <w:szCs w:val="22"/>
        </w:rPr>
      </w:pPr>
      <w:r w:rsidRPr="0093072B">
        <w:rPr>
          <w:sz w:val="22"/>
          <w:szCs w:val="22"/>
        </w:rPr>
        <w:t>nie wymagające pozwolenia na budowę ani zgłoszenia</w:t>
      </w:r>
    </w:p>
    <w:p w14:paraId="37B6CC87" w14:textId="77777777" w:rsidR="0093072B" w:rsidRPr="0093072B" w:rsidRDefault="0093072B" w:rsidP="0093072B">
      <w:pPr>
        <w:ind w:left="284"/>
        <w:jc w:val="both"/>
        <w:rPr>
          <w:b/>
          <w:bCs/>
          <w:sz w:val="22"/>
          <w:szCs w:val="22"/>
        </w:rPr>
      </w:pPr>
      <w:r w:rsidRPr="0093072B">
        <w:rPr>
          <w:b/>
          <w:bCs/>
          <w:sz w:val="22"/>
          <w:szCs w:val="22"/>
        </w:rPr>
        <w:t>i w zależności od tej kwalifikacji w ramach zamówienia odpowiednio:</w:t>
      </w:r>
    </w:p>
    <w:p w14:paraId="7AD13826" w14:textId="2C40C559" w:rsidR="0093072B" w:rsidRPr="0093072B" w:rsidRDefault="0093072B" w:rsidP="0093072B">
      <w:pPr>
        <w:pStyle w:val="Akapitzlist"/>
        <w:numPr>
          <w:ilvl w:val="0"/>
          <w:numId w:val="71"/>
        </w:numPr>
        <w:jc w:val="both"/>
        <w:rPr>
          <w:sz w:val="22"/>
          <w:szCs w:val="22"/>
        </w:rPr>
      </w:pPr>
      <w:r w:rsidRPr="0093072B">
        <w:rPr>
          <w:sz w:val="22"/>
          <w:szCs w:val="22"/>
        </w:rPr>
        <w:t>złożenie wniosku o wydanie decyzji o pozwoleniu na budowę lub</w:t>
      </w:r>
    </w:p>
    <w:p w14:paraId="4763F33B" w14:textId="4BDFA7EB" w:rsidR="0093072B" w:rsidRPr="0093072B" w:rsidRDefault="0093072B" w:rsidP="0093072B">
      <w:pPr>
        <w:pStyle w:val="Akapitzlist"/>
        <w:numPr>
          <w:ilvl w:val="0"/>
          <w:numId w:val="71"/>
        </w:numPr>
        <w:jc w:val="both"/>
        <w:rPr>
          <w:sz w:val="22"/>
          <w:szCs w:val="22"/>
        </w:rPr>
      </w:pPr>
      <w:r w:rsidRPr="0093072B">
        <w:rPr>
          <w:sz w:val="22"/>
          <w:szCs w:val="22"/>
        </w:rPr>
        <w:t>dokonanie zgłoszenia lub</w:t>
      </w:r>
    </w:p>
    <w:p w14:paraId="4221583D" w14:textId="5E39D23D" w:rsidR="0093072B" w:rsidRPr="0093072B" w:rsidRDefault="0093072B" w:rsidP="0093072B">
      <w:pPr>
        <w:pStyle w:val="Akapitzlist"/>
        <w:numPr>
          <w:ilvl w:val="0"/>
          <w:numId w:val="71"/>
        </w:numPr>
        <w:jc w:val="both"/>
        <w:rPr>
          <w:sz w:val="22"/>
          <w:szCs w:val="22"/>
        </w:rPr>
      </w:pPr>
      <w:r w:rsidRPr="0093072B">
        <w:rPr>
          <w:sz w:val="22"/>
          <w:szCs w:val="22"/>
        </w:rPr>
        <w:t>złożenie oświadczenia o braku konieczności zgłoszenia robót i uzyskania pozwolenia na budowę.</w:t>
      </w:r>
    </w:p>
    <w:p w14:paraId="00906520" w14:textId="77777777" w:rsidR="0093072B" w:rsidRPr="00FB7151" w:rsidRDefault="0093072B" w:rsidP="0093072B">
      <w:pPr>
        <w:jc w:val="both"/>
        <w:rPr>
          <w:sz w:val="22"/>
          <w:szCs w:val="22"/>
        </w:rPr>
      </w:pPr>
    </w:p>
    <w:p w14:paraId="1F16EA39" w14:textId="536C0B6B" w:rsidR="00FB7151" w:rsidRPr="0093072B" w:rsidRDefault="00FB7151" w:rsidP="004F74E2">
      <w:pPr>
        <w:ind w:left="284"/>
        <w:jc w:val="both"/>
        <w:rPr>
          <w:sz w:val="22"/>
          <w:szCs w:val="22"/>
        </w:rPr>
      </w:pPr>
      <w:r w:rsidRPr="0093072B">
        <w:rPr>
          <w:b/>
          <w:bCs/>
          <w:sz w:val="22"/>
          <w:szCs w:val="22"/>
        </w:rPr>
        <w:lastRenderedPageBreak/>
        <w:t>Sprawowanie nadzoru autorskiego nie jest elementem przedmiotu zamówienia</w:t>
      </w:r>
      <w:r w:rsidRPr="0093072B">
        <w:rPr>
          <w:sz w:val="22"/>
          <w:szCs w:val="22"/>
        </w:rPr>
        <w:t>. Zamawiający może zlecić pełnienie nadzoru autorskiego wybranemu przez siebie projektantowi w ramach oddzielnego postępowania.</w:t>
      </w:r>
    </w:p>
    <w:p w14:paraId="07359D78" w14:textId="77777777" w:rsidR="004B0ADB" w:rsidRPr="004B0ADB" w:rsidRDefault="004B0ADB" w:rsidP="004B0ADB">
      <w:pPr>
        <w:pStyle w:val="Akapitzlist"/>
        <w:ind w:left="284"/>
        <w:jc w:val="both"/>
        <w:rPr>
          <w:color w:val="0070C0"/>
        </w:rPr>
      </w:pPr>
    </w:p>
    <w:p w14:paraId="0D327789" w14:textId="1BBEF1B2" w:rsidR="005B5DD7" w:rsidRPr="0093072B" w:rsidRDefault="005B5DD7" w:rsidP="003553FA">
      <w:pPr>
        <w:pStyle w:val="Akapitzlist"/>
        <w:numPr>
          <w:ilvl w:val="1"/>
          <w:numId w:val="34"/>
        </w:numPr>
        <w:suppressAutoHyphens/>
        <w:autoSpaceDE w:val="0"/>
        <w:spacing w:after="120"/>
        <w:ind w:left="284" w:hanging="284"/>
        <w:jc w:val="both"/>
        <w:rPr>
          <w:bCs/>
          <w:sz w:val="22"/>
          <w:szCs w:val="22"/>
        </w:rPr>
      </w:pPr>
      <w:r w:rsidRPr="0093072B">
        <w:rPr>
          <w:bCs/>
          <w:sz w:val="22"/>
          <w:szCs w:val="22"/>
        </w:rPr>
        <w:t>Nomenklatura wg CPV:</w:t>
      </w:r>
    </w:p>
    <w:p w14:paraId="471BF7AC" w14:textId="77777777" w:rsidR="0093072B" w:rsidRPr="0093072B" w:rsidRDefault="0093072B" w:rsidP="0093072B">
      <w:pPr>
        <w:ind w:left="284"/>
        <w:rPr>
          <w:bCs/>
          <w:sz w:val="22"/>
          <w:szCs w:val="22"/>
        </w:rPr>
      </w:pPr>
      <w:r w:rsidRPr="0093072B">
        <w:rPr>
          <w:bCs/>
          <w:sz w:val="22"/>
          <w:szCs w:val="22"/>
        </w:rPr>
        <w:t>71200000-0</w:t>
      </w:r>
      <w:r w:rsidRPr="0093072B">
        <w:rPr>
          <w:bCs/>
          <w:sz w:val="22"/>
          <w:szCs w:val="22"/>
        </w:rPr>
        <w:tab/>
        <w:t>Usługi architektoniczne i podobne</w:t>
      </w:r>
    </w:p>
    <w:p w14:paraId="16F95BED" w14:textId="77777777" w:rsidR="0093072B" w:rsidRPr="0093072B" w:rsidRDefault="0093072B" w:rsidP="0093072B">
      <w:pPr>
        <w:ind w:left="284"/>
        <w:rPr>
          <w:bCs/>
          <w:sz w:val="22"/>
          <w:szCs w:val="22"/>
        </w:rPr>
      </w:pPr>
      <w:r w:rsidRPr="0093072B">
        <w:rPr>
          <w:bCs/>
          <w:sz w:val="22"/>
          <w:szCs w:val="22"/>
        </w:rPr>
        <w:t>71420000-8</w:t>
      </w:r>
      <w:r w:rsidRPr="0093072B">
        <w:rPr>
          <w:bCs/>
          <w:sz w:val="22"/>
          <w:szCs w:val="22"/>
        </w:rPr>
        <w:tab/>
        <w:t>Architektoniczne usługi zagospodarowania terenu</w:t>
      </w:r>
    </w:p>
    <w:p w14:paraId="77484FC9" w14:textId="77777777" w:rsidR="0093072B" w:rsidRPr="0093072B" w:rsidRDefault="0093072B" w:rsidP="0093072B">
      <w:pPr>
        <w:ind w:left="284"/>
        <w:rPr>
          <w:bCs/>
          <w:sz w:val="22"/>
          <w:szCs w:val="22"/>
        </w:rPr>
      </w:pPr>
      <w:r w:rsidRPr="0093072B">
        <w:rPr>
          <w:bCs/>
          <w:sz w:val="22"/>
          <w:szCs w:val="22"/>
        </w:rPr>
        <w:t>71220000-6</w:t>
      </w:r>
      <w:r w:rsidRPr="0093072B">
        <w:rPr>
          <w:bCs/>
          <w:sz w:val="22"/>
          <w:szCs w:val="22"/>
        </w:rPr>
        <w:tab/>
        <w:t>Usługi projektowania architektonicznego</w:t>
      </w:r>
    </w:p>
    <w:p w14:paraId="2C29D72B" w14:textId="77777777" w:rsidR="0093072B" w:rsidRPr="0093072B" w:rsidRDefault="0093072B" w:rsidP="0093072B">
      <w:pPr>
        <w:ind w:left="284"/>
        <w:rPr>
          <w:bCs/>
          <w:sz w:val="22"/>
          <w:szCs w:val="22"/>
        </w:rPr>
      </w:pPr>
      <w:r w:rsidRPr="0093072B">
        <w:rPr>
          <w:bCs/>
          <w:sz w:val="22"/>
          <w:szCs w:val="22"/>
        </w:rPr>
        <w:t>71320000-7</w:t>
      </w:r>
      <w:r w:rsidRPr="0093072B">
        <w:rPr>
          <w:bCs/>
          <w:sz w:val="22"/>
          <w:szCs w:val="22"/>
        </w:rPr>
        <w:tab/>
        <w:t>Usługi inżynieryjne w zakresie projektowania</w:t>
      </w:r>
    </w:p>
    <w:p w14:paraId="69F96D30" w14:textId="5C305DEB" w:rsidR="0093072B" w:rsidRDefault="0093072B" w:rsidP="0093072B">
      <w:pPr>
        <w:ind w:left="284"/>
        <w:rPr>
          <w:bCs/>
          <w:sz w:val="22"/>
          <w:szCs w:val="22"/>
        </w:rPr>
      </w:pPr>
      <w:r w:rsidRPr="0093072B">
        <w:rPr>
          <w:bCs/>
          <w:sz w:val="22"/>
          <w:szCs w:val="22"/>
        </w:rPr>
        <w:t>71244000-0</w:t>
      </w:r>
      <w:r w:rsidRPr="0093072B">
        <w:rPr>
          <w:bCs/>
          <w:sz w:val="22"/>
          <w:szCs w:val="22"/>
        </w:rPr>
        <w:tab/>
        <w:t>Kalkulacja kosztów, monitoring kosztów</w:t>
      </w:r>
    </w:p>
    <w:p w14:paraId="5F1757E2" w14:textId="77777777" w:rsidR="0093072B" w:rsidRPr="00B81F30" w:rsidRDefault="0093072B" w:rsidP="0093072B">
      <w:pPr>
        <w:ind w:left="284"/>
        <w:rPr>
          <w:bCs/>
          <w:color w:val="0070C0"/>
        </w:rPr>
      </w:pPr>
    </w:p>
    <w:p w14:paraId="4AF5311D" w14:textId="4E0A5244" w:rsidR="005B5DD7" w:rsidRPr="00F37E69" w:rsidRDefault="005B5DD7" w:rsidP="00DE1A63">
      <w:pPr>
        <w:pStyle w:val="Akapitzlist"/>
        <w:numPr>
          <w:ilvl w:val="1"/>
          <w:numId w:val="34"/>
        </w:numPr>
        <w:autoSpaceDE w:val="0"/>
        <w:spacing w:after="120"/>
        <w:ind w:left="284" w:hanging="284"/>
        <w:jc w:val="both"/>
        <w:rPr>
          <w:bCs/>
          <w:sz w:val="22"/>
          <w:szCs w:val="22"/>
        </w:rPr>
      </w:pPr>
      <w:r w:rsidRPr="0097594F">
        <w:rPr>
          <w:bCs/>
          <w:sz w:val="22"/>
          <w:szCs w:val="22"/>
        </w:rPr>
        <w:t>Podane przez Zamawiającego ewentualne nazwy (znaki towarowe),</w:t>
      </w:r>
      <w:r w:rsidR="00415686">
        <w:rPr>
          <w:bCs/>
          <w:sz w:val="22"/>
          <w:szCs w:val="22"/>
        </w:rPr>
        <w:t xml:space="preserve"> normy</w:t>
      </w:r>
      <w:r w:rsidRPr="0097594F">
        <w:rPr>
          <w:bCs/>
          <w:sz w:val="22"/>
          <w:szCs w:val="22"/>
        </w:rPr>
        <w:t xml:space="preserve"> mają charakter przykładowy, a ich wskazanie ma na celu określenie oczekiwanego standardu, przy czym Zamawiający </w:t>
      </w:r>
      <w:r w:rsidRPr="00F37E69">
        <w:rPr>
          <w:bCs/>
          <w:sz w:val="22"/>
          <w:szCs w:val="22"/>
        </w:rPr>
        <w:t>dopuszcza składanie ofert równoważnych w zakresie sporządzonego opisu przedmiotu zamówienia.</w:t>
      </w:r>
    </w:p>
    <w:p w14:paraId="003A2628" w14:textId="7DB94D74" w:rsidR="005C2D88" w:rsidRPr="00F37E69" w:rsidRDefault="005C2D88" w:rsidP="00DE1A63">
      <w:pPr>
        <w:pStyle w:val="Akapitzlist"/>
        <w:numPr>
          <w:ilvl w:val="1"/>
          <w:numId w:val="34"/>
        </w:numPr>
        <w:autoSpaceDE w:val="0"/>
        <w:spacing w:after="120"/>
        <w:ind w:left="284" w:hanging="284"/>
        <w:jc w:val="both"/>
        <w:rPr>
          <w:bCs/>
          <w:sz w:val="22"/>
          <w:szCs w:val="22"/>
        </w:rPr>
      </w:pPr>
      <w:r w:rsidRPr="00F37E69">
        <w:rPr>
          <w:bCs/>
          <w:sz w:val="22"/>
          <w:szCs w:val="22"/>
        </w:rPr>
        <w:t xml:space="preserve">W przypadku, gdy Zamawiający odnosi się w opisie przedmiotu zamówienia do norm, ocen technicznych, specyfikacji technicznych i systemów referencji technicznych, o których mowa w art. 101 ust.1 pkt 2 oraz ust.3 ustawy </w:t>
      </w:r>
      <w:proofErr w:type="spellStart"/>
      <w:r w:rsidRPr="00F37E69">
        <w:rPr>
          <w:bCs/>
          <w:sz w:val="22"/>
          <w:szCs w:val="22"/>
        </w:rPr>
        <w:t>Pzp</w:t>
      </w:r>
      <w:proofErr w:type="spellEnd"/>
      <w:r w:rsidRPr="00F37E69">
        <w:rPr>
          <w:bCs/>
          <w:sz w:val="22"/>
          <w:szCs w:val="22"/>
        </w:rPr>
        <w:t xml:space="preserve">, dopuszcza się rozwiązania równoważne opisywanym. </w:t>
      </w:r>
    </w:p>
    <w:p w14:paraId="3B69F556" w14:textId="77777777" w:rsidR="005B5DD7" w:rsidRPr="0097594F" w:rsidRDefault="005B5DD7" w:rsidP="00DE1A63">
      <w:pPr>
        <w:pStyle w:val="Tekstpodstawowy3"/>
        <w:numPr>
          <w:ilvl w:val="1"/>
          <w:numId w:val="34"/>
        </w:numPr>
        <w:autoSpaceDE/>
        <w:autoSpaceDN/>
        <w:spacing w:after="120"/>
        <w:ind w:left="284" w:hanging="284"/>
        <w:rPr>
          <w:rFonts w:ascii="Times New Roman" w:hAnsi="Times New Roman" w:cs="Times New Roman"/>
          <w:bCs/>
          <w:sz w:val="22"/>
          <w:szCs w:val="22"/>
        </w:rPr>
      </w:pPr>
      <w:r w:rsidRPr="00F37E69">
        <w:rPr>
          <w:rFonts w:ascii="Times New Roman" w:hAnsi="Times New Roman" w:cs="Times New Roman"/>
          <w:bCs/>
          <w:sz w:val="22"/>
          <w:szCs w:val="22"/>
        </w:rPr>
        <w:t>Przedmiot zamówienia</w:t>
      </w:r>
      <w:r w:rsidRPr="0097594F">
        <w:rPr>
          <w:rFonts w:ascii="Times New Roman" w:hAnsi="Times New Roman" w:cs="Times New Roman"/>
          <w:bCs/>
          <w:sz w:val="22"/>
          <w:szCs w:val="22"/>
        </w:rPr>
        <w:t xml:space="preserve"> określono poprzez wskazanie obiektywnych cech technicznych </w:t>
      </w:r>
      <w:r w:rsidRPr="0097594F">
        <w:rPr>
          <w:rFonts w:ascii="Times New Roman" w:hAnsi="Times New Roman" w:cs="Times New Roman"/>
          <w:bCs/>
          <w:sz w:val="22"/>
          <w:szCs w:val="22"/>
        </w:rPr>
        <w:br/>
        <w:t xml:space="preserve">i jakościowych oraz standardów, dla których określenia dopuszcza się wskazanie przykładowych znaków towarowych. </w:t>
      </w:r>
    </w:p>
    <w:p w14:paraId="6D5C81E6" w14:textId="77777777" w:rsidR="00AA4F20" w:rsidRPr="005340CE" w:rsidRDefault="00EC45FB" w:rsidP="00DE1A63">
      <w:pPr>
        <w:pStyle w:val="Tekstpodstawowy3"/>
        <w:numPr>
          <w:ilvl w:val="1"/>
          <w:numId w:val="34"/>
        </w:numPr>
        <w:autoSpaceDE/>
        <w:autoSpaceDN/>
        <w:spacing w:after="120"/>
        <w:ind w:left="284" w:hanging="284"/>
        <w:rPr>
          <w:rFonts w:ascii="Times New Roman" w:hAnsi="Times New Roman" w:cs="Times New Roman"/>
          <w:bCs/>
          <w:sz w:val="22"/>
          <w:szCs w:val="22"/>
        </w:rPr>
      </w:pPr>
      <w:r w:rsidRPr="005340CE">
        <w:rPr>
          <w:rFonts w:ascii="Times New Roman" w:eastAsiaTheme="majorEastAsia" w:hAnsi="Times New Roman" w:cs="Times New Roman"/>
          <w:b/>
          <w:sz w:val="22"/>
          <w:szCs w:val="22"/>
          <w:lang w:eastAsia="en-US"/>
        </w:rPr>
        <w:t>Gwarancja i rękojmia</w:t>
      </w:r>
    </w:p>
    <w:p w14:paraId="1908AD3C" w14:textId="18DC3860" w:rsidR="00262490" w:rsidRPr="00ED7540" w:rsidRDefault="00262490" w:rsidP="00262490">
      <w:pPr>
        <w:numPr>
          <w:ilvl w:val="0"/>
          <w:numId w:val="2"/>
        </w:numPr>
        <w:spacing w:after="200" w:line="252" w:lineRule="auto"/>
        <w:ind w:left="567" w:hanging="283"/>
        <w:contextualSpacing/>
        <w:jc w:val="both"/>
        <w:rPr>
          <w:rFonts w:eastAsiaTheme="majorEastAsia"/>
          <w:sz w:val="22"/>
          <w:szCs w:val="22"/>
          <w:lang w:eastAsia="en-US"/>
        </w:rPr>
      </w:pPr>
      <w:r w:rsidRPr="00ED7540">
        <w:rPr>
          <w:rFonts w:eastAsiaTheme="majorEastAsia"/>
          <w:sz w:val="22"/>
          <w:szCs w:val="22"/>
          <w:lang w:eastAsia="en-US"/>
        </w:rPr>
        <w:t>Na wykonan</w:t>
      </w:r>
      <w:r w:rsidR="00ED7540" w:rsidRPr="00ED7540">
        <w:rPr>
          <w:rFonts w:eastAsiaTheme="majorEastAsia"/>
          <w:sz w:val="22"/>
          <w:szCs w:val="22"/>
          <w:lang w:eastAsia="en-US"/>
        </w:rPr>
        <w:t>e usługi</w:t>
      </w:r>
      <w:r w:rsidRPr="00ED7540">
        <w:rPr>
          <w:rFonts w:eastAsiaTheme="majorEastAsia"/>
          <w:sz w:val="22"/>
          <w:szCs w:val="22"/>
          <w:lang w:eastAsia="en-US"/>
        </w:rPr>
        <w:t xml:space="preserve"> Wykonawca udziel</w:t>
      </w:r>
      <w:r w:rsidR="00ED7540" w:rsidRPr="00ED7540">
        <w:rPr>
          <w:rFonts w:eastAsiaTheme="majorEastAsia"/>
          <w:sz w:val="22"/>
          <w:szCs w:val="22"/>
          <w:lang w:eastAsia="en-US"/>
        </w:rPr>
        <w:t>i</w:t>
      </w:r>
      <w:r w:rsidRPr="00ED7540">
        <w:rPr>
          <w:rFonts w:eastAsiaTheme="majorEastAsia"/>
          <w:sz w:val="22"/>
          <w:szCs w:val="22"/>
          <w:lang w:eastAsia="en-US"/>
        </w:rPr>
        <w:t xml:space="preserve"> gwarancji na okres </w:t>
      </w:r>
      <w:r w:rsidR="005340CE" w:rsidRPr="00B81F30">
        <w:rPr>
          <w:rFonts w:eastAsiaTheme="majorEastAsia"/>
          <w:b/>
          <w:bCs/>
          <w:sz w:val="22"/>
          <w:szCs w:val="22"/>
          <w:highlight w:val="lightGray"/>
          <w:lang w:eastAsia="en-US"/>
        </w:rPr>
        <w:t>60</w:t>
      </w:r>
      <w:r w:rsidR="00ED7540" w:rsidRPr="00B81F30">
        <w:rPr>
          <w:rFonts w:eastAsiaTheme="majorEastAsia"/>
          <w:b/>
          <w:bCs/>
          <w:sz w:val="22"/>
          <w:szCs w:val="22"/>
          <w:highlight w:val="lightGray"/>
          <w:lang w:eastAsia="en-US"/>
        </w:rPr>
        <w:t xml:space="preserve"> miesięcy</w:t>
      </w:r>
      <w:r w:rsidRPr="00ED7540">
        <w:rPr>
          <w:rFonts w:eastAsiaTheme="majorEastAsia"/>
          <w:sz w:val="22"/>
          <w:szCs w:val="22"/>
          <w:lang w:eastAsia="en-US"/>
        </w:rPr>
        <w:t xml:space="preserve"> </w:t>
      </w:r>
      <w:r w:rsidR="00ED7540" w:rsidRPr="00ED7540">
        <w:rPr>
          <w:rFonts w:eastAsiaTheme="majorEastAsia"/>
          <w:sz w:val="22"/>
          <w:szCs w:val="22"/>
          <w:lang w:eastAsia="en-US"/>
        </w:rPr>
        <w:t>.</w:t>
      </w:r>
    </w:p>
    <w:p w14:paraId="2FD22A26" w14:textId="441CCC7D" w:rsidR="00262490" w:rsidRPr="00ED7540" w:rsidRDefault="00ED7540" w:rsidP="00ED7540">
      <w:pPr>
        <w:numPr>
          <w:ilvl w:val="0"/>
          <w:numId w:val="2"/>
        </w:numPr>
        <w:spacing w:after="200" w:line="252" w:lineRule="auto"/>
        <w:ind w:left="567" w:hanging="283"/>
        <w:contextualSpacing/>
        <w:jc w:val="both"/>
        <w:rPr>
          <w:rFonts w:eastAsiaTheme="majorEastAsia"/>
          <w:sz w:val="22"/>
          <w:szCs w:val="22"/>
          <w:lang w:eastAsia="en-US"/>
        </w:rPr>
      </w:pPr>
      <w:r w:rsidRPr="00ED7540">
        <w:rPr>
          <w:rFonts w:eastAsiaTheme="majorEastAsia"/>
          <w:sz w:val="22"/>
          <w:szCs w:val="22"/>
          <w:lang w:eastAsia="en-US"/>
        </w:rPr>
        <w:t>O</w:t>
      </w:r>
      <w:r w:rsidR="00262490" w:rsidRPr="00ED7540">
        <w:rPr>
          <w:rFonts w:eastAsiaTheme="majorEastAsia"/>
          <w:sz w:val="22"/>
          <w:szCs w:val="22"/>
          <w:lang w:eastAsia="en-US"/>
        </w:rPr>
        <w:t>kres rękojmi za wady opracowanej przez Wykonawcę dokumentacji upły</w:t>
      </w:r>
      <w:r w:rsidRPr="00ED7540">
        <w:rPr>
          <w:rFonts w:eastAsiaTheme="majorEastAsia"/>
          <w:sz w:val="22"/>
          <w:szCs w:val="22"/>
          <w:lang w:eastAsia="en-US"/>
        </w:rPr>
        <w:t>nie</w:t>
      </w:r>
      <w:r w:rsidR="00262490" w:rsidRPr="00ED7540">
        <w:rPr>
          <w:rFonts w:eastAsiaTheme="majorEastAsia"/>
          <w:sz w:val="22"/>
          <w:szCs w:val="22"/>
          <w:lang w:eastAsia="en-US"/>
        </w:rPr>
        <w:t xml:space="preserve"> z chwilą wygaśnięcia odpowiedzialności wszystkich wykonawców robót budowlanych z tytułu ich rękojmi za wady robót przez nich zrealizowanych na podstawie dokumentacji będącej przedmiotem </w:t>
      </w:r>
      <w:r w:rsidRPr="00ED7540">
        <w:rPr>
          <w:rFonts w:eastAsiaTheme="majorEastAsia"/>
          <w:sz w:val="22"/>
          <w:szCs w:val="22"/>
          <w:lang w:eastAsia="en-US"/>
        </w:rPr>
        <w:t>zamówienia</w:t>
      </w:r>
      <w:r w:rsidR="00262490" w:rsidRPr="00ED7540">
        <w:rPr>
          <w:rFonts w:eastAsiaTheme="majorEastAsia"/>
          <w:sz w:val="22"/>
          <w:szCs w:val="22"/>
          <w:lang w:eastAsia="en-US"/>
        </w:rPr>
        <w:t xml:space="preserve">, lecz </w:t>
      </w:r>
      <w:r w:rsidR="00262490" w:rsidRPr="00B81F30">
        <w:rPr>
          <w:rFonts w:eastAsiaTheme="majorEastAsia"/>
          <w:b/>
          <w:bCs/>
          <w:sz w:val="22"/>
          <w:szCs w:val="22"/>
          <w:highlight w:val="lightGray"/>
          <w:lang w:eastAsia="en-US"/>
        </w:rPr>
        <w:t>nie dłużej niż 5 lat</w:t>
      </w:r>
      <w:r w:rsidR="00262490" w:rsidRPr="00ED7540">
        <w:rPr>
          <w:rFonts w:eastAsiaTheme="majorEastAsia"/>
          <w:sz w:val="22"/>
          <w:szCs w:val="22"/>
          <w:lang w:eastAsia="en-US"/>
        </w:rPr>
        <w:t xml:space="preserve"> </w:t>
      </w:r>
      <w:r w:rsidR="00262490" w:rsidRPr="009173BC">
        <w:rPr>
          <w:rFonts w:eastAsiaTheme="majorEastAsia"/>
          <w:b/>
          <w:bCs/>
          <w:sz w:val="22"/>
          <w:szCs w:val="22"/>
          <w:lang w:eastAsia="en-US"/>
        </w:rPr>
        <w:t>od dnia upływu terminu gwarancji</w:t>
      </w:r>
      <w:r w:rsidR="00262490" w:rsidRPr="00ED7540">
        <w:rPr>
          <w:rFonts w:eastAsiaTheme="majorEastAsia"/>
          <w:sz w:val="22"/>
          <w:szCs w:val="22"/>
          <w:lang w:eastAsia="en-US"/>
        </w:rPr>
        <w:t>,</w:t>
      </w:r>
      <w:r w:rsidRPr="00ED7540">
        <w:rPr>
          <w:rFonts w:eastAsiaTheme="majorEastAsia"/>
          <w:sz w:val="22"/>
          <w:szCs w:val="22"/>
          <w:lang w:eastAsia="en-US"/>
        </w:rPr>
        <w:t xml:space="preserve"> </w:t>
      </w:r>
      <w:r w:rsidR="009173BC">
        <w:rPr>
          <w:rFonts w:eastAsiaTheme="majorEastAsia"/>
          <w:sz w:val="22"/>
          <w:szCs w:val="22"/>
          <w:lang w:eastAsia="en-US"/>
        </w:rPr>
        <w:br/>
      </w:r>
      <w:r w:rsidRPr="00ED7540">
        <w:rPr>
          <w:rFonts w:eastAsiaTheme="majorEastAsia"/>
          <w:sz w:val="22"/>
          <w:szCs w:val="22"/>
          <w:lang w:eastAsia="en-US"/>
        </w:rPr>
        <w:t xml:space="preserve">o którym mowa w </w:t>
      </w:r>
      <w:proofErr w:type="spellStart"/>
      <w:r w:rsidRPr="00ED7540">
        <w:rPr>
          <w:rFonts w:eastAsiaTheme="majorEastAsia"/>
          <w:sz w:val="22"/>
          <w:szCs w:val="22"/>
          <w:lang w:eastAsia="en-US"/>
        </w:rPr>
        <w:t>tiret</w:t>
      </w:r>
      <w:proofErr w:type="spellEnd"/>
      <w:r w:rsidRPr="00ED7540">
        <w:rPr>
          <w:rFonts w:eastAsiaTheme="majorEastAsia"/>
          <w:sz w:val="22"/>
          <w:szCs w:val="22"/>
          <w:lang w:eastAsia="en-US"/>
        </w:rPr>
        <w:t xml:space="preserve"> wcześniejsze.</w:t>
      </w:r>
    </w:p>
    <w:p w14:paraId="2CA7BD3C" w14:textId="212D4E81" w:rsidR="00262490" w:rsidRPr="00ED7540" w:rsidRDefault="00262490" w:rsidP="00262490">
      <w:pPr>
        <w:numPr>
          <w:ilvl w:val="0"/>
          <w:numId w:val="2"/>
        </w:numPr>
        <w:spacing w:after="200" w:line="252" w:lineRule="auto"/>
        <w:ind w:left="567" w:hanging="283"/>
        <w:contextualSpacing/>
        <w:jc w:val="both"/>
        <w:rPr>
          <w:rFonts w:eastAsiaTheme="majorEastAsia"/>
          <w:sz w:val="22"/>
          <w:szCs w:val="22"/>
          <w:lang w:eastAsia="en-US"/>
        </w:rPr>
      </w:pPr>
      <w:r w:rsidRPr="00ED7540">
        <w:rPr>
          <w:rFonts w:eastAsiaTheme="majorEastAsia"/>
          <w:sz w:val="22"/>
          <w:szCs w:val="22"/>
          <w:lang w:eastAsia="en-US"/>
        </w:rPr>
        <w:t>Niezależnie od uprawnień z tytułu rękojmi za wady przedmiotu umowy Zamawiającemu przysług</w:t>
      </w:r>
      <w:r w:rsidR="00ED7540">
        <w:rPr>
          <w:rFonts w:eastAsiaTheme="majorEastAsia"/>
          <w:sz w:val="22"/>
          <w:szCs w:val="22"/>
          <w:lang w:eastAsia="en-US"/>
        </w:rPr>
        <w:t>iwać będzie</w:t>
      </w:r>
      <w:r w:rsidRPr="00ED7540">
        <w:rPr>
          <w:rFonts w:eastAsiaTheme="majorEastAsia"/>
          <w:sz w:val="22"/>
          <w:szCs w:val="22"/>
          <w:lang w:eastAsia="en-US"/>
        </w:rPr>
        <w:t xml:space="preserve"> prawo żądania od Wykonawcy naprawienia szkody powstałej wskutek nieosiągnięcia w zrealizowanych robotach parametrów zgodnych z normami i przepisami techniczno-budowlanymi</w:t>
      </w:r>
      <w:r w:rsidR="00ED7540" w:rsidRPr="00ED7540">
        <w:rPr>
          <w:rFonts w:eastAsiaTheme="majorEastAsia"/>
          <w:sz w:val="22"/>
          <w:szCs w:val="22"/>
          <w:lang w:eastAsia="en-US"/>
        </w:rPr>
        <w:t>.</w:t>
      </w:r>
    </w:p>
    <w:p w14:paraId="6B6F9092" w14:textId="3A1380F0" w:rsidR="00AA4F20" w:rsidRPr="00ED7540" w:rsidRDefault="00262490" w:rsidP="00262490">
      <w:pPr>
        <w:numPr>
          <w:ilvl w:val="0"/>
          <w:numId w:val="2"/>
        </w:numPr>
        <w:spacing w:after="200" w:line="252" w:lineRule="auto"/>
        <w:ind w:left="567" w:hanging="283"/>
        <w:contextualSpacing/>
        <w:jc w:val="both"/>
        <w:rPr>
          <w:rFonts w:eastAsiaTheme="majorEastAsia"/>
          <w:sz w:val="22"/>
          <w:szCs w:val="22"/>
          <w:lang w:eastAsia="en-US"/>
        </w:rPr>
      </w:pPr>
      <w:r w:rsidRPr="00ED7540">
        <w:rPr>
          <w:rFonts w:eastAsiaTheme="majorEastAsia"/>
          <w:sz w:val="22"/>
          <w:szCs w:val="22"/>
          <w:lang w:eastAsia="en-US"/>
        </w:rPr>
        <w:t>Wykonawca odpowiada za wadę również po upływie okresu gwarancji lub rękojmi, jeżeli Zamawiający powiadomi Wykonawcę o wadzie przed upływem tych okresów.</w:t>
      </w:r>
    </w:p>
    <w:p w14:paraId="320A252E" w14:textId="77777777" w:rsidR="00447382" w:rsidRPr="00754D9F" w:rsidRDefault="00447382" w:rsidP="00AA4F20">
      <w:pPr>
        <w:ind w:left="-142"/>
        <w:jc w:val="both"/>
        <w:rPr>
          <w:b/>
          <w:sz w:val="22"/>
          <w:szCs w:val="22"/>
        </w:rPr>
      </w:pPr>
    </w:p>
    <w:p w14:paraId="4A411E2B" w14:textId="77777777" w:rsidR="00447382" w:rsidRPr="00754D9F" w:rsidRDefault="00447382"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06A7A251" w14:textId="1FDDBC57" w:rsidR="007C0085" w:rsidRPr="009173BC" w:rsidRDefault="00AC1746" w:rsidP="00DE1543">
      <w:pPr>
        <w:spacing w:after="24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3A9059C8" w14:textId="74C897E4" w:rsidR="00C858C6" w:rsidRPr="009F61FD" w:rsidRDefault="0089169E" w:rsidP="009F61FD">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66445A18" w14:textId="77777777" w:rsidR="009F61FD" w:rsidRDefault="009F61FD" w:rsidP="00ED7540">
      <w:pPr>
        <w:spacing w:line="22" w:lineRule="atLeast"/>
        <w:jc w:val="both"/>
        <w:rPr>
          <w:sz w:val="22"/>
          <w:szCs w:val="22"/>
        </w:rPr>
      </w:pPr>
    </w:p>
    <w:p w14:paraId="5D1BDC77" w14:textId="5083AB02" w:rsidR="00ED7540" w:rsidRDefault="00ED7540" w:rsidP="00ED7540">
      <w:pPr>
        <w:spacing w:line="22" w:lineRule="atLeast"/>
        <w:jc w:val="both"/>
        <w:rPr>
          <w:sz w:val="22"/>
          <w:szCs w:val="22"/>
        </w:rPr>
      </w:pPr>
      <w:r w:rsidRPr="003E4B74">
        <w:rPr>
          <w:sz w:val="22"/>
          <w:szCs w:val="22"/>
        </w:rPr>
        <w:t xml:space="preserve">Zamawiający </w:t>
      </w:r>
      <w:r w:rsidRPr="00ED7540">
        <w:rPr>
          <w:b/>
          <w:bCs/>
          <w:sz w:val="22"/>
          <w:szCs w:val="22"/>
          <w:highlight w:val="lightGray"/>
        </w:rPr>
        <w:t>nie stawia wymogu</w:t>
      </w:r>
      <w:r w:rsidRPr="003E4B74">
        <w:rPr>
          <w:sz w:val="22"/>
          <w:szCs w:val="22"/>
        </w:rPr>
        <w:t xml:space="preserve"> zatrudnienia przez wykonawcę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sidR="006703E1">
        <w:rPr>
          <w:sz w:val="22"/>
          <w:szCs w:val="22"/>
        </w:rPr>
        <w:t>2020 r.</w:t>
      </w:r>
      <w:r w:rsidRPr="003E4B74">
        <w:rPr>
          <w:sz w:val="22"/>
          <w:szCs w:val="22"/>
        </w:rPr>
        <w:t xml:space="preserve"> poz. </w:t>
      </w:r>
      <w:r w:rsidR="006703E1">
        <w:rPr>
          <w:sz w:val="22"/>
          <w:szCs w:val="22"/>
        </w:rPr>
        <w:t xml:space="preserve">1320 z </w:t>
      </w:r>
      <w:proofErr w:type="spellStart"/>
      <w:r w:rsidR="006703E1">
        <w:rPr>
          <w:sz w:val="22"/>
          <w:szCs w:val="22"/>
        </w:rPr>
        <w:t>późn</w:t>
      </w:r>
      <w:proofErr w:type="spellEnd"/>
      <w:r w:rsidR="006703E1">
        <w:rPr>
          <w:sz w:val="22"/>
          <w:szCs w:val="22"/>
        </w:rPr>
        <w:t>. zm.</w:t>
      </w:r>
      <w:r w:rsidRPr="003E4B74">
        <w:rPr>
          <w:sz w:val="22"/>
          <w:szCs w:val="22"/>
        </w:rPr>
        <w:t xml:space="preserve">): </w:t>
      </w:r>
      <w:r w:rsidRPr="003E4B74">
        <w:rPr>
          <w:i/>
          <w:iCs/>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3E4B74">
        <w:rPr>
          <w:sz w:val="22"/>
          <w:szCs w:val="22"/>
        </w:rPr>
        <w:t>.</w:t>
      </w:r>
    </w:p>
    <w:p w14:paraId="390E2C74" w14:textId="77777777" w:rsidR="00ED7540" w:rsidRPr="003E4B74" w:rsidRDefault="00ED7540" w:rsidP="00ED7540">
      <w:pPr>
        <w:spacing w:line="22" w:lineRule="atLeast"/>
        <w:jc w:val="both"/>
        <w:rPr>
          <w:sz w:val="22"/>
          <w:szCs w:val="22"/>
        </w:rPr>
      </w:pPr>
    </w:p>
    <w:p w14:paraId="10E5B872" w14:textId="5BF06F80" w:rsidR="00ED7540" w:rsidRPr="003E4B74" w:rsidRDefault="00ED7540" w:rsidP="00ED7540">
      <w:pPr>
        <w:tabs>
          <w:tab w:val="num" w:pos="426"/>
        </w:tabs>
        <w:spacing w:line="22" w:lineRule="atLeast"/>
        <w:jc w:val="both"/>
        <w:rPr>
          <w:i/>
          <w:sz w:val="22"/>
          <w:szCs w:val="22"/>
        </w:rPr>
      </w:pPr>
      <w:r w:rsidRPr="003E4B74">
        <w:rPr>
          <w:sz w:val="22"/>
          <w:szCs w:val="22"/>
        </w:rPr>
        <w:lastRenderedPageBreak/>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t>w budownictwie mogą wykonywać wyłącznie osoby posiadające „uprawnienia budowlane”. Uprawnienia budowlane przyznawane są imiennie.</w:t>
      </w:r>
    </w:p>
    <w:p w14:paraId="2C693A5B" w14:textId="77777777" w:rsidR="00ED7540" w:rsidRDefault="00ED7540" w:rsidP="00ED7540">
      <w:pPr>
        <w:tabs>
          <w:tab w:val="left" w:pos="142"/>
          <w:tab w:val="num" w:pos="426"/>
        </w:tabs>
        <w:jc w:val="both"/>
        <w:rPr>
          <w:sz w:val="22"/>
          <w:szCs w:val="22"/>
        </w:rPr>
      </w:pPr>
    </w:p>
    <w:p w14:paraId="61F02207" w14:textId="67F490F0" w:rsidR="009834C6" w:rsidRPr="0097594F" w:rsidRDefault="00ED7540" w:rsidP="00ED7540">
      <w:pPr>
        <w:tabs>
          <w:tab w:val="left" w:pos="142"/>
          <w:tab w:val="num" w:pos="426"/>
        </w:tabs>
        <w:jc w:val="both"/>
        <w:rPr>
          <w:sz w:val="22"/>
          <w:szCs w:val="22"/>
        </w:rPr>
      </w:pPr>
      <w:r w:rsidRPr="003E4B74">
        <w:rPr>
          <w:sz w:val="22"/>
          <w:szCs w:val="22"/>
        </w:rPr>
        <w:t>W związku z powyższym do wykonywania dokumentacji projektowej nie jest wymagane nawiązanie stosunku pracy pod kierownictwem pracodawcy.</w:t>
      </w:r>
    </w:p>
    <w:p w14:paraId="1E05B89C" w14:textId="77777777" w:rsidR="007C0085" w:rsidRPr="00754D9F" w:rsidRDefault="007C0085" w:rsidP="006374A7">
      <w:pPr>
        <w:jc w:val="both"/>
        <w:rPr>
          <w:sz w:val="22"/>
          <w:szCs w:val="22"/>
        </w:rPr>
      </w:pPr>
    </w:p>
    <w:p w14:paraId="5C880DB7" w14:textId="748D76C3" w:rsidR="0089169E" w:rsidRPr="00754D9F" w:rsidRDefault="0089169E"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w:t>
      </w:r>
      <w:proofErr w:type="spellStart"/>
      <w:r w:rsidR="007515D3" w:rsidRPr="00754D9F">
        <w:rPr>
          <w:b/>
          <w:sz w:val="22"/>
          <w:szCs w:val="22"/>
          <w:lang w:eastAsia="en-US"/>
        </w:rPr>
        <w:t>Pzp</w:t>
      </w:r>
      <w:proofErr w:type="spellEnd"/>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5"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w:t>
      </w:r>
      <w:proofErr w:type="spellStart"/>
      <w:r w:rsidRPr="00754D9F">
        <w:rPr>
          <w:sz w:val="22"/>
          <w:szCs w:val="22"/>
        </w:rPr>
        <w:t>Pzp</w:t>
      </w:r>
      <w:proofErr w:type="spellEnd"/>
      <w:r w:rsidRPr="00754D9F">
        <w:rPr>
          <w:sz w:val="22"/>
          <w:szCs w:val="22"/>
        </w:rPr>
        <w:t>.</w:t>
      </w:r>
    </w:p>
    <w:bookmarkEnd w:id="5"/>
    <w:p w14:paraId="3923FE40" w14:textId="77777777" w:rsidR="00F04C1F" w:rsidRPr="00754D9F" w:rsidRDefault="00F04C1F" w:rsidP="00447382">
      <w:pPr>
        <w:jc w:val="both"/>
        <w:rPr>
          <w:sz w:val="22"/>
          <w:szCs w:val="22"/>
        </w:rPr>
      </w:pPr>
    </w:p>
    <w:p w14:paraId="34DDBC8F" w14:textId="77777777" w:rsidR="00F04C1F" w:rsidRPr="00754D9F" w:rsidRDefault="00F04C1F"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7CAD0EE5" w:rsidR="00E42845" w:rsidRPr="00754D9F" w:rsidRDefault="00E42845" w:rsidP="00F23E90">
      <w:pPr>
        <w:jc w:val="both"/>
        <w:rPr>
          <w:sz w:val="22"/>
          <w:szCs w:val="22"/>
        </w:rPr>
      </w:pPr>
      <w:bookmarkStart w:id="6"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6"/>
    <w:p w14:paraId="410B12FA" w14:textId="77777777" w:rsidR="00CF2090" w:rsidRPr="00754D9F" w:rsidRDefault="00CF2090" w:rsidP="00070355">
      <w:pPr>
        <w:jc w:val="both"/>
        <w:rPr>
          <w:sz w:val="22"/>
          <w:szCs w:val="22"/>
        </w:rPr>
      </w:pPr>
    </w:p>
    <w:p w14:paraId="60E3D590" w14:textId="77777777" w:rsidR="00AA4F20" w:rsidRPr="00754D9F" w:rsidRDefault="00EC45FB"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4DBDC29B" w14:textId="071F7105" w:rsidR="00491E1C" w:rsidRDefault="00AA4F20" w:rsidP="00491E1C">
      <w:pPr>
        <w:spacing w:after="120"/>
        <w:jc w:val="both"/>
        <w:rPr>
          <w:bCs/>
          <w:sz w:val="22"/>
          <w:szCs w:val="22"/>
        </w:rPr>
      </w:pPr>
      <w:r w:rsidRPr="00754D9F">
        <w:rPr>
          <w:rFonts w:eastAsiaTheme="majorEastAsia"/>
          <w:sz w:val="22"/>
          <w:szCs w:val="22"/>
          <w:lang w:eastAsia="en-US"/>
        </w:rPr>
        <w:t>Zamawiający wymaga</w:t>
      </w:r>
      <w:r w:rsidR="000F0283" w:rsidRPr="00754D9F">
        <w:rPr>
          <w:rFonts w:eastAsiaTheme="majorEastAsia"/>
          <w:sz w:val="22"/>
          <w:szCs w:val="22"/>
          <w:lang w:eastAsia="en-US"/>
        </w:rPr>
        <w:t>,</w:t>
      </w:r>
      <w:r w:rsidRPr="00754D9F">
        <w:rPr>
          <w:rFonts w:eastAsiaTheme="majorEastAsia"/>
          <w:sz w:val="22"/>
          <w:szCs w:val="22"/>
          <w:lang w:eastAsia="en-US"/>
        </w:rPr>
        <w:t xml:space="preserve"> aby zamówienie zostało w</w:t>
      </w:r>
      <w:r w:rsidRPr="00E7526A">
        <w:rPr>
          <w:rFonts w:eastAsiaTheme="majorEastAsia"/>
          <w:sz w:val="22"/>
          <w:szCs w:val="22"/>
          <w:lang w:eastAsia="en-US"/>
        </w:rPr>
        <w:t xml:space="preserve">ykonane </w:t>
      </w:r>
      <w:r w:rsidR="00301C1B" w:rsidRPr="00C341F1">
        <w:rPr>
          <w:b/>
          <w:sz w:val="22"/>
          <w:szCs w:val="22"/>
          <w:highlight w:val="lightGray"/>
          <w:u w:val="single"/>
        </w:rPr>
        <w:t xml:space="preserve">w terminie </w:t>
      </w:r>
      <w:r w:rsidR="00C341F1" w:rsidRPr="00C341F1">
        <w:rPr>
          <w:b/>
          <w:sz w:val="22"/>
          <w:szCs w:val="22"/>
          <w:highlight w:val="lightGray"/>
          <w:u w:val="single"/>
        </w:rPr>
        <w:t xml:space="preserve">nie dłuższym niż </w:t>
      </w:r>
      <w:r w:rsidR="0093072B" w:rsidRPr="00C341F1">
        <w:rPr>
          <w:b/>
          <w:sz w:val="22"/>
          <w:szCs w:val="22"/>
          <w:highlight w:val="lightGray"/>
          <w:u w:val="single"/>
        </w:rPr>
        <w:t>60</w:t>
      </w:r>
      <w:r w:rsidR="00301C1B" w:rsidRPr="00C341F1">
        <w:rPr>
          <w:b/>
          <w:sz w:val="22"/>
          <w:szCs w:val="22"/>
          <w:highlight w:val="lightGray"/>
          <w:u w:val="single"/>
        </w:rPr>
        <w:t xml:space="preserve"> dni od dnia podpisania umowy</w:t>
      </w:r>
      <w:r w:rsidR="00C341F1" w:rsidRPr="00C341F1">
        <w:rPr>
          <w:b/>
          <w:sz w:val="22"/>
          <w:szCs w:val="22"/>
          <w:highlight w:val="lightGray"/>
          <w:u w:val="single"/>
        </w:rPr>
        <w:t>.</w:t>
      </w:r>
      <w:r w:rsidR="00301C1B">
        <w:rPr>
          <w:b/>
          <w:sz w:val="22"/>
          <w:szCs w:val="22"/>
        </w:rPr>
        <w:t xml:space="preserve"> </w:t>
      </w:r>
    </w:p>
    <w:p w14:paraId="52994911" w14:textId="77777777" w:rsidR="00C341F1" w:rsidRPr="00491E1C" w:rsidRDefault="00C341F1" w:rsidP="00C341F1">
      <w:pPr>
        <w:spacing w:after="120"/>
        <w:jc w:val="both"/>
        <w:rPr>
          <w:rFonts w:eastAsiaTheme="majorEastAsia"/>
          <w:bCs/>
          <w:i/>
          <w:iCs/>
          <w:sz w:val="22"/>
          <w:szCs w:val="22"/>
          <w:lang w:eastAsia="en-US"/>
        </w:rPr>
      </w:pPr>
      <w:r w:rsidRPr="00491E1C">
        <w:rPr>
          <w:rFonts w:eastAsiaTheme="majorEastAsia"/>
          <w:b/>
          <w:i/>
          <w:iCs/>
          <w:sz w:val="22"/>
          <w:szCs w:val="22"/>
          <w:lang w:eastAsia="en-US"/>
        </w:rPr>
        <w:t>Uwaga</w:t>
      </w:r>
      <w:r w:rsidRPr="00491E1C">
        <w:rPr>
          <w:rFonts w:eastAsiaTheme="majorEastAsia"/>
          <w:bCs/>
          <w:i/>
          <w:iCs/>
          <w:sz w:val="22"/>
          <w:szCs w:val="22"/>
          <w:lang w:eastAsia="en-US"/>
        </w:rPr>
        <w:t xml:space="preserve"> – </w:t>
      </w:r>
      <w:r w:rsidRPr="00491E1C">
        <w:rPr>
          <w:rFonts w:eastAsiaTheme="majorEastAsia"/>
          <w:b/>
          <w:i/>
          <w:iCs/>
          <w:sz w:val="22"/>
          <w:szCs w:val="22"/>
          <w:lang w:eastAsia="en-US"/>
        </w:rPr>
        <w:t xml:space="preserve">Wykonawca ma możliwość zaoferowania </w:t>
      </w:r>
      <w:r w:rsidRPr="00C341F1">
        <w:rPr>
          <w:rFonts w:eastAsiaTheme="majorEastAsia"/>
          <w:b/>
          <w:i/>
          <w:iCs/>
          <w:sz w:val="22"/>
          <w:szCs w:val="22"/>
          <w:u w:val="single"/>
          <w:lang w:eastAsia="en-US"/>
        </w:rPr>
        <w:t>skróconego terminu realizacji zamówienia</w:t>
      </w:r>
      <w:r w:rsidRPr="00491E1C">
        <w:rPr>
          <w:rFonts w:eastAsiaTheme="majorEastAsia"/>
          <w:b/>
          <w:i/>
          <w:iCs/>
          <w:sz w:val="22"/>
          <w:szCs w:val="22"/>
          <w:lang w:eastAsia="en-US"/>
        </w:rPr>
        <w:t>. (</w:t>
      </w:r>
      <w:r w:rsidRPr="00491E1C">
        <w:rPr>
          <w:rFonts w:eastAsiaTheme="majorEastAsia"/>
          <w:b/>
          <w:i/>
          <w:iCs/>
          <w:sz w:val="22"/>
          <w:szCs w:val="22"/>
          <w:u w:val="single"/>
          <w:lang w:eastAsia="en-US"/>
        </w:rPr>
        <w:t>dodatkowo punktowane</w:t>
      </w:r>
      <w:r w:rsidRPr="00491E1C">
        <w:rPr>
          <w:rFonts w:eastAsiaTheme="majorEastAsia"/>
          <w:b/>
          <w:i/>
          <w:iCs/>
          <w:sz w:val="22"/>
          <w:szCs w:val="22"/>
          <w:lang w:eastAsia="en-US"/>
        </w:rPr>
        <w:t>), zgodnie z zapisami Rozdziału III ust.</w:t>
      </w:r>
      <w:r>
        <w:rPr>
          <w:rFonts w:eastAsiaTheme="majorEastAsia"/>
          <w:b/>
          <w:i/>
          <w:iCs/>
          <w:sz w:val="22"/>
          <w:szCs w:val="22"/>
          <w:lang w:eastAsia="en-US"/>
        </w:rPr>
        <w:t xml:space="preserve"> </w:t>
      </w:r>
      <w:r w:rsidRPr="00491E1C">
        <w:rPr>
          <w:rFonts w:eastAsiaTheme="majorEastAsia"/>
          <w:b/>
          <w:i/>
          <w:iCs/>
          <w:sz w:val="22"/>
          <w:szCs w:val="22"/>
          <w:lang w:eastAsia="en-US"/>
        </w:rPr>
        <w:t>5 pkt 1) lit. b).</w:t>
      </w:r>
    </w:p>
    <w:p w14:paraId="4FC05B6E" w14:textId="77777777" w:rsidR="003273CB" w:rsidRPr="00491E1C" w:rsidRDefault="003273CB" w:rsidP="000D6D79">
      <w:pPr>
        <w:spacing w:after="120"/>
        <w:jc w:val="both"/>
        <w:rPr>
          <w:rFonts w:eastAsiaTheme="majorEastAsia"/>
          <w:bCs/>
          <w:i/>
          <w:iCs/>
          <w:sz w:val="22"/>
          <w:szCs w:val="22"/>
          <w:lang w:eastAsia="en-US"/>
        </w:rPr>
      </w:pPr>
    </w:p>
    <w:p w14:paraId="5806BF40" w14:textId="77777777" w:rsidR="00587F52" w:rsidRPr="00754D9F" w:rsidRDefault="00F04C1F"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Pr="00754D9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w:t>
      </w:r>
      <w:proofErr w:type="spellStart"/>
      <w:r w:rsidR="00DB65A7" w:rsidRPr="00754D9F">
        <w:rPr>
          <w:rFonts w:eastAsiaTheme="majorEastAsia"/>
          <w:sz w:val="22"/>
          <w:szCs w:val="22"/>
          <w:lang w:eastAsia="en-US"/>
        </w:rPr>
        <w:t>Pzp</w:t>
      </w:r>
      <w:proofErr w:type="spellEnd"/>
      <w:r w:rsidR="00DB65A7" w:rsidRPr="00754D9F">
        <w:rPr>
          <w:rFonts w:eastAsiaTheme="majorEastAsia"/>
          <w:sz w:val="22"/>
          <w:szCs w:val="22"/>
          <w:lang w:eastAsia="en-US"/>
        </w:rPr>
        <w:t xml:space="preserve">,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1804A728" w14:textId="77777777" w:rsidR="005B061B" w:rsidRPr="00754D9F" w:rsidRDefault="005B061B" w:rsidP="00AA4F20">
      <w:pPr>
        <w:jc w:val="both"/>
        <w:rPr>
          <w:rFonts w:eastAsiaTheme="majorEastAsia"/>
          <w:b/>
          <w:sz w:val="22"/>
          <w:szCs w:val="22"/>
          <w:lang w:eastAsia="en-US"/>
        </w:rPr>
      </w:pPr>
    </w:p>
    <w:p w14:paraId="3ED9AE93" w14:textId="77777777" w:rsidR="00DB65A7" w:rsidRPr="00C1418D" w:rsidRDefault="002E2F67" w:rsidP="00DE1A63">
      <w:pPr>
        <w:numPr>
          <w:ilvl w:val="0"/>
          <w:numId w:val="24"/>
        </w:numPr>
        <w:spacing w:after="60"/>
        <w:ind w:left="426" w:hanging="426"/>
        <w:jc w:val="both"/>
        <w:rPr>
          <w:rFonts w:eastAsiaTheme="majorEastAsia"/>
          <w:b/>
          <w:sz w:val="22"/>
          <w:szCs w:val="22"/>
          <w:u w:val="single"/>
          <w:lang w:eastAsia="en-US"/>
        </w:rPr>
      </w:pPr>
      <w:r w:rsidRPr="00C1418D">
        <w:rPr>
          <w:rFonts w:eastAsiaTheme="majorEastAsia"/>
          <w:b/>
          <w:sz w:val="22"/>
          <w:szCs w:val="22"/>
          <w:u w:val="single"/>
          <w:lang w:eastAsia="en-US"/>
        </w:rPr>
        <w:t>zdolności technicznej lub zawodowej</w:t>
      </w:r>
      <w:r w:rsidR="008B58DE" w:rsidRPr="00C1418D">
        <w:rPr>
          <w:rFonts w:eastAsiaTheme="majorEastAsia"/>
          <w:b/>
          <w:sz w:val="22"/>
          <w:szCs w:val="22"/>
          <w:u w:val="single"/>
          <w:lang w:eastAsia="en-US"/>
        </w:rPr>
        <w:t>:</w:t>
      </w:r>
    </w:p>
    <w:p w14:paraId="07A13F62" w14:textId="496F2C50" w:rsidR="00880C74" w:rsidRPr="00C1471C" w:rsidRDefault="0059683A" w:rsidP="00587C97">
      <w:pPr>
        <w:pStyle w:val="Akapitzlist"/>
        <w:numPr>
          <w:ilvl w:val="0"/>
          <w:numId w:val="49"/>
        </w:numPr>
        <w:spacing w:after="60"/>
        <w:ind w:left="567"/>
        <w:jc w:val="both"/>
        <w:rPr>
          <w:sz w:val="22"/>
          <w:szCs w:val="22"/>
        </w:rPr>
      </w:pPr>
      <w:r w:rsidRPr="00C1471C">
        <w:rPr>
          <w:b/>
          <w:bCs/>
          <w:iCs/>
          <w:sz w:val="22"/>
          <w:szCs w:val="22"/>
        </w:rPr>
        <w:t>W</w:t>
      </w:r>
      <w:r w:rsidR="00D8290E" w:rsidRPr="00C1471C">
        <w:rPr>
          <w:b/>
          <w:bCs/>
          <w:iCs/>
          <w:sz w:val="22"/>
          <w:szCs w:val="22"/>
        </w:rPr>
        <w:t>arunek</w:t>
      </w:r>
      <w:r w:rsidR="00D8290E" w:rsidRPr="00C1471C">
        <w:rPr>
          <w:iCs/>
          <w:sz w:val="22"/>
          <w:szCs w:val="22"/>
        </w:rPr>
        <w:t xml:space="preserve"> w rozumieniu Zamawiającego spełni Wykonawca</w:t>
      </w:r>
      <w:r w:rsidR="00391761" w:rsidRPr="00C1471C">
        <w:rPr>
          <w:iCs/>
          <w:sz w:val="22"/>
          <w:szCs w:val="22"/>
        </w:rPr>
        <w:t>,</w:t>
      </w:r>
      <w:r w:rsidR="00D8290E" w:rsidRPr="00C1471C">
        <w:rPr>
          <w:b/>
          <w:i/>
          <w:iCs/>
          <w:sz w:val="22"/>
          <w:szCs w:val="22"/>
        </w:rPr>
        <w:t xml:space="preserve"> </w:t>
      </w:r>
      <w:r w:rsidR="00D8290E" w:rsidRPr="00C1471C">
        <w:rPr>
          <w:iCs/>
          <w:sz w:val="22"/>
          <w:szCs w:val="22"/>
        </w:rPr>
        <w:t>który wykaże</w:t>
      </w:r>
      <w:r w:rsidR="00391761" w:rsidRPr="00C1471C">
        <w:rPr>
          <w:iCs/>
          <w:sz w:val="22"/>
          <w:szCs w:val="22"/>
        </w:rPr>
        <w:t xml:space="preserve">, że </w:t>
      </w:r>
      <w:r w:rsidR="00D8290E" w:rsidRPr="00C1471C">
        <w:rPr>
          <w:iCs/>
          <w:sz w:val="22"/>
          <w:szCs w:val="22"/>
        </w:rPr>
        <w:t>wykona</w:t>
      </w:r>
      <w:r w:rsidR="00391761" w:rsidRPr="00C1471C">
        <w:rPr>
          <w:iCs/>
          <w:sz w:val="22"/>
          <w:szCs w:val="22"/>
        </w:rPr>
        <w:t>ł</w:t>
      </w:r>
      <w:r w:rsidR="006A4679" w:rsidRPr="00C1471C">
        <w:rPr>
          <w:iCs/>
          <w:sz w:val="22"/>
          <w:szCs w:val="22"/>
        </w:rPr>
        <w:t xml:space="preserve"> </w:t>
      </w:r>
      <w:r w:rsidR="005F4A54" w:rsidRPr="00C1471C">
        <w:rPr>
          <w:iCs/>
          <w:sz w:val="22"/>
          <w:szCs w:val="22"/>
        </w:rPr>
        <w:br/>
      </w:r>
      <w:r w:rsidR="006A4679" w:rsidRPr="00C1471C">
        <w:rPr>
          <w:iCs/>
          <w:sz w:val="22"/>
          <w:szCs w:val="22"/>
        </w:rPr>
        <w:t>z należytą starannością</w:t>
      </w:r>
      <w:r w:rsidR="00391761" w:rsidRPr="00C1471C">
        <w:rPr>
          <w:iCs/>
          <w:sz w:val="22"/>
          <w:szCs w:val="22"/>
        </w:rPr>
        <w:t xml:space="preserve"> – nie wcześniej niż w okresie ostatnich </w:t>
      </w:r>
      <w:r w:rsidR="00C1471C">
        <w:rPr>
          <w:iCs/>
          <w:sz w:val="22"/>
          <w:szCs w:val="22"/>
        </w:rPr>
        <w:t>5</w:t>
      </w:r>
      <w:r w:rsidR="00391761" w:rsidRPr="00C1471C">
        <w:rPr>
          <w:iCs/>
          <w:sz w:val="22"/>
          <w:szCs w:val="22"/>
        </w:rPr>
        <w:t xml:space="preserve"> lat, a jeżeli okres prowadzenia działalności jest krótszy – w tym okresie –</w:t>
      </w:r>
      <w:r w:rsidR="00D8290E" w:rsidRPr="00C1471C">
        <w:rPr>
          <w:iCs/>
          <w:sz w:val="22"/>
          <w:szCs w:val="22"/>
        </w:rPr>
        <w:t xml:space="preserve"> co </w:t>
      </w:r>
      <w:bookmarkStart w:id="7" w:name="_Hlk48223995"/>
      <w:r w:rsidR="00D8290E" w:rsidRPr="00C1471C">
        <w:rPr>
          <w:iCs/>
          <w:sz w:val="22"/>
          <w:szCs w:val="22"/>
        </w:rPr>
        <w:t>najmniej</w:t>
      </w:r>
      <w:r w:rsidR="00880C74" w:rsidRPr="00C1471C">
        <w:rPr>
          <w:iCs/>
          <w:sz w:val="22"/>
          <w:szCs w:val="22"/>
        </w:rPr>
        <w:t>:</w:t>
      </w:r>
    </w:p>
    <w:p w14:paraId="5C23B800" w14:textId="553B023A" w:rsidR="00D4563C" w:rsidRPr="00C341F1" w:rsidRDefault="00C1471C" w:rsidP="00DD2962">
      <w:pPr>
        <w:pStyle w:val="Akapitzlist"/>
        <w:numPr>
          <w:ilvl w:val="0"/>
          <w:numId w:val="64"/>
        </w:numPr>
        <w:spacing w:after="60"/>
        <w:ind w:left="993"/>
        <w:jc w:val="both"/>
        <w:rPr>
          <w:iCs/>
          <w:sz w:val="22"/>
          <w:szCs w:val="22"/>
        </w:rPr>
      </w:pPr>
      <w:bookmarkStart w:id="8" w:name="_Hlk144201556"/>
      <w:bookmarkStart w:id="9" w:name="_Hlk68686550"/>
      <w:bookmarkEnd w:id="7"/>
      <w:r w:rsidRPr="00C341F1">
        <w:rPr>
          <w:b/>
          <w:bCs/>
          <w:iCs/>
          <w:sz w:val="22"/>
          <w:szCs w:val="22"/>
        </w:rPr>
        <w:t>2</w:t>
      </w:r>
      <w:r w:rsidR="00880C74" w:rsidRPr="00C341F1">
        <w:rPr>
          <w:b/>
          <w:bCs/>
          <w:iCs/>
          <w:sz w:val="22"/>
          <w:szCs w:val="22"/>
        </w:rPr>
        <w:t xml:space="preserve"> </w:t>
      </w:r>
      <w:bookmarkStart w:id="10" w:name="_Hlk105064305"/>
      <w:r w:rsidR="00880C74" w:rsidRPr="00C341F1">
        <w:rPr>
          <w:b/>
          <w:bCs/>
          <w:iCs/>
          <w:sz w:val="22"/>
          <w:szCs w:val="22"/>
        </w:rPr>
        <w:t>usług</w:t>
      </w:r>
      <w:r w:rsidRPr="00C341F1">
        <w:rPr>
          <w:b/>
          <w:bCs/>
          <w:iCs/>
          <w:sz w:val="22"/>
          <w:szCs w:val="22"/>
        </w:rPr>
        <w:t>i</w:t>
      </w:r>
      <w:r w:rsidR="00880C74" w:rsidRPr="00C341F1">
        <w:rPr>
          <w:b/>
          <w:bCs/>
          <w:iCs/>
          <w:sz w:val="22"/>
          <w:szCs w:val="22"/>
        </w:rPr>
        <w:t xml:space="preserve"> projektow</w:t>
      </w:r>
      <w:r w:rsidRPr="00C341F1">
        <w:rPr>
          <w:b/>
          <w:bCs/>
          <w:iCs/>
          <w:sz w:val="22"/>
          <w:szCs w:val="22"/>
        </w:rPr>
        <w:t>e</w:t>
      </w:r>
      <w:r w:rsidR="00880C74" w:rsidRPr="00C341F1">
        <w:rPr>
          <w:b/>
          <w:bCs/>
          <w:iCs/>
          <w:sz w:val="22"/>
          <w:szCs w:val="22"/>
        </w:rPr>
        <w:t xml:space="preserve"> polegając</w:t>
      </w:r>
      <w:r w:rsidRPr="00C341F1">
        <w:rPr>
          <w:b/>
          <w:bCs/>
          <w:iCs/>
          <w:sz w:val="22"/>
          <w:szCs w:val="22"/>
        </w:rPr>
        <w:t>e</w:t>
      </w:r>
      <w:r w:rsidR="00880C74" w:rsidRPr="00C341F1">
        <w:rPr>
          <w:b/>
          <w:bCs/>
          <w:iCs/>
          <w:sz w:val="22"/>
          <w:szCs w:val="22"/>
        </w:rPr>
        <w:t xml:space="preserve"> na wykonaniu </w:t>
      </w:r>
      <w:bookmarkStart w:id="11" w:name="_Hlk68772626"/>
      <w:r w:rsidR="00880C74" w:rsidRPr="00C341F1">
        <w:rPr>
          <w:b/>
          <w:bCs/>
          <w:iCs/>
          <w:sz w:val="22"/>
          <w:szCs w:val="22"/>
        </w:rPr>
        <w:t>dokumentacji projektowej</w:t>
      </w:r>
      <w:r w:rsidR="00920C91" w:rsidRPr="00C341F1">
        <w:rPr>
          <w:b/>
          <w:bCs/>
          <w:iCs/>
          <w:sz w:val="22"/>
          <w:szCs w:val="22"/>
        </w:rPr>
        <w:t xml:space="preserve"> (projekt </w:t>
      </w:r>
      <w:r w:rsidRPr="00C341F1">
        <w:rPr>
          <w:b/>
          <w:bCs/>
          <w:iCs/>
          <w:sz w:val="22"/>
          <w:szCs w:val="22"/>
        </w:rPr>
        <w:t xml:space="preserve">budowlany, projekt </w:t>
      </w:r>
      <w:r w:rsidR="00920C91" w:rsidRPr="00C341F1">
        <w:rPr>
          <w:b/>
          <w:bCs/>
          <w:iCs/>
          <w:sz w:val="22"/>
          <w:szCs w:val="22"/>
        </w:rPr>
        <w:t>architektoniczno-budowlany</w:t>
      </w:r>
      <w:r w:rsidR="00BB4B63" w:rsidRPr="00C341F1">
        <w:rPr>
          <w:b/>
          <w:bCs/>
          <w:iCs/>
          <w:sz w:val="22"/>
          <w:szCs w:val="22"/>
        </w:rPr>
        <w:t>, projekt techniczny lub projekt wykonawczy)</w:t>
      </w:r>
      <w:r w:rsidR="00880C74" w:rsidRPr="00C341F1">
        <w:rPr>
          <w:b/>
          <w:bCs/>
          <w:iCs/>
          <w:sz w:val="22"/>
          <w:szCs w:val="22"/>
        </w:rPr>
        <w:t>,</w:t>
      </w:r>
      <w:r w:rsidR="003553FA" w:rsidRPr="00C341F1">
        <w:rPr>
          <w:b/>
          <w:bCs/>
          <w:iCs/>
          <w:sz w:val="22"/>
          <w:szCs w:val="22"/>
        </w:rPr>
        <w:t xml:space="preserve"> </w:t>
      </w:r>
      <w:r w:rsidR="0036009E" w:rsidRPr="00C341F1">
        <w:rPr>
          <w:b/>
          <w:bCs/>
          <w:iCs/>
          <w:sz w:val="22"/>
          <w:szCs w:val="22"/>
        </w:rPr>
        <w:t xml:space="preserve">co najmniej w branży architektury, </w:t>
      </w:r>
      <w:r w:rsidR="003553FA" w:rsidRPr="00C341F1">
        <w:rPr>
          <w:b/>
          <w:bCs/>
          <w:iCs/>
          <w:sz w:val="22"/>
          <w:szCs w:val="22"/>
        </w:rPr>
        <w:t xml:space="preserve">o wartości nie niższej niż </w:t>
      </w:r>
      <w:r w:rsidR="00C341F1" w:rsidRPr="00C341F1">
        <w:rPr>
          <w:b/>
          <w:bCs/>
          <w:iCs/>
          <w:sz w:val="22"/>
          <w:szCs w:val="22"/>
        </w:rPr>
        <w:t>15</w:t>
      </w:r>
      <w:r w:rsidR="003553FA" w:rsidRPr="00C341F1">
        <w:rPr>
          <w:b/>
          <w:bCs/>
          <w:iCs/>
          <w:sz w:val="22"/>
          <w:szCs w:val="22"/>
        </w:rPr>
        <w:t> 000,00 zł brutto</w:t>
      </w:r>
      <w:r w:rsidR="0000654B" w:rsidRPr="00C341F1">
        <w:rPr>
          <w:b/>
          <w:bCs/>
          <w:iCs/>
          <w:sz w:val="22"/>
          <w:szCs w:val="22"/>
        </w:rPr>
        <w:t xml:space="preserve"> każda</w:t>
      </w:r>
      <w:r w:rsidR="00CC692F" w:rsidRPr="00C341F1">
        <w:rPr>
          <w:iCs/>
          <w:sz w:val="22"/>
          <w:szCs w:val="22"/>
        </w:rPr>
        <w:t xml:space="preserve">, </w:t>
      </w:r>
      <w:r w:rsidR="00BB4B63" w:rsidRPr="00C341F1">
        <w:rPr>
          <w:iCs/>
          <w:sz w:val="22"/>
          <w:szCs w:val="22"/>
        </w:rPr>
        <w:t>obejmując</w:t>
      </w:r>
      <w:r w:rsidR="0000654B" w:rsidRPr="00C341F1">
        <w:rPr>
          <w:iCs/>
          <w:sz w:val="22"/>
          <w:szCs w:val="22"/>
        </w:rPr>
        <w:t xml:space="preserve">e </w:t>
      </w:r>
      <w:r w:rsidR="00D907AF" w:rsidRPr="00C341F1">
        <w:rPr>
          <w:iCs/>
          <w:sz w:val="22"/>
          <w:szCs w:val="22"/>
        </w:rPr>
        <w:t>rozbudow</w:t>
      </w:r>
      <w:r w:rsidR="00BB4B63" w:rsidRPr="00C341F1">
        <w:rPr>
          <w:iCs/>
          <w:sz w:val="22"/>
          <w:szCs w:val="22"/>
        </w:rPr>
        <w:t>ę</w:t>
      </w:r>
      <w:r w:rsidR="00D907AF" w:rsidRPr="00C341F1">
        <w:rPr>
          <w:iCs/>
          <w:sz w:val="22"/>
          <w:szCs w:val="22"/>
        </w:rPr>
        <w:t>, odbudow</w:t>
      </w:r>
      <w:r w:rsidR="00BB4B63" w:rsidRPr="00C341F1">
        <w:rPr>
          <w:iCs/>
          <w:sz w:val="22"/>
          <w:szCs w:val="22"/>
        </w:rPr>
        <w:t>ę</w:t>
      </w:r>
      <w:r w:rsidR="00D907AF" w:rsidRPr="00C341F1">
        <w:rPr>
          <w:iCs/>
          <w:sz w:val="22"/>
          <w:szCs w:val="22"/>
        </w:rPr>
        <w:t xml:space="preserve"> lub </w:t>
      </w:r>
      <w:r w:rsidR="00BB4B63" w:rsidRPr="00C341F1">
        <w:rPr>
          <w:iCs/>
          <w:sz w:val="22"/>
          <w:szCs w:val="22"/>
        </w:rPr>
        <w:t>przebudowę</w:t>
      </w:r>
      <w:r w:rsidR="00D907AF" w:rsidRPr="00C341F1">
        <w:rPr>
          <w:iCs/>
          <w:sz w:val="22"/>
          <w:szCs w:val="22"/>
        </w:rPr>
        <w:t xml:space="preserve"> </w:t>
      </w:r>
      <w:bookmarkEnd w:id="8"/>
      <w:r w:rsidR="007E7A9F" w:rsidRPr="00C341F1">
        <w:rPr>
          <w:iCs/>
          <w:sz w:val="22"/>
          <w:szCs w:val="22"/>
        </w:rPr>
        <w:t xml:space="preserve">budynku </w:t>
      </w:r>
      <w:bookmarkEnd w:id="10"/>
      <w:bookmarkEnd w:id="11"/>
      <w:r w:rsidRPr="00C341F1">
        <w:rPr>
          <w:iCs/>
          <w:sz w:val="22"/>
          <w:szCs w:val="22"/>
        </w:rPr>
        <w:t>wpisanego do rejestru zabytków</w:t>
      </w:r>
      <w:r w:rsidR="00131D21" w:rsidRPr="00C341F1">
        <w:rPr>
          <w:iCs/>
          <w:sz w:val="22"/>
          <w:szCs w:val="22"/>
        </w:rPr>
        <w:t>,</w:t>
      </w:r>
      <w:r w:rsidR="0036009E" w:rsidRPr="00C341F1">
        <w:rPr>
          <w:iCs/>
          <w:sz w:val="22"/>
          <w:szCs w:val="22"/>
        </w:rPr>
        <w:t xml:space="preserve"> bądź budowę </w:t>
      </w:r>
      <w:r w:rsidR="009B5D72" w:rsidRPr="00C341F1">
        <w:rPr>
          <w:iCs/>
          <w:sz w:val="22"/>
          <w:szCs w:val="22"/>
        </w:rPr>
        <w:t>nowego budynku</w:t>
      </w:r>
      <w:r w:rsidR="0036009E" w:rsidRPr="00C341F1">
        <w:rPr>
          <w:iCs/>
          <w:sz w:val="22"/>
          <w:szCs w:val="22"/>
        </w:rPr>
        <w:t xml:space="preserve"> na obszarze wpisanym do rejestru zabytków</w:t>
      </w:r>
      <w:r w:rsidR="0000654B" w:rsidRPr="00C341F1">
        <w:rPr>
          <w:iCs/>
          <w:sz w:val="22"/>
          <w:szCs w:val="22"/>
        </w:rPr>
        <w:t>.</w:t>
      </w:r>
    </w:p>
    <w:bookmarkEnd w:id="9"/>
    <w:p w14:paraId="4BB71FD6" w14:textId="0CA6067B" w:rsidR="000E67BE" w:rsidRPr="00C1471C" w:rsidRDefault="000E67BE" w:rsidP="000E67BE">
      <w:pPr>
        <w:autoSpaceDE w:val="0"/>
        <w:autoSpaceDN w:val="0"/>
        <w:adjustRightInd w:val="0"/>
        <w:spacing w:after="60" w:line="276" w:lineRule="auto"/>
        <w:ind w:left="567" w:hanging="141"/>
        <w:jc w:val="both"/>
        <w:rPr>
          <w:bCs/>
          <w:i/>
          <w:iCs/>
          <w:sz w:val="22"/>
          <w:szCs w:val="22"/>
        </w:rPr>
      </w:pPr>
      <w:r w:rsidRPr="00C1471C">
        <w:rPr>
          <w:rFonts w:eastAsiaTheme="majorEastAsia"/>
          <w:i/>
          <w:sz w:val="22"/>
          <w:szCs w:val="22"/>
          <w:lang w:eastAsia="en-US"/>
        </w:rPr>
        <w:t xml:space="preserve"> </w:t>
      </w:r>
      <w:r w:rsidRPr="00C1471C">
        <w:rPr>
          <w:bCs/>
          <w:i/>
          <w:iCs/>
          <w:sz w:val="22"/>
          <w:szCs w:val="22"/>
        </w:rPr>
        <w:t xml:space="preserve"> W przypadku, gdy jakakolwiek warto</w:t>
      </w:r>
      <w:r w:rsidRPr="00C1471C">
        <w:rPr>
          <w:rFonts w:eastAsia="TimesNewRoman"/>
          <w:bCs/>
          <w:i/>
          <w:iCs/>
          <w:sz w:val="22"/>
          <w:szCs w:val="22"/>
        </w:rPr>
        <w:t xml:space="preserve">ść </w:t>
      </w:r>
      <w:r w:rsidRPr="00C1471C">
        <w:rPr>
          <w:bCs/>
          <w:i/>
          <w:iCs/>
          <w:sz w:val="22"/>
          <w:szCs w:val="22"/>
        </w:rPr>
        <w:t>dotycz</w:t>
      </w:r>
      <w:r w:rsidRPr="00C1471C">
        <w:rPr>
          <w:rFonts w:eastAsia="TimesNewRoman"/>
          <w:bCs/>
          <w:i/>
          <w:iCs/>
          <w:sz w:val="22"/>
          <w:szCs w:val="22"/>
        </w:rPr>
        <w:t>ą</w:t>
      </w:r>
      <w:r w:rsidRPr="00C1471C">
        <w:rPr>
          <w:bCs/>
          <w:i/>
          <w:iCs/>
          <w:sz w:val="22"/>
          <w:szCs w:val="22"/>
        </w:rPr>
        <w:t>ca ww. warunku wyra</w:t>
      </w:r>
      <w:r w:rsidRPr="00C1471C">
        <w:rPr>
          <w:rFonts w:eastAsia="TimesNewRoman"/>
          <w:bCs/>
          <w:i/>
          <w:iCs/>
          <w:sz w:val="22"/>
          <w:szCs w:val="22"/>
        </w:rPr>
        <w:t>ż</w:t>
      </w:r>
      <w:r w:rsidRPr="00C1471C">
        <w:rPr>
          <w:bCs/>
          <w:i/>
          <w:iCs/>
          <w:sz w:val="22"/>
          <w:szCs w:val="22"/>
        </w:rPr>
        <w:t>ona b</w:t>
      </w:r>
      <w:r w:rsidRPr="00C1471C">
        <w:rPr>
          <w:rFonts w:eastAsia="TimesNewRoman"/>
          <w:bCs/>
          <w:i/>
          <w:iCs/>
          <w:sz w:val="22"/>
          <w:szCs w:val="22"/>
        </w:rPr>
        <w:t>ę</w:t>
      </w:r>
      <w:r w:rsidRPr="00C1471C">
        <w:rPr>
          <w:bCs/>
          <w:i/>
          <w:iCs/>
          <w:sz w:val="22"/>
          <w:szCs w:val="22"/>
        </w:rPr>
        <w:t>dzie w walucie obcej, Zamawiaj</w:t>
      </w:r>
      <w:r w:rsidRPr="00C1471C">
        <w:rPr>
          <w:rFonts w:eastAsia="TimesNewRoman"/>
          <w:bCs/>
          <w:i/>
          <w:iCs/>
          <w:sz w:val="22"/>
          <w:szCs w:val="22"/>
        </w:rPr>
        <w:t>ą</w:t>
      </w:r>
      <w:r w:rsidRPr="00C1471C">
        <w:rPr>
          <w:bCs/>
          <w:i/>
          <w:iCs/>
          <w:sz w:val="22"/>
          <w:szCs w:val="22"/>
        </w:rPr>
        <w:t>cy przeliczy t</w:t>
      </w:r>
      <w:r w:rsidRPr="00C1471C">
        <w:rPr>
          <w:rFonts w:eastAsia="TimesNewRoman"/>
          <w:bCs/>
          <w:i/>
          <w:iCs/>
          <w:sz w:val="22"/>
          <w:szCs w:val="22"/>
        </w:rPr>
        <w:t xml:space="preserve">ę </w:t>
      </w:r>
      <w:r w:rsidRPr="00C1471C">
        <w:rPr>
          <w:bCs/>
          <w:i/>
          <w:iCs/>
          <w:sz w:val="22"/>
          <w:szCs w:val="22"/>
        </w:rPr>
        <w:t>warto</w:t>
      </w:r>
      <w:r w:rsidRPr="00C1471C">
        <w:rPr>
          <w:rFonts w:eastAsia="TimesNewRoman"/>
          <w:bCs/>
          <w:i/>
          <w:iCs/>
          <w:sz w:val="22"/>
          <w:szCs w:val="22"/>
        </w:rPr>
        <w:t xml:space="preserve">ść </w:t>
      </w:r>
      <w:r w:rsidRPr="00C1471C">
        <w:rPr>
          <w:bCs/>
          <w:i/>
          <w:iCs/>
          <w:sz w:val="22"/>
          <w:szCs w:val="22"/>
        </w:rPr>
        <w:t xml:space="preserve">w oparciu o </w:t>
      </w:r>
      <w:r w:rsidRPr="00C1471C">
        <w:rPr>
          <w:rFonts w:eastAsia="TimesNewRoman"/>
          <w:bCs/>
          <w:i/>
          <w:iCs/>
          <w:sz w:val="22"/>
          <w:szCs w:val="22"/>
        </w:rPr>
        <w:t>ś</w:t>
      </w:r>
      <w:r w:rsidRPr="00C1471C">
        <w:rPr>
          <w:bCs/>
          <w:i/>
          <w:iCs/>
          <w:sz w:val="22"/>
          <w:szCs w:val="22"/>
        </w:rPr>
        <w:t>redni kurs walut NBP dla danej waluty z daty wszcz</w:t>
      </w:r>
      <w:r w:rsidRPr="00C1471C">
        <w:rPr>
          <w:rFonts w:eastAsia="TimesNewRoman"/>
          <w:bCs/>
          <w:i/>
          <w:iCs/>
          <w:sz w:val="22"/>
          <w:szCs w:val="22"/>
        </w:rPr>
        <w:t>ę</w:t>
      </w:r>
      <w:r w:rsidRPr="00C1471C">
        <w:rPr>
          <w:bCs/>
          <w:i/>
          <w:iCs/>
          <w:sz w:val="22"/>
          <w:szCs w:val="22"/>
        </w:rPr>
        <w:t>cia post</w:t>
      </w:r>
      <w:r w:rsidRPr="00C1471C">
        <w:rPr>
          <w:rFonts w:eastAsia="TimesNewRoman"/>
          <w:bCs/>
          <w:i/>
          <w:iCs/>
          <w:sz w:val="22"/>
          <w:szCs w:val="22"/>
        </w:rPr>
        <w:t>ę</w:t>
      </w:r>
      <w:r w:rsidRPr="00C1471C">
        <w:rPr>
          <w:bCs/>
          <w:i/>
          <w:iCs/>
          <w:sz w:val="22"/>
          <w:szCs w:val="22"/>
        </w:rPr>
        <w:t>powania o udzielenie zamówienia publicznego (za dat</w:t>
      </w:r>
      <w:r w:rsidRPr="00C1471C">
        <w:rPr>
          <w:rFonts w:eastAsia="TimesNewRoman"/>
          <w:bCs/>
          <w:i/>
          <w:iCs/>
          <w:sz w:val="22"/>
          <w:szCs w:val="22"/>
        </w:rPr>
        <w:t xml:space="preserve">ę </w:t>
      </w:r>
      <w:r w:rsidRPr="00C1471C">
        <w:rPr>
          <w:bCs/>
          <w:i/>
          <w:iCs/>
          <w:sz w:val="22"/>
          <w:szCs w:val="22"/>
        </w:rPr>
        <w:t>wszcz</w:t>
      </w:r>
      <w:r w:rsidRPr="00C1471C">
        <w:rPr>
          <w:rFonts w:eastAsia="TimesNewRoman"/>
          <w:bCs/>
          <w:i/>
          <w:iCs/>
          <w:sz w:val="22"/>
          <w:szCs w:val="22"/>
        </w:rPr>
        <w:t>ę</w:t>
      </w:r>
      <w:r w:rsidRPr="00C1471C">
        <w:rPr>
          <w:bCs/>
          <w:i/>
          <w:iCs/>
          <w:sz w:val="22"/>
          <w:szCs w:val="22"/>
        </w:rPr>
        <w:t>cia post</w:t>
      </w:r>
      <w:r w:rsidRPr="00C1471C">
        <w:rPr>
          <w:rFonts w:eastAsia="TimesNewRoman"/>
          <w:bCs/>
          <w:i/>
          <w:iCs/>
          <w:sz w:val="22"/>
          <w:szCs w:val="22"/>
        </w:rPr>
        <w:t>ę</w:t>
      </w:r>
      <w:r w:rsidRPr="00C1471C">
        <w:rPr>
          <w:bCs/>
          <w:i/>
          <w:iCs/>
          <w:sz w:val="22"/>
          <w:szCs w:val="22"/>
        </w:rPr>
        <w:t>powania rozumie się datę ogłoszenia o zamówieniu). Je</w:t>
      </w:r>
      <w:r w:rsidRPr="00C1471C">
        <w:rPr>
          <w:rFonts w:eastAsia="TimesNewRoman"/>
          <w:bCs/>
          <w:i/>
          <w:iCs/>
          <w:sz w:val="22"/>
          <w:szCs w:val="22"/>
        </w:rPr>
        <w:t>ż</w:t>
      </w:r>
      <w:r w:rsidRPr="00C1471C">
        <w:rPr>
          <w:bCs/>
          <w:i/>
          <w:iCs/>
          <w:sz w:val="22"/>
          <w:szCs w:val="22"/>
        </w:rPr>
        <w:t>eli w tym dniu nie b</w:t>
      </w:r>
      <w:r w:rsidRPr="00C1471C">
        <w:rPr>
          <w:rFonts w:eastAsia="TimesNewRoman"/>
          <w:bCs/>
          <w:i/>
          <w:iCs/>
          <w:sz w:val="22"/>
          <w:szCs w:val="22"/>
        </w:rPr>
        <w:t>ę</w:t>
      </w:r>
      <w:r w:rsidRPr="00C1471C">
        <w:rPr>
          <w:bCs/>
          <w:i/>
          <w:iCs/>
          <w:sz w:val="22"/>
          <w:szCs w:val="22"/>
        </w:rPr>
        <w:t xml:space="preserve">dzie opublikowany </w:t>
      </w:r>
      <w:r w:rsidRPr="00C1471C">
        <w:rPr>
          <w:rFonts w:eastAsia="TimesNewRoman"/>
          <w:bCs/>
          <w:i/>
          <w:iCs/>
          <w:sz w:val="22"/>
          <w:szCs w:val="22"/>
        </w:rPr>
        <w:t>ś</w:t>
      </w:r>
      <w:r w:rsidRPr="00C1471C">
        <w:rPr>
          <w:bCs/>
          <w:i/>
          <w:iCs/>
          <w:sz w:val="22"/>
          <w:szCs w:val="22"/>
        </w:rPr>
        <w:t xml:space="preserve">redni kurs NBP, Zamawiający przyjmie kurs </w:t>
      </w:r>
      <w:r w:rsidRPr="00C1471C">
        <w:rPr>
          <w:rFonts w:eastAsia="TimesNewRoman"/>
          <w:bCs/>
          <w:i/>
          <w:iCs/>
          <w:sz w:val="22"/>
          <w:szCs w:val="22"/>
        </w:rPr>
        <w:t>ś</w:t>
      </w:r>
      <w:r w:rsidRPr="00C1471C">
        <w:rPr>
          <w:bCs/>
          <w:i/>
          <w:iCs/>
          <w:sz w:val="22"/>
          <w:szCs w:val="22"/>
        </w:rPr>
        <w:t>redni z ostatniej tabeli przed wszcz</w:t>
      </w:r>
      <w:r w:rsidRPr="00C1471C">
        <w:rPr>
          <w:rFonts w:eastAsia="TimesNewRoman"/>
          <w:bCs/>
          <w:i/>
          <w:iCs/>
          <w:sz w:val="22"/>
          <w:szCs w:val="22"/>
        </w:rPr>
        <w:t>ę</w:t>
      </w:r>
      <w:r w:rsidRPr="00C1471C">
        <w:rPr>
          <w:bCs/>
          <w:i/>
          <w:iCs/>
          <w:sz w:val="22"/>
          <w:szCs w:val="22"/>
        </w:rPr>
        <w:t>ciem post</w:t>
      </w:r>
      <w:r w:rsidRPr="00C1471C">
        <w:rPr>
          <w:rFonts w:eastAsia="TimesNewRoman"/>
          <w:bCs/>
          <w:i/>
          <w:iCs/>
          <w:sz w:val="22"/>
          <w:szCs w:val="22"/>
        </w:rPr>
        <w:t>ę</w:t>
      </w:r>
      <w:r w:rsidRPr="00C1471C">
        <w:rPr>
          <w:bCs/>
          <w:i/>
          <w:iCs/>
          <w:sz w:val="22"/>
          <w:szCs w:val="22"/>
        </w:rPr>
        <w:t>powania.</w:t>
      </w:r>
    </w:p>
    <w:p w14:paraId="4B4D1FD2" w14:textId="77777777" w:rsidR="000E67BE" w:rsidRPr="00C1471C" w:rsidRDefault="000E67BE" w:rsidP="000E67BE">
      <w:pPr>
        <w:autoSpaceDE w:val="0"/>
        <w:autoSpaceDN w:val="0"/>
        <w:adjustRightInd w:val="0"/>
        <w:spacing w:after="60" w:line="276" w:lineRule="auto"/>
        <w:ind w:left="567"/>
        <w:jc w:val="both"/>
        <w:rPr>
          <w:rFonts w:eastAsiaTheme="majorEastAsia"/>
          <w:i/>
          <w:sz w:val="22"/>
          <w:szCs w:val="22"/>
          <w:lang w:eastAsia="en-US"/>
        </w:rPr>
      </w:pPr>
      <w:r w:rsidRPr="00C1471C">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8A36003" w14:textId="348A0590" w:rsidR="006A4679" w:rsidRPr="00C1471C" w:rsidRDefault="000E67BE" w:rsidP="00AA066A">
      <w:pPr>
        <w:spacing w:after="60"/>
        <w:ind w:left="567" w:hanging="141"/>
        <w:jc w:val="both"/>
        <w:rPr>
          <w:rFonts w:eastAsiaTheme="majorEastAsia"/>
          <w:i/>
          <w:sz w:val="22"/>
          <w:szCs w:val="22"/>
          <w:lang w:eastAsia="en-US"/>
        </w:rPr>
      </w:pPr>
      <w:r w:rsidRPr="00C1471C">
        <w:rPr>
          <w:rFonts w:eastAsiaTheme="majorEastAsia"/>
          <w:i/>
          <w:sz w:val="22"/>
          <w:szCs w:val="22"/>
          <w:lang w:eastAsia="en-US"/>
        </w:rPr>
        <w:t xml:space="preserve">  W przypadku wspólnego ubiegania się dwóch lub więcej Wykonawców o udzielenie zamówienia oceniany będzie ich łączny potencjał techniczny oraz osoby zdolne do wykonania zamówienia.</w:t>
      </w:r>
    </w:p>
    <w:p w14:paraId="51DB06BD" w14:textId="46E3D1CE" w:rsidR="00DE1A63" w:rsidRPr="00C1471C" w:rsidRDefault="00335030" w:rsidP="00587C97">
      <w:pPr>
        <w:pStyle w:val="Akapitzlist"/>
        <w:numPr>
          <w:ilvl w:val="0"/>
          <w:numId w:val="49"/>
        </w:numPr>
        <w:autoSpaceDE w:val="0"/>
        <w:autoSpaceDN w:val="0"/>
        <w:adjustRightInd w:val="0"/>
        <w:spacing w:after="60" w:line="276" w:lineRule="auto"/>
        <w:ind w:left="567"/>
        <w:jc w:val="both"/>
        <w:rPr>
          <w:bCs/>
          <w:sz w:val="22"/>
          <w:szCs w:val="22"/>
        </w:rPr>
      </w:pPr>
      <w:r w:rsidRPr="00C1471C">
        <w:rPr>
          <w:b/>
          <w:sz w:val="22"/>
          <w:szCs w:val="22"/>
        </w:rPr>
        <w:lastRenderedPageBreak/>
        <w:t>Warunek</w:t>
      </w:r>
      <w:r w:rsidRPr="00C1471C">
        <w:rPr>
          <w:bCs/>
          <w:sz w:val="22"/>
          <w:szCs w:val="22"/>
        </w:rPr>
        <w:t xml:space="preserve"> </w:t>
      </w:r>
      <w:r w:rsidR="00D8290E" w:rsidRPr="00C1471C">
        <w:rPr>
          <w:bCs/>
          <w:sz w:val="22"/>
          <w:szCs w:val="22"/>
        </w:rPr>
        <w:t xml:space="preserve">w rozumieniu Zamawiającego spełni wykonawca, który będzie dysponował </w:t>
      </w:r>
      <w:r w:rsidR="00DE1A63" w:rsidRPr="00C1471C">
        <w:rPr>
          <w:bCs/>
          <w:sz w:val="22"/>
          <w:szCs w:val="22"/>
        </w:rPr>
        <w:t>co najmniej po jednej osobie posiadającej uprawnienia budowlane (w myśl Rozdziału 2 ustawy Prawo budowlane):</w:t>
      </w:r>
    </w:p>
    <w:p w14:paraId="0D437656" w14:textId="16A16508" w:rsidR="007440DB" w:rsidRPr="00C341F1" w:rsidRDefault="007440DB" w:rsidP="00DD2962">
      <w:pPr>
        <w:pStyle w:val="Akapitzlist"/>
        <w:numPr>
          <w:ilvl w:val="0"/>
          <w:numId w:val="59"/>
        </w:numPr>
        <w:autoSpaceDE w:val="0"/>
        <w:autoSpaceDN w:val="0"/>
        <w:adjustRightInd w:val="0"/>
        <w:spacing w:after="60" w:line="276" w:lineRule="auto"/>
        <w:ind w:left="993"/>
        <w:jc w:val="both"/>
        <w:rPr>
          <w:bCs/>
          <w:sz w:val="22"/>
          <w:szCs w:val="22"/>
        </w:rPr>
      </w:pPr>
      <w:bookmarkStart w:id="12" w:name="_Hlk105058262"/>
      <w:r w:rsidRPr="00C341F1">
        <w:rPr>
          <w:bCs/>
          <w:sz w:val="22"/>
          <w:szCs w:val="22"/>
        </w:rPr>
        <w:t>do projektowania w specjalności architektonicznej bez ograniczeń,</w:t>
      </w:r>
      <w:r w:rsidR="00B704D9" w:rsidRPr="00C341F1">
        <w:rPr>
          <w:bCs/>
          <w:sz w:val="22"/>
          <w:szCs w:val="22"/>
        </w:rPr>
        <w:t xml:space="preserve"> będące ważne od co najmniej </w:t>
      </w:r>
      <w:r w:rsidR="00816C68" w:rsidRPr="00C341F1">
        <w:rPr>
          <w:bCs/>
          <w:sz w:val="22"/>
          <w:szCs w:val="22"/>
        </w:rPr>
        <w:t>5</w:t>
      </w:r>
      <w:r w:rsidR="00B704D9" w:rsidRPr="00C341F1">
        <w:rPr>
          <w:bCs/>
          <w:sz w:val="22"/>
          <w:szCs w:val="22"/>
        </w:rPr>
        <w:t xml:space="preserve"> lat (licząc od daty wydania decyzji przyznającej uprawnienia),</w:t>
      </w:r>
    </w:p>
    <w:p w14:paraId="41961609" w14:textId="43D06458" w:rsidR="00495CEA" w:rsidRPr="007C3A9F" w:rsidRDefault="00495CEA" w:rsidP="00DD2962">
      <w:pPr>
        <w:pStyle w:val="Akapitzlist"/>
        <w:numPr>
          <w:ilvl w:val="0"/>
          <w:numId w:val="59"/>
        </w:numPr>
        <w:autoSpaceDE w:val="0"/>
        <w:autoSpaceDN w:val="0"/>
        <w:adjustRightInd w:val="0"/>
        <w:spacing w:after="60" w:line="276" w:lineRule="auto"/>
        <w:ind w:left="993"/>
        <w:jc w:val="both"/>
        <w:rPr>
          <w:bCs/>
          <w:sz w:val="22"/>
          <w:szCs w:val="22"/>
        </w:rPr>
      </w:pPr>
      <w:r w:rsidRPr="007C3A9F">
        <w:rPr>
          <w:bCs/>
          <w:sz w:val="22"/>
          <w:szCs w:val="22"/>
        </w:rPr>
        <w:t xml:space="preserve">do projektowania w specjalności </w:t>
      </w:r>
      <w:r w:rsidR="009303B3" w:rsidRPr="007C3A9F">
        <w:rPr>
          <w:bCs/>
          <w:sz w:val="22"/>
          <w:szCs w:val="22"/>
        </w:rPr>
        <w:t xml:space="preserve">inżynieryjnej </w:t>
      </w:r>
      <w:r w:rsidRPr="007C3A9F">
        <w:rPr>
          <w:bCs/>
          <w:sz w:val="22"/>
          <w:szCs w:val="22"/>
        </w:rPr>
        <w:t>drogowej bez ograniczeń, będące ważne od co najmniej 5 lat (licząc od daty wydania decyzji przyznającej uprawnienia),</w:t>
      </w:r>
    </w:p>
    <w:bookmarkEnd w:id="12"/>
    <w:p w14:paraId="25ED6AF5" w14:textId="77777777" w:rsidR="007440DB" w:rsidRPr="007D631E" w:rsidRDefault="007440DB" w:rsidP="007440DB">
      <w:pPr>
        <w:autoSpaceDE w:val="0"/>
        <w:autoSpaceDN w:val="0"/>
        <w:adjustRightInd w:val="0"/>
        <w:spacing w:after="60" w:line="276" w:lineRule="auto"/>
        <w:ind w:left="567"/>
        <w:jc w:val="both"/>
        <w:rPr>
          <w:bCs/>
          <w:i/>
          <w:iCs/>
          <w:sz w:val="22"/>
          <w:szCs w:val="22"/>
        </w:rPr>
      </w:pPr>
      <w:r w:rsidRPr="007D631E">
        <w:rPr>
          <w:bCs/>
          <w:i/>
          <w:iCs/>
          <w:sz w:val="22"/>
          <w:szCs w:val="22"/>
        </w:rPr>
        <w:t xml:space="preserve">Zamawiający dopuszcza sprawowanie przez jedną osobę więcej niż jednej z ww. funkcji, </w:t>
      </w:r>
    </w:p>
    <w:p w14:paraId="202D1099" w14:textId="77777777" w:rsidR="007440DB" w:rsidRPr="007D631E" w:rsidRDefault="007440DB" w:rsidP="007440DB">
      <w:pPr>
        <w:spacing w:after="60"/>
        <w:ind w:left="567" w:hanging="142"/>
        <w:jc w:val="both"/>
        <w:rPr>
          <w:i/>
          <w:sz w:val="22"/>
          <w:szCs w:val="22"/>
          <w:lang w:eastAsia="en-US"/>
        </w:rPr>
      </w:pPr>
      <w:r w:rsidRPr="007D631E">
        <w:rPr>
          <w:bCs/>
          <w:sz w:val="22"/>
          <w:szCs w:val="22"/>
        </w:rPr>
        <w:t xml:space="preserve">  </w:t>
      </w:r>
      <w:r w:rsidRPr="007D631E">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A4F85B" w:rsidR="00EC4C30" w:rsidRPr="007D631E" w:rsidRDefault="007440DB" w:rsidP="007D631E">
      <w:pPr>
        <w:spacing w:after="60"/>
        <w:ind w:left="567" w:hanging="142"/>
        <w:jc w:val="both"/>
        <w:rPr>
          <w:i/>
          <w:sz w:val="22"/>
          <w:szCs w:val="22"/>
          <w:lang w:eastAsia="en-US"/>
        </w:rPr>
      </w:pPr>
      <w:r w:rsidRPr="007D631E">
        <w:rPr>
          <w:i/>
          <w:sz w:val="22"/>
          <w:szCs w:val="22"/>
          <w:lang w:eastAsia="en-US"/>
        </w:rPr>
        <w:t xml:space="preserve">  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DE1A63">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1B167249" w14:textId="77777777" w:rsidR="0056437C" w:rsidRPr="00EE7E13" w:rsidRDefault="0056437C" w:rsidP="0056437C">
      <w:pPr>
        <w:pStyle w:val="Akapitzlist"/>
        <w:numPr>
          <w:ilvl w:val="0"/>
          <w:numId w:val="39"/>
        </w:numPr>
        <w:tabs>
          <w:tab w:val="left" w:pos="426"/>
        </w:tabs>
        <w:kinsoku w:val="0"/>
        <w:overflowPunct w:val="0"/>
        <w:autoSpaceDE w:val="0"/>
        <w:autoSpaceDN w:val="0"/>
        <w:adjustRightInd w:val="0"/>
        <w:ind w:left="284" w:right="112" w:hanging="284"/>
        <w:jc w:val="both"/>
        <w:rPr>
          <w:sz w:val="22"/>
          <w:szCs w:val="22"/>
        </w:rPr>
      </w:pPr>
      <w:r w:rsidRPr="00EE7E13">
        <w:rPr>
          <w:sz w:val="22"/>
          <w:szCs w:val="22"/>
        </w:rPr>
        <w:t xml:space="preserve">Zamawiający </w:t>
      </w:r>
      <w:r w:rsidRPr="00EE7E13">
        <w:rPr>
          <w:b/>
          <w:sz w:val="22"/>
          <w:szCs w:val="22"/>
        </w:rPr>
        <w:t>wykluczy</w:t>
      </w:r>
      <w:r w:rsidRPr="00EE7E13">
        <w:rPr>
          <w:sz w:val="22"/>
          <w:szCs w:val="22"/>
        </w:rPr>
        <w:t xml:space="preserve"> z postępowania wykonawców, wobec których zachodzą podstawy wykluczenia, o których mowa w art. 108 ust. 1 ustawy </w:t>
      </w:r>
      <w:proofErr w:type="spellStart"/>
      <w:r w:rsidRPr="00EE7E13">
        <w:rPr>
          <w:sz w:val="22"/>
          <w:szCs w:val="22"/>
        </w:rPr>
        <w:t>Pzp</w:t>
      </w:r>
      <w:proofErr w:type="spellEnd"/>
      <w:r w:rsidRPr="00EE7E13">
        <w:rPr>
          <w:sz w:val="22"/>
          <w:szCs w:val="22"/>
        </w:rPr>
        <w:t>. Z</w:t>
      </w:r>
      <w:r w:rsidRPr="00EE7E13">
        <w:rPr>
          <w:spacing w:val="16"/>
          <w:sz w:val="22"/>
          <w:szCs w:val="22"/>
        </w:rPr>
        <w:t xml:space="preserve"> </w:t>
      </w:r>
      <w:r w:rsidRPr="00EE7E13">
        <w:rPr>
          <w:sz w:val="22"/>
          <w:szCs w:val="22"/>
        </w:rPr>
        <w:t>postępowania</w:t>
      </w:r>
      <w:r w:rsidRPr="00EE7E13">
        <w:rPr>
          <w:spacing w:val="19"/>
          <w:sz w:val="22"/>
          <w:szCs w:val="22"/>
        </w:rPr>
        <w:t xml:space="preserve"> </w:t>
      </w:r>
      <w:r w:rsidRPr="00EE7E13">
        <w:rPr>
          <w:sz w:val="22"/>
          <w:szCs w:val="22"/>
        </w:rPr>
        <w:t>o</w:t>
      </w:r>
      <w:r w:rsidRPr="00EE7E13">
        <w:rPr>
          <w:spacing w:val="17"/>
          <w:sz w:val="22"/>
          <w:szCs w:val="22"/>
        </w:rPr>
        <w:t xml:space="preserve"> </w:t>
      </w:r>
      <w:r w:rsidRPr="00EE7E13">
        <w:rPr>
          <w:sz w:val="22"/>
          <w:szCs w:val="22"/>
        </w:rPr>
        <w:t>udzielenie</w:t>
      </w:r>
      <w:r w:rsidRPr="00EE7E13">
        <w:rPr>
          <w:spacing w:val="17"/>
          <w:sz w:val="22"/>
          <w:szCs w:val="22"/>
        </w:rPr>
        <w:t xml:space="preserve"> </w:t>
      </w:r>
      <w:r w:rsidRPr="00EE7E13">
        <w:rPr>
          <w:sz w:val="22"/>
          <w:szCs w:val="22"/>
        </w:rPr>
        <w:t>zamówienia</w:t>
      </w:r>
      <w:r w:rsidRPr="00EE7E13">
        <w:rPr>
          <w:spacing w:val="18"/>
          <w:sz w:val="22"/>
          <w:szCs w:val="22"/>
        </w:rPr>
        <w:t xml:space="preserve"> </w:t>
      </w:r>
      <w:r w:rsidRPr="00EE7E13">
        <w:rPr>
          <w:sz w:val="22"/>
          <w:szCs w:val="22"/>
        </w:rPr>
        <w:t>wyklucza</w:t>
      </w:r>
      <w:r w:rsidRPr="00EE7E13">
        <w:rPr>
          <w:spacing w:val="18"/>
          <w:sz w:val="22"/>
          <w:szCs w:val="22"/>
        </w:rPr>
        <w:t xml:space="preserve"> </w:t>
      </w:r>
      <w:r w:rsidRPr="00EE7E13">
        <w:rPr>
          <w:sz w:val="22"/>
          <w:szCs w:val="22"/>
        </w:rPr>
        <w:t>się̨,</w:t>
      </w:r>
      <w:r w:rsidRPr="00EE7E13">
        <w:rPr>
          <w:spacing w:val="17"/>
          <w:sz w:val="22"/>
          <w:szCs w:val="22"/>
        </w:rPr>
        <w:t xml:space="preserve"> </w:t>
      </w:r>
      <w:r w:rsidRPr="00EE7E13">
        <w:rPr>
          <w:sz w:val="22"/>
          <w:szCs w:val="22"/>
        </w:rPr>
        <w:t>z</w:t>
      </w:r>
      <w:r w:rsidRPr="00EE7E13">
        <w:rPr>
          <w:spacing w:val="17"/>
          <w:sz w:val="22"/>
          <w:szCs w:val="22"/>
        </w:rPr>
        <w:t xml:space="preserve"> </w:t>
      </w:r>
      <w:r w:rsidRPr="00EE7E13">
        <w:rPr>
          <w:sz w:val="22"/>
          <w:szCs w:val="22"/>
        </w:rPr>
        <w:t>zastrzeżeniem</w:t>
      </w:r>
      <w:r w:rsidRPr="00EE7E13">
        <w:rPr>
          <w:spacing w:val="18"/>
          <w:sz w:val="22"/>
          <w:szCs w:val="22"/>
        </w:rPr>
        <w:t xml:space="preserve"> </w:t>
      </w:r>
      <w:r w:rsidRPr="00EE7E13">
        <w:rPr>
          <w:sz w:val="22"/>
          <w:szCs w:val="22"/>
        </w:rPr>
        <w:t>art. 110</w:t>
      </w:r>
      <w:r w:rsidRPr="00EE7E13">
        <w:rPr>
          <w:spacing w:val="-2"/>
          <w:sz w:val="22"/>
          <w:szCs w:val="22"/>
        </w:rPr>
        <w:t xml:space="preserve"> </w:t>
      </w:r>
      <w:r w:rsidRPr="00EE7E13">
        <w:rPr>
          <w:sz w:val="22"/>
          <w:szCs w:val="22"/>
        </w:rPr>
        <w:t>ust.</w:t>
      </w:r>
      <w:r w:rsidRPr="00EE7E13">
        <w:rPr>
          <w:spacing w:val="1"/>
          <w:sz w:val="22"/>
          <w:szCs w:val="22"/>
        </w:rPr>
        <w:t xml:space="preserve"> </w:t>
      </w:r>
      <w:r w:rsidRPr="00EE7E13">
        <w:rPr>
          <w:sz w:val="22"/>
          <w:szCs w:val="22"/>
        </w:rPr>
        <w:t>2</w:t>
      </w:r>
      <w:r w:rsidRPr="00EE7E13">
        <w:rPr>
          <w:spacing w:val="-2"/>
          <w:sz w:val="22"/>
          <w:szCs w:val="22"/>
        </w:rPr>
        <w:t xml:space="preserve"> </w:t>
      </w:r>
      <w:proofErr w:type="spellStart"/>
      <w:r w:rsidRPr="00EE7E13">
        <w:rPr>
          <w:sz w:val="22"/>
          <w:szCs w:val="22"/>
        </w:rPr>
        <w:t>Pzp</w:t>
      </w:r>
      <w:proofErr w:type="spellEnd"/>
      <w:r w:rsidRPr="00EE7E13">
        <w:rPr>
          <w:sz w:val="22"/>
          <w:szCs w:val="22"/>
        </w:rPr>
        <w:t>,</w:t>
      </w:r>
      <w:r w:rsidRPr="00EE7E13">
        <w:rPr>
          <w:spacing w:val="1"/>
          <w:sz w:val="22"/>
          <w:szCs w:val="22"/>
        </w:rPr>
        <w:t xml:space="preserve"> </w:t>
      </w:r>
      <w:r w:rsidRPr="00EE7E13">
        <w:rPr>
          <w:sz w:val="22"/>
          <w:szCs w:val="22"/>
        </w:rPr>
        <w:t>Wykonawcę:</w:t>
      </w:r>
    </w:p>
    <w:p w14:paraId="472B1E7B" w14:textId="77777777" w:rsidR="0056437C" w:rsidRPr="00EE7E13" w:rsidRDefault="0056437C" w:rsidP="00A97059">
      <w:pPr>
        <w:pStyle w:val="Akapitzlist"/>
        <w:numPr>
          <w:ilvl w:val="1"/>
          <w:numId w:val="52"/>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 xml:space="preserve"> będącego osobą fizyczną, którego prawomocnie skazano za</w:t>
      </w:r>
      <w:r w:rsidRPr="00EE7E13">
        <w:rPr>
          <w:spacing w:val="6"/>
          <w:sz w:val="22"/>
          <w:szCs w:val="22"/>
        </w:rPr>
        <w:t xml:space="preserve"> </w:t>
      </w:r>
      <w:r w:rsidRPr="00EE7E13">
        <w:rPr>
          <w:sz w:val="22"/>
          <w:szCs w:val="22"/>
        </w:rPr>
        <w:t>przestępstwo:</w:t>
      </w:r>
    </w:p>
    <w:p w14:paraId="5C3D24DB" w14:textId="77777777" w:rsidR="0056437C" w:rsidRPr="00EE7E13" w:rsidRDefault="0056437C" w:rsidP="00A97059">
      <w:pPr>
        <w:pStyle w:val="Akapitzlist"/>
        <w:numPr>
          <w:ilvl w:val="0"/>
          <w:numId w:val="51"/>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 xml:space="preserve">udziału w zorganizowanej grupie przestępczej albo związku mającym na celu popełnienie przestępstwa lub przestępstwa skarbowego, o którym mowa w art. </w:t>
      </w:r>
      <w:r w:rsidRPr="00EE7E13">
        <w:rPr>
          <w:spacing w:val="-2"/>
          <w:sz w:val="22"/>
          <w:szCs w:val="22"/>
        </w:rPr>
        <w:t>258</w:t>
      </w:r>
      <w:r w:rsidRPr="00EE7E13">
        <w:rPr>
          <w:spacing w:val="16"/>
          <w:sz w:val="22"/>
          <w:szCs w:val="22"/>
        </w:rPr>
        <w:t xml:space="preserve"> </w:t>
      </w:r>
      <w:r w:rsidRPr="00EE7E13">
        <w:rPr>
          <w:sz w:val="22"/>
          <w:szCs w:val="22"/>
        </w:rPr>
        <w:t>Kodeksu karnego,</w:t>
      </w:r>
    </w:p>
    <w:p w14:paraId="30BBCD09" w14:textId="77777777" w:rsidR="0056437C" w:rsidRPr="00EE7E13" w:rsidRDefault="0056437C" w:rsidP="00A97059">
      <w:pPr>
        <w:pStyle w:val="Akapitzlist"/>
        <w:numPr>
          <w:ilvl w:val="0"/>
          <w:numId w:val="51"/>
        </w:numPr>
        <w:tabs>
          <w:tab w:val="left" w:pos="412"/>
          <w:tab w:val="left" w:pos="709"/>
        </w:tabs>
        <w:kinsoku w:val="0"/>
        <w:overflowPunct w:val="0"/>
        <w:autoSpaceDE w:val="0"/>
        <w:autoSpaceDN w:val="0"/>
        <w:adjustRightInd w:val="0"/>
        <w:ind w:left="709" w:hanging="283"/>
        <w:jc w:val="both"/>
        <w:rPr>
          <w:sz w:val="22"/>
          <w:szCs w:val="22"/>
        </w:rPr>
      </w:pPr>
      <w:r w:rsidRPr="00EE7E13">
        <w:rPr>
          <w:sz w:val="22"/>
          <w:szCs w:val="22"/>
        </w:rPr>
        <w:t>handlu ludźmi, o którym mowa w art. 189a Kodeksu</w:t>
      </w:r>
      <w:r w:rsidRPr="00EE7E13">
        <w:rPr>
          <w:spacing w:val="1"/>
          <w:sz w:val="22"/>
          <w:szCs w:val="22"/>
        </w:rPr>
        <w:t xml:space="preserve"> </w:t>
      </w:r>
      <w:r w:rsidRPr="00EE7E13">
        <w:rPr>
          <w:sz w:val="22"/>
          <w:szCs w:val="22"/>
        </w:rPr>
        <w:t>karnego,</w:t>
      </w:r>
    </w:p>
    <w:p w14:paraId="2FB5A631" w14:textId="77777777" w:rsidR="0056437C" w:rsidRPr="00616B47" w:rsidRDefault="0056437C" w:rsidP="00A97059">
      <w:pPr>
        <w:pStyle w:val="Akapitzlist"/>
        <w:numPr>
          <w:ilvl w:val="0"/>
          <w:numId w:val="51"/>
        </w:numPr>
        <w:tabs>
          <w:tab w:val="left" w:pos="398"/>
          <w:tab w:val="left" w:pos="709"/>
        </w:tabs>
        <w:kinsoku w:val="0"/>
        <w:overflowPunct w:val="0"/>
        <w:autoSpaceDE w:val="0"/>
        <w:autoSpaceDN w:val="0"/>
        <w:adjustRightInd w:val="0"/>
        <w:ind w:left="709" w:right="112" w:hanging="283"/>
        <w:jc w:val="both"/>
        <w:rPr>
          <w:sz w:val="22"/>
          <w:szCs w:val="22"/>
        </w:rPr>
      </w:pPr>
      <w:r w:rsidRPr="00616B47">
        <w:rPr>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6B56A0F" w14:textId="77777777" w:rsidR="0056437C" w:rsidRPr="00EE7E13" w:rsidRDefault="0056437C" w:rsidP="00A97059">
      <w:pPr>
        <w:pStyle w:val="Akapitzlist"/>
        <w:numPr>
          <w:ilvl w:val="0"/>
          <w:numId w:val="51"/>
        </w:numPr>
        <w:tabs>
          <w:tab w:val="left" w:pos="407"/>
          <w:tab w:val="left" w:pos="709"/>
        </w:tabs>
        <w:kinsoku w:val="0"/>
        <w:overflowPunct w:val="0"/>
        <w:autoSpaceDE w:val="0"/>
        <w:autoSpaceDN w:val="0"/>
        <w:adjustRightInd w:val="0"/>
        <w:ind w:left="709" w:right="110" w:hanging="283"/>
        <w:jc w:val="both"/>
        <w:rPr>
          <w:sz w:val="22"/>
          <w:szCs w:val="22"/>
        </w:rPr>
      </w:pPr>
      <w:r w:rsidRPr="00EE7E13">
        <w:rPr>
          <w:sz w:val="22"/>
          <w:szCs w:val="22"/>
        </w:rPr>
        <w:t>finansowania</w:t>
      </w:r>
      <w:r w:rsidRPr="00EE7E13">
        <w:rPr>
          <w:spacing w:val="-3"/>
          <w:sz w:val="22"/>
          <w:szCs w:val="22"/>
        </w:rPr>
        <w:t xml:space="preserve"> </w:t>
      </w:r>
      <w:r w:rsidRPr="00EE7E13">
        <w:rPr>
          <w:sz w:val="22"/>
          <w:szCs w:val="22"/>
        </w:rPr>
        <w:t>przestępstwa</w:t>
      </w:r>
      <w:r w:rsidRPr="00EE7E13">
        <w:rPr>
          <w:spacing w:val="-5"/>
          <w:sz w:val="22"/>
          <w:szCs w:val="22"/>
        </w:rPr>
        <w:t xml:space="preserve"> </w:t>
      </w:r>
      <w:r w:rsidRPr="00EE7E13">
        <w:rPr>
          <w:sz w:val="22"/>
          <w:szCs w:val="22"/>
        </w:rPr>
        <w:t>o</w:t>
      </w:r>
      <w:r w:rsidRPr="00EE7E13">
        <w:rPr>
          <w:spacing w:val="-5"/>
          <w:sz w:val="22"/>
          <w:szCs w:val="22"/>
        </w:rPr>
        <w:t xml:space="preserve"> </w:t>
      </w:r>
      <w:r w:rsidRPr="00EE7E13">
        <w:rPr>
          <w:sz w:val="22"/>
          <w:szCs w:val="22"/>
        </w:rPr>
        <w:t>charakterze</w:t>
      </w:r>
      <w:r w:rsidRPr="00EE7E13">
        <w:rPr>
          <w:spacing w:val="-5"/>
          <w:sz w:val="22"/>
          <w:szCs w:val="22"/>
        </w:rPr>
        <w:t xml:space="preserve"> </w:t>
      </w:r>
      <w:r w:rsidRPr="00EE7E13">
        <w:rPr>
          <w:sz w:val="22"/>
          <w:szCs w:val="22"/>
        </w:rPr>
        <w:t>terrorystycznym,</w:t>
      </w:r>
      <w:r w:rsidRPr="00EE7E13">
        <w:rPr>
          <w:spacing w:val="-4"/>
          <w:sz w:val="22"/>
          <w:szCs w:val="22"/>
        </w:rPr>
        <w:t xml:space="preserve"> </w:t>
      </w:r>
      <w:r w:rsidRPr="00EE7E13">
        <w:rPr>
          <w:sz w:val="22"/>
          <w:szCs w:val="22"/>
        </w:rPr>
        <w:t>o</w:t>
      </w:r>
      <w:r w:rsidRPr="00EE7E13">
        <w:rPr>
          <w:spacing w:val="-4"/>
          <w:sz w:val="22"/>
          <w:szCs w:val="22"/>
        </w:rPr>
        <w:t xml:space="preserve"> </w:t>
      </w:r>
      <w:r w:rsidRPr="00EE7E13">
        <w:rPr>
          <w:sz w:val="22"/>
          <w:szCs w:val="22"/>
        </w:rPr>
        <w:t>którym</w:t>
      </w:r>
      <w:r w:rsidRPr="00EE7E13">
        <w:rPr>
          <w:spacing w:val="-6"/>
          <w:sz w:val="22"/>
          <w:szCs w:val="22"/>
        </w:rPr>
        <w:t xml:space="preserve"> </w:t>
      </w:r>
      <w:r w:rsidRPr="00EE7E13">
        <w:rPr>
          <w:sz w:val="22"/>
          <w:szCs w:val="22"/>
        </w:rPr>
        <w:t>mowa</w:t>
      </w:r>
      <w:r w:rsidRPr="00EE7E13">
        <w:rPr>
          <w:spacing w:val="-4"/>
          <w:sz w:val="22"/>
          <w:szCs w:val="22"/>
        </w:rPr>
        <w:t xml:space="preserve"> </w:t>
      </w:r>
      <w:r w:rsidRPr="00EE7E13">
        <w:rPr>
          <w:sz w:val="22"/>
          <w:szCs w:val="22"/>
        </w:rPr>
        <w:t>w</w:t>
      </w:r>
      <w:r w:rsidRPr="00EE7E13">
        <w:rPr>
          <w:spacing w:val="-7"/>
          <w:sz w:val="22"/>
          <w:szCs w:val="22"/>
        </w:rPr>
        <w:t xml:space="preserve"> </w:t>
      </w:r>
      <w:r w:rsidRPr="00EE7E13">
        <w:rPr>
          <w:sz w:val="22"/>
          <w:szCs w:val="22"/>
        </w:rPr>
        <w:t>art. 165a</w:t>
      </w:r>
      <w:r w:rsidRPr="00EE7E13">
        <w:rPr>
          <w:spacing w:val="-2"/>
          <w:sz w:val="22"/>
          <w:szCs w:val="22"/>
        </w:rPr>
        <w:t xml:space="preserve"> </w:t>
      </w:r>
      <w:r w:rsidRPr="00EE7E13">
        <w:rPr>
          <w:sz w:val="22"/>
          <w:szCs w:val="22"/>
        </w:rPr>
        <w:t>Kodeksu</w:t>
      </w:r>
      <w:r w:rsidRPr="00EE7E13">
        <w:rPr>
          <w:spacing w:val="-1"/>
          <w:sz w:val="22"/>
          <w:szCs w:val="22"/>
        </w:rPr>
        <w:t xml:space="preserve"> </w:t>
      </w:r>
      <w:r w:rsidRPr="00EE7E13">
        <w:rPr>
          <w:sz w:val="22"/>
          <w:szCs w:val="22"/>
        </w:rPr>
        <w:t>karnego,</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przestępstwo</w:t>
      </w:r>
      <w:r w:rsidRPr="00EE7E13">
        <w:rPr>
          <w:spacing w:val="-1"/>
          <w:sz w:val="22"/>
          <w:szCs w:val="22"/>
        </w:rPr>
        <w:t xml:space="preserve"> </w:t>
      </w:r>
      <w:r w:rsidRPr="00EE7E13">
        <w:rPr>
          <w:sz w:val="22"/>
          <w:szCs w:val="22"/>
        </w:rPr>
        <w:t>udaremniania</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utrudniania stwierdzenia przestępnego</w:t>
      </w:r>
      <w:r w:rsidRPr="00EE7E13">
        <w:rPr>
          <w:spacing w:val="-12"/>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pieniędzy</w:t>
      </w:r>
      <w:r w:rsidRPr="00EE7E13">
        <w:rPr>
          <w:spacing w:val="-13"/>
          <w:sz w:val="22"/>
          <w:szCs w:val="22"/>
        </w:rPr>
        <w:t xml:space="preserve"> </w:t>
      </w:r>
      <w:r w:rsidRPr="00EE7E13">
        <w:rPr>
          <w:sz w:val="22"/>
          <w:szCs w:val="22"/>
        </w:rPr>
        <w:t>lub</w:t>
      </w:r>
      <w:r w:rsidRPr="00EE7E13">
        <w:rPr>
          <w:spacing w:val="-12"/>
          <w:sz w:val="22"/>
          <w:szCs w:val="22"/>
        </w:rPr>
        <w:t xml:space="preserve"> </w:t>
      </w:r>
      <w:r w:rsidRPr="00EE7E13">
        <w:rPr>
          <w:sz w:val="22"/>
          <w:szCs w:val="22"/>
        </w:rPr>
        <w:t>ukrywania</w:t>
      </w:r>
      <w:r w:rsidRPr="00EE7E13">
        <w:rPr>
          <w:spacing w:val="-10"/>
          <w:sz w:val="22"/>
          <w:szCs w:val="22"/>
        </w:rPr>
        <w:t xml:space="preserve"> </w:t>
      </w:r>
      <w:r w:rsidRPr="00EE7E13">
        <w:rPr>
          <w:sz w:val="22"/>
          <w:szCs w:val="22"/>
        </w:rPr>
        <w:t>ich</w:t>
      </w:r>
      <w:r w:rsidRPr="00EE7E13">
        <w:rPr>
          <w:spacing w:val="-14"/>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o</w:t>
      </w:r>
      <w:r w:rsidRPr="00EE7E13">
        <w:rPr>
          <w:spacing w:val="-12"/>
          <w:sz w:val="22"/>
          <w:szCs w:val="22"/>
        </w:rPr>
        <w:t xml:space="preserve"> </w:t>
      </w:r>
      <w:r w:rsidRPr="00EE7E13">
        <w:rPr>
          <w:sz w:val="22"/>
          <w:szCs w:val="22"/>
        </w:rPr>
        <w:t>którym</w:t>
      </w:r>
      <w:r w:rsidRPr="00EE7E13">
        <w:rPr>
          <w:spacing w:val="-13"/>
          <w:sz w:val="22"/>
          <w:szCs w:val="22"/>
        </w:rPr>
        <w:t xml:space="preserve"> </w:t>
      </w:r>
      <w:r w:rsidRPr="00EE7E13">
        <w:rPr>
          <w:sz w:val="22"/>
          <w:szCs w:val="22"/>
        </w:rPr>
        <w:t>mowa w</w:t>
      </w:r>
      <w:r w:rsidRPr="00EE7E13">
        <w:rPr>
          <w:spacing w:val="-2"/>
          <w:sz w:val="22"/>
          <w:szCs w:val="22"/>
        </w:rPr>
        <w:t xml:space="preserve"> </w:t>
      </w:r>
      <w:r w:rsidRPr="00EE7E13">
        <w:rPr>
          <w:sz w:val="22"/>
          <w:szCs w:val="22"/>
        </w:rPr>
        <w:t>art. 299</w:t>
      </w:r>
      <w:r w:rsidRPr="00EE7E13">
        <w:rPr>
          <w:spacing w:val="-2"/>
          <w:sz w:val="22"/>
          <w:szCs w:val="22"/>
        </w:rPr>
        <w:t xml:space="preserve"> </w:t>
      </w:r>
      <w:r w:rsidRPr="00EE7E13">
        <w:rPr>
          <w:sz w:val="22"/>
          <w:szCs w:val="22"/>
        </w:rPr>
        <w:t>Kodeksu</w:t>
      </w:r>
      <w:r w:rsidRPr="00EE7E13">
        <w:rPr>
          <w:spacing w:val="2"/>
          <w:sz w:val="22"/>
          <w:szCs w:val="22"/>
        </w:rPr>
        <w:t xml:space="preserve"> </w:t>
      </w:r>
      <w:r w:rsidRPr="00EE7E13">
        <w:rPr>
          <w:sz w:val="22"/>
          <w:szCs w:val="22"/>
        </w:rPr>
        <w:t>karnego,</w:t>
      </w:r>
    </w:p>
    <w:p w14:paraId="58B2AD7F" w14:textId="77777777" w:rsidR="0056437C" w:rsidRPr="00EE7E13" w:rsidRDefault="0056437C" w:rsidP="00A97059">
      <w:pPr>
        <w:pStyle w:val="Akapitzlist"/>
        <w:numPr>
          <w:ilvl w:val="0"/>
          <w:numId w:val="51"/>
        </w:numPr>
        <w:tabs>
          <w:tab w:val="left" w:pos="410"/>
          <w:tab w:val="left" w:pos="709"/>
        </w:tabs>
        <w:kinsoku w:val="0"/>
        <w:overflowPunct w:val="0"/>
        <w:autoSpaceDE w:val="0"/>
        <w:autoSpaceDN w:val="0"/>
        <w:adjustRightInd w:val="0"/>
        <w:ind w:left="709" w:right="110" w:hanging="283"/>
        <w:jc w:val="both"/>
        <w:rPr>
          <w:sz w:val="22"/>
          <w:szCs w:val="22"/>
        </w:rPr>
      </w:pPr>
      <w:r w:rsidRPr="00EE7E13">
        <w:rPr>
          <w:sz w:val="22"/>
          <w:szCs w:val="22"/>
        </w:rPr>
        <w:t>o charakterze terrorystycznym, o którym mowa w art. 115 § 20 Kodeksu karnego, lub mające na celu popełnienie tego</w:t>
      </w:r>
      <w:r w:rsidRPr="00EE7E13">
        <w:rPr>
          <w:spacing w:val="10"/>
          <w:sz w:val="22"/>
          <w:szCs w:val="22"/>
        </w:rPr>
        <w:t xml:space="preserve"> </w:t>
      </w:r>
      <w:r w:rsidRPr="00EE7E13">
        <w:rPr>
          <w:sz w:val="22"/>
          <w:szCs w:val="22"/>
        </w:rPr>
        <w:t>przestępstwa,</w:t>
      </w:r>
    </w:p>
    <w:p w14:paraId="59B6B821" w14:textId="77777777" w:rsidR="0056437C" w:rsidRPr="00EE7E13" w:rsidRDefault="0056437C" w:rsidP="00A97059">
      <w:pPr>
        <w:pStyle w:val="Akapitzlist"/>
        <w:numPr>
          <w:ilvl w:val="0"/>
          <w:numId w:val="51"/>
        </w:numPr>
        <w:tabs>
          <w:tab w:val="left" w:pos="364"/>
          <w:tab w:val="left" w:pos="709"/>
        </w:tabs>
        <w:kinsoku w:val="0"/>
        <w:overflowPunct w:val="0"/>
        <w:autoSpaceDE w:val="0"/>
        <w:autoSpaceDN w:val="0"/>
        <w:adjustRightInd w:val="0"/>
        <w:ind w:left="709" w:right="109" w:hanging="283"/>
        <w:jc w:val="both"/>
        <w:rPr>
          <w:sz w:val="22"/>
          <w:szCs w:val="22"/>
        </w:rPr>
      </w:pPr>
      <w:r w:rsidRPr="00EE7E1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EE7E13">
        <w:rPr>
          <w:spacing w:val="-23"/>
          <w:sz w:val="22"/>
          <w:szCs w:val="22"/>
        </w:rPr>
        <w:t xml:space="preserve"> </w:t>
      </w:r>
      <w:r w:rsidRPr="00EE7E13">
        <w:rPr>
          <w:sz w:val="22"/>
          <w:szCs w:val="22"/>
        </w:rPr>
        <w:t>769),</w:t>
      </w:r>
    </w:p>
    <w:p w14:paraId="51C29F68" w14:textId="77777777" w:rsidR="0056437C" w:rsidRPr="00EE7E13" w:rsidRDefault="0056437C" w:rsidP="00A97059">
      <w:pPr>
        <w:pStyle w:val="Akapitzlist"/>
        <w:numPr>
          <w:ilvl w:val="0"/>
          <w:numId w:val="51"/>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EE7E13">
        <w:rPr>
          <w:spacing w:val="-36"/>
          <w:sz w:val="22"/>
          <w:szCs w:val="22"/>
        </w:rPr>
        <w:t xml:space="preserve"> </w:t>
      </w:r>
      <w:r w:rsidRPr="00EE7E13">
        <w:rPr>
          <w:sz w:val="22"/>
          <w:szCs w:val="22"/>
        </w:rPr>
        <w:t>skarbowe,</w:t>
      </w:r>
    </w:p>
    <w:p w14:paraId="326A3552" w14:textId="77777777" w:rsidR="0056437C" w:rsidRPr="00EE7E13" w:rsidRDefault="0056437C" w:rsidP="00A97059">
      <w:pPr>
        <w:pStyle w:val="Akapitzlist"/>
        <w:numPr>
          <w:ilvl w:val="0"/>
          <w:numId w:val="51"/>
        </w:numPr>
        <w:tabs>
          <w:tab w:val="left" w:pos="415"/>
          <w:tab w:val="left" w:pos="709"/>
        </w:tabs>
        <w:kinsoku w:val="0"/>
        <w:overflowPunct w:val="0"/>
        <w:autoSpaceDE w:val="0"/>
        <w:autoSpaceDN w:val="0"/>
        <w:adjustRightInd w:val="0"/>
        <w:ind w:left="709" w:right="108" w:hanging="283"/>
        <w:jc w:val="both"/>
        <w:rPr>
          <w:sz w:val="22"/>
          <w:szCs w:val="22"/>
        </w:rPr>
      </w:pPr>
      <w:r w:rsidRPr="00EE7E13">
        <w:rPr>
          <w:sz w:val="22"/>
          <w:szCs w:val="22"/>
        </w:rPr>
        <w:t>o którym mowa w art. 9 ust. 1 i 3 lub art. 10 ustawy z dnia 15 czerwca 2012 r. o skutkach powierzania wykonywania pracy cudzoziemcom przebywającym wbrew przepisom na terytorium Rzeczypospolitej</w:t>
      </w:r>
      <w:r w:rsidRPr="00EE7E13">
        <w:rPr>
          <w:spacing w:val="43"/>
          <w:sz w:val="22"/>
          <w:szCs w:val="22"/>
        </w:rPr>
        <w:t xml:space="preserve"> </w:t>
      </w:r>
      <w:r w:rsidRPr="00EE7E13">
        <w:rPr>
          <w:sz w:val="22"/>
          <w:szCs w:val="22"/>
        </w:rPr>
        <w:t>Polskiej</w:t>
      </w:r>
    </w:p>
    <w:p w14:paraId="2F8C4AC7" w14:textId="77777777" w:rsidR="0056437C" w:rsidRPr="00EE7E13" w:rsidRDefault="0056437C" w:rsidP="0056437C">
      <w:pPr>
        <w:pStyle w:val="Tekstpodstawowy"/>
        <w:tabs>
          <w:tab w:val="left" w:pos="709"/>
        </w:tabs>
        <w:kinsoku w:val="0"/>
        <w:overflowPunct w:val="0"/>
        <w:spacing w:after="0"/>
        <w:ind w:left="709" w:hanging="283"/>
        <w:jc w:val="both"/>
        <w:rPr>
          <w:sz w:val="22"/>
          <w:szCs w:val="22"/>
        </w:rPr>
      </w:pPr>
      <w:r w:rsidRPr="00EE7E13">
        <w:rPr>
          <w:sz w:val="22"/>
          <w:szCs w:val="22"/>
        </w:rPr>
        <w:t>– lub za odpowiedni czyn zabroniony określony w przepisach prawa obcego;</w:t>
      </w:r>
    </w:p>
    <w:p w14:paraId="341D92C7" w14:textId="77777777" w:rsidR="0056437C" w:rsidRPr="00EE7E13" w:rsidRDefault="0056437C" w:rsidP="00A97059">
      <w:pPr>
        <w:pStyle w:val="Tekstpodstawowy"/>
        <w:numPr>
          <w:ilvl w:val="1"/>
          <w:numId w:val="52"/>
        </w:numPr>
        <w:tabs>
          <w:tab w:val="left" w:pos="851"/>
        </w:tabs>
        <w:kinsoku w:val="0"/>
        <w:overflowPunct w:val="0"/>
        <w:spacing w:after="0"/>
        <w:ind w:left="426" w:right="109" w:hanging="426"/>
        <w:jc w:val="both"/>
        <w:rPr>
          <w:sz w:val="22"/>
          <w:szCs w:val="22"/>
        </w:rPr>
      </w:pPr>
      <w:r w:rsidRPr="00EE7E1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EE7E13">
        <w:rPr>
          <w:spacing w:val="65"/>
          <w:sz w:val="22"/>
          <w:szCs w:val="22"/>
        </w:rPr>
        <w:t xml:space="preserve"> </w:t>
      </w:r>
      <w:r w:rsidRPr="00EE7E13">
        <w:rPr>
          <w:sz w:val="22"/>
          <w:szCs w:val="22"/>
        </w:rPr>
        <w:t>za przestępstwo, o którym mowa w pkt 1.1;</w:t>
      </w:r>
    </w:p>
    <w:p w14:paraId="6D94B801" w14:textId="77777777" w:rsidR="0056437C" w:rsidRPr="00EE7E13" w:rsidRDefault="0056437C" w:rsidP="00A97059">
      <w:pPr>
        <w:pStyle w:val="Akapitzlist"/>
        <w:numPr>
          <w:ilvl w:val="1"/>
          <w:numId w:val="52"/>
        </w:numPr>
        <w:tabs>
          <w:tab w:val="left" w:pos="851"/>
        </w:tabs>
        <w:kinsoku w:val="0"/>
        <w:overflowPunct w:val="0"/>
        <w:autoSpaceDE w:val="0"/>
        <w:autoSpaceDN w:val="0"/>
        <w:adjustRightInd w:val="0"/>
        <w:ind w:left="426" w:right="110" w:hanging="426"/>
        <w:jc w:val="both"/>
        <w:rPr>
          <w:sz w:val="22"/>
          <w:szCs w:val="22"/>
        </w:rPr>
      </w:pPr>
      <w:r w:rsidRPr="00EE7E13">
        <w:rPr>
          <w:sz w:val="22"/>
          <w:szCs w:val="22"/>
        </w:rPr>
        <w:t>wobec</w:t>
      </w:r>
      <w:r w:rsidRPr="00EE7E13">
        <w:rPr>
          <w:spacing w:val="19"/>
          <w:sz w:val="22"/>
          <w:szCs w:val="22"/>
        </w:rPr>
        <w:t xml:space="preserve"> </w:t>
      </w:r>
      <w:r w:rsidRPr="00EE7E13">
        <w:rPr>
          <w:sz w:val="22"/>
          <w:szCs w:val="22"/>
        </w:rPr>
        <w:t>którego</w:t>
      </w:r>
      <w:r w:rsidRPr="00EE7E13">
        <w:rPr>
          <w:spacing w:val="19"/>
          <w:sz w:val="22"/>
          <w:szCs w:val="22"/>
        </w:rPr>
        <w:t xml:space="preserve"> </w:t>
      </w:r>
      <w:r w:rsidRPr="00EE7E13">
        <w:rPr>
          <w:sz w:val="22"/>
          <w:szCs w:val="22"/>
        </w:rPr>
        <w:t>wydano</w:t>
      </w:r>
      <w:r w:rsidRPr="00EE7E13">
        <w:rPr>
          <w:spacing w:val="22"/>
          <w:sz w:val="22"/>
          <w:szCs w:val="22"/>
        </w:rPr>
        <w:t xml:space="preserve"> </w:t>
      </w:r>
      <w:r w:rsidRPr="00EE7E13">
        <w:rPr>
          <w:sz w:val="22"/>
          <w:szCs w:val="22"/>
        </w:rPr>
        <w:t>prawomocny</w:t>
      </w:r>
      <w:r w:rsidRPr="00EE7E13">
        <w:rPr>
          <w:spacing w:val="19"/>
          <w:sz w:val="22"/>
          <w:szCs w:val="22"/>
        </w:rPr>
        <w:t xml:space="preserve"> </w:t>
      </w:r>
      <w:r w:rsidRPr="00EE7E13">
        <w:rPr>
          <w:sz w:val="22"/>
          <w:szCs w:val="22"/>
        </w:rPr>
        <w:t>wyrok</w:t>
      </w:r>
      <w:r w:rsidRPr="00EE7E13">
        <w:rPr>
          <w:spacing w:val="20"/>
          <w:sz w:val="22"/>
          <w:szCs w:val="22"/>
        </w:rPr>
        <w:t xml:space="preserve"> </w:t>
      </w:r>
      <w:r w:rsidRPr="00EE7E13">
        <w:rPr>
          <w:sz w:val="22"/>
          <w:szCs w:val="22"/>
        </w:rPr>
        <w:t>sądu</w:t>
      </w:r>
      <w:r w:rsidRPr="00EE7E13">
        <w:rPr>
          <w:spacing w:val="21"/>
          <w:sz w:val="22"/>
          <w:szCs w:val="22"/>
        </w:rPr>
        <w:t xml:space="preserve"> </w:t>
      </w:r>
      <w:r w:rsidRPr="00EE7E13">
        <w:rPr>
          <w:sz w:val="22"/>
          <w:szCs w:val="22"/>
        </w:rPr>
        <w:t>lub</w:t>
      </w:r>
      <w:r w:rsidRPr="00EE7E13">
        <w:rPr>
          <w:spacing w:val="20"/>
          <w:sz w:val="22"/>
          <w:szCs w:val="22"/>
        </w:rPr>
        <w:t xml:space="preserve"> </w:t>
      </w:r>
      <w:r w:rsidRPr="00EE7E13">
        <w:rPr>
          <w:sz w:val="22"/>
          <w:szCs w:val="22"/>
        </w:rPr>
        <w:t>ostateczną</w:t>
      </w:r>
      <w:r w:rsidRPr="00EE7E13">
        <w:rPr>
          <w:spacing w:val="32"/>
          <w:sz w:val="22"/>
          <w:szCs w:val="22"/>
        </w:rPr>
        <w:t xml:space="preserve"> </w:t>
      </w:r>
      <w:r w:rsidRPr="00EE7E13">
        <w:rPr>
          <w:sz w:val="22"/>
          <w:szCs w:val="22"/>
        </w:rPr>
        <w:t>decyzję administracyjną</w:t>
      </w:r>
      <w:r w:rsidRPr="00EE7E13">
        <w:rPr>
          <w:spacing w:val="54"/>
          <w:sz w:val="22"/>
          <w:szCs w:val="22"/>
        </w:rPr>
        <w:t xml:space="preserve"> </w:t>
      </w:r>
      <w:r w:rsidRPr="00EE7E13">
        <w:rPr>
          <w:sz w:val="22"/>
          <w:szCs w:val="22"/>
        </w:rPr>
        <w:t>o</w:t>
      </w:r>
      <w:r w:rsidRPr="00EE7E13">
        <w:rPr>
          <w:spacing w:val="43"/>
          <w:sz w:val="22"/>
          <w:szCs w:val="22"/>
        </w:rPr>
        <w:t xml:space="preserve"> </w:t>
      </w:r>
      <w:r w:rsidRPr="00EE7E13">
        <w:rPr>
          <w:sz w:val="22"/>
          <w:szCs w:val="22"/>
        </w:rPr>
        <w:t>zaleganiu</w:t>
      </w:r>
      <w:r w:rsidRPr="00EE7E13">
        <w:rPr>
          <w:spacing w:val="44"/>
          <w:sz w:val="22"/>
          <w:szCs w:val="22"/>
        </w:rPr>
        <w:t xml:space="preserve"> </w:t>
      </w:r>
      <w:r w:rsidRPr="00EE7E13">
        <w:rPr>
          <w:sz w:val="22"/>
          <w:szCs w:val="22"/>
        </w:rPr>
        <w:t>z</w:t>
      </w:r>
      <w:r w:rsidRPr="00EE7E13">
        <w:rPr>
          <w:spacing w:val="42"/>
          <w:sz w:val="22"/>
          <w:szCs w:val="22"/>
        </w:rPr>
        <w:t xml:space="preserve"> </w:t>
      </w:r>
      <w:r w:rsidRPr="00EE7E13">
        <w:rPr>
          <w:sz w:val="22"/>
          <w:szCs w:val="22"/>
        </w:rPr>
        <w:t>uiszczeniem</w:t>
      </w:r>
      <w:r w:rsidRPr="00EE7E13">
        <w:rPr>
          <w:spacing w:val="43"/>
          <w:sz w:val="22"/>
          <w:szCs w:val="22"/>
        </w:rPr>
        <w:t xml:space="preserve"> </w:t>
      </w:r>
      <w:r w:rsidRPr="00EE7E13">
        <w:rPr>
          <w:sz w:val="22"/>
          <w:szCs w:val="22"/>
        </w:rPr>
        <w:t>podatków,</w:t>
      </w:r>
      <w:r w:rsidRPr="00EE7E13">
        <w:rPr>
          <w:spacing w:val="42"/>
          <w:sz w:val="22"/>
          <w:szCs w:val="22"/>
        </w:rPr>
        <w:t xml:space="preserve"> </w:t>
      </w:r>
      <w:r w:rsidRPr="00EE7E13">
        <w:rPr>
          <w:sz w:val="22"/>
          <w:szCs w:val="22"/>
        </w:rPr>
        <w:t>opłat</w:t>
      </w:r>
      <w:r w:rsidRPr="00EE7E13">
        <w:rPr>
          <w:spacing w:val="40"/>
          <w:sz w:val="22"/>
          <w:szCs w:val="22"/>
        </w:rPr>
        <w:t xml:space="preserve"> </w:t>
      </w:r>
      <w:r w:rsidRPr="00EE7E13">
        <w:rPr>
          <w:sz w:val="22"/>
          <w:szCs w:val="22"/>
        </w:rPr>
        <w:t>lub</w:t>
      </w:r>
      <w:r w:rsidRPr="00EE7E13">
        <w:rPr>
          <w:spacing w:val="41"/>
          <w:sz w:val="22"/>
          <w:szCs w:val="22"/>
        </w:rPr>
        <w:t xml:space="preserve"> </w:t>
      </w:r>
      <w:r w:rsidRPr="00EE7E13">
        <w:rPr>
          <w:sz w:val="22"/>
          <w:szCs w:val="22"/>
        </w:rPr>
        <w:t>składek</w:t>
      </w:r>
      <w:r w:rsidRPr="00EE7E13">
        <w:rPr>
          <w:spacing w:val="41"/>
          <w:sz w:val="22"/>
          <w:szCs w:val="22"/>
        </w:rPr>
        <w:t xml:space="preserve"> </w:t>
      </w:r>
      <w:r w:rsidRPr="00EE7E13">
        <w:rPr>
          <w:sz w:val="22"/>
          <w:szCs w:val="22"/>
        </w:rPr>
        <w:t>na ubezpieczenie</w:t>
      </w:r>
      <w:r w:rsidRPr="00EE7E13">
        <w:rPr>
          <w:spacing w:val="33"/>
          <w:sz w:val="22"/>
          <w:szCs w:val="22"/>
        </w:rPr>
        <w:t xml:space="preserve"> </w:t>
      </w:r>
      <w:r w:rsidRPr="00EE7E13">
        <w:rPr>
          <w:sz w:val="22"/>
          <w:szCs w:val="22"/>
        </w:rPr>
        <w:t>społeczne</w:t>
      </w:r>
      <w:r w:rsidRPr="00EE7E13">
        <w:rPr>
          <w:spacing w:val="33"/>
          <w:sz w:val="22"/>
          <w:szCs w:val="22"/>
        </w:rPr>
        <w:t xml:space="preserve"> </w:t>
      </w:r>
      <w:r w:rsidRPr="00EE7E13">
        <w:rPr>
          <w:sz w:val="22"/>
          <w:szCs w:val="22"/>
        </w:rPr>
        <w:t>lub</w:t>
      </w:r>
      <w:r w:rsidRPr="00EE7E13">
        <w:rPr>
          <w:spacing w:val="31"/>
          <w:sz w:val="22"/>
          <w:szCs w:val="22"/>
        </w:rPr>
        <w:t xml:space="preserve"> </w:t>
      </w:r>
      <w:r w:rsidRPr="00EE7E13">
        <w:rPr>
          <w:sz w:val="22"/>
          <w:szCs w:val="22"/>
        </w:rPr>
        <w:lastRenderedPageBreak/>
        <w:t>zdrowotne,</w:t>
      </w:r>
      <w:r w:rsidRPr="00EE7E13">
        <w:rPr>
          <w:spacing w:val="33"/>
          <w:sz w:val="22"/>
          <w:szCs w:val="22"/>
        </w:rPr>
        <w:t xml:space="preserve"> </w:t>
      </w:r>
      <w:r w:rsidRPr="00EE7E13">
        <w:rPr>
          <w:sz w:val="22"/>
          <w:szCs w:val="22"/>
        </w:rPr>
        <w:t>chyba</w:t>
      </w:r>
      <w:r w:rsidRPr="00EE7E13">
        <w:rPr>
          <w:spacing w:val="32"/>
          <w:sz w:val="22"/>
          <w:szCs w:val="22"/>
        </w:rPr>
        <w:t xml:space="preserve"> </w:t>
      </w:r>
      <w:r w:rsidRPr="00EE7E13">
        <w:rPr>
          <w:sz w:val="22"/>
          <w:szCs w:val="22"/>
        </w:rPr>
        <w:t>że</w:t>
      </w:r>
      <w:r w:rsidRPr="00EE7E13">
        <w:rPr>
          <w:spacing w:val="32"/>
          <w:sz w:val="22"/>
          <w:szCs w:val="22"/>
        </w:rPr>
        <w:t xml:space="preserve"> </w:t>
      </w:r>
      <w:r w:rsidRPr="00EE7E13">
        <w:rPr>
          <w:sz w:val="22"/>
          <w:szCs w:val="22"/>
        </w:rPr>
        <w:t>wykonawca</w:t>
      </w:r>
      <w:r w:rsidRPr="00EE7E13">
        <w:rPr>
          <w:spacing w:val="33"/>
          <w:sz w:val="22"/>
          <w:szCs w:val="22"/>
        </w:rPr>
        <w:t xml:space="preserve"> </w:t>
      </w:r>
      <w:r w:rsidRPr="00EE7E13">
        <w:rPr>
          <w:sz w:val="22"/>
          <w:szCs w:val="22"/>
        </w:rPr>
        <w:t>odpowiednio</w:t>
      </w:r>
      <w:r w:rsidRPr="00EE7E13">
        <w:rPr>
          <w:spacing w:val="33"/>
          <w:sz w:val="22"/>
          <w:szCs w:val="22"/>
        </w:rPr>
        <w:t xml:space="preserve"> </w:t>
      </w:r>
      <w:r w:rsidRPr="00EE7E13">
        <w:rPr>
          <w:sz w:val="22"/>
          <w:szCs w:val="22"/>
        </w:rPr>
        <w:t>przed upływem</w:t>
      </w:r>
      <w:r w:rsidRPr="00EE7E13">
        <w:rPr>
          <w:spacing w:val="-5"/>
          <w:sz w:val="22"/>
          <w:szCs w:val="22"/>
        </w:rPr>
        <w:t xml:space="preserve"> </w:t>
      </w:r>
      <w:r w:rsidRPr="00EE7E13">
        <w:rPr>
          <w:sz w:val="22"/>
          <w:szCs w:val="22"/>
        </w:rPr>
        <w:t>terminu</w:t>
      </w:r>
      <w:r w:rsidRPr="00EE7E13">
        <w:rPr>
          <w:spacing w:val="-4"/>
          <w:sz w:val="22"/>
          <w:szCs w:val="22"/>
        </w:rPr>
        <w:t xml:space="preserve"> </w:t>
      </w:r>
      <w:r w:rsidRPr="00EE7E13">
        <w:rPr>
          <w:sz w:val="22"/>
          <w:szCs w:val="22"/>
        </w:rPr>
        <w:t>do</w:t>
      </w:r>
      <w:r w:rsidRPr="00EE7E13">
        <w:rPr>
          <w:spacing w:val="-4"/>
          <w:sz w:val="22"/>
          <w:szCs w:val="22"/>
        </w:rPr>
        <w:t xml:space="preserve"> </w:t>
      </w:r>
      <w:r w:rsidRPr="00EE7E13">
        <w:rPr>
          <w:sz w:val="22"/>
          <w:szCs w:val="22"/>
        </w:rPr>
        <w:t>składania</w:t>
      </w:r>
      <w:r w:rsidRPr="00EE7E13">
        <w:rPr>
          <w:spacing w:val="-4"/>
          <w:sz w:val="22"/>
          <w:szCs w:val="22"/>
        </w:rPr>
        <w:t xml:space="preserve"> </w:t>
      </w:r>
      <w:r w:rsidRPr="00EE7E13">
        <w:rPr>
          <w:sz w:val="22"/>
          <w:szCs w:val="22"/>
        </w:rPr>
        <w:t>wniosków</w:t>
      </w:r>
      <w:r w:rsidRPr="00EE7E13">
        <w:rPr>
          <w:spacing w:val="-6"/>
          <w:sz w:val="22"/>
          <w:szCs w:val="22"/>
        </w:rPr>
        <w:t xml:space="preserve"> </w:t>
      </w:r>
      <w:r w:rsidRPr="00EE7E13">
        <w:rPr>
          <w:sz w:val="22"/>
          <w:szCs w:val="22"/>
        </w:rPr>
        <w:t>o</w:t>
      </w:r>
      <w:r w:rsidRPr="00EE7E13">
        <w:rPr>
          <w:spacing w:val="-5"/>
          <w:sz w:val="22"/>
          <w:szCs w:val="22"/>
        </w:rPr>
        <w:t xml:space="preserve"> </w:t>
      </w:r>
      <w:r w:rsidRPr="00EE7E13">
        <w:rPr>
          <w:sz w:val="22"/>
          <w:szCs w:val="22"/>
        </w:rPr>
        <w:t>dopuszczenie</w:t>
      </w:r>
      <w:r w:rsidRPr="00EE7E13">
        <w:rPr>
          <w:spacing w:val="-3"/>
          <w:sz w:val="22"/>
          <w:szCs w:val="22"/>
        </w:rPr>
        <w:t xml:space="preserve"> </w:t>
      </w:r>
      <w:r w:rsidRPr="00EE7E13">
        <w:rPr>
          <w:sz w:val="22"/>
          <w:szCs w:val="22"/>
        </w:rPr>
        <w:t>do</w:t>
      </w:r>
      <w:r w:rsidRPr="00EE7E13">
        <w:rPr>
          <w:spacing w:val="-5"/>
          <w:sz w:val="22"/>
          <w:szCs w:val="22"/>
        </w:rPr>
        <w:t xml:space="preserve"> </w:t>
      </w:r>
      <w:r w:rsidRPr="00EE7E13">
        <w:rPr>
          <w:sz w:val="22"/>
          <w:szCs w:val="22"/>
        </w:rPr>
        <w:t>udziału</w:t>
      </w:r>
      <w:r w:rsidRPr="00EE7E13">
        <w:rPr>
          <w:spacing w:val="-3"/>
          <w:sz w:val="22"/>
          <w:szCs w:val="22"/>
        </w:rPr>
        <w:t xml:space="preserve"> </w:t>
      </w:r>
      <w:r w:rsidRPr="00EE7E13">
        <w:rPr>
          <w:sz w:val="22"/>
          <w:szCs w:val="22"/>
        </w:rPr>
        <w:t>w</w:t>
      </w:r>
      <w:r w:rsidRPr="00EE7E13">
        <w:rPr>
          <w:spacing w:val="-7"/>
          <w:sz w:val="22"/>
          <w:szCs w:val="22"/>
        </w:rPr>
        <w:t xml:space="preserve"> </w:t>
      </w:r>
      <w:r w:rsidRPr="00EE7E13">
        <w:rPr>
          <w:sz w:val="22"/>
          <w:szCs w:val="22"/>
        </w:rPr>
        <w:t>postepowaniu albo</w:t>
      </w:r>
      <w:r w:rsidRPr="00EE7E13">
        <w:rPr>
          <w:spacing w:val="-2"/>
          <w:sz w:val="22"/>
          <w:szCs w:val="22"/>
        </w:rPr>
        <w:t xml:space="preserve"> </w:t>
      </w:r>
      <w:r w:rsidRPr="00EE7E13">
        <w:rPr>
          <w:sz w:val="22"/>
          <w:szCs w:val="22"/>
        </w:rPr>
        <w:t>przed</w:t>
      </w:r>
      <w:r w:rsidRPr="00EE7E13">
        <w:rPr>
          <w:spacing w:val="-2"/>
          <w:sz w:val="22"/>
          <w:szCs w:val="22"/>
        </w:rPr>
        <w:t xml:space="preserve"> </w:t>
      </w:r>
      <w:r w:rsidRPr="00EE7E13">
        <w:rPr>
          <w:sz w:val="22"/>
          <w:szCs w:val="22"/>
        </w:rPr>
        <w:t>upływem</w:t>
      </w:r>
      <w:r w:rsidRPr="00EE7E13">
        <w:rPr>
          <w:spacing w:val="-2"/>
          <w:sz w:val="22"/>
          <w:szCs w:val="22"/>
        </w:rPr>
        <w:t xml:space="preserve"> </w:t>
      </w:r>
      <w:r w:rsidRPr="00EE7E13">
        <w:rPr>
          <w:sz w:val="22"/>
          <w:szCs w:val="22"/>
        </w:rPr>
        <w:t>terminu</w:t>
      </w:r>
      <w:r w:rsidRPr="00EE7E13">
        <w:rPr>
          <w:spacing w:val="-4"/>
          <w:sz w:val="22"/>
          <w:szCs w:val="22"/>
        </w:rPr>
        <w:t xml:space="preserve"> </w:t>
      </w:r>
      <w:r w:rsidRPr="00EE7E13">
        <w:rPr>
          <w:sz w:val="22"/>
          <w:szCs w:val="22"/>
        </w:rPr>
        <w:t>składania</w:t>
      </w:r>
      <w:r w:rsidRPr="00EE7E13">
        <w:rPr>
          <w:spacing w:val="-1"/>
          <w:sz w:val="22"/>
          <w:szCs w:val="22"/>
        </w:rPr>
        <w:t xml:space="preserve"> </w:t>
      </w:r>
      <w:r w:rsidRPr="00EE7E13">
        <w:rPr>
          <w:sz w:val="22"/>
          <w:szCs w:val="22"/>
        </w:rPr>
        <w:t>ofert</w:t>
      </w:r>
      <w:r w:rsidRPr="00EE7E13">
        <w:rPr>
          <w:spacing w:val="-4"/>
          <w:sz w:val="22"/>
          <w:szCs w:val="22"/>
        </w:rPr>
        <w:t xml:space="preserve"> </w:t>
      </w:r>
      <w:r w:rsidRPr="00EE7E13">
        <w:rPr>
          <w:sz w:val="22"/>
          <w:szCs w:val="22"/>
        </w:rPr>
        <w:t>dokonał</w:t>
      </w:r>
      <w:r w:rsidRPr="00EE7E13">
        <w:rPr>
          <w:spacing w:val="-2"/>
          <w:sz w:val="22"/>
          <w:szCs w:val="22"/>
        </w:rPr>
        <w:t xml:space="preserve"> </w:t>
      </w:r>
      <w:r w:rsidRPr="00EE7E13">
        <w:rPr>
          <w:sz w:val="22"/>
          <w:szCs w:val="22"/>
        </w:rPr>
        <w:t>płatności</w:t>
      </w:r>
      <w:r w:rsidRPr="00EE7E13">
        <w:rPr>
          <w:spacing w:val="-2"/>
          <w:sz w:val="22"/>
          <w:szCs w:val="22"/>
        </w:rPr>
        <w:t xml:space="preserve"> </w:t>
      </w:r>
      <w:r w:rsidRPr="00EE7E13">
        <w:rPr>
          <w:sz w:val="22"/>
          <w:szCs w:val="22"/>
        </w:rPr>
        <w:t>należnych</w:t>
      </w:r>
      <w:r w:rsidRPr="00EE7E13">
        <w:rPr>
          <w:spacing w:val="-2"/>
          <w:sz w:val="22"/>
          <w:szCs w:val="22"/>
        </w:rPr>
        <w:t xml:space="preserve"> </w:t>
      </w:r>
      <w:r w:rsidRPr="00EE7E13">
        <w:rPr>
          <w:sz w:val="22"/>
          <w:szCs w:val="22"/>
        </w:rPr>
        <w:t>podatków,</w:t>
      </w:r>
      <w:r w:rsidRPr="00EE7E13">
        <w:rPr>
          <w:spacing w:val="-1"/>
          <w:sz w:val="22"/>
          <w:szCs w:val="22"/>
        </w:rPr>
        <w:t xml:space="preserve"> </w:t>
      </w:r>
      <w:r w:rsidRPr="00EE7E13">
        <w:rPr>
          <w:sz w:val="22"/>
          <w:szCs w:val="22"/>
        </w:rPr>
        <w:t>opłat</w:t>
      </w:r>
      <w:r w:rsidRPr="00EE7E13">
        <w:rPr>
          <w:spacing w:val="16"/>
          <w:sz w:val="22"/>
          <w:szCs w:val="22"/>
        </w:rPr>
        <w:t xml:space="preserve"> </w:t>
      </w:r>
      <w:r w:rsidRPr="00EE7E13">
        <w:rPr>
          <w:sz w:val="22"/>
          <w:szCs w:val="22"/>
        </w:rPr>
        <w:t>lub</w:t>
      </w:r>
      <w:r w:rsidRPr="00EE7E13">
        <w:rPr>
          <w:spacing w:val="16"/>
          <w:sz w:val="22"/>
          <w:szCs w:val="22"/>
        </w:rPr>
        <w:t xml:space="preserve"> </w:t>
      </w:r>
      <w:r w:rsidRPr="00EE7E13">
        <w:rPr>
          <w:sz w:val="22"/>
          <w:szCs w:val="22"/>
        </w:rPr>
        <w:t>składek</w:t>
      </w:r>
      <w:r w:rsidRPr="00EE7E13">
        <w:rPr>
          <w:spacing w:val="15"/>
          <w:sz w:val="22"/>
          <w:szCs w:val="22"/>
        </w:rPr>
        <w:t xml:space="preserve"> </w:t>
      </w:r>
      <w:r w:rsidRPr="00EE7E13">
        <w:rPr>
          <w:sz w:val="22"/>
          <w:szCs w:val="22"/>
        </w:rPr>
        <w:t>na</w:t>
      </w:r>
      <w:r w:rsidRPr="00EE7E13">
        <w:rPr>
          <w:spacing w:val="18"/>
          <w:sz w:val="22"/>
          <w:szCs w:val="22"/>
        </w:rPr>
        <w:t xml:space="preserve"> </w:t>
      </w:r>
      <w:r w:rsidRPr="00EE7E13">
        <w:rPr>
          <w:sz w:val="22"/>
          <w:szCs w:val="22"/>
        </w:rPr>
        <w:t>ubezpieczenie</w:t>
      </w:r>
      <w:r w:rsidRPr="00EE7E13">
        <w:rPr>
          <w:spacing w:val="16"/>
          <w:sz w:val="22"/>
          <w:szCs w:val="22"/>
        </w:rPr>
        <w:t xml:space="preserve"> </w:t>
      </w:r>
      <w:r w:rsidRPr="00EE7E13">
        <w:rPr>
          <w:sz w:val="22"/>
          <w:szCs w:val="22"/>
        </w:rPr>
        <w:t>społeczne</w:t>
      </w:r>
      <w:r w:rsidRPr="00EE7E13">
        <w:rPr>
          <w:spacing w:val="19"/>
          <w:sz w:val="22"/>
          <w:szCs w:val="22"/>
        </w:rPr>
        <w:t xml:space="preserve"> </w:t>
      </w:r>
      <w:r w:rsidRPr="00EE7E13">
        <w:rPr>
          <w:sz w:val="22"/>
          <w:szCs w:val="22"/>
        </w:rPr>
        <w:t>lub</w:t>
      </w:r>
      <w:r w:rsidRPr="00EE7E13">
        <w:rPr>
          <w:spacing w:val="15"/>
          <w:sz w:val="22"/>
          <w:szCs w:val="22"/>
        </w:rPr>
        <w:t xml:space="preserve"> </w:t>
      </w:r>
      <w:r w:rsidRPr="00EE7E13">
        <w:rPr>
          <w:sz w:val="22"/>
          <w:szCs w:val="22"/>
        </w:rPr>
        <w:t>zdrowotne</w:t>
      </w:r>
      <w:r w:rsidRPr="00EE7E13">
        <w:rPr>
          <w:spacing w:val="18"/>
          <w:sz w:val="22"/>
          <w:szCs w:val="22"/>
        </w:rPr>
        <w:t xml:space="preserve"> </w:t>
      </w:r>
      <w:r w:rsidRPr="00EE7E13">
        <w:rPr>
          <w:sz w:val="22"/>
          <w:szCs w:val="22"/>
        </w:rPr>
        <w:t>wraz</w:t>
      </w:r>
      <w:r w:rsidRPr="00EE7E13">
        <w:rPr>
          <w:spacing w:val="16"/>
          <w:sz w:val="22"/>
          <w:szCs w:val="22"/>
        </w:rPr>
        <w:t xml:space="preserve"> </w:t>
      </w:r>
      <w:r w:rsidRPr="00EE7E13">
        <w:rPr>
          <w:sz w:val="22"/>
          <w:szCs w:val="22"/>
        </w:rPr>
        <w:t>z</w:t>
      </w:r>
      <w:r w:rsidRPr="00EE7E13">
        <w:rPr>
          <w:spacing w:val="17"/>
          <w:sz w:val="22"/>
          <w:szCs w:val="22"/>
        </w:rPr>
        <w:t xml:space="preserve"> </w:t>
      </w:r>
      <w:r w:rsidRPr="00EE7E13">
        <w:rPr>
          <w:sz w:val="22"/>
          <w:szCs w:val="22"/>
        </w:rPr>
        <w:t>odsetkami</w:t>
      </w:r>
      <w:r w:rsidRPr="00EE7E13">
        <w:rPr>
          <w:spacing w:val="18"/>
          <w:sz w:val="22"/>
          <w:szCs w:val="22"/>
        </w:rPr>
        <w:t xml:space="preserve"> </w:t>
      </w:r>
      <w:r w:rsidRPr="00EE7E13">
        <w:rPr>
          <w:sz w:val="22"/>
          <w:szCs w:val="22"/>
        </w:rPr>
        <w:t>lub grzywnami</w:t>
      </w:r>
      <w:r w:rsidRPr="00EE7E13">
        <w:rPr>
          <w:spacing w:val="1"/>
          <w:sz w:val="22"/>
          <w:szCs w:val="22"/>
        </w:rPr>
        <w:t xml:space="preserve"> </w:t>
      </w:r>
      <w:r w:rsidRPr="00EE7E13">
        <w:rPr>
          <w:sz w:val="22"/>
          <w:szCs w:val="22"/>
        </w:rPr>
        <w:t>lub zawarł</w:t>
      </w:r>
      <w:r w:rsidRPr="00EE7E13">
        <w:rPr>
          <w:spacing w:val="-1"/>
          <w:sz w:val="22"/>
          <w:szCs w:val="22"/>
        </w:rPr>
        <w:t xml:space="preserve"> </w:t>
      </w:r>
      <w:r w:rsidRPr="00EE7E13">
        <w:rPr>
          <w:sz w:val="22"/>
          <w:szCs w:val="22"/>
        </w:rPr>
        <w:t>wiążące porozumienie w</w:t>
      </w:r>
      <w:r w:rsidRPr="00EE7E13">
        <w:rPr>
          <w:spacing w:val="-2"/>
          <w:sz w:val="22"/>
          <w:szCs w:val="22"/>
        </w:rPr>
        <w:t xml:space="preserve"> </w:t>
      </w:r>
      <w:r w:rsidRPr="00EE7E13">
        <w:rPr>
          <w:sz w:val="22"/>
          <w:szCs w:val="22"/>
        </w:rPr>
        <w:t>sprawie</w:t>
      </w:r>
      <w:r w:rsidRPr="00EE7E13">
        <w:rPr>
          <w:spacing w:val="-1"/>
          <w:sz w:val="22"/>
          <w:szCs w:val="22"/>
        </w:rPr>
        <w:t xml:space="preserve"> </w:t>
      </w:r>
      <w:r w:rsidRPr="00EE7E13">
        <w:rPr>
          <w:sz w:val="22"/>
          <w:szCs w:val="22"/>
        </w:rPr>
        <w:t>spłaty</w:t>
      </w:r>
      <w:r w:rsidRPr="00EE7E13">
        <w:rPr>
          <w:spacing w:val="-1"/>
          <w:sz w:val="22"/>
          <w:szCs w:val="22"/>
        </w:rPr>
        <w:t xml:space="preserve"> </w:t>
      </w:r>
      <w:r w:rsidRPr="00EE7E13">
        <w:rPr>
          <w:sz w:val="22"/>
          <w:szCs w:val="22"/>
        </w:rPr>
        <w:t>tych</w:t>
      </w:r>
      <w:r w:rsidRPr="00EE7E13">
        <w:rPr>
          <w:spacing w:val="-1"/>
          <w:sz w:val="22"/>
          <w:szCs w:val="22"/>
        </w:rPr>
        <w:t xml:space="preserve"> </w:t>
      </w:r>
      <w:r w:rsidRPr="00EE7E13">
        <w:rPr>
          <w:sz w:val="22"/>
          <w:szCs w:val="22"/>
        </w:rPr>
        <w:t>należności;</w:t>
      </w:r>
    </w:p>
    <w:p w14:paraId="7D63E4C9" w14:textId="77777777" w:rsidR="0056437C" w:rsidRPr="00EE7E13" w:rsidRDefault="0056437C" w:rsidP="00A97059">
      <w:pPr>
        <w:pStyle w:val="Akapitzlist"/>
        <w:numPr>
          <w:ilvl w:val="1"/>
          <w:numId w:val="52"/>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wobec którego prawomocnie orzeczono zakaz ubiegania się̨ o zamówienia</w:t>
      </w:r>
      <w:r w:rsidRPr="00EE7E13">
        <w:rPr>
          <w:spacing w:val="6"/>
          <w:sz w:val="22"/>
          <w:szCs w:val="22"/>
        </w:rPr>
        <w:t xml:space="preserve"> </w:t>
      </w:r>
      <w:r w:rsidRPr="00EE7E13">
        <w:rPr>
          <w:sz w:val="22"/>
          <w:szCs w:val="22"/>
        </w:rPr>
        <w:t>publiczne;</w:t>
      </w:r>
    </w:p>
    <w:p w14:paraId="7C4CFEE8" w14:textId="77777777" w:rsidR="0056437C" w:rsidRPr="00EE7E13" w:rsidRDefault="0056437C" w:rsidP="00A97059">
      <w:pPr>
        <w:pStyle w:val="Akapitzlist"/>
        <w:numPr>
          <w:ilvl w:val="1"/>
          <w:numId w:val="52"/>
        </w:numPr>
        <w:tabs>
          <w:tab w:val="left" w:pos="619"/>
        </w:tabs>
        <w:kinsoku w:val="0"/>
        <w:overflowPunct w:val="0"/>
        <w:autoSpaceDE w:val="0"/>
        <w:autoSpaceDN w:val="0"/>
        <w:adjustRightInd w:val="0"/>
        <w:ind w:left="426" w:right="110" w:hanging="426"/>
        <w:jc w:val="both"/>
        <w:rPr>
          <w:sz w:val="22"/>
          <w:szCs w:val="22"/>
        </w:rPr>
      </w:pPr>
      <w:r w:rsidRPr="00EE7E13">
        <w:rPr>
          <w:sz w:val="22"/>
          <w:szCs w:val="22"/>
        </w:rPr>
        <w:t>jeżeli</w:t>
      </w:r>
      <w:r w:rsidRPr="00EE7E13">
        <w:rPr>
          <w:spacing w:val="-10"/>
          <w:sz w:val="22"/>
          <w:szCs w:val="22"/>
        </w:rPr>
        <w:t xml:space="preserve"> </w:t>
      </w:r>
      <w:r w:rsidRPr="00EE7E13">
        <w:rPr>
          <w:sz w:val="22"/>
          <w:szCs w:val="22"/>
        </w:rPr>
        <w:t>Zamawiający</w:t>
      </w:r>
      <w:r w:rsidRPr="00EE7E13">
        <w:rPr>
          <w:spacing w:val="-11"/>
          <w:sz w:val="22"/>
          <w:szCs w:val="22"/>
        </w:rPr>
        <w:t xml:space="preserve"> </w:t>
      </w:r>
      <w:r w:rsidRPr="00EE7E13">
        <w:rPr>
          <w:sz w:val="22"/>
          <w:szCs w:val="22"/>
        </w:rPr>
        <w:t>może</w:t>
      </w:r>
      <w:r w:rsidRPr="00EE7E13">
        <w:rPr>
          <w:spacing w:val="-9"/>
          <w:sz w:val="22"/>
          <w:szCs w:val="22"/>
        </w:rPr>
        <w:t xml:space="preserve"> </w:t>
      </w:r>
      <w:r w:rsidRPr="00EE7E13">
        <w:rPr>
          <w:sz w:val="22"/>
          <w:szCs w:val="22"/>
        </w:rPr>
        <w:t>stwierdzić́,</w:t>
      </w:r>
      <w:r w:rsidRPr="00EE7E13">
        <w:rPr>
          <w:spacing w:val="-9"/>
          <w:sz w:val="22"/>
          <w:szCs w:val="22"/>
        </w:rPr>
        <w:t xml:space="preserve"> </w:t>
      </w:r>
      <w:r w:rsidRPr="00EE7E13">
        <w:rPr>
          <w:sz w:val="22"/>
          <w:szCs w:val="22"/>
        </w:rPr>
        <w:t>na</w:t>
      </w:r>
      <w:r w:rsidRPr="00EE7E13">
        <w:rPr>
          <w:spacing w:val="-12"/>
          <w:sz w:val="22"/>
          <w:szCs w:val="22"/>
        </w:rPr>
        <w:t xml:space="preserve"> </w:t>
      </w:r>
      <w:r w:rsidRPr="00EE7E13">
        <w:rPr>
          <w:sz w:val="22"/>
          <w:szCs w:val="22"/>
        </w:rPr>
        <w:t>podstawie</w:t>
      </w:r>
      <w:r w:rsidRPr="00EE7E13">
        <w:rPr>
          <w:spacing w:val="-8"/>
          <w:sz w:val="22"/>
          <w:szCs w:val="22"/>
        </w:rPr>
        <w:t xml:space="preserve"> </w:t>
      </w:r>
      <w:r w:rsidRPr="00EE7E13">
        <w:rPr>
          <w:sz w:val="22"/>
          <w:szCs w:val="22"/>
        </w:rPr>
        <w:t>wiarygodnych</w:t>
      </w:r>
      <w:r w:rsidRPr="00EE7E13">
        <w:rPr>
          <w:spacing w:val="-8"/>
          <w:sz w:val="22"/>
          <w:szCs w:val="22"/>
        </w:rPr>
        <w:t xml:space="preserve"> </w:t>
      </w:r>
      <w:r w:rsidRPr="00EE7E13">
        <w:rPr>
          <w:sz w:val="22"/>
          <w:szCs w:val="22"/>
        </w:rPr>
        <w:t>przesłanek,</w:t>
      </w:r>
      <w:r w:rsidRPr="00EE7E13">
        <w:rPr>
          <w:spacing w:val="-8"/>
          <w:sz w:val="22"/>
          <w:szCs w:val="22"/>
        </w:rPr>
        <w:t xml:space="preserve"> </w:t>
      </w:r>
      <w:r w:rsidRPr="00EE7E13">
        <w:rPr>
          <w:sz w:val="22"/>
          <w:szCs w:val="22"/>
        </w:rPr>
        <w:t>że Wykonawca</w:t>
      </w:r>
      <w:r w:rsidRPr="00EE7E13">
        <w:rPr>
          <w:spacing w:val="1"/>
          <w:sz w:val="22"/>
          <w:szCs w:val="22"/>
        </w:rPr>
        <w:t xml:space="preserve"> </w:t>
      </w:r>
      <w:r w:rsidRPr="00EE7E13">
        <w:rPr>
          <w:sz w:val="22"/>
          <w:szCs w:val="22"/>
        </w:rPr>
        <w:t>zawarł</w:t>
      </w:r>
      <w:r w:rsidRPr="00EE7E13">
        <w:rPr>
          <w:spacing w:val="-1"/>
          <w:sz w:val="22"/>
          <w:szCs w:val="22"/>
        </w:rPr>
        <w:t xml:space="preserve"> </w:t>
      </w:r>
      <w:r w:rsidRPr="00EE7E13">
        <w:rPr>
          <w:sz w:val="22"/>
          <w:szCs w:val="22"/>
        </w:rPr>
        <w:t>z</w:t>
      </w:r>
      <w:r w:rsidRPr="00EE7E13">
        <w:rPr>
          <w:spacing w:val="-2"/>
          <w:sz w:val="22"/>
          <w:szCs w:val="22"/>
        </w:rPr>
        <w:t xml:space="preserve"> </w:t>
      </w:r>
      <w:r w:rsidRPr="00EE7E13">
        <w:rPr>
          <w:sz w:val="22"/>
          <w:szCs w:val="22"/>
        </w:rPr>
        <w:t>innymi</w:t>
      </w:r>
      <w:r w:rsidRPr="00EE7E13">
        <w:rPr>
          <w:spacing w:val="1"/>
          <w:sz w:val="22"/>
          <w:szCs w:val="22"/>
        </w:rPr>
        <w:t xml:space="preserve"> </w:t>
      </w:r>
      <w:r w:rsidRPr="00EE7E13">
        <w:rPr>
          <w:sz w:val="22"/>
          <w:szCs w:val="22"/>
        </w:rPr>
        <w:t>Wykonawcami</w:t>
      </w:r>
      <w:r w:rsidRPr="00EE7E13">
        <w:rPr>
          <w:spacing w:val="-1"/>
          <w:sz w:val="22"/>
          <w:szCs w:val="22"/>
        </w:rPr>
        <w:t xml:space="preserve"> </w:t>
      </w:r>
      <w:r w:rsidRPr="00EE7E13">
        <w:rPr>
          <w:sz w:val="22"/>
          <w:szCs w:val="22"/>
        </w:rPr>
        <w:t>porozumienie</w:t>
      </w:r>
      <w:r w:rsidRPr="00EE7E13">
        <w:rPr>
          <w:spacing w:val="2"/>
          <w:sz w:val="22"/>
          <w:szCs w:val="22"/>
        </w:rPr>
        <w:t xml:space="preserve"> </w:t>
      </w:r>
      <w:r w:rsidRPr="00EE7E13">
        <w:rPr>
          <w:sz w:val="22"/>
          <w:szCs w:val="22"/>
        </w:rPr>
        <w:t>mające</w:t>
      </w:r>
      <w:r w:rsidRPr="00EE7E13">
        <w:rPr>
          <w:spacing w:val="-1"/>
          <w:sz w:val="22"/>
          <w:szCs w:val="22"/>
        </w:rPr>
        <w:t xml:space="preserve"> </w:t>
      </w:r>
      <w:r w:rsidRPr="00EE7E13">
        <w:rPr>
          <w:sz w:val="22"/>
          <w:szCs w:val="22"/>
        </w:rPr>
        <w:t>na celu zakłócenie konkurencji,</w:t>
      </w:r>
      <w:r w:rsidRPr="00EE7E13">
        <w:rPr>
          <w:spacing w:val="68"/>
          <w:sz w:val="22"/>
          <w:szCs w:val="22"/>
        </w:rPr>
        <w:t xml:space="preserve"> </w:t>
      </w:r>
      <w:r w:rsidRPr="00EE7E13">
        <w:rPr>
          <w:sz w:val="22"/>
          <w:szCs w:val="22"/>
        </w:rPr>
        <w:t>w</w:t>
      </w:r>
      <w:r w:rsidRPr="00EE7E13">
        <w:rPr>
          <w:spacing w:val="65"/>
          <w:sz w:val="22"/>
          <w:szCs w:val="22"/>
        </w:rPr>
        <w:t xml:space="preserve"> </w:t>
      </w:r>
      <w:r w:rsidRPr="00EE7E13">
        <w:rPr>
          <w:sz w:val="22"/>
          <w:szCs w:val="22"/>
        </w:rPr>
        <w:t>szczególności</w:t>
      </w:r>
      <w:r w:rsidRPr="00EE7E13">
        <w:rPr>
          <w:spacing w:val="67"/>
          <w:sz w:val="22"/>
          <w:szCs w:val="22"/>
        </w:rPr>
        <w:t xml:space="preserve"> </w:t>
      </w:r>
      <w:r w:rsidRPr="00EE7E13">
        <w:rPr>
          <w:sz w:val="22"/>
          <w:szCs w:val="22"/>
        </w:rPr>
        <w:t>jeżeli</w:t>
      </w:r>
      <w:r w:rsidRPr="00EE7E13">
        <w:rPr>
          <w:spacing w:val="67"/>
          <w:sz w:val="22"/>
          <w:szCs w:val="22"/>
        </w:rPr>
        <w:t xml:space="preserve"> </w:t>
      </w:r>
      <w:r w:rsidRPr="00EE7E13">
        <w:rPr>
          <w:sz w:val="22"/>
          <w:szCs w:val="22"/>
        </w:rPr>
        <w:t>należąc</w:t>
      </w:r>
      <w:r w:rsidRPr="00EE7E13">
        <w:rPr>
          <w:spacing w:val="68"/>
          <w:sz w:val="22"/>
          <w:szCs w:val="22"/>
        </w:rPr>
        <w:t xml:space="preserve"> </w:t>
      </w:r>
      <w:r w:rsidRPr="00EE7E13">
        <w:rPr>
          <w:sz w:val="22"/>
          <w:szCs w:val="22"/>
        </w:rPr>
        <w:t>do</w:t>
      </w:r>
      <w:r w:rsidRPr="00EE7E13">
        <w:rPr>
          <w:spacing w:val="67"/>
          <w:sz w:val="22"/>
          <w:szCs w:val="22"/>
        </w:rPr>
        <w:t xml:space="preserve"> </w:t>
      </w:r>
      <w:r w:rsidRPr="00EE7E13">
        <w:rPr>
          <w:sz w:val="22"/>
          <w:szCs w:val="22"/>
        </w:rPr>
        <w:t>tej</w:t>
      </w:r>
      <w:r w:rsidRPr="00EE7E13">
        <w:rPr>
          <w:spacing w:val="67"/>
          <w:sz w:val="22"/>
          <w:szCs w:val="22"/>
        </w:rPr>
        <w:t xml:space="preserve"> </w:t>
      </w:r>
      <w:r w:rsidRPr="00EE7E13">
        <w:rPr>
          <w:sz w:val="22"/>
          <w:szCs w:val="22"/>
        </w:rPr>
        <w:t>samej</w:t>
      </w:r>
      <w:r w:rsidRPr="00EE7E13">
        <w:rPr>
          <w:spacing w:val="67"/>
          <w:sz w:val="22"/>
          <w:szCs w:val="22"/>
        </w:rPr>
        <w:t xml:space="preserve"> </w:t>
      </w:r>
      <w:r w:rsidRPr="00EE7E13">
        <w:rPr>
          <w:sz w:val="22"/>
          <w:szCs w:val="22"/>
        </w:rPr>
        <w:t>grupy</w:t>
      </w:r>
      <w:r w:rsidRPr="00EE7E13">
        <w:rPr>
          <w:spacing w:val="67"/>
          <w:sz w:val="22"/>
          <w:szCs w:val="22"/>
        </w:rPr>
        <w:t xml:space="preserve"> </w:t>
      </w:r>
      <w:r w:rsidRPr="00EE7E13">
        <w:rPr>
          <w:sz w:val="22"/>
          <w:szCs w:val="22"/>
        </w:rPr>
        <w:t>kapitałowej</w:t>
      </w:r>
      <w:r w:rsidRPr="00EE7E13">
        <w:rPr>
          <w:spacing w:val="67"/>
          <w:sz w:val="22"/>
          <w:szCs w:val="22"/>
        </w:rPr>
        <w:t xml:space="preserve"> </w:t>
      </w:r>
      <w:r w:rsidRPr="00EE7E13">
        <w:rPr>
          <w:sz w:val="22"/>
          <w:szCs w:val="22"/>
        </w:rPr>
        <w:t>w rozumieniu</w:t>
      </w:r>
      <w:r w:rsidRPr="00EE7E13">
        <w:rPr>
          <w:spacing w:val="9"/>
          <w:sz w:val="22"/>
          <w:szCs w:val="22"/>
        </w:rPr>
        <w:t xml:space="preserve"> </w:t>
      </w:r>
      <w:r w:rsidRPr="00EE7E13">
        <w:rPr>
          <w:sz w:val="22"/>
          <w:szCs w:val="22"/>
        </w:rPr>
        <w:t>ustawy</w:t>
      </w:r>
      <w:r w:rsidRPr="00EE7E13">
        <w:rPr>
          <w:spacing w:val="9"/>
          <w:sz w:val="22"/>
          <w:szCs w:val="22"/>
        </w:rPr>
        <w:t xml:space="preserve"> </w:t>
      </w:r>
      <w:r w:rsidRPr="00EE7E13">
        <w:rPr>
          <w:sz w:val="22"/>
          <w:szCs w:val="22"/>
        </w:rPr>
        <w:t>z</w:t>
      </w:r>
      <w:r w:rsidRPr="00EE7E13">
        <w:rPr>
          <w:spacing w:val="8"/>
          <w:sz w:val="22"/>
          <w:szCs w:val="22"/>
        </w:rPr>
        <w:t xml:space="preserve"> </w:t>
      </w:r>
      <w:r w:rsidRPr="00EE7E13">
        <w:rPr>
          <w:sz w:val="22"/>
          <w:szCs w:val="22"/>
        </w:rPr>
        <w:t>dnia</w:t>
      </w:r>
      <w:r w:rsidRPr="00EE7E13">
        <w:rPr>
          <w:spacing w:val="8"/>
          <w:sz w:val="22"/>
          <w:szCs w:val="22"/>
        </w:rPr>
        <w:t xml:space="preserve"> </w:t>
      </w:r>
      <w:r w:rsidRPr="00EE7E13">
        <w:rPr>
          <w:sz w:val="22"/>
          <w:szCs w:val="22"/>
        </w:rPr>
        <w:t>16</w:t>
      </w:r>
      <w:r w:rsidRPr="00EE7E13">
        <w:rPr>
          <w:spacing w:val="8"/>
          <w:sz w:val="22"/>
          <w:szCs w:val="22"/>
        </w:rPr>
        <w:t xml:space="preserve"> </w:t>
      </w:r>
      <w:r w:rsidRPr="00EE7E13">
        <w:rPr>
          <w:sz w:val="22"/>
          <w:szCs w:val="22"/>
        </w:rPr>
        <w:t>lutego</w:t>
      </w:r>
      <w:r w:rsidRPr="00EE7E13">
        <w:rPr>
          <w:spacing w:val="10"/>
          <w:sz w:val="22"/>
          <w:szCs w:val="22"/>
        </w:rPr>
        <w:t xml:space="preserve"> </w:t>
      </w:r>
      <w:r w:rsidRPr="00EE7E13">
        <w:rPr>
          <w:sz w:val="22"/>
          <w:szCs w:val="22"/>
        </w:rPr>
        <w:t>2007</w:t>
      </w:r>
      <w:r w:rsidRPr="00EE7E13">
        <w:rPr>
          <w:spacing w:val="8"/>
          <w:sz w:val="22"/>
          <w:szCs w:val="22"/>
        </w:rPr>
        <w:t xml:space="preserve"> </w:t>
      </w:r>
      <w:r w:rsidRPr="00EE7E13">
        <w:rPr>
          <w:sz w:val="22"/>
          <w:szCs w:val="22"/>
        </w:rPr>
        <w:t>r.</w:t>
      </w:r>
      <w:r w:rsidRPr="00EE7E13">
        <w:rPr>
          <w:spacing w:val="9"/>
          <w:sz w:val="22"/>
          <w:szCs w:val="22"/>
        </w:rPr>
        <w:t xml:space="preserve"> </w:t>
      </w:r>
      <w:r w:rsidRPr="00EE7E13">
        <w:rPr>
          <w:sz w:val="22"/>
          <w:szCs w:val="22"/>
        </w:rPr>
        <w:t>o</w:t>
      </w:r>
      <w:r w:rsidRPr="00EE7E13">
        <w:rPr>
          <w:spacing w:val="10"/>
          <w:sz w:val="22"/>
          <w:szCs w:val="22"/>
        </w:rPr>
        <w:t xml:space="preserve"> </w:t>
      </w:r>
      <w:r w:rsidRPr="00EE7E13">
        <w:rPr>
          <w:sz w:val="22"/>
          <w:szCs w:val="22"/>
        </w:rPr>
        <w:t>ochronie</w:t>
      </w:r>
      <w:r w:rsidRPr="00EE7E13">
        <w:rPr>
          <w:spacing w:val="11"/>
          <w:sz w:val="22"/>
          <w:szCs w:val="22"/>
        </w:rPr>
        <w:t xml:space="preserve"> </w:t>
      </w:r>
      <w:r w:rsidRPr="00EE7E13">
        <w:rPr>
          <w:sz w:val="22"/>
          <w:szCs w:val="22"/>
        </w:rPr>
        <w:t>konkurencji</w:t>
      </w:r>
      <w:r w:rsidRPr="00EE7E13">
        <w:rPr>
          <w:spacing w:val="12"/>
          <w:sz w:val="22"/>
          <w:szCs w:val="22"/>
        </w:rPr>
        <w:t xml:space="preserve"> </w:t>
      </w:r>
      <w:r w:rsidRPr="00EE7E13">
        <w:rPr>
          <w:sz w:val="22"/>
          <w:szCs w:val="22"/>
        </w:rPr>
        <w:t>i</w:t>
      </w:r>
      <w:r w:rsidRPr="00EE7E13">
        <w:rPr>
          <w:spacing w:val="10"/>
          <w:sz w:val="22"/>
          <w:szCs w:val="22"/>
        </w:rPr>
        <w:t xml:space="preserve"> </w:t>
      </w:r>
      <w:r w:rsidRPr="00EE7E13">
        <w:rPr>
          <w:sz w:val="22"/>
          <w:szCs w:val="22"/>
        </w:rPr>
        <w:t>konsumentów,</w:t>
      </w:r>
      <w:r w:rsidRPr="00EE7E13">
        <w:rPr>
          <w:spacing w:val="-1"/>
          <w:sz w:val="22"/>
          <w:szCs w:val="22"/>
        </w:rPr>
        <w:t xml:space="preserve"> </w:t>
      </w:r>
      <w:r w:rsidRPr="00EE7E13">
        <w:rPr>
          <w:sz w:val="22"/>
          <w:szCs w:val="22"/>
        </w:rPr>
        <w:t>złożyli</w:t>
      </w:r>
      <w:r w:rsidRPr="00EE7E13">
        <w:rPr>
          <w:spacing w:val="27"/>
          <w:sz w:val="22"/>
          <w:szCs w:val="22"/>
        </w:rPr>
        <w:t xml:space="preserve"> </w:t>
      </w:r>
      <w:r w:rsidRPr="00EE7E13">
        <w:rPr>
          <w:sz w:val="22"/>
          <w:szCs w:val="22"/>
        </w:rPr>
        <w:t>odrębne</w:t>
      </w:r>
      <w:r w:rsidRPr="00EE7E13">
        <w:rPr>
          <w:spacing w:val="27"/>
          <w:sz w:val="22"/>
          <w:szCs w:val="22"/>
        </w:rPr>
        <w:t xml:space="preserve"> </w:t>
      </w:r>
      <w:r w:rsidRPr="00EE7E13">
        <w:rPr>
          <w:sz w:val="22"/>
          <w:szCs w:val="22"/>
        </w:rPr>
        <w:t>oferty,</w:t>
      </w:r>
      <w:r w:rsidRPr="00EE7E13">
        <w:rPr>
          <w:spacing w:val="27"/>
          <w:sz w:val="22"/>
          <w:szCs w:val="22"/>
        </w:rPr>
        <w:t xml:space="preserve"> </w:t>
      </w:r>
      <w:r w:rsidRPr="00EE7E13">
        <w:rPr>
          <w:sz w:val="22"/>
          <w:szCs w:val="22"/>
        </w:rPr>
        <w:t>oferty</w:t>
      </w:r>
      <w:r w:rsidRPr="00EE7E13">
        <w:rPr>
          <w:spacing w:val="25"/>
          <w:sz w:val="22"/>
          <w:szCs w:val="22"/>
        </w:rPr>
        <w:t xml:space="preserve"> </w:t>
      </w:r>
      <w:r w:rsidRPr="00EE7E13">
        <w:rPr>
          <w:sz w:val="22"/>
          <w:szCs w:val="22"/>
        </w:rPr>
        <w:t>częściowe</w:t>
      </w:r>
      <w:r w:rsidRPr="00EE7E13">
        <w:rPr>
          <w:spacing w:val="28"/>
          <w:sz w:val="22"/>
          <w:szCs w:val="22"/>
        </w:rPr>
        <w:t xml:space="preserve"> </w:t>
      </w:r>
      <w:r w:rsidRPr="00EE7E13">
        <w:rPr>
          <w:sz w:val="22"/>
          <w:szCs w:val="22"/>
        </w:rPr>
        <w:t>lub</w:t>
      </w:r>
      <w:r w:rsidRPr="00EE7E13">
        <w:rPr>
          <w:spacing w:val="27"/>
          <w:sz w:val="22"/>
          <w:szCs w:val="22"/>
        </w:rPr>
        <w:t xml:space="preserve"> </w:t>
      </w:r>
      <w:r w:rsidRPr="00EE7E13">
        <w:rPr>
          <w:sz w:val="22"/>
          <w:szCs w:val="22"/>
        </w:rPr>
        <w:t>wnioski</w:t>
      </w:r>
      <w:r w:rsidRPr="00EE7E13">
        <w:rPr>
          <w:spacing w:val="28"/>
          <w:sz w:val="22"/>
          <w:szCs w:val="22"/>
        </w:rPr>
        <w:t xml:space="preserve"> </w:t>
      </w:r>
      <w:r w:rsidRPr="00EE7E13">
        <w:rPr>
          <w:sz w:val="22"/>
          <w:szCs w:val="22"/>
        </w:rPr>
        <w:t>o</w:t>
      </w:r>
      <w:r w:rsidRPr="00EE7E13">
        <w:rPr>
          <w:spacing w:val="26"/>
          <w:sz w:val="22"/>
          <w:szCs w:val="22"/>
        </w:rPr>
        <w:t xml:space="preserve"> </w:t>
      </w:r>
      <w:r w:rsidRPr="00EE7E13">
        <w:rPr>
          <w:sz w:val="22"/>
          <w:szCs w:val="22"/>
        </w:rPr>
        <w:t>dopuszczenie</w:t>
      </w:r>
      <w:r w:rsidRPr="00EE7E13">
        <w:rPr>
          <w:spacing w:val="29"/>
          <w:sz w:val="22"/>
          <w:szCs w:val="22"/>
        </w:rPr>
        <w:t xml:space="preserve"> </w:t>
      </w:r>
      <w:r w:rsidRPr="00EE7E13">
        <w:rPr>
          <w:sz w:val="22"/>
          <w:szCs w:val="22"/>
        </w:rPr>
        <w:t>do</w:t>
      </w:r>
      <w:r w:rsidRPr="00EE7E13">
        <w:rPr>
          <w:spacing w:val="26"/>
          <w:sz w:val="22"/>
          <w:szCs w:val="22"/>
        </w:rPr>
        <w:t xml:space="preserve"> </w:t>
      </w:r>
      <w:r w:rsidRPr="00EE7E13">
        <w:rPr>
          <w:sz w:val="22"/>
          <w:szCs w:val="22"/>
        </w:rPr>
        <w:t>udziału</w:t>
      </w:r>
      <w:r w:rsidRPr="00EE7E13">
        <w:rPr>
          <w:spacing w:val="28"/>
          <w:sz w:val="22"/>
          <w:szCs w:val="22"/>
        </w:rPr>
        <w:t xml:space="preserve"> </w:t>
      </w:r>
      <w:r w:rsidRPr="00EE7E13">
        <w:rPr>
          <w:sz w:val="22"/>
          <w:szCs w:val="22"/>
        </w:rPr>
        <w:t>w postępowaniu,</w:t>
      </w:r>
      <w:r w:rsidRPr="00EE7E13">
        <w:rPr>
          <w:spacing w:val="18"/>
          <w:sz w:val="22"/>
          <w:szCs w:val="22"/>
        </w:rPr>
        <w:t xml:space="preserve"> </w:t>
      </w:r>
      <w:r w:rsidRPr="00EE7E13">
        <w:rPr>
          <w:sz w:val="22"/>
          <w:szCs w:val="22"/>
        </w:rPr>
        <w:t>chyba</w:t>
      </w:r>
      <w:r w:rsidRPr="00EE7E13">
        <w:rPr>
          <w:spacing w:val="16"/>
          <w:sz w:val="22"/>
          <w:szCs w:val="22"/>
        </w:rPr>
        <w:t xml:space="preserve"> </w:t>
      </w:r>
      <w:r w:rsidRPr="00EE7E13">
        <w:rPr>
          <w:sz w:val="22"/>
          <w:szCs w:val="22"/>
        </w:rPr>
        <w:t>że</w:t>
      </w:r>
      <w:r w:rsidRPr="00EE7E13">
        <w:rPr>
          <w:spacing w:val="16"/>
          <w:sz w:val="22"/>
          <w:szCs w:val="22"/>
        </w:rPr>
        <w:t xml:space="preserve"> </w:t>
      </w:r>
      <w:r w:rsidRPr="00EE7E13">
        <w:rPr>
          <w:sz w:val="22"/>
          <w:szCs w:val="22"/>
        </w:rPr>
        <w:t>wykażą̨,</w:t>
      </w:r>
      <w:r w:rsidRPr="00EE7E13">
        <w:rPr>
          <w:spacing w:val="17"/>
          <w:sz w:val="22"/>
          <w:szCs w:val="22"/>
        </w:rPr>
        <w:t xml:space="preserve"> </w:t>
      </w:r>
      <w:r w:rsidRPr="00EE7E13">
        <w:rPr>
          <w:sz w:val="22"/>
          <w:szCs w:val="22"/>
        </w:rPr>
        <w:t>że</w:t>
      </w:r>
      <w:r w:rsidRPr="00EE7E13">
        <w:rPr>
          <w:spacing w:val="17"/>
          <w:sz w:val="22"/>
          <w:szCs w:val="22"/>
        </w:rPr>
        <w:t xml:space="preserve"> </w:t>
      </w:r>
      <w:r w:rsidRPr="00EE7E13">
        <w:rPr>
          <w:sz w:val="22"/>
          <w:szCs w:val="22"/>
        </w:rPr>
        <w:t>przygotowali</w:t>
      </w:r>
      <w:r w:rsidRPr="00EE7E13">
        <w:rPr>
          <w:spacing w:val="17"/>
          <w:sz w:val="22"/>
          <w:szCs w:val="22"/>
        </w:rPr>
        <w:t xml:space="preserve"> </w:t>
      </w:r>
      <w:r w:rsidRPr="00EE7E13">
        <w:rPr>
          <w:sz w:val="22"/>
          <w:szCs w:val="22"/>
        </w:rPr>
        <w:t>te</w:t>
      </w:r>
      <w:r w:rsidRPr="00EE7E13">
        <w:rPr>
          <w:spacing w:val="17"/>
          <w:sz w:val="22"/>
          <w:szCs w:val="22"/>
        </w:rPr>
        <w:t xml:space="preserve"> </w:t>
      </w:r>
      <w:r w:rsidRPr="00EE7E13">
        <w:rPr>
          <w:sz w:val="22"/>
          <w:szCs w:val="22"/>
        </w:rPr>
        <w:t>oferty</w:t>
      </w:r>
      <w:r w:rsidRPr="00EE7E13">
        <w:rPr>
          <w:spacing w:val="16"/>
          <w:sz w:val="22"/>
          <w:szCs w:val="22"/>
        </w:rPr>
        <w:t xml:space="preserve"> </w:t>
      </w:r>
      <w:r w:rsidRPr="00EE7E13">
        <w:rPr>
          <w:sz w:val="22"/>
          <w:szCs w:val="22"/>
        </w:rPr>
        <w:t>lub</w:t>
      </w:r>
      <w:r w:rsidRPr="00EE7E13">
        <w:rPr>
          <w:spacing w:val="18"/>
          <w:sz w:val="22"/>
          <w:szCs w:val="22"/>
        </w:rPr>
        <w:t xml:space="preserve"> </w:t>
      </w:r>
      <w:r w:rsidRPr="00EE7E13">
        <w:rPr>
          <w:sz w:val="22"/>
          <w:szCs w:val="22"/>
        </w:rPr>
        <w:t>wnioski</w:t>
      </w:r>
      <w:r w:rsidRPr="00EE7E13">
        <w:rPr>
          <w:spacing w:val="15"/>
          <w:sz w:val="22"/>
          <w:szCs w:val="22"/>
        </w:rPr>
        <w:t xml:space="preserve"> </w:t>
      </w:r>
      <w:r w:rsidRPr="00EE7E13">
        <w:rPr>
          <w:sz w:val="22"/>
          <w:szCs w:val="22"/>
        </w:rPr>
        <w:t>niezależnie od siebie;</w:t>
      </w:r>
    </w:p>
    <w:p w14:paraId="30DC0F48" w14:textId="77777777" w:rsidR="0056437C" w:rsidRPr="00EE7E13" w:rsidRDefault="0056437C" w:rsidP="00A97059">
      <w:pPr>
        <w:pStyle w:val="Akapitzlist"/>
        <w:numPr>
          <w:ilvl w:val="1"/>
          <w:numId w:val="52"/>
        </w:numPr>
        <w:tabs>
          <w:tab w:val="left" w:pos="611"/>
        </w:tabs>
        <w:kinsoku w:val="0"/>
        <w:overflowPunct w:val="0"/>
        <w:autoSpaceDE w:val="0"/>
        <w:autoSpaceDN w:val="0"/>
        <w:adjustRightInd w:val="0"/>
        <w:ind w:left="426" w:right="110" w:hanging="426"/>
        <w:jc w:val="both"/>
        <w:rPr>
          <w:sz w:val="22"/>
          <w:szCs w:val="22"/>
        </w:rPr>
      </w:pPr>
      <w:r w:rsidRPr="00EE7E13">
        <w:rPr>
          <w:sz w:val="22"/>
          <w:szCs w:val="22"/>
        </w:rPr>
        <w:t xml:space="preserve">jeżeli, w przypadkach, o których mowa w art. 85 ust. 1 </w:t>
      </w:r>
      <w:proofErr w:type="spellStart"/>
      <w:r w:rsidRPr="00EE7E13">
        <w:rPr>
          <w:sz w:val="22"/>
          <w:szCs w:val="22"/>
        </w:rPr>
        <w:t>Pzp</w:t>
      </w:r>
      <w:proofErr w:type="spellEnd"/>
      <w:r w:rsidRPr="00EE7E1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EE7E13">
        <w:rPr>
          <w:spacing w:val="22"/>
          <w:sz w:val="22"/>
          <w:szCs w:val="22"/>
        </w:rPr>
        <w:t xml:space="preserve"> </w:t>
      </w:r>
      <w:r w:rsidRPr="00EE7E13">
        <w:rPr>
          <w:sz w:val="22"/>
          <w:szCs w:val="22"/>
        </w:rPr>
        <w:t>zamówienia.</w:t>
      </w:r>
    </w:p>
    <w:p w14:paraId="05430085" w14:textId="77777777" w:rsidR="0056437C" w:rsidRPr="00EE7E13" w:rsidRDefault="0056437C" w:rsidP="0056437C">
      <w:pPr>
        <w:pStyle w:val="Akapitzlist"/>
        <w:numPr>
          <w:ilvl w:val="0"/>
          <w:numId w:val="39"/>
        </w:numPr>
        <w:tabs>
          <w:tab w:val="left" w:pos="426"/>
        </w:tabs>
        <w:kinsoku w:val="0"/>
        <w:overflowPunct w:val="0"/>
        <w:autoSpaceDE w:val="0"/>
        <w:autoSpaceDN w:val="0"/>
        <w:adjustRightInd w:val="0"/>
        <w:ind w:left="284" w:right="112" w:hanging="284"/>
        <w:jc w:val="both"/>
        <w:rPr>
          <w:strike/>
          <w:sz w:val="22"/>
          <w:szCs w:val="22"/>
        </w:rPr>
      </w:pPr>
      <w:r w:rsidRPr="00EE7E13">
        <w:rPr>
          <w:sz w:val="22"/>
          <w:szCs w:val="22"/>
        </w:rPr>
        <w:t xml:space="preserve">Wykonawca może zostać́ wykluczony przez zamawiającego na każdym etapie postępowania o </w:t>
      </w:r>
      <w:r w:rsidRPr="00EE7E13">
        <w:rPr>
          <w:spacing w:val="-2"/>
          <w:sz w:val="22"/>
          <w:szCs w:val="22"/>
        </w:rPr>
        <w:t>u</w:t>
      </w:r>
      <w:r w:rsidRPr="00EE7E13">
        <w:rPr>
          <w:sz w:val="22"/>
          <w:szCs w:val="22"/>
        </w:rPr>
        <w:t>d</w:t>
      </w:r>
      <w:r w:rsidRPr="00EE7E13">
        <w:rPr>
          <w:spacing w:val="-2"/>
          <w:sz w:val="22"/>
          <w:szCs w:val="22"/>
        </w:rPr>
        <w:t>z</w:t>
      </w:r>
      <w:r w:rsidRPr="00EE7E13">
        <w:rPr>
          <w:sz w:val="22"/>
          <w:szCs w:val="22"/>
        </w:rPr>
        <w:t>i</w:t>
      </w:r>
      <w:r w:rsidRPr="00EE7E13">
        <w:rPr>
          <w:spacing w:val="-2"/>
          <w:sz w:val="22"/>
          <w:szCs w:val="22"/>
        </w:rPr>
        <w:t>el</w:t>
      </w:r>
      <w:r w:rsidRPr="00EE7E13">
        <w:rPr>
          <w:sz w:val="22"/>
          <w:szCs w:val="22"/>
        </w:rPr>
        <w:t>en</w:t>
      </w:r>
      <w:r w:rsidRPr="00EE7E13">
        <w:rPr>
          <w:spacing w:val="-2"/>
          <w:sz w:val="22"/>
          <w:szCs w:val="22"/>
        </w:rPr>
        <w:t>i</w:t>
      </w:r>
      <w:r w:rsidRPr="00EE7E13">
        <w:rPr>
          <w:sz w:val="22"/>
          <w:szCs w:val="22"/>
        </w:rPr>
        <w:t>e</w:t>
      </w:r>
      <w:r w:rsidRPr="00EE7E13">
        <w:rPr>
          <w:spacing w:val="1"/>
          <w:sz w:val="22"/>
          <w:szCs w:val="22"/>
        </w:rPr>
        <w:t xml:space="preserve"> </w:t>
      </w:r>
      <w:r w:rsidRPr="00EE7E13">
        <w:rPr>
          <w:spacing w:val="-2"/>
          <w:sz w:val="22"/>
          <w:szCs w:val="22"/>
        </w:rPr>
        <w:t>z</w:t>
      </w:r>
      <w:r w:rsidRPr="00EE7E13">
        <w:rPr>
          <w:sz w:val="22"/>
          <w:szCs w:val="22"/>
        </w:rPr>
        <w:t>amó</w:t>
      </w:r>
      <w:r w:rsidRPr="00EE7E13">
        <w:rPr>
          <w:spacing w:val="-1"/>
          <w:sz w:val="22"/>
          <w:szCs w:val="22"/>
        </w:rPr>
        <w:t>w</w:t>
      </w:r>
      <w:r w:rsidRPr="00EE7E13">
        <w:rPr>
          <w:sz w:val="22"/>
          <w:szCs w:val="22"/>
        </w:rPr>
        <w:t>ien</w:t>
      </w:r>
      <w:r w:rsidRPr="00EE7E13">
        <w:rPr>
          <w:spacing w:val="-2"/>
          <w:sz w:val="22"/>
          <w:szCs w:val="22"/>
        </w:rPr>
        <w:t>i</w:t>
      </w:r>
      <w:r w:rsidRPr="00EE7E13">
        <w:rPr>
          <w:sz w:val="22"/>
          <w:szCs w:val="22"/>
        </w:rPr>
        <w:t>a.</w:t>
      </w:r>
    </w:p>
    <w:p w14:paraId="7677AD1A" w14:textId="77777777" w:rsidR="0056437C" w:rsidRPr="00EE7E13" w:rsidRDefault="0056437C" w:rsidP="0056437C">
      <w:pPr>
        <w:pStyle w:val="Tekstpodstawowy"/>
        <w:numPr>
          <w:ilvl w:val="0"/>
          <w:numId w:val="39"/>
        </w:numPr>
        <w:kinsoku w:val="0"/>
        <w:overflowPunct w:val="0"/>
        <w:spacing w:after="0"/>
        <w:ind w:left="284" w:right="57" w:hanging="284"/>
        <w:jc w:val="both"/>
        <w:rPr>
          <w:sz w:val="22"/>
          <w:szCs w:val="22"/>
        </w:rPr>
      </w:pPr>
      <w:r w:rsidRPr="00EE7E13">
        <w:rPr>
          <w:sz w:val="22"/>
          <w:szCs w:val="22"/>
        </w:rPr>
        <w:t xml:space="preserve">Zamawiający nie przewiduje wykluczenia wykonawcy na podstawie art. 109 ust. 1 </w:t>
      </w:r>
      <w:proofErr w:type="spellStart"/>
      <w:r w:rsidRPr="00EE7E13">
        <w:rPr>
          <w:sz w:val="22"/>
          <w:szCs w:val="22"/>
        </w:rPr>
        <w:t>Pzp</w:t>
      </w:r>
      <w:proofErr w:type="spellEnd"/>
      <w:r w:rsidRPr="00EE7E13">
        <w:rPr>
          <w:sz w:val="22"/>
          <w:szCs w:val="22"/>
        </w:rPr>
        <w:t>.</w:t>
      </w:r>
    </w:p>
    <w:p w14:paraId="6838C6E3" w14:textId="77777777" w:rsidR="0056437C" w:rsidRPr="00103256" w:rsidRDefault="0056437C" w:rsidP="0056437C">
      <w:pPr>
        <w:ind w:left="142" w:hanging="142"/>
        <w:contextualSpacing/>
        <w:jc w:val="both"/>
        <w:rPr>
          <w:bCs/>
        </w:rPr>
      </w:pPr>
      <w:r w:rsidRPr="00103256">
        <w:rPr>
          <w:bCs/>
        </w:rPr>
        <w:t xml:space="preserve">4) Zamawiający wykluczy z postępowania: </w:t>
      </w:r>
    </w:p>
    <w:p w14:paraId="6532E9D3" w14:textId="77777777" w:rsidR="0056437C" w:rsidRDefault="0056437C" w:rsidP="00A97059">
      <w:pPr>
        <w:pStyle w:val="Akapitzlist"/>
        <w:numPr>
          <w:ilvl w:val="0"/>
          <w:numId w:val="53"/>
        </w:numPr>
        <w:ind w:left="567" w:hanging="283"/>
        <w:contextualSpacing/>
        <w:jc w:val="both"/>
        <w:rPr>
          <w:bCs/>
        </w:rPr>
      </w:pPr>
      <w:r w:rsidRPr="00103256">
        <w:rPr>
          <w:bCs/>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6D412B0D" w14:textId="77777777" w:rsidR="0056437C" w:rsidRDefault="0056437C" w:rsidP="00A97059">
      <w:pPr>
        <w:pStyle w:val="Akapitzlist"/>
        <w:numPr>
          <w:ilvl w:val="0"/>
          <w:numId w:val="53"/>
        </w:numPr>
        <w:ind w:left="567" w:hanging="283"/>
        <w:contextualSpacing/>
        <w:jc w:val="both"/>
        <w:rPr>
          <w:bCs/>
        </w:rPr>
      </w:pPr>
      <w:r w:rsidRPr="00103256">
        <w:rPr>
          <w:bCs/>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781D8509" w14:textId="77777777" w:rsidR="0056437C" w:rsidRPr="00103256" w:rsidRDefault="0056437C" w:rsidP="00A97059">
      <w:pPr>
        <w:pStyle w:val="Akapitzlist"/>
        <w:numPr>
          <w:ilvl w:val="0"/>
          <w:numId w:val="53"/>
        </w:numPr>
        <w:contextualSpacing/>
        <w:jc w:val="both"/>
        <w:rPr>
          <w:bCs/>
        </w:rPr>
      </w:pPr>
      <w:r w:rsidRPr="00103256">
        <w:rPr>
          <w:bCs/>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w:t>
      </w:r>
    </w:p>
    <w:p w14:paraId="1F859917" w14:textId="77777777" w:rsidR="0056437C" w:rsidRPr="00103256" w:rsidRDefault="0056437C" w:rsidP="0056437C">
      <w:pPr>
        <w:shd w:val="clear" w:color="auto" w:fill="FFFFFF"/>
        <w:ind w:left="142" w:hanging="142"/>
        <w:rPr>
          <w:rFonts w:eastAsiaTheme="majorEastAsia"/>
          <w:bCs/>
          <w:iCs/>
          <w:sz w:val="22"/>
          <w:szCs w:val="22"/>
          <w:lang w:eastAsia="en-US"/>
        </w:rPr>
      </w:pPr>
      <w:r w:rsidRPr="00103256">
        <w:rPr>
          <w:bCs/>
        </w:rPr>
        <w:t xml:space="preserve"> 5) Wykluczenie następuje na okres trwania okoliczności określonych w pkt. 4)</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DE1A63">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DE1A63">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382C0886" w:rsidR="007945C1" w:rsidRDefault="00E14DCB" w:rsidP="00587C97">
      <w:pPr>
        <w:pStyle w:val="Akapitzlist"/>
        <w:numPr>
          <w:ilvl w:val="0"/>
          <w:numId w:val="45"/>
        </w:numPr>
        <w:spacing w:after="60"/>
        <w:ind w:left="284" w:hanging="284"/>
        <w:jc w:val="both"/>
        <w:rPr>
          <w:b/>
          <w:bCs/>
          <w:sz w:val="22"/>
          <w:szCs w:val="22"/>
        </w:rPr>
      </w:pPr>
      <w:r w:rsidRPr="00121F03">
        <w:rPr>
          <w:b/>
          <w:bCs/>
          <w:sz w:val="22"/>
          <w:szCs w:val="22"/>
        </w:rPr>
        <w:lastRenderedPageBreak/>
        <w:t xml:space="preserve">Oferta składana jest pod rygorem nieważności </w:t>
      </w:r>
      <w:bookmarkStart w:id="13" w:name="_Hlk68872293"/>
      <w:r w:rsidRPr="00121F03">
        <w:rPr>
          <w:b/>
          <w:bCs/>
          <w:sz w:val="22"/>
          <w:szCs w:val="22"/>
        </w:rPr>
        <w:t>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bookmarkEnd w:id="13"/>
    <w:p w14:paraId="352A9FB2" w14:textId="48CCBA53" w:rsidR="005D0758" w:rsidRPr="00754D9F" w:rsidRDefault="00EC4C30" w:rsidP="00587C97">
      <w:pPr>
        <w:pStyle w:val="Akapitzlist"/>
        <w:numPr>
          <w:ilvl w:val="0"/>
          <w:numId w:val="45"/>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4"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4"/>
    </w:p>
    <w:p w14:paraId="0BB638D9" w14:textId="048BE0D0" w:rsidR="0036323C" w:rsidRPr="00754D9F" w:rsidRDefault="000828F2" w:rsidP="00587C97">
      <w:pPr>
        <w:pStyle w:val="Akapitzlist"/>
        <w:numPr>
          <w:ilvl w:val="0"/>
          <w:numId w:val="45"/>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587C97">
      <w:pPr>
        <w:pStyle w:val="Akapitzlist"/>
        <w:numPr>
          <w:ilvl w:val="0"/>
          <w:numId w:val="45"/>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587C97">
      <w:pPr>
        <w:pStyle w:val="Akapitzlist"/>
        <w:numPr>
          <w:ilvl w:val="0"/>
          <w:numId w:val="45"/>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086BE84D" w:rsidR="000C0411" w:rsidRPr="00754D9F" w:rsidRDefault="00514BAF" w:rsidP="00587C97">
      <w:pPr>
        <w:numPr>
          <w:ilvl w:val="0"/>
          <w:numId w:val="45"/>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i 6 ustawy </w:t>
      </w:r>
      <w:proofErr w:type="spellStart"/>
      <w:r w:rsidR="000C0411" w:rsidRPr="00754D9F">
        <w:rPr>
          <w:sz w:val="22"/>
          <w:szCs w:val="22"/>
        </w:rPr>
        <w:t>Pzp</w:t>
      </w:r>
      <w:proofErr w:type="spellEnd"/>
      <w:r w:rsidR="000C0411" w:rsidRPr="00754D9F">
        <w:rPr>
          <w:sz w:val="22"/>
          <w:szCs w:val="22"/>
        </w:rPr>
        <w:t xml:space="preserve">,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0135EC15" w14:textId="77777777" w:rsidR="00716689" w:rsidRDefault="000C0411" w:rsidP="00587C97">
      <w:pPr>
        <w:pStyle w:val="Tekstpodstawowy"/>
        <w:numPr>
          <w:ilvl w:val="0"/>
          <w:numId w:val="49"/>
        </w:numPr>
        <w:spacing w:after="60"/>
        <w:ind w:left="1276" w:right="20" w:hanging="283"/>
        <w:jc w:val="both"/>
        <w:rPr>
          <w:sz w:val="22"/>
          <w:szCs w:val="22"/>
        </w:rPr>
      </w:pPr>
      <w:r w:rsidRPr="00754D9F">
        <w:rPr>
          <w:sz w:val="22"/>
          <w:szCs w:val="22"/>
        </w:rPr>
        <w:t>zerwał wszelkie powiązania z osobami lub podmiotami odpowiedzialnymi za nieprawidłowe postępowanie wykonawcy,</w:t>
      </w:r>
    </w:p>
    <w:p w14:paraId="39D9000A" w14:textId="77777777" w:rsidR="00716689" w:rsidRDefault="000C0411" w:rsidP="00587C97">
      <w:pPr>
        <w:pStyle w:val="Tekstpodstawowy"/>
        <w:numPr>
          <w:ilvl w:val="0"/>
          <w:numId w:val="49"/>
        </w:numPr>
        <w:spacing w:after="60"/>
        <w:ind w:left="1276" w:right="20" w:hanging="283"/>
        <w:jc w:val="both"/>
        <w:rPr>
          <w:sz w:val="22"/>
          <w:szCs w:val="22"/>
        </w:rPr>
      </w:pPr>
      <w:r w:rsidRPr="00716689">
        <w:rPr>
          <w:sz w:val="22"/>
          <w:szCs w:val="22"/>
        </w:rPr>
        <w:t>zreorganizował personel,</w:t>
      </w:r>
    </w:p>
    <w:p w14:paraId="338F2F8C" w14:textId="442AD277" w:rsidR="00716689" w:rsidRPr="00716689" w:rsidRDefault="000C0411" w:rsidP="00587C97">
      <w:pPr>
        <w:pStyle w:val="Tekstpodstawowy"/>
        <w:numPr>
          <w:ilvl w:val="0"/>
          <w:numId w:val="49"/>
        </w:numPr>
        <w:spacing w:after="60"/>
        <w:ind w:left="1276" w:right="20" w:hanging="283"/>
        <w:jc w:val="both"/>
        <w:rPr>
          <w:sz w:val="22"/>
          <w:szCs w:val="22"/>
        </w:rPr>
      </w:pPr>
      <w:r w:rsidRPr="00716689">
        <w:rPr>
          <w:sz w:val="22"/>
          <w:szCs w:val="22"/>
        </w:rPr>
        <w:t>wdrożył system sprawozdawczości i kontroli,</w:t>
      </w:r>
    </w:p>
    <w:p w14:paraId="12923D53" w14:textId="77777777" w:rsidR="00716689" w:rsidRDefault="000C0411" w:rsidP="00587C97">
      <w:pPr>
        <w:pStyle w:val="Tekstpodstawowy"/>
        <w:numPr>
          <w:ilvl w:val="0"/>
          <w:numId w:val="49"/>
        </w:numPr>
        <w:spacing w:after="60"/>
        <w:ind w:left="1276" w:right="20" w:hanging="283"/>
        <w:jc w:val="both"/>
        <w:rPr>
          <w:sz w:val="22"/>
          <w:szCs w:val="22"/>
        </w:rPr>
      </w:pPr>
      <w:r w:rsidRPr="00716689">
        <w:rPr>
          <w:sz w:val="22"/>
          <w:szCs w:val="22"/>
        </w:rPr>
        <w:t>utworzył struktury audytu wewnętrznego do monitorowania przestrzegania przepisów, wewnętrznych regulacji lub standardów,</w:t>
      </w:r>
    </w:p>
    <w:p w14:paraId="74EFC3C9" w14:textId="72C53514" w:rsidR="000C0411" w:rsidRPr="00716689" w:rsidRDefault="000C0411" w:rsidP="00587C97">
      <w:pPr>
        <w:pStyle w:val="Tekstpodstawowy"/>
        <w:numPr>
          <w:ilvl w:val="0"/>
          <w:numId w:val="49"/>
        </w:numPr>
        <w:spacing w:after="60"/>
        <w:ind w:left="1276" w:right="20" w:hanging="283"/>
        <w:jc w:val="both"/>
        <w:rPr>
          <w:sz w:val="22"/>
          <w:szCs w:val="22"/>
        </w:rPr>
      </w:pPr>
      <w:r w:rsidRPr="00716689">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587C97">
      <w:pPr>
        <w:numPr>
          <w:ilvl w:val="0"/>
          <w:numId w:val="45"/>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DE1A63">
      <w:pPr>
        <w:numPr>
          <w:ilvl w:val="0"/>
          <w:numId w:val="23"/>
        </w:numPr>
        <w:spacing w:after="60"/>
        <w:ind w:left="993" w:right="-108" w:hanging="283"/>
        <w:jc w:val="both"/>
        <w:rPr>
          <w:b/>
          <w:sz w:val="22"/>
          <w:szCs w:val="22"/>
        </w:rPr>
      </w:pPr>
      <w:r w:rsidRPr="00754D9F">
        <w:rPr>
          <w:b/>
          <w:sz w:val="22"/>
          <w:szCs w:val="22"/>
        </w:rPr>
        <w:lastRenderedPageBreak/>
        <w:t xml:space="preserve">Pełnomocnictwo  </w:t>
      </w:r>
    </w:p>
    <w:p w14:paraId="26B12684" w14:textId="582CC950" w:rsidR="0078519A" w:rsidRPr="00754D9F" w:rsidRDefault="0078519A" w:rsidP="00DE1A63">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DE1A63">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56437C">
      <w:pPr>
        <w:pStyle w:val="Tekstpodstawowy"/>
        <w:spacing w:after="60"/>
        <w:ind w:left="426" w:right="20"/>
        <w:jc w:val="both"/>
        <w:rPr>
          <w:b/>
          <w:sz w:val="22"/>
          <w:szCs w:val="22"/>
        </w:rPr>
      </w:pPr>
      <w:r w:rsidRPr="00754D9F">
        <w:rPr>
          <w:b/>
          <w:sz w:val="22"/>
          <w:szCs w:val="22"/>
        </w:rPr>
        <w:t>Wymagana forma:</w:t>
      </w:r>
    </w:p>
    <w:p w14:paraId="6BEF4B05" w14:textId="133678D8" w:rsidR="005A7BEC" w:rsidRPr="00716689" w:rsidRDefault="004835A1" w:rsidP="0056437C">
      <w:pPr>
        <w:pStyle w:val="Tekstpodstawowy"/>
        <w:spacing w:after="60"/>
        <w:ind w:left="426"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56437C">
      <w:pPr>
        <w:pStyle w:val="Tekstpodstawowy"/>
        <w:spacing w:after="60"/>
        <w:ind w:left="426"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DE1A63">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1ACA0F7D" w:rsidR="008617B6" w:rsidRPr="003E2001" w:rsidRDefault="0078519A" w:rsidP="003E2001">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56437C">
      <w:pPr>
        <w:pStyle w:val="Tekstpodstawowy"/>
        <w:spacing w:after="60"/>
        <w:ind w:left="284" w:right="20"/>
        <w:jc w:val="both"/>
        <w:rPr>
          <w:b/>
          <w:sz w:val="22"/>
          <w:szCs w:val="22"/>
        </w:rPr>
      </w:pPr>
      <w:r w:rsidRPr="00754D9F">
        <w:rPr>
          <w:b/>
          <w:sz w:val="22"/>
          <w:szCs w:val="22"/>
        </w:rPr>
        <w:t>Wymagana forma:</w:t>
      </w:r>
    </w:p>
    <w:p w14:paraId="0B7F88D9" w14:textId="17FFDB50" w:rsidR="00887365" w:rsidRPr="00754D9F" w:rsidRDefault="005F74F8" w:rsidP="0056437C">
      <w:pPr>
        <w:pStyle w:val="Tekstpodstawowy"/>
        <w:spacing w:after="60"/>
        <w:ind w:left="284"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DE1A63">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DE1A63">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DE1A63">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DE1A63">
      <w:pPr>
        <w:pStyle w:val="Tekstpodstawowy"/>
        <w:numPr>
          <w:ilvl w:val="0"/>
          <w:numId w:val="17"/>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DE1A63">
      <w:pPr>
        <w:pStyle w:val="Tekstpodstawowy"/>
        <w:numPr>
          <w:ilvl w:val="0"/>
          <w:numId w:val="17"/>
        </w:numPr>
        <w:spacing w:after="60"/>
        <w:ind w:left="1276" w:right="23" w:hanging="142"/>
        <w:jc w:val="both"/>
        <w:rPr>
          <w:sz w:val="22"/>
          <w:szCs w:val="22"/>
        </w:rPr>
      </w:pPr>
      <w:r w:rsidRPr="00754D9F">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754D9F">
        <w:rPr>
          <w:sz w:val="22"/>
          <w:szCs w:val="22"/>
        </w:rPr>
        <w:lastRenderedPageBreak/>
        <w:t>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5F0AD7">
      <w:pPr>
        <w:pStyle w:val="Tekstpodstawowy"/>
        <w:spacing w:after="60"/>
        <w:ind w:left="426" w:right="20"/>
        <w:jc w:val="both"/>
        <w:rPr>
          <w:b/>
          <w:sz w:val="22"/>
          <w:szCs w:val="22"/>
        </w:rPr>
      </w:pPr>
      <w:r w:rsidRPr="00754D9F">
        <w:rPr>
          <w:b/>
          <w:sz w:val="22"/>
          <w:szCs w:val="22"/>
        </w:rPr>
        <w:t>Wymagana forma:</w:t>
      </w:r>
    </w:p>
    <w:p w14:paraId="049DB0F2" w14:textId="0398A308" w:rsidR="00DC6E39" w:rsidRPr="00F402A1" w:rsidRDefault="0078519A" w:rsidP="00F402A1">
      <w:pPr>
        <w:pStyle w:val="Tekstpodstawowy"/>
        <w:spacing w:after="60"/>
        <w:ind w:left="426"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4CACC57A" w14:textId="24D7E4B9" w:rsidR="00D645B8" w:rsidRPr="0097594F" w:rsidRDefault="00887365" w:rsidP="00DE1A63">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5F0AD7">
      <w:pPr>
        <w:pStyle w:val="Tekstpodstawowy"/>
        <w:spacing w:after="60"/>
        <w:ind w:left="284" w:right="20"/>
        <w:jc w:val="both"/>
        <w:rPr>
          <w:b/>
          <w:sz w:val="22"/>
          <w:szCs w:val="22"/>
        </w:rPr>
      </w:pPr>
      <w:bookmarkStart w:id="15" w:name="_Hlk63425863"/>
      <w:r w:rsidRPr="00754D9F">
        <w:rPr>
          <w:b/>
          <w:sz w:val="22"/>
          <w:szCs w:val="22"/>
        </w:rPr>
        <w:t>Wymagana forma:</w:t>
      </w:r>
    </w:p>
    <w:p w14:paraId="3B47F59B" w14:textId="0E9D8240" w:rsidR="00DC6E39" w:rsidRPr="000F1157" w:rsidRDefault="00DC6E39" w:rsidP="005F0AD7">
      <w:pPr>
        <w:pStyle w:val="Tekstpodstawowy"/>
        <w:spacing w:after="60"/>
        <w:ind w:left="284"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5"/>
    <w:p w14:paraId="52A60590" w14:textId="77777777" w:rsidR="00F84266" w:rsidRPr="00754D9F" w:rsidRDefault="00F84266" w:rsidP="00F84266">
      <w:pPr>
        <w:pStyle w:val="Tekstpodstawowy"/>
        <w:spacing w:after="0"/>
        <w:ind w:left="709" w:right="20"/>
        <w:jc w:val="both"/>
        <w:rPr>
          <w:sz w:val="12"/>
          <w:szCs w:val="12"/>
        </w:rPr>
      </w:pPr>
    </w:p>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DE1A63">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0402646" w:rsidR="00C968E1" w:rsidRPr="00754D9F" w:rsidRDefault="00C968E1" w:rsidP="0097594F">
      <w:pPr>
        <w:pStyle w:val="Tekstpodstawowy"/>
        <w:spacing w:after="0"/>
        <w:ind w:left="426"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w:t>
      </w:r>
      <w:proofErr w:type="spellStart"/>
      <w:r w:rsidRPr="0097594F">
        <w:rPr>
          <w:sz w:val="22"/>
          <w:szCs w:val="22"/>
        </w:rPr>
        <w:t>Pzp</w:t>
      </w:r>
      <w:proofErr w:type="spellEnd"/>
      <w:r w:rsidRPr="0097594F">
        <w:rPr>
          <w:sz w:val="22"/>
          <w:szCs w:val="22"/>
        </w:rPr>
        <w:t xml:space="preserve">,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5D6C7DE4" w14:textId="77777777" w:rsidR="006A0146" w:rsidRPr="000733EE" w:rsidRDefault="00052EE9" w:rsidP="00A97059">
      <w:pPr>
        <w:pStyle w:val="Akapitzlist"/>
        <w:numPr>
          <w:ilvl w:val="0"/>
          <w:numId w:val="60"/>
        </w:numPr>
        <w:suppressAutoHyphens/>
        <w:spacing w:after="60" w:line="276" w:lineRule="auto"/>
        <w:ind w:left="567"/>
        <w:jc w:val="both"/>
        <w:rPr>
          <w:lang w:eastAsia="ar-SA"/>
        </w:rPr>
      </w:pPr>
      <w:r w:rsidRPr="000733EE">
        <w:rPr>
          <w:b/>
          <w:sz w:val="22"/>
          <w:szCs w:val="22"/>
          <w:lang w:eastAsia="ar-SA"/>
        </w:rPr>
        <w:t>Wykaz</w:t>
      </w:r>
      <w:r w:rsidR="00847757" w:rsidRPr="000733EE">
        <w:rPr>
          <w:b/>
          <w:sz w:val="22"/>
          <w:szCs w:val="22"/>
          <w:lang w:eastAsia="ar-SA"/>
        </w:rPr>
        <w:t>u</w:t>
      </w:r>
      <w:r w:rsidRPr="000733EE">
        <w:rPr>
          <w:b/>
          <w:sz w:val="22"/>
          <w:szCs w:val="22"/>
          <w:lang w:eastAsia="ar-SA"/>
        </w:rPr>
        <w:t xml:space="preserve"> </w:t>
      </w:r>
      <w:r w:rsidR="003E2001" w:rsidRPr="000733EE">
        <w:rPr>
          <w:b/>
          <w:sz w:val="22"/>
          <w:szCs w:val="22"/>
          <w:lang w:eastAsia="ar-SA"/>
        </w:rPr>
        <w:t>usług</w:t>
      </w:r>
      <w:r w:rsidR="00847757" w:rsidRPr="000733EE">
        <w:rPr>
          <w:b/>
          <w:sz w:val="22"/>
          <w:szCs w:val="22"/>
          <w:lang w:eastAsia="ar-SA"/>
        </w:rPr>
        <w:t xml:space="preserve"> </w:t>
      </w:r>
      <w:r w:rsidR="006C5FC4" w:rsidRPr="000733EE">
        <w:rPr>
          <w:bCs/>
          <w:sz w:val="22"/>
          <w:szCs w:val="22"/>
          <w:lang w:eastAsia="ar-SA"/>
        </w:rPr>
        <w:t>na podstawie wzoru stanowiącego</w:t>
      </w:r>
      <w:r w:rsidR="006C5FC4" w:rsidRPr="000733EE">
        <w:rPr>
          <w:b/>
          <w:sz w:val="22"/>
          <w:szCs w:val="22"/>
          <w:lang w:eastAsia="ar-SA"/>
        </w:rPr>
        <w:t xml:space="preserve"> </w:t>
      </w:r>
      <w:r w:rsidR="00847757" w:rsidRPr="000733EE">
        <w:rPr>
          <w:b/>
          <w:sz w:val="22"/>
          <w:szCs w:val="22"/>
          <w:lang w:eastAsia="ar-SA"/>
        </w:rPr>
        <w:t>Załącznik nr 4 do SWZ</w:t>
      </w:r>
      <w:r w:rsidR="000324FD" w:rsidRPr="000733EE">
        <w:rPr>
          <w:sz w:val="22"/>
          <w:szCs w:val="22"/>
          <w:lang w:eastAsia="ar-SA"/>
        </w:rPr>
        <w:t>, z którego</w:t>
      </w:r>
      <w:r w:rsidR="006C5FC4" w:rsidRPr="000733EE">
        <w:rPr>
          <w:sz w:val="22"/>
          <w:szCs w:val="22"/>
          <w:lang w:eastAsia="ar-SA"/>
        </w:rPr>
        <w:t xml:space="preserve"> </w:t>
      </w:r>
      <w:r w:rsidR="000324FD" w:rsidRPr="000733EE">
        <w:rPr>
          <w:sz w:val="22"/>
          <w:szCs w:val="22"/>
          <w:lang w:eastAsia="ar-SA"/>
        </w:rPr>
        <w:t>wynikać</w:t>
      </w:r>
      <w:r w:rsidR="006C5FC4" w:rsidRPr="000733EE">
        <w:rPr>
          <w:sz w:val="22"/>
          <w:szCs w:val="22"/>
          <w:lang w:eastAsia="ar-SA"/>
        </w:rPr>
        <w:t xml:space="preserve"> będzie</w:t>
      </w:r>
      <w:r w:rsidR="000324FD" w:rsidRPr="000733EE">
        <w:rPr>
          <w:sz w:val="22"/>
          <w:szCs w:val="22"/>
          <w:lang w:eastAsia="ar-SA"/>
        </w:rPr>
        <w:t>, że Wykonawca</w:t>
      </w:r>
      <w:r w:rsidR="000324FD" w:rsidRPr="000733EE">
        <w:rPr>
          <w:sz w:val="22"/>
          <w:szCs w:val="22"/>
        </w:rPr>
        <w:t xml:space="preserve"> wykonał</w:t>
      </w:r>
      <w:r w:rsidR="009C115C" w:rsidRPr="000733EE">
        <w:rPr>
          <w:sz w:val="22"/>
          <w:szCs w:val="22"/>
        </w:rPr>
        <w:t xml:space="preserve"> z należytą starannością</w:t>
      </w:r>
      <w:r w:rsidR="000324FD" w:rsidRPr="000733EE">
        <w:rPr>
          <w:sz w:val="22"/>
          <w:szCs w:val="22"/>
        </w:rPr>
        <w:t xml:space="preserve"> </w:t>
      </w:r>
      <w:r w:rsidR="00744680" w:rsidRPr="000733EE">
        <w:rPr>
          <w:sz w:val="22"/>
          <w:szCs w:val="22"/>
        </w:rPr>
        <w:t>–</w:t>
      </w:r>
      <w:r w:rsidR="00CD62F6" w:rsidRPr="000733EE">
        <w:rPr>
          <w:sz w:val="22"/>
          <w:szCs w:val="22"/>
        </w:rPr>
        <w:t xml:space="preserve"> nie wcześniej niż w okresie ostatnich </w:t>
      </w:r>
      <w:r w:rsidR="006A0146" w:rsidRPr="000733EE">
        <w:rPr>
          <w:sz w:val="22"/>
          <w:szCs w:val="22"/>
        </w:rPr>
        <w:t>5</w:t>
      </w:r>
      <w:r w:rsidR="003E2001" w:rsidRPr="000733EE">
        <w:rPr>
          <w:sz w:val="22"/>
          <w:szCs w:val="22"/>
        </w:rPr>
        <w:t xml:space="preserve"> </w:t>
      </w:r>
      <w:r w:rsidR="00CD62F6" w:rsidRPr="000733EE">
        <w:rPr>
          <w:sz w:val="22"/>
          <w:szCs w:val="22"/>
        </w:rPr>
        <w:t>lat, a jeżeli okres prowadzenia działalności jest krótszy – w tym okresie</w:t>
      </w:r>
      <w:r w:rsidR="00CD62F6" w:rsidRPr="000733EE">
        <w:rPr>
          <w:iCs/>
          <w:sz w:val="22"/>
          <w:szCs w:val="22"/>
        </w:rPr>
        <w:t xml:space="preserve"> </w:t>
      </w:r>
      <w:r w:rsidR="00672F9D" w:rsidRPr="000733EE">
        <w:rPr>
          <w:iCs/>
          <w:sz w:val="22"/>
          <w:szCs w:val="22"/>
        </w:rPr>
        <w:t>–</w:t>
      </w:r>
      <w:r w:rsidR="00CD62F6" w:rsidRPr="000733EE">
        <w:rPr>
          <w:iCs/>
          <w:sz w:val="22"/>
          <w:szCs w:val="22"/>
        </w:rPr>
        <w:t xml:space="preserve"> </w:t>
      </w:r>
      <w:r w:rsidR="00AD48DC" w:rsidRPr="000733EE">
        <w:rPr>
          <w:iCs/>
          <w:sz w:val="22"/>
          <w:szCs w:val="22"/>
        </w:rPr>
        <w:t>co najmniej</w:t>
      </w:r>
      <w:r w:rsidR="007A1DDB" w:rsidRPr="000733EE">
        <w:rPr>
          <w:iCs/>
          <w:sz w:val="22"/>
          <w:szCs w:val="22"/>
        </w:rPr>
        <w:t>:</w:t>
      </w:r>
    </w:p>
    <w:p w14:paraId="658B196C" w14:textId="71BFA26D" w:rsidR="007E7A9F" w:rsidRPr="00C341F1" w:rsidRDefault="00A77743" w:rsidP="00DD2962">
      <w:pPr>
        <w:pStyle w:val="Akapitzlist"/>
        <w:numPr>
          <w:ilvl w:val="0"/>
          <w:numId w:val="63"/>
        </w:numPr>
        <w:suppressAutoHyphens/>
        <w:spacing w:after="60" w:line="276" w:lineRule="auto"/>
        <w:ind w:left="993"/>
        <w:jc w:val="both"/>
        <w:rPr>
          <w:lang w:eastAsia="ar-SA"/>
        </w:rPr>
      </w:pPr>
      <w:r w:rsidRPr="00C341F1">
        <w:rPr>
          <w:b/>
          <w:bCs/>
          <w:iCs/>
          <w:sz w:val="22"/>
          <w:szCs w:val="22"/>
        </w:rPr>
        <w:t xml:space="preserve">2 usługi projektowe polegające na wykonaniu dokumentacji projektowej (projekt budowlany, projekt architektoniczno-budowlany, projekt techniczny lub projekt wykonawczy), co najmniej w branży architektury, o wartości nie niższej niż </w:t>
      </w:r>
      <w:r w:rsidR="00C341F1" w:rsidRPr="00C341F1">
        <w:rPr>
          <w:b/>
          <w:bCs/>
          <w:iCs/>
          <w:sz w:val="22"/>
          <w:szCs w:val="22"/>
        </w:rPr>
        <w:t>15</w:t>
      </w:r>
      <w:r w:rsidRPr="00C341F1">
        <w:rPr>
          <w:b/>
          <w:bCs/>
          <w:iCs/>
          <w:sz w:val="22"/>
          <w:szCs w:val="22"/>
        </w:rPr>
        <w:t> 000,00 zł brutto każda</w:t>
      </w:r>
      <w:r w:rsidRPr="00C341F1">
        <w:rPr>
          <w:iCs/>
          <w:sz w:val="22"/>
          <w:szCs w:val="22"/>
        </w:rPr>
        <w:t>, obejmujące rozbudowę, odbudowę lub przebudowę budynku wpisanego do rejestru zabytków, bądź budowę nowego budynku na obszarze wpisanym do rejestru zabytków,</w:t>
      </w:r>
    </w:p>
    <w:p w14:paraId="4FBAE092" w14:textId="59149569" w:rsidR="00B34E71" w:rsidRPr="0007795A" w:rsidRDefault="000324FD" w:rsidP="00587C97">
      <w:pPr>
        <w:pStyle w:val="Akapitzlist"/>
        <w:suppressAutoHyphens/>
        <w:spacing w:after="60" w:line="276" w:lineRule="auto"/>
        <w:ind w:left="567"/>
        <w:jc w:val="both"/>
        <w:rPr>
          <w:sz w:val="22"/>
          <w:szCs w:val="22"/>
        </w:rPr>
      </w:pPr>
      <w:r w:rsidRPr="0007795A">
        <w:rPr>
          <w:sz w:val="22"/>
          <w:szCs w:val="22"/>
        </w:rPr>
        <w:t>wraz z podaniem ich wartości,</w:t>
      </w:r>
      <w:r w:rsidR="003E2001" w:rsidRPr="0007795A">
        <w:rPr>
          <w:sz w:val="22"/>
          <w:szCs w:val="22"/>
        </w:rPr>
        <w:t xml:space="preserve"> przedmiotu,</w:t>
      </w:r>
      <w:r w:rsidRPr="0007795A">
        <w:rPr>
          <w:sz w:val="22"/>
          <w:szCs w:val="22"/>
        </w:rPr>
        <w:t xml:space="preserve"> dat wykonania oraz podmiotów, na rzecz których </w:t>
      </w:r>
      <w:r w:rsidR="003E2001" w:rsidRPr="0007795A">
        <w:rPr>
          <w:sz w:val="22"/>
          <w:szCs w:val="22"/>
        </w:rPr>
        <w:t>usługi</w:t>
      </w:r>
      <w:r w:rsidRPr="0007795A">
        <w:rPr>
          <w:sz w:val="22"/>
          <w:szCs w:val="22"/>
        </w:rPr>
        <w:t xml:space="preserve"> zostały wykonane, oraz załączeniem dowodów określających, czy te </w:t>
      </w:r>
      <w:r w:rsidR="00B131BC" w:rsidRPr="0007795A">
        <w:rPr>
          <w:sz w:val="22"/>
          <w:szCs w:val="22"/>
        </w:rPr>
        <w:t>usługi</w:t>
      </w:r>
      <w:r w:rsidRPr="0007795A">
        <w:rPr>
          <w:sz w:val="22"/>
          <w:szCs w:val="22"/>
        </w:rPr>
        <w:t xml:space="preserve"> zostały wykonane należycie, przy czym dowodami, o których mowa, są referencje bądź inne dokumenty sporządzone przez podmiot, na rzecz którego </w:t>
      </w:r>
      <w:r w:rsidR="00B131BC" w:rsidRPr="0007795A">
        <w:rPr>
          <w:sz w:val="22"/>
          <w:szCs w:val="22"/>
        </w:rPr>
        <w:t>usługi</w:t>
      </w:r>
      <w:r w:rsidRPr="0007795A">
        <w:rPr>
          <w:sz w:val="22"/>
          <w:szCs w:val="22"/>
        </w:rPr>
        <w:t xml:space="preserve"> zostały wykonane, a jeżeli wykonawca z przyczyn niezależnych od niego nie jest w stanie uzyskać tych dokumentów – </w:t>
      </w:r>
      <w:r w:rsidR="00B131BC" w:rsidRPr="0007795A">
        <w:rPr>
          <w:sz w:val="22"/>
          <w:szCs w:val="22"/>
        </w:rPr>
        <w:t>oświadczenie Wykonawcy</w:t>
      </w:r>
      <w:r w:rsidR="000B2F9C">
        <w:rPr>
          <w:sz w:val="22"/>
          <w:szCs w:val="22"/>
        </w:rPr>
        <w:t>.</w:t>
      </w:r>
    </w:p>
    <w:p w14:paraId="729A4201" w14:textId="7A7AAFE5" w:rsidR="00B34E71" w:rsidRPr="0097594F" w:rsidRDefault="00B34E71" w:rsidP="00587C97">
      <w:pPr>
        <w:suppressAutoHyphens/>
        <w:ind w:left="567"/>
        <w:jc w:val="both"/>
        <w:rPr>
          <w:b/>
          <w:bCs/>
          <w:iCs/>
          <w:sz w:val="22"/>
          <w:szCs w:val="22"/>
          <w:lang w:eastAsia="ar-SA"/>
        </w:rPr>
      </w:pPr>
      <w:r w:rsidRPr="0097594F">
        <w:rPr>
          <w:b/>
          <w:bCs/>
          <w:iCs/>
          <w:sz w:val="22"/>
          <w:szCs w:val="22"/>
          <w:lang w:eastAsia="ar-SA"/>
        </w:rPr>
        <w:t>Wymagana forma:</w:t>
      </w:r>
    </w:p>
    <w:p w14:paraId="328DC138" w14:textId="053FE7B2" w:rsidR="00052EE9" w:rsidRPr="000733EE" w:rsidRDefault="00B34E71" w:rsidP="00587C97">
      <w:pPr>
        <w:suppressAutoHyphens/>
        <w:spacing w:after="60"/>
        <w:ind w:left="567"/>
        <w:jc w:val="both"/>
        <w:rPr>
          <w:iCs/>
          <w:sz w:val="22"/>
          <w:szCs w:val="22"/>
          <w:lang w:eastAsia="ar-SA"/>
        </w:rPr>
      </w:pPr>
      <w:r w:rsidRPr="000F1157">
        <w:rPr>
          <w:i/>
          <w:sz w:val="22"/>
          <w:szCs w:val="22"/>
          <w:lang w:eastAsia="ar-SA"/>
        </w:rPr>
        <w:t>Dokument mus</w:t>
      </w:r>
      <w:r w:rsidR="00D7005D" w:rsidRPr="000F1157">
        <w:rPr>
          <w:i/>
          <w:sz w:val="22"/>
          <w:szCs w:val="22"/>
          <w:lang w:eastAsia="ar-SA"/>
        </w:rPr>
        <w:t>i</w:t>
      </w:r>
      <w:r w:rsidRPr="000F1157">
        <w:rPr>
          <w:i/>
          <w:sz w:val="22"/>
          <w:szCs w:val="22"/>
          <w:lang w:eastAsia="ar-SA"/>
        </w:rPr>
        <w:t xml:space="preserve"> być złożon</w:t>
      </w:r>
      <w:r w:rsidR="00D7005D" w:rsidRPr="000F1157">
        <w:rPr>
          <w:i/>
          <w:sz w:val="22"/>
          <w:szCs w:val="22"/>
          <w:lang w:eastAsia="ar-SA"/>
        </w:rPr>
        <w:t>y</w:t>
      </w:r>
      <w:r w:rsidRPr="000F1157">
        <w:rPr>
          <w:i/>
          <w:sz w:val="22"/>
          <w:szCs w:val="22"/>
          <w:lang w:eastAsia="ar-SA"/>
        </w:rPr>
        <w:t xml:space="preserve"> w formie elektronicznej podpisanej kwalifikowanym podpisem elektronicznym lub w postaci elektronicznej opatrzonej podpisem zaufanym lub podpisem osobistym osoby upoważnionej do reprezentowania wykonawców zgodnie z formą reprezentacji określoną w </w:t>
      </w:r>
      <w:r w:rsidRPr="000733EE">
        <w:rPr>
          <w:i/>
          <w:sz w:val="22"/>
          <w:szCs w:val="22"/>
          <w:lang w:eastAsia="ar-SA"/>
        </w:rPr>
        <w:t>dokumencie rejestrowym właściwym dla formy organizacyjnej lub innym dokumencie</w:t>
      </w:r>
      <w:r w:rsidRPr="000733EE">
        <w:rPr>
          <w:iCs/>
          <w:sz w:val="22"/>
          <w:szCs w:val="22"/>
          <w:lang w:eastAsia="ar-SA"/>
        </w:rPr>
        <w:t>.</w:t>
      </w:r>
    </w:p>
    <w:p w14:paraId="1D986580" w14:textId="77777777" w:rsidR="00B34E71" w:rsidRPr="000733EE" w:rsidRDefault="00B34E71" w:rsidP="00587C97">
      <w:pPr>
        <w:suppressAutoHyphens/>
        <w:spacing w:after="60"/>
        <w:ind w:left="567"/>
        <w:jc w:val="both"/>
        <w:rPr>
          <w:iCs/>
          <w:sz w:val="22"/>
          <w:szCs w:val="22"/>
          <w:lang w:eastAsia="ar-SA"/>
        </w:rPr>
      </w:pPr>
    </w:p>
    <w:p w14:paraId="36B88B77" w14:textId="7FB176D3" w:rsidR="00DE1A63" w:rsidRPr="000733EE" w:rsidRDefault="00052EE9" w:rsidP="00A97059">
      <w:pPr>
        <w:pStyle w:val="Akapitzlist"/>
        <w:numPr>
          <w:ilvl w:val="0"/>
          <w:numId w:val="60"/>
        </w:numPr>
        <w:autoSpaceDE w:val="0"/>
        <w:autoSpaceDN w:val="0"/>
        <w:adjustRightInd w:val="0"/>
        <w:spacing w:after="60" w:line="276" w:lineRule="auto"/>
        <w:ind w:left="567"/>
        <w:jc w:val="both"/>
        <w:rPr>
          <w:bCs/>
          <w:sz w:val="22"/>
          <w:szCs w:val="22"/>
        </w:rPr>
      </w:pPr>
      <w:r w:rsidRPr="000733EE">
        <w:rPr>
          <w:b/>
          <w:sz w:val="22"/>
          <w:szCs w:val="22"/>
        </w:rPr>
        <w:t xml:space="preserve">Wykazu osób  </w:t>
      </w:r>
      <w:r w:rsidR="003B5C2F" w:rsidRPr="000733EE">
        <w:rPr>
          <w:bCs/>
          <w:sz w:val="22"/>
          <w:szCs w:val="22"/>
        </w:rPr>
        <w:t>na podstawie wzoru stanowiącego</w:t>
      </w:r>
      <w:r w:rsidR="003B5C2F" w:rsidRPr="000733EE">
        <w:rPr>
          <w:b/>
          <w:sz w:val="22"/>
          <w:szCs w:val="22"/>
        </w:rPr>
        <w:t xml:space="preserve"> </w:t>
      </w:r>
      <w:r w:rsidRPr="000733EE">
        <w:rPr>
          <w:b/>
          <w:sz w:val="22"/>
          <w:szCs w:val="22"/>
        </w:rPr>
        <w:t>Załącznik nr</w:t>
      </w:r>
      <w:r w:rsidR="00025E64" w:rsidRPr="000733EE">
        <w:rPr>
          <w:b/>
          <w:sz w:val="22"/>
          <w:szCs w:val="22"/>
        </w:rPr>
        <w:t xml:space="preserve"> </w:t>
      </w:r>
      <w:r w:rsidR="00C44DC0" w:rsidRPr="000733EE">
        <w:rPr>
          <w:b/>
          <w:sz w:val="22"/>
          <w:szCs w:val="22"/>
        </w:rPr>
        <w:t>5</w:t>
      </w:r>
      <w:r w:rsidRPr="000733EE">
        <w:rPr>
          <w:b/>
          <w:sz w:val="22"/>
          <w:szCs w:val="22"/>
        </w:rPr>
        <w:t xml:space="preserve"> do SWZ</w:t>
      </w:r>
      <w:r w:rsidR="00425ADC" w:rsidRPr="000733EE">
        <w:rPr>
          <w:bCs/>
          <w:sz w:val="22"/>
          <w:szCs w:val="22"/>
        </w:rPr>
        <w:t>, z którego wynikać będzie</w:t>
      </w:r>
      <w:r w:rsidR="00941263" w:rsidRPr="000733EE">
        <w:rPr>
          <w:bCs/>
          <w:sz w:val="22"/>
          <w:szCs w:val="22"/>
        </w:rPr>
        <w:t>,</w:t>
      </w:r>
      <w:r w:rsidR="00425ADC" w:rsidRPr="000733EE">
        <w:rPr>
          <w:bCs/>
          <w:sz w:val="22"/>
          <w:szCs w:val="22"/>
        </w:rPr>
        <w:t xml:space="preserve"> że Wykonawca </w:t>
      </w:r>
      <w:r w:rsidR="00DE1A63" w:rsidRPr="000733EE">
        <w:rPr>
          <w:bCs/>
          <w:sz w:val="22"/>
          <w:szCs w:val="22"/>
        </w:rPr>
        <w:t>dysponuje lub będzie dysponował co najmniej po jednej osobie posiadającej uprawnienia budowlane (w myśl Rozdziału 2 ustawy Prawo budowlane):</w:t>
      </w:r>
    </w:p>
    <w:p w14:paraId="0A5052B9" w14:textId="77777777" w:rsidR="000733EE" w:rsidRPr="00B46AA2" w:rsidRDefault="000733EE" w:rsidP="00DD2962">
      <w:pPr>
        <w:pStyle w:val="Akapitzlist"/>
        <w:numPr>
          <w:ilvl w:val="0"/>
          <w:numId w:val="61"/>
        </w:numPr>
        <w:autoSpaceDE w:val="0"/>
        <w:autoSpaceDN w:val="0"/>
        <w:adjustRightInd w:val="0"/>
        <w:spacing w:after="60" w:line="276" w:lineRule="auto"/>
        <w:ind w:left="993"/>
        <w:jc w:val="both"/>
        <w:rPr>
          <w:bCs/>
          <w:sz w:val="22"/>
          <w:szCs w:val="22"/>
        </w:rPr>
      </w:pPr>
      <w:r w:rsidRPr="00B46AA2">
        <w:rPr>
          <w:bCs/>
          <w:sz w:val="22"/>
          <w:szCs w:val="22"/>
        </w:rPr>
        <w:t>do projektowania w specjalności architektonicznej bez ograniczeń, będące ważne od co najmniej 5 lat (licząc od daty wydania decyzji przyznającej uprawnienia),</w:t>
      </w:r>
    </w:p>
    <w:p w14:paraId="7A9D0274" w14:textId="1B3E8BD4" w:rsidR="00E11346" w:rsidRPr="007C3A9F" w:rsidRDefault="00E11346" w:rsidP="000800D1">
      <w:pPr>
        <w:pStyle w:val="Akapitzlist"/>
        <w:numPr>
          <w:ilvl w:val="0"/>
          <w:numId w:val="61"/>
        </w:numPr>
        <w:autoSpaceDE w:val="0"/>
        <w:autoSpaceDN w:val="0"/>
        <w:adjustRightInd w:val="0"/>
        <w:spacing w:after="60" w:line="276" w:lineRule="auto"/>
        <w:ind w:left="993"/>
        <w:jc w:val="both"/>
        <w:rPr>
          <w:bCs/>
          <w:sz w:val="22"/>
          <w:szCs w:val="22"/>
        </w:rPr>
      </w:pPr>
      <w:r w:rsidRPr="007C3A9F">
        <w:rPr>
          <w:bCs/>
          <w:sz w:val="22"/>
          <w:szCs w:val="22"/>
        </w:rPr>
        <w:t xml:space="preserve">do projektowania w specjalności </w:t>
      </w:r>
      <w:r w:rsidR="000800D1" w:rsidRPr="007C3A9F">
        <w:rPr>
          <w:bCs/>
          <w:sz w:val="22"/>
          <w:szCs w:val="22"/>
        </w:rPr>
        <w:t xml:space="preserve">inżynieryjnej </w:t>
      </w:r>
      <w:r w:rsidRPr="007C3A9F">
        <w:rPr>
          <w:bCs/>
          <w:sz w:val="22"/>
          <w:szCs w:val="22"/>
        </w:rPr>
        <w:t>drogowej bez ograniczeń, będące ważne od co najmniej 5 lat (licząc od daty wydania decyzji przyznającej uprawnienia).</w:t>
      </w:r>
    </w:p>
    <w:p w14:paraId="3E415CD4" w14:textId="28FD04C7" w:rsidR="000851C8" w:rsidRPr="000F1157" w:rsidRDefault="00425ADC" w:rsidP="00A9168A">
      <w:pPr>
        <w:pStyle w:val="Akapitzlist"/>
        <w:autoSpaceDE w:val="0"/>
        <w:autoSpaceDN w:val="0"/>
        <w:adjustRightInd w:val="0"/>
        <w:spacing w:after="60" w:line="276" w:lineRule="auto"/>
        <w:ind w:left="709"/>
        <w:jc w:val="both"/>
        <w:rPr>
          <w:bCs/>
          <w:sz w:val="22"/>
          <w:szCs w:val="22"/>
        </w:rPr>
      </w:pPr>
      <w:r w:rsidRPr="0097594F">
        <w:rPr>
          <w:bCs/>
          <w:sz w:val="22"/>
          <w:szCs w:val="22"/>
        </w:rPr>
        <w:t xml:space="preserve">wraz z informacjami na temat jej kwalifikacji zawodowych, uprawnień, doświadczenia </w:t>
      </w:r>
      <w:r w:rsidR="0096470C">
        <w:rPr>
          <w:bCs/>
          <w:sz w:val="22"/>
          <w:szCs w:val="22"/>
        </w:rPr>
        <w:br/>
      </w:r>
      <w:r w:rsidRPr="0097594F">
        <w:rPr>
          <w:bCs/>
          <w:sz w:val="22"/>
          <w:szCs w:val="22"/>
        </w:rPr>
        <w:t>i wykształcenia niezbędnych do wykonania zamówienia publicznego, a także zakresu wykonywanych przez nią czynności oraz informacją o podstawie do dysponowania tą osobą</w:t>
      </w:r>
      <w:r w:rsidR="0096470C">
        <w:rPr>
          <w:bCs/>
          <w:sz w:val="22"/>
          <w:szCs w:val="22"/>
        </w:rPr>
        <w:t>.</w:t>
      </w:r>
    </w:p>
    <w:p w14:paraId="66BE2FEE" w14:textId="77777777" w:rsidR="0007795A" w:rsidRDefault="0007795A">
      <w:pPr>
        <w:pStyle w:val="Tekstpodstawowy"/>
        <w:spacing w:after="0"/>
        <w:ind w:left="709" w:right="20"/>
        <w:jc w:val="both"/>
        <w:rPr>
          <w:b/>
          <w:sz w:val="22"/>
          <w:szCs w:val="22"/>
        </w:rPr>
      </w:pPr>
    </w:p>
    <w:p w14:paraId="39A5A642" w14:textId="15CCA40C" w:rsidR="000851C8" w:rsidRPr="00754D9F" w:rsidRDefault="000851C8">
      <w:pPr>
        <w:pStyle w:val="Tekstpodstawowy"/>
        <w:spacing w:after="0"/>
        <w:ind w:left="709" w:right="20"/>
        <w:jc w:val="both"/>
        <w:rPr>
          <w:b/>
          <w:sz w:val="22"/>
          <w:szCs w:val="22"/>
        </w:rPr>
      </w:pPr>
      <w:r w:rsidRPr="00754D9F">
        <w:rPr>
          <w:b/>
          <w:sz w:val="22"/>
          <w:szCs w:val="22"/>
        </w:rPr>
        <w:t>Wymagana forma:</w:t>
      </w:r>
    </w:p>
    <w:p w14:paraId="154FA0A0" w14:textId="6B387C69" w:rsidR="003A24FE" w:rsidRPr="00DA258E" w:rsidRDefault="00D7005D" w:rsidP="00DA258E">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66514088" w14:textId="77777777" w:rsidR="003E2999" w:rsidRPr="00754D9F" w:rsidRDefault="003E2999" w:rsidP="00F84266">
      <w:pPr>
        <w:jc w:val="both"/>
        <w:rPr>
          <w:sz w:val="22"/>
          <w:szCs w:val="22"/>
        </w:rPr>
      </w:pPr>
    </w:p>
    <w:p w14:paraId="2AD1D060" w14:textId="77777777" w:rsidR="00587F52" w:rsidRPr="00754D9F" w:rsidRDefault="00587F52" w:rsidP="00DE1A63">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715BC5CF" w14:textId="59E5C152" w:rsidR="006929D6" w:rsidRPr="0097594F" w:rsidRDefault="00F402A1" w:rsidP="00F402A1">
      <w:pPr>
        <w:autoSpaceDE w:val="0"/>
        <w:autoSpaceDN w:val="0"/>
        <w:spacing w:after="60"/>
        <w:jc w:val="both"/>
        <w:rPr>
          <w:sz w:val="22"/>
          <w:szCs w:val="22"/>
        </w:rPr>
      </w:pPr>
      <w:r>
        <w:rPr>
          <w:sz w:val="22"/>
          <w:szCs w:val="22"/>
        </w:rPr>
        <w:t xml:space="preserve">Zamawiający </w:t>
      </w:r>
      <w:r w:rsidRPr="00F402A1">
        <w:rPr>
          <w:b/>
          <w:bCs/>
          <w:sz w:val="22"/>
          <w:szCs w:val="22"/>
        </w:rPr>
        <w:t>nie</w:t>
      </w:r>
      <w:r>
        <w:rPr>
          <w:sz w:val="22"/>
          <w:szCs w:val="22"/>
        </w:rPr>
        <w:t xml:space="preserve"> </w:t>
      </w:r>
      <w:r w:rsidRPr="00F402A1">
        <w:rPr>
          <w:b/>
          <w:bCs/>
          <w:sz w:val="22"/>
          <w:szCs w:val="22"/>
        </w:rPr>
        <w:t>wymaga</w:t>
      </w:r>
      <w:r>
        <w:rPr>
          <w:sz w:val="22"/>
          <w:szCs w:val="22"/>
        </w:rPr>
        <w:t xml:space="preserve"> wadium.</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DE1A63">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F40088">
      <w:pPr>
        <w:numPr>
          <w:ilvl w:val="0"/>
          <w:numId w:val="10"/>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16"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16"/>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Pr="00754D9F" w:rsidRDefault="00231A4B"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4" w:history="1">
        <w:r w:rsidRPr="00977AC1">
          <w:rPr>
            <w:rStyle w:val="Hipercze"/>
            <w:b/>
            <w:bCs/>
            <w:sz w:val="22"/>
            <w:szCs w:val="22"/>
            <w:u w:val="none"/>
          </w:rPr>
          <w:t>https://platformazakupowa.pl</w:t>
        </w:r>
      </w:hyperlink>
      <w:r w:rsidR="00C838EC" w:rsidRPr="004619FF">
        <w:rPr>
          <w:color w:val="0070C0"/>
          <w:sz w:val="22"/>
          <w:szCs w:val="22"/>
        </w:rPr>
        <w:t xml:space="preserve"> </w:t>
      </w:r>
      <w:r w:rsidR="00C838EC" w:rsidRPr="00754D9F">
        <w:rPr>
          <w:sz w:val="22"/>
          <w:szCs w:val="22"/>
        </w:rPr>
        <w:t>–</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15D3F35F" w14:textId="77777777" w:rsidR="00E1023A" w:rsidRPr="00754D9F" w:rsidRDefault="00E1023A" w:rsidP="00B04980">
      <w:pPr>
        <w:jc w:val="both"/>
        <w:rPr>
          <w:sz w:val="22"/>
          <w:szCs w:val="22"/>
        </w:rPr>
      </w:pPr>
    </w:p>
    <w:p w14:paraId="7F2C333D" w14:textId="77777777" w:rsidR="00884A69" w:rsidRPr="00754D9F" w:rsidRDefault="00884A69" w:rsidP="00DE1A63">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DE1A63">
      <w:pPr>
        <w:numPr>
          <w:ilvl w:val="0"/>
          <w:numId w:val="35"/>
        </w:numPr>
        <w:spacing w:after="60"/>
        <w:ind w:left="284" w:hanging="284"/>
        <w:jc w:val="both"/>
        <w:rPr>
          <w:sz w:val="22"/>
          <w:szCs w:val="22"/>
        </w:rPr>
      </w:pPr>
      <w:r w:rsidRPr="0097594F">
        <w:rPr>
          <w:sz w:val="22"/>
          <w:szCs w:val="22"/>
        </w:rPr>
        <w:lastRenderedPageBreak/>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DE1A63">
      <w:pPr>
        <w:numPr>
          <w:ilvl w:val="0"/>
          <w:numId w:val="35"/>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 xml:space="preserve">z zastrzeżeniem art. 223 ust. 2 ustawy </w:t>
      </w:r>
      <w:proofErr w:type="spellStart"/>
      <w:r w:rsidRPr="00754D9F">
        <w:rPr>
          <w:sz w:val="22"/>
          <w:szCs w:val="22"/>
        </w:rPr>
        <w:t>Pzp</w:t>
      </w:r>
      <w:proofErr w:type="spellEnd"/>
      <w:r w:rsidRPr="00754D9F">
        <w:rPr>
          <w:sz w:val="22"/>
          <w:szCs w:val="22"/>
        </w:rPr>
        <w:t>.</w:t>
      </w:r>
    </w:p>
    <w:p w14:paraId="2B185070" w14:textId="2ED5480C" w:rsidR="00D02370" w:rsidRPr="00754D9F" w:rsidRDefault="00D02370" w:rsidP="00DE1A63">
      <w:pPr>
        <w:numPr>
          <w:ilvl w:val="0"/>
          <w:numId w:val="35"/>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4 wzoru umowy, stanowiącego Załącznik nr 6 do SWZ</w:t>
      </w:r>
      <w:r w:rsidR="000E52A3" w:rsidRPr="000E52A3">
        <w:rPr>
          <w:sz w:val="22"/>
          <w:szCs w:val="22"/>
        </w:rPr>
        <w:t>.</w:t>
      </w:r>
      <w:r w:rsidRPr="00754D9F">
        <w:rPr>
          <w:sz w:val="22"/>
          <w:szCs w:val="22"/>
        </w:rPr>
        <w:t xml:space="preserve"> </w:t>
      </w:r>
    </w:p>
    <w:p w14:paraId="0AA997E9" w14:textId="3332B212" w:rsidR="004C6C8A" w:rsidRPr="00754D9F" w:rsidRDefault="004C6C8A" w:rsidP="00DE1A63">
      <w:pPr>
        <w:numPr>
          <w:ilvl w:val="0"/>
          <w:numId w:val="35"/>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DE1A63">
      <w:pPr>
        <w:numPr>
          <w:ilvl w:val="0"/>
          <w:numId w:val="35"/>
        </w:numPr>
        <w:suppressAutoHyphens/>
        <w:spacing w:after="60"/>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DE1A63">
      <w:pPr>
        <w:pStyle w:val="Akapitzlist"/>
        <w:numPr>
          <w:ilvl w:val="0"/>
          <w:numId w:val="35"/>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4E82BD80" w14:textId="3D9BCD57" w:rsidR="005A2E75" w:rsidRPr="00754D9F" w:rsidRDefault="005A2E75" w:rsidP="00DE1A63">
      <w:pPr>
        <w:pStyle w:val="Akapitzlist"/>
        <w:numPr>
          <w:ilvl w:val="0"/>
          <w:numId w:val="35"/>
        </w:numPr>
        <w:spacing w:after="60"/>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p>
    <w:p w14:paraId="360EEFA6" w14:textId="77777777" w:rsidR="00B454F6" w:rsidRPr="00754D9F" w:rsidRDefault="00B454F6" w:rsidP="00B454F6">
      <w:pPr>
        <w:jc w:val="both"/>
        <w:rPr>
          <w:rFonts w:eastAsiaTheme="majorEastAsia"/>
          <w:sz w:val="22"/>
          <w:szCs w:val="22"/>
          <w:lang w:eastAsia="en-US"/>
        </w:rPr>
      </w:pPr>
      <w:bookmarkStart w:id="17" w:name="bookmark28"/>
    </w:p>
    <w:bookmarkEnd w:id="17"/>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DE1A63">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3EC5FBA0"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754D9F">
        <w:rPr>
          <w:sz w:val="22"/>
          <w:szCs w:val="22"/>
        </w:rPr>
        <w:t xml:space="preserve"> </w:t>
      </w:r>
      <w:hyperlink r:id="rId15" w:history="1">
        <w:r w:rsidR="0029783C" w:rsidRPr="00070F9D">
          <w:rPr>
            <w:rStyle w:val="Hipercze"/>
            <w:b/>
            <w:bCs/>
            <w:sz w:val="22"/>
            <w:szCs w:val="22"/>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Wszelką  korespondencję związaną z niniejszym postępowaniem, należy przekazywać za pośrednictwem Platformy.</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1A0E25B0" w:rsidR="00DA4970" w:rsidRDefault="00DA4970" w:rsidP="00587C97">
      <w:pPr>
        <w:pStyle w:val="Tekstpodstawowy"/>
        <w:numPr>
          <w:ilvl w:val="0"/>
          <w:numId w:val="47"/>
        </w:numPr>
        <w:tabs>
          <w:tab w:val="left" w:pos="284"/>
        </w:tabs>
        <w:spacing w:after="0"/>
        <w:ind w:left="1003" w:right="23" w:hanging="357"/>
        <w:jc w:val="both"/>
        <w:rPr>
          <w:sz w:val="22"/>
          <w:szCs w:val="22"/>
        </w:rPr>
      </w:pPr>
      <w:r w:rsidRPr="00754D9F">
        <w:rPr>
          <w:sz w:val="22"/>
          <w:szCs w:val="22"/>
        </w:rPr>
        <w:t>Joanna Rajecka, tel. +48 (91) 48 09</w:t>
      </w:r>
      <w:r w:rsidR="00D150EB">
        <w:rPr>
          <w:sz w:val="22"/>
          <w:szCs w:val="22"/>
        </w:rPr>
        <w:t> </w:t>
      </w:r>
      <w:r w:rsidRPr="00754D9F">
        <w:rPr>
          <w:sz w:val="22"/>
          <w:szCs w:val="22"/>
        </w:rPr>
        <w:t>676</w:t>
      </w:r>
      <w:r w:rsidR="001B0FF5" w:rsidRPr="00754D9F">
        <w:rPr>
          <w:sz w:val="22"/>
          <w:szCs w:val="22"/>
        </w:rPr>
        <w:t>.</w:t>
      </w:r>
    </w:p>
    <w:p w14:paraId="471C61B7" w14:textId="614C6D8C" w:rsidR="00D150EB" w:rsidRPr="00D150EB" w:rsidRDefault="00D150EB" w:rsidP="00D150EB">
      <w:pPr>
        <w:pStyle w:val="Tekstpodstawowy"/>
        <w:numPr>
          <w:ilvl w:val="0"/>
          <w:numId w:val="47"/>
        </w:numPr>
        <w:tabs>
          <w:tab w:val="left" w:pos="284"/>
        </w:tabs>
        <w:spacing w:after="0"/>
        <w:ind w:left="1003" w:right="23" w:hanging="357"/>
        <w:jc w:val="both"/>
        <w:rPr>
          <w:sz w:val="22"/>
          <w:szCs w:val="22"/>
        </w:rPr>
      </w:pPr>
      <w:r>
        <w:rPr>
          <w:sz w:val="22"/>
          <w:szCs w:val="22"/>
        </w:rPr>
        <w:t xml:space="preserve">Michał </w:t>
      </w:r>
      <w:proofErr w:type="spellStart"/>
      <w:r>
        <w:rPr>
          <w:sz w:val="22"/>
          <w:szCs w:val="22"/>
        </w:rPr>
        <w:t>Ślaź</w:t>
      </w:r>
      <w:proofErr w:type="spellEnd"/>
      <w:r>
        <w:rPr>
          <w:sz w:val="22"/>
          <w:szCs w:val="22"/>
        </w:rPr>
        <w:t xml:space="preserve">, tel. </w:t>
      </w:r>
      <w:r w:rsidRPr="00754D9F">
        <w:rPr>
          <w:sz w:val="22"/>
          <w:szCs w:val="22"/>
        </w:rPr>
        <w:t>+48 (91) 48 09</w:t>
      </w:r>
      <w:r>
        <w:rPr>
          <w:sz w:val="22"/>
          <w:szCs w:val="22"/>
        </w:rPr>
        <w:t> 885</w:t>
      </w:r>
      <w:r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97594F">
        <w:rPr>
          <w:sz w:val="22"/>
          <w:szCs w:val="22"/>
          <w:u w:val="single"/>
        </w:rPr>
        <w:t>Platformie</w:t>
      </w:r>
      <w:r w:rsidRPr="00754D9F">
        <w:rPr>
          <w:sz w:val="22"/>
          <w:szCs w:val="22"/>
        </w:rPr>
        <w:t>, to jest:</w:t>
      </w:r>
    </w:p>
    <w:p w14:paraId="5049760A" w14:textId="77777777" w:rsidR="00080E73" w:rsidRPr="00754D9F" w:rsidRDefault="00080E73" w:rsidP="00DE1A63">
      <w:pPr>
        <w:numPr>
          <w:ilvl w:val="1"/>
          <w:numId w:val="36"/>
        </w:numPr>
        <w:ind w:left="567" w:hanging="283"/>
        <w:jc w:val="both"/>
        <w:rPr>
          <w:sz w:val="22"/>
          <w:szCs w:val="22"/>
        </w:rPr>
      </w:pPr>
      <w:r w:rsidRPr="00754D9F">
        <w:rPr>
          <w:sz w:val="22"/>
          <w:szCs w:val="22"/>
        </w:rPr>
        <w:lastRenderedPageBreak/>
        <w:t xml:space="preserve">stały dostęp do sieci Internet o gwarantowanej przepustowości nie mniejszej niż 512 </w:t>
      </w:r>
      <w:proofErr w:type="spellStart"/>
      <w:r w:rsidRPr="00754D9F">
        <w:rPr>
          <w:sz w:val="22"/>
          <w:szCs w:val="22"/>
        </w:rPr>
        <w:t>kb</w:t>
      </w:r>
      <w:proofErr w:type="spellEnd"/>
      <w:r w:rsidRPr="00754D9F">
        <w:rPr>
          <w:sz w:val="22"/>
          <w:szCs w:val="22"/>
        </w:rPr>
        <w:t>/s,</w:t>
      </w:r>
    </w:p>
    <w:p w14:paraId="2D424EB3" w14:textId="77777777" w:rsidR="00080E73" w:rsidRPr="00754D9F" w:rsidRDefault="00080E73" w:rsidP="00DE1A63">
      <w:pPr>
        <w:numPr>
          <w:ilvl w:val="1"/>
          <w:numId w:val="36"/>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DE1A63">
      <w:pPr>
        <w:numPr>
          <w:ilvl w:val="1"/>
          <w:numId w:val="36"/>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DE1A63">
      <w:pPr>
        <w:numPr>
          <w:ilvl w:val="1"/>
          <w:numId w:val="36"/>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DE1A63">
      <w:pPr>
        <w:numPr>
          <w:ilvl w:val="1"/>
          <w:numId w:val="36"/>
        </w:numPr>
        <w:ind w:left="567" w:hanging="283"/>
        <w:jc w:val="both"/>
        <w:rPr>
          <w:sz w:val="22"/>
          <w:szCs w:val="22"/>
        </w:rPr>
      </w:pPr>
      <w:r w:rsidRPr="00754D9F">
        <w:rPr>
          <w:sz w:val="22"/>
          <w:szCs w:val="22"/>
        </w:rPr>
        <w:t xml:space="preserve">zainstalowany program Adobe </w:t>
      </w:r>
      <w:proofErr w:type="spellStart"/>
      <w:r w:rsidRPr="00754D9F">
        <w:rPr>
          <w:sz w:val="22"/>
          <w:szCs w:val="22"/>
        </w:rPr>
        <w:t>Acrobat</w:t>
      </w:r>
      <w:proofErr w:type="spellEnd"/>
      <w:r w:rsidRPr="00754D9F">
        <w:rPr>
          <w:sz w:val="22"/>
          <w:szCs w:val="22"/>
        </w:rPr>
        <w:t xml:space="preserve"> Reader lub inny obsługujący format plików .pdf,</w:t>
      </w:r>
    </w:p>
    <w:p w14:paraId="421A13DF" w14:textId="77777777" w:rsidR="00080E73" w:rsidRPr="00754D9F" w:rsidRDefault="00080E73" w:rsidP="00DE1A63">
      <w:pPr>
        <w:numPr>
          <w:ilvl w:val="1"/>
          <w:numId w:val="36"/>
        </w:numPr>
        <w:ind w:left="567" w:hanging="283"/>
        <w:jc w:val="both"/>
        <w:rPr>
          <w:sz w:val="22"/>
          <w:szCs w:val="22"/>
        </w:rPr>
      </w:pPr>
      <w:r w:rsidRPr="00754D9F">
        <w:rPr>
          <w:sz w:val="22"/>
          <w:szCs w:val="22"/>
        </w:rPr>
        <w:t>Platforma działa według standardu przyjętego w komunikacji sieciowej - kodowanie UTF8,</w:t>
      </w:r>
    </w:p>
    <w:p w14:paraId="7D793104" w14:textId="77777777" w:rsidR="00080E73" w:rsidRPr="00754D9F" w:rsidRDefault="00080E73" w:rsidP="00DE1A63">
      <w:pPr>
        <w:numPr>
          <w:ilvl w:val="1"/>
          <w:numId w:val="36"/>
        </w:numPr>
        <w:spacing w:after="120"/>
        <w:ind w:left="567" w:hanging="283"/>
        <w:jc w:val="both"/>
        <w:rPr>
          <w:sz w:val="22"/>
          <w:szCs w:val="22"/>
        </w:rPr>
      </w:pPr>
      <w:r w:rsidRPr="00754D9F">
        <w:rPr>
          <w:sz w:val="22"/>
          <w:szCs w:val="22"/>
        </w:rPr>
        <w:t>oznaczenie czasu odbioru danych przez platformę zakupową stanowi datę oraz dokładny czas (</w:t>
      </w:r>
      <w:proofErr w:type="spellStart"/>
      <w:r w:rsidRPr="00754D9F">
        <w:rPr>
          <w:sz w:val="22"/>
          <w:szCs w:val="22"/>
        </w:rPr>
        <w:t>hh:mm:ss</w:t>
      </w:r>
      <w:proofErr w:type="spellEnd"/>
      <w:r w:rsidRPr="00754D9F">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DE1A63">
      <w:pPr>
        <w:numPr>
          <w:ilvl w:val="0"/>
          <w:numId w:val="37"/>
        </w:numPr>
        <w:ind w:left="567" w:hanging="283"/>
        <w:jc w:val="both"/>
        <w:textAlignment w:val="baseline"/>
        <w:rPr>
          <w:sz w:val="22"/>
          <w:szCs w:val="22"/>
        </w:rPr>
      </w:pPr>
      <w:r w:rsidRPr="0097594F">
        <w:rPr>
          <w:sz w:val="22"/>
          <w:szCs w:val="22"/>
        </w:rPr>
        <w:t>Zamawiający rekomenduje wykorzystanie formatów: .pdf .</w:t>
      </w:r>
      <w:proofErr w:type="spellStart"/>
      <w:r w:rsidRPr="0097594F">
        <w:rPr>
          <w:sz w:val="22"/>
          <w:szCs w:val="22"/>
        </w:rPr>
        <w:t>doc</w:t>
      </w:r>
      <w:proofErr w:type="spellEnd"/>
      <w:r w:rsidRPr="0097594F">
        <w:rPr>
          <w:sz w:val="22"/>
          <w:szCs w:val="22"/>
        </w:rPr>
        <w:t xml:space="preserve"> .xls </w:t>
      </w:r>
      <w:r w:rsidRPr="0097594F">
        <w:rPr>
          <w:b/>
          <w:bCs/>
          <w:sz w:val="22"/>
          <w:szCs w:val="22"/>
        </w:rPr>
        <w:t>ze szczególnym wskazaniem na .pdf</w:t>
      </w:r>
    </w:p>
    <w:p w14:paraId="340FE4B8"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DE1A63">
      <w:pPr>
        <w:numPr>
          <w:ilvl w:val="0"/>
          <w:numId w:val="37"/>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DE1A63">
      <w:pPr>
        <w:numPr>
          <w:ilvl w:val="0"/>
          <w:numId w:val="37"/>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DE1A63">
      <w:pPr>
        <w:numPr>
          <w:ilvl w:val="0"/>
          <w:numId w:val="37"/>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DE1A63">
      <w:pPr>
        <w:numPr>
          <w:ilvl w:val="0"/>
          <w:numId w:val="37"/>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DE1A63">
      <w:pPr>
        <w:numPr>
          <w:ilvl w:val="0"/>
          <w:numId w:val="37"/>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DE1A63">
      <w:pPr>
        <w:numPr>
          <w:ilvl w:val="0"/>
          <w:numId w:val="37"/>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 xml:space="preserve">ustawy </w:t>
      </w:r>
      <w:proofErr w:type="spellStart"/>
      <w:r w:rsidR="00C7587F" w:rsidRPr="0097594F">
        <w:rPr>
          <w:sz w:val="22"/>
          <w:szCs w:val="22"/>
        </w:rPr>
        <w:t>Pzp</w:t>
      </w:r>
      <w:proofErr w:type="spellEnd"/>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DE1A63">
      <w:pPr>
        <w:pStyle w:val="Akapitzlist"/>
        <w:widowControl w:val="0"/>
        <w:numPr>
          <w:ilvl w:val="0"/>
          <w:numId w:val="40"/>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DE1A63">
      <w:pPr>
        <w:pStyle w:val="Akapitzlist"/>
        <w:widowControl w:val="0"/>
        <w:numPr>
          <w:ilvl w:val="0"/>
          <w:numId w:val="40"/>
        </w:numPr>
        <w:tabs>
          <w:tab w:val="left" w:pos="567"/>
        </w:tabs>
        <w:autoSpaceDE w:val="0"/>
        <w:autoSpaceDN w:val="0"/>
        <w:ind w:left="567" w:hanging="283"/>
        <w:jc w:val="both"/>
        <w:rPr>
          <w:sz w:val="22"/>
          <w:szCs w:val="22"/>
        </w:rPr>
      </w:pPr>
      <w:r w:rsidRPr="00754D9F">
        <w:rPr>
          <w:sz w:val="22"/>
          <w:szCs w:val="22"/>
        </w:rPr>
        <w:lastRenderedPageBreak/>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DE1A63">
      <w:pPr>
        <w:pStyle w:val="Akapitzlist"/>
        <w:widowControl w:val="0"/>
        <w:numPr>
          <w:ilvl w:val="0"/>
          <w:numId w:val="40"/>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DE1A63">
      <w:pPr>
        <w:pStyle w:val="Akapitzlist"/>
        <w:widowControl w:val="0"/>
        <w:numPr>
          <w:ilvl w:val="0"/>
          <w:numId w:val="40"/>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DE1A63">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77BE3329" w:rsidR="006929D6" w:rsidRPr="001E26AB" w:rsidRDefault="00135E48" w:rsidP="00C1418D">
      <w:pPr>
        <w:pStyle w:val="Akapitzlist"/>
        <w:numPr>
          <w:ilvl w:val="1"/>
          <w:numId w:val="22"/>
        </w:numPr>
        <w:ind w:left="425" w:right="-108" w:hanging="425"/>
        <w:jc w:val="both"/>
        <w:rPr>
          <w:sz w:val="12"/>
          <w:szCs w:val="12"/>
        </w:rPr>
      </w:pPr>
      <w:r w:rsidRPr="00525711">
        <w:rPr>
          <w:b/>
          <w:sz w:val="22"/>
          <w:szCs w:val="22"/>
          <w:highlight w:val="lightGray"/>
        </w:rPr>
        <w:t xml:space="preserve">Ofertę należy złożyć w terminie </w:t>
      </w:r>
      <w:r w:rsidRPr="001E26AB">
        <w:rPr>
          <w:b/>
          <w:sz w:val="22"/>
          <w:szCs w:val="22"/>
          <w:highlight w:val="lightGray"/>
        </w:rPr>
        <w:t>do </w:t>
      </w:r>
      <w:r w:rsidRPr="008E258D">
        <w:rPr>
          <w:b/>
          <w:sz w:val="22"/>
          <w:szCs w:val="22"/>
          <w:highlight w:val="lightGray"/>
        </w:rPr>
        <w:t>dnia</w:t>
      </w:r>
      <w:r w:rsidR="008E258D" w:rsidRPr="00532992">
        <w:rPr>
          <w:b/>
          <w:sz w:val="22"/>
          <w:szCs w:val="22"/>
          <w:highlight w:val="lightGray"/>
        </w:rPr>
        <w:t xml:space="preserve">: </w:t>
      </w:r>
      <w:r w:rsidR="00C12348">
        <w:rPr>
          <w:b/>
          <w:sz w:val="22"/>
          <w:szCs w:val="22"/>
          <w:highlight w:val="lightGray"/>
        </w:rPr>
        <w:t>2</w:t>
      </w:r>
      <w:r w:rsidR="00F40C6A">
        <w:rPr>
          <w:b/>
          <w:sz w:val="22"/>
          <w:szCs w:val="22"/>
          <w:highlight w:val="lightGray"/>
        </w:rPr>
        <w:t>5</w:t>
      </w:r>
      <w:r w:rsidR="00C12348">
        <w:rPr>
          <w:b/>
          <w:sz w:val="22"/>
          <w:szCs w:val="22"/>
          <w:highlight w:val="lightGray"/>
        </w:rPr>
        <w:t>.07</w:t>
      </w:r>
      <w:r w:rsidR="004B64E5" w:rsidRPr="004B64E5">
        <w:rPr>
          <w:b/>
          <w:sz w:val="22"/>
          <w:szCs w:val="22"/>
          <w:highlight w:val="lightGray"/>
        </w:rPr>
        <w:t>.2024 r.</w:t>
      </w:r>
      <w:r w:rsidRPr="004B64E5">
        <w:rPr>
          <w:b/>
          <w:sz w:val="22"/>
          <w:szCs w:val="22"/>
          <w:highlight w:val="lightGray"/>
        </w:rPr>
        <w:t xml:space="preserve"> </w:t>
      </w:r>
      <w:r w:rsidRPr="008E258D">
        <w:rPr>
          <w:b/>
          <w:sz w:val="22"/>
          <w:szCs w:val="22"/>
          <w:highlight w:val="lightGray"/>
        </w:rPr>
        <w:t xml:space="preserve">do godz. </w:t>
      </w:r>
      <w:r w:rsidR="00BD1E54" w:rsidRPr="008E258D">
        <w:rPr>
          <w:b/>
          <w:sz w:val="22"/>
          <w:szCs w:val="22"/>
          <w:highlight w:val="lightGray"/>
        </w:rPr>
        <w:t>1</w:t>
      </w:r>
      <w:r w:rsidR="00EA3C7E" w:rsidRPr="008E258D">
        <w:rPr>
          <w:b/>
          <w:sz w:val="22"/>
          <w:szCs w:val="22"/>
          <w:highlight w:val="lightGray"/>
        </w:rPr>
        <w:t>1</w:t>
      </w:r>
      <w:r w:rsidR="00BD1E54" w:rsidRPr="008E258D">
        <w:rPr>
          <w:b/>
          <w:sz w:val="22"/>
          <w:szCs w:val="22"/>
          <w:highlight w:val="lightGray"/>
        </w:rPr>
        <w:t>:</w:t>
      </w:r>
      <w:r w:rsidR="00525711" w:rsidRPr="008E258D">
        <w:rPr>
          <w:b/>
          <w:sz w:val="22"/>
          <w:szCs w:val="22"/>
          <w:highlight w:val="lightGray"/>
        </w:rPr>
        <w:t>30</w:t>
      </w:r>
    </w:p>
    <w:p w14:paraId="51A65726" w14:textId="77777777" w:rsidR="006929D6" w:rsidRPr="00754D9F" w:rsidRDefault="00F6403E" w:rsidP="00DE1A63">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1812D403" w:rsidR="00EC7717" w:rsidRPr="0097594F" w:rsidRDefault="004F5DFF" w:rsidP="00DE1A63">
      <w:pPr>
        <w:pStyle w:val="Akapitzlist"/>
        <w:numPr>
          <w:ilvl w:val="0"/>
          <w:numId w:val="30"/>
        </w:numPr>
        <w:ind w:hanging="294"/>
        <w:jc w:val="both"/>
        <w:rPr>
          <w:sz w:val="22"/>
          <w:szCs w:val="22"/>
        </w:rPr>
      </w:pPr>
      <w:r w:rsidRPr="00754D9F">
        <w:rPr>
          <w:sz w:val="22"/>
          <w:szCs w:val="22"/>
        </w:rPr>
        <w:t xml:space="preserve">Wykonawca składa ofertę wraz z załącznikami za pośrednictwem platformy zakupowej pod adresem: </w:t>
      </w:r>
      <w:hyperlink r:id="rId16"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DE1A63">
      <w:pPr>
        <w:numPr>
          <w:ilvl w:val="0"/>
          <w:numId w:val="30"/>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DE1A63">
      <w:pPr>
        <w:numPr>
          <w:ilvl w:val="0"/>
          <w:numId w:val="30"/>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DE1A63">
      <w:pPr>
        <w:numPr>
          <w:ilvl w:val="0"/>
          <w:numId w:val="30"/>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w:t>
      </w:r>
      <w:proofErr w:type="spellStart"/>
      <w:r w:rsidRPr="00754D9F">
        <w:rPr>
          <w:sz w:val="22"/>
          <w:szCs w:val="22"/>
        </w:rPr>
        <w:t>P</w:t>
      </w:r>
      <w:r w:rsidR="00A36F7F" w:rsidRPr="00754D9F">
        <w:rPr>
          <w:sz w:val="22"/>
          <w:szCs w:val="22"/>
        </w:rPr>
        <w:t>zp</w:t>
      </w:r>
      <w:proofErr w:type="spellEnd"/>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DE1A63">
      <w:pPr>
        <w:pStyle w:val="Akapitzlist"/>
        <w:numPr>
          <w:ilvl w:val="0"/>
          <w:numId w:val="30"/>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DE1A63">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DE1A63">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DE1A63">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7" w:history="1">
        <w:r w:rsidR="001629DE" w:rsidRPr="0097594F">
          <w:rPr>
            <w:rStyle w:val="Hipercze"/>
            <w:b/>
            <w:bCs/>
            <w:i/>
            <w:iCs/>
            <w:color w:val="auto"/>
            <w:sz w:val="22"/>
            <w:szCs w:val="22"/>
            <w:lang w:bidi="pl-PL"/>
          </w:rPr>
          <w:t>https://platformazakupowa.pl/strona/45-instrukcje</w:t>
        </w:r>
      </w:hyperlink>
      <w:r w:rsidR="001629DE" w:rsidRPr="0097594F">
        <w:rPr>
          <w:b/>
          <w:bCs/>
          <w:i/>
          <w:iCs/>
          <w:sz w:val="22"/>
          <w:szCs w:val="22"/>
          <w:u w:val="single"/>
          <w:lang w:bidi="pl-PL"/>
        </w:rPr>
        <w:t xml:space="preserve"> </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DE1A63">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42CE2BDE" w:rsidR="00135E48" w:rsidRPr="00754D9F" w:rsidRDefault="00135E48" w:rsidP="00DE1A63">
      <w:pPr>
        <w:numPr>
          <w:ilvl w:val="1"/>
          <w:numId w:val="14"/>
        </w:numPr>
        <w:spacing w:after="60"/>
        <w:ind w:left="431" w:right="-108" w:hanging="431"/>
        <w:jc w:val="both"/>
        <w:rPr>
          <w:sz w:val="22"/>
          <w:szCs w:val="22"/>
        </w:rPr>
      </w:pPr>
      <w:r w:rsidRPr="008A0DDD">
        <w:rPr>
          <w:b/>
          <w:sz w:val="22"/>
          <w:szCs w:val="22"/>
          <w:highlight w:val="lightGray"/>
        </w:rPr>
        <w:t xml:space="preserve">Otwarcie ofert nastąpi </w:t>
      </w:r>
      <w:r w:rsidRPr="001E26AB">
        <w:rPr>
          <w:b/>
          <w:sz w:val="22"/>
          <w:szCs w:val="22"/>
          <w:highlight w:val="lightGray"/>
        </w:rPr>
        <w:t>w dniu</w:t>
      </w:r>
      <w:r w:rsidR="008E258D">
        <w:rPr>
          <w:b/>
          <w:sz w:val="22"/>
          <w:szCs w:val="22"/>
          <w:highlight w:val="lightGray"/>
        </w:rPr>
        <w:t>:</w:t>
      </w:r>
      <w:r w:rsidRPr="001E26AB">
        <w:rPr>
          <w:b/>
          <w:sz w:val="22"/>
          <w:szCs w:val="22"/>
          <w:highlight w:val="lightGray"/>
        </w:rPr>
        <w:t xml:space="preserve"> </w:t>
      </w:r>
      <w:r w:rsidR="00C12348">
        <w:rPr>
          <w:b/>
          <w:sz w:val="22"/>
          <w:szCs w:val="22"/>
          <w:highlight w:val="lightGray"/>
        </w:rPr>
        <w:t>2</w:t>
      </w:r>
      <w:r w:rsidR="00F40C6A">
        <w:rPr>
          <w:b/>
          <w:sz w:val="22"/>
          <w:szCs w:val="22"/>
          <w:highlight w:val="lightGray"/>
        </w:rPr>
        <w:t>5</w:t>
      </w:r>
      <w:r w:rsidR="00C12348">
        <w:rPr>
          <w:b/>
          <w:sz w:val="22"/>
          <w:szCs w:val="22"/>
          <w:highlight w:val="lightGray"/>
        </w:rPr>
        <w:t>.07</w:t>
      </w:r>
      <w:r w:rsidR="00E11346">
        <w:rPr>
          <w:b/>
          <w:sz w:val="22"/>
          <w:szCs w:val="22"/>
          <w:highlight w:val="lightGray"/>
        </w:rPr>
        <w:t>.</w:t>
      </w:r>
      <w:r w:rsidR="004B64E5" w:rsidRPr="004B64E5">
        <w:rPr>
          <w:b/>
          <w:sz w:val="22"/>
          <w:szCs w:val="22"/>
          <w:highlight w:val="lightGray"/>
        </w:rPr>
        <w:t>2024 r.</w:t>
      </w:r>
      <w:r w:rsidR="00C710C3" w:rsidRPr="004B64E5">
        <w:rPr>
          <w:b/>
          <w:sz w:val="22"/>
          <w:szCs w:val="22"/>
          <w:highlight w:val="lightGray"/>
        </w:rPr>
        <w:t xml:space="preserve"> </w:t>
      </w:r>
      <w:r w:rsidRPr="008E258D">
        <w:rPr>
          <w:b/>
          <w:sz w:val="22"/>
          <w:szCs w:val="22"/>
          <w:highlight w:val="lightGray"/>
        </w:rPr>
        <w:t xml:space="preserve">o godz. </w:t>
      </w:r>
      <w:r w:rsidR="00BD1E54" w:rsidRPr="008E258D">
        <w:rPr>
          <w:b/>
          <w:sz w:val="22"/>
          <w:szCs w:val="22"/>
          <w:highlight w:val="lightGray"/>
        </w:rPr>
        <w:t>11:</w:t>
      </w:r>
      <w:r w:rsidR="00525711" w:rsidRPr="008E258D">
        <w:rPr>
          <w:b/>
          <w:sz w:val="22"/>
          <w:szCs w:val="22"/>
          <w:highlight w:val="lightGray"/>
        </w:rPr>
        <w:t>35</w:t>
      </w:r>
      <w:r w:rsidRPr="00DA569F">
        <w:rPr>
          <w:sz w:val="22"/>
          <w:szCs w:val="22"/>
        </w:rPr>
        <w:t xml:space="preserve"> poprzez odszyfrowanie</w:t>
      </w:r>
      <w:r w:rsidRPr="00754D9F">
        <w:rPr>
          <w:sz w:val="22"/>
          <w:szCs w:val="22"/>
        </w:rPr>
        <w:t xml:space="preserve"> wczytanych na Platformie ofert.</w:t>
      </w:r>
    </w:p>
    <w:p w14:paraId="622056EE" w14:textId="77777777" w:rsidR="000778FB" w:rsidRPr="00754D9F" w:rsidRDefault="000778FB" w:rsidP="00DE1A63">
      <w:pPr>
        <w:numPr>
          <w:ilvl w:val="1"/>
          <w:numId w:val="14"/>
        </w:numPr>
        <w:spacing w:after="60"/>
        <w:ind w:right="-108"/>
        <w:jc w:val="both"/>
        <w:rPr>
          <w:sz w:val="22"/>
          <w:szCs w:val="22"/>
        </w:rPr>
      </w:pPr>
      <w:r w:rsidRPr="00754D9F">
        <w:rPr>
          <w:sz w:val="22"/>
          <w:szCs w:val="22"/>
        </w:rPr>
        <w:lastRenderedPageBreak/>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DE1A63">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DE1A63">
      <w:pPr>
        <w:pStyle w:val="Akapitzlist"/>
        <w:numPr>
          <w:ilvl w:val="1"/>
          <w:numId w:val="28"/>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DE1A63">
      <w:pPr>
        <w:pStyle w:val="Akapitzlist"/>
        <w:numPr>
          <w:ilvl w:val="1"/>
          <w:numId w:val="28"/>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DE1A63">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DE1A63">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DE1A63">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11AB5951" w:rsidR="00DB1A25" w:rsidRPr="008E258D" w:rsidRDefault="00DB1A25" w:rsidP="00DE1A63">
      <w:pPr>
        <w:pStyle w:val="Akapitzlist"/>
        <w:numPr>
          <w:ilvl w:val="0"/>
          <w:numId w:val="38"/>
        </w:numPr>
        <w:spacing w:after="60"/>
        <w:ind w:left="426" w:hanging="426"/>
        <w:jc w:val="both"/>
        <w:rPr>
          <w:b/>
          <w:bCs/>
          <w:sz w:val="22"/>
          <w:szCs w:val="22"/>
        </w:rPr>
      </w:pPr>
      <w:r w:rsidRPr="008E258D">
        <w:rPr>
          <w:sz w:val="22"/>
          <w:szCs w:val="22"/>
          <w:highlight w:val="lightGray"/>
        </w:rPr>
        <w:t>Wykonawca</w:t>
      </w:r>
      <w:r w:rsidR="00320E94" w:rsidRPr="008E258D">
        <w:rPr>
          <w:sz w:val="22"/>
          <w:szCs w:val="22"/>
          <w:highlight w:val="lightGray"/>
          <w:lang w:bidi="pl-PL"/>
        </w:rPr>
        <w:t xml:space="preserve"> jest związany ofertą w terminie 30 dni od dnia upływu terminu składania ofert,</w:t>
      </w:r>
      <w:r w:rsidR="000D778E" w:rsidRPr="008E258D">
        <w:rPr>
          <w:sz w:val="22"/>
          <w:szCs w:val="22"/>
          <w:highlight w:val="lightGray"/>
          <w:lang w:bidi="pl-PL"/>
        </w:rPr>
        <w:t xml:space="preserve"> </w:t>
      </w:r>
      <w:r w:rsidR="00320E94" w:rsidRPr="008E258D">
        <w:rPr>
          <w:sz w:val="22"/>
          <w:szCs w:val="22"/>
          <w:highlight w:val="lightGray"/>
          <w:lang w:bidi="pl-PL"/>
        </w:rPr>
        <w:t xml:space="preserve">tj. </w:t>
      </w:r>
      <w:r w:rsidR="00B142B3" w:rsidRPr="008E258D">
        <w:rPr>
          <w:b/>
          <w:bCs/>
          <w:sz w:val="22"/>
          <w:szCs w:val="22"/>
          <w:highlight w:val="lightGray"/>
        </w:rPr>
        <w:t xml:space="preserve">do </w:t>
      </w:r>
      <w:r w:rsidR="00B142B3" w:rsidRPr="00532992">
        <w:rPr>
          <w:b/>
          <w:bCs/>
          <w:sz w:val="22"/>
          <w:szCs w:val="22"/>
          <w:highlight w:val="lightGray"/>
        </w:rPr>
        <w:t>dnia</w:t>
      </w:r>
      <w:r w:rsidR="005954F9" w:rsidRPr="00532992">
        <w:rPr>
          <w:b/>
          <w:bCs/>
          <w:sz w:val="22"/>
          <w:szCs w:val="22"/>
          <w:highlight w:val="lightGray"/>
        </w:rPr>
        <w:t xml:space="preserve"> </w:t>
      </w:r>
      <w:r w:rsidR="00C12348">
        <w:rPr>
          <w:b/>
          <w:bCs/>
          <w:sz w:val="22"/>
          <w:szCs w:val="22"/>
          <w:highlight w:val="lightGray"/>
        </w:rPr>
        <w:t>2</w:t>
      </w:r>
      <w:r w:rsidR="00F40C6A">
        <w:rPr>
          <w:b/>
          <w:bCs/>
          <w:sz w:val="22"/>
          <w:szCs w:val="22"/>
          <w:highlight w:val="lightGray"/>
        </w:rPr>
        <w:t>3</w:t>
      </w:r>
      <w:r w:rsidR="00C12348">
        <w:rPr>
          <w:b/>
          <w:bCs/>
          <w:sz w:val="22"/>
          <w:szCs w:val="22"/>
          <w:highlight w:val="lightGray"/>
        </w:rPr>
        <w:t>.08.</w:t>
      </w:r>
      <w:r w:rsidR="004B64E5" w:rsidRPr="004B64E5">
        <w:rPr>
          <w:b/>
          <w:bCs/>
          <w:sz w:val="22"/>
          <w:szCs w:val="22"/>
          <w:highlight w:val="lightGray"/>
        </w:rPr>
        <w:t>2024 r.</w:t>
      </w:r>
    </w:p>
    <w:p w14:paraId="79AAF1C1" w14:textId="77777777" w:rsidR="00DB1A25" w:rsidRPr="00754D9F" w:rsidRDefault="00DB1A25" w:rsidP="00DE1A63">
      <w:pPr>
        <w:pStyle w:val="Akapitzlist"/>
        <w:numPr>
          <w:ilvl w:val="0"/>
          <w:numId w:val="38"/>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DE1A63">
      <w:pPr>
        <w:numPr>
          <w:ilvl w:val="0"/>
          <w:numId w:val="38"/>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DE1A63">
      <w:pPr>
        <w:numPr>
          <w:ilvl w:val="0"/>
          <w:numId w:val="38"/>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29146120" w14:textId="77777777" w:rsidR="009615B1" w:rsidRPr="00754D9F" w:rsidRDefault="000778FB" w:rsidP="00DE1A63">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0DDED31B" w14:textId="1177B0B0" w:rsidR="003C7B82" w:rsidRPr="00A708D6" w:rsidRDefault="003C7B82" w:rsidP="00675923">
      <w:pPr>
        <w:pStyle w:val="Akapitzlist"/>
        <w:numPr>
          <w:ilvl w:val="1"/>
          <w:numId w:val="22"/>
        </w:numPr>
        <w:spacing w:before="120" w:after="120"/>
        <w:ind w:left="426" w:right="-108" w:hanging="426"/>
        <w:jc w:val="both"/>
        <w:rPr>
          <w:sz w:val="22"/>
          <w:szCs w:val="22"/>
        </w:rPr>
      </w:pPr>
      <w:r w:rsidRPr="00A708D6">
        <w:rPr>
          <w:sz w:val="22"/>
          <w:szCs w:val="22"/>
        </w:rPr>
        <w:t>Przy wyb</w:t>
      </w:r>
      <w:r w:rsidR="000778FB" w:rsidRPr="00A708D6">
        <w:rPr>
          <w:sz w:val="22"/>
          <w:szCs w:val="22"/>
        </w:rPr>
        <w:t xml:space="preserve">orze najkorzystniejszej oferty </w:t>
      </w:r>
      <w:r w:rsidR="00DB4497" w:rsidRPr="00A708D6">
        <w:rPr>
          <w:sz w:val="22"/>
          <w:szCs w:val="22"/>
        </w:rPr>
        <w:t>Zamawiają</w:t>
      </w:r>
      <w:r w:rsidRPr="00A708D6">
        <w:rPr>
          <w:sz w:val="22"/>
          <w:szCs w:val="22"/>
        </w:rPr>
        <w:t>cy będzie kierował się następującymi kryteriami i odpowiadającymi im znaczeniami oraz w następujący sposób będzie oceniał spełnienie kryteriów:</w:t>
      </w:r>
    </w:p>
    <w:p w14:paraId="0ABE4D9A" w14:textId="77777777" w:rsidR="004F5D36" w:rsidRPr="00E11346" w:rsidRDefault="004F5D36" w:rsidP="002B7A33">
      <w:pPr>
        <w:ind w:left="426"/>
        <w:jc w:val="center"/>
        <w:rPr>
          <w:b/>
          <w:sz w:val="22"/>
          <w:szCs w:val="22"/>
          <w:highlight w:val="yellow"/>
        </w:rPr>
      </w:pPr>
    </w:p>
    <w:p w14:paraId="3EA6714E" w14:textId="77777777" w:rsidR="00A55922" w:rsidRPr="00BC0FF0" w:rsidRDefault="00A55922" w:rsidP="00A55922">
      <w:pPr>
        <w:ind w:left="426"/>
        <w:jc w:val="center"/>
        <w:rPr>
          <w:b/>
          <w:sz w:val="22"/>
          <w:szCs w:val="22"/>
        </w:rPr>
      </w:pPr>
      <w:r w:rsidRPr="00BC0FF0">
        <w:rPr>
          <w:b/>
          <w:sz w:val="22"/>
          <w:szCs w:val="22"/>
        </w:rPr>
        <w:t>Cena (C) – 60 %</w:t>
      </w:r>
    </w:p>
    <w:p w14:paraId="12559A7A" w14:textId="77777777" w:rsidR="00A55922" w:rsidRPr="00BC0FF0" w:rsidRDefault="00A55922" w:rsidP="00A55922">
      <w:pPr>
        <w:ind w:left="426"/>
        <w:jc w:val="center"/>
        <w:rPr>
          <w:b/>
          <w:sz w:val="22"/>
          <w:szCs w:val="22"/>
        </w:rPr>
      </w:pPr>
      <w:r w:rsidRPr="00BC0FF0">
        <w:rPr>
          <w:b/>
          <w:sz w:val="22"/>
          <w:szCs w:val="22"/>
        </w:rPr>
        <w:t>Skrócony termin realizacji (T) – 2</w:t>
      </w:r>
      <w:r>
        <w:rPr>
          <w:b/>
          <w:sz w:val="22"/>
          <w:szCs w:val="22"/>
        </w:rPr>
        <w:t>4</w:t>
      </w:r>
      <w:r w:rsidRPr="00BC0FF0">
        <w:rPr>
          <w:b/>
          <w:sz w:val="22"/>
          <w:szCs w:val="22"/>
        </w:rPr>
        <w:t>%</w:t>
      </w:r>
    </w:p>
    <w:p w14:paraId="7913E553" w14:textId="77777777" w:rsidR="00A55922" w:rsidRDefault="00A55922" w:rsidP="00A55922">
      <w:pPr>
        <w:ind w:left="426"/>
        <w:jc w:val="center"/>
        <w:rPr>
          <w:b/>
          <w:sz w:val="22"/>
          <w:szCs w:val="22"/>
        </w:rPr>
      </w:pPr>
      <w:r w:rsidRPr="00BC0FF0">
        <w:rPr>
          <w:b/>
          <w:sz w:val="22"/>
          <w:szCs w:val="22"/>
        </w:rPr>
        <w:t xml:space="preserve">Wysokość kary umownej (K) – </w:t>
      </w:r>
      <w:r>
        <w:rPr>
          <w:b/>
          <w:sz w:val="22"/>
          <w:szCs w:val="22"/>
        </w:rPr>
        <w:t>16</w:t>
      </w:r>
      <w:r w:rsidRPr="00BC0FF0">
        <w:rPr>
          <w:b/>
          <w:sz w:val="22"/>
          <w:szCs w:val="22"/>
        </w:rPr>
        <w:t>%</w:t>
      </w:r>
    </w:p>
    <w:p w14:paraId="0B51AB66" w14:textId="77777777" w:rsidR="00A55922" w:rsidRDefault="00A55922" w:rsidP="00A55922">
      <w:pPr>
        <w:pStyle w:val="Akapitzlist"/>
        <w:spacing w:before="120" w:after="120"/>
        <w:ind w:left="284" w:right="-108" w:firstLine="142"/>
        <w:jc w:val="center"/>
        <w:rPr>
          <w:b/>
          <w:sz w:val="22"/>
          <w:szCs w:val="22"/>
        </w:rPr>
      </w:pPr>
      <w:r w:rsidRPr="009E6327">
        <w:rPr>
          <w:b/>
          <w:sz w:val="22"/>
          <w:szCs w:val="22"/>
        </w:rPr>
        <w:t>Łączna liczba punktów za ofertę = liczba punktów za cenę brutto (maks. 100)</w:t>
      </w:r>
    </w:p>
    <w:p w14:paraId="4ECCCADB" w14:textId="77777777" w:rsidR="00A55922" w:rsidRDefault="00A55922" w:rsidP="00A708D6">
      <w:pPr>
        <w:ind w:left="426"/>
        <w:rPr>
          <w:b/>
          <w:sz w:val="22"/>
          <w:szCs w:val="22"/>
          <w:highlight w:val="lightGray"/>
        </w:rPr>
      </w:pPr>
    </w:p>
    <w:p w14:paraId="0D016D5B" w14:textId="4691F038" w:rsidR="00D614EA" w:rsidRPr="00474D16" w:rsidRDefault="00D614EA" w:rsidP="00A55922">
      <w:pPr>
        <w:pStyle w:val="Akapitzlist"/>
        <w:numPr>
          <w:ilvl w:val="0"/>
          <w:numId w:val="65"/>
        </w:numPr>
        <w:ind w:left="720"/>
        <w:jc w:val="both"/>
        <w:rPr>
          <w:sz w:val="22"/>
          <w:szCs w:val="22"/>
          <w:u w:val="single"/>
        </w:rPr>
      </w:pPr>
      <w:r w:rsidRPr="00474D16">
        <w:rPr>
          <w:b/>
          <w:bCs/>
          <w:sz w:val="22"/>
          <w:szCs w:val="22"/>
          <w:u w:val="single"/>
        </w:rPr>
        <w:t xml:space="preserve">Kryterium </w:t>
      </w:r>
      <w:r w:rsidR="000E52A3">
        <w:rPr>
          <w:b/>
          <w:bCs/>
          <w:sz w:val="22"/>
          <w:szCs w:val="22"/>
          <w:u w:val="single"/>
        </w:rPr>
        <w:t>„</w:t>
      </w:r>
      <w:r w:rsidR="00354D22">
        <w:rPr>
          <w:b/>
          <w:bCs/>
          <w:sz w:val="22"/>
          <w:szCs w:val="22"/>
          <w:u w:val="single"/>
        </w:rPr>
        <w:t>C</w:t>
      </w:r>
      <w:r w:rsidRPr="00474D16">
        <w:rPr>
          <w:b/>
          <w:bCs/>
          <w:sz w:val="22"/>
          <w:szCs w:val="22"/>
          <w:u w:val="single"/>
        </w:rPr>
        <w:t>en</w:t>
      </w:r>
      <w:r w:rsidR="00354D22">
        <w:rPr>
          <w:b/>
          <w:bCs/>
          <w:sz w:val="22"/>
          <w:szCs w:val="22"/>
          <w:u w:val="single"/>
        </w:rPr>
        <w:t>a</w:t>
      </w:r>
      <w:r w:rsidR="000E52A3">
        <w:rPr>
          <w:b/>
          <w:bCs/>
          <w:sz w:val="22"/>
          <w:szCs w:val="22"/>
          <w:u w:val="single"/>
        </w:rPr>
        <w:t>”</w:t>
      </w:r>
      <w:r w:rsidR="00474D16">
        <w:rPr>
          <w:b/>
          <w:bCs/>
          <w:sz w:val="22"/>
          <w:szCs w:val="22"/>
          <w:u w:val="single"/>
        </w:rPr>
        <w:t xml:space="preserve"> (C)</w:t>
      </w:r>
      <w:r w:rsidRPr="00474D16">
        <w:rPr>
          <w:b/>
          <w:bCs/>
          <w:sz w:val="22"/>
          <w:szCs w:val="22"/>
          <w:u w:val="single"/>
        </w:rPr>
        <w:t xml:space="preserve"> zostanie obliczone według następującego wzoru:</w:t>
      </w:r>
    </w:p>
    <w:p w14:paraId="344F932F" w14:textId="77777777" w:rsidR="003C4ED0" w:rsidRPr="00754D9F" w:rsidRDefault="003C4ED0" w:rsidP="000D778E">
      <w:pPr>
        <w:ind w:left="426"/>
        <w:jc w:val="both"/>
        <w:rPr>
          <w:sz w:val="22"/>
          <w:szCs w:val="22"/>
        </w:rPr>
      </w:pPr>
    </w:p>
    <w:p w14:paraId="0ACCF635" w14:textId="7B9F1F64" w:rsidR="00D614EA" w:rsidRDefault="00D614EA" w:rsidP="002B7A33">
      <w:pPr>
        <w:ind w:left="426"/>
        <w:jc w:val="center"/>
        <w:rPr>
          <w:sz w:val="22"/>
          <w:szCs w:val="22"/>
        </w:rPr>
      </w:pPr>
      <w:r w:rsidRPr="00A708D6">
        <w:rPr>
          <w:sz w:val="22"/>
          <w:szCs w:val="22"/>
        </w:rPr>
        <w:t xml:space="preserve">(Cena najniższej oferty / Cena badanej oferty) x </w:t>
      </w:r>
      <w:r w:rsidR="00A708D6">
        <w:rPr>
          <w:sz w:val="22"/>
          <w:szCs w:val="22"/>
        </w:rPr>
        <w:t>6</w:t>
      </w:r>
      <w:r w:rsidRPr="00A708D6">
        <w:rPr>
          <w:sz w:val="22"/>
          <w:szCs w:val="22"/>
        </w:rPr>
        <w:t xml:space="preserve">0 = liczba punktów za kryterium </w:t>
      </w:r>
      <w:r w:rsidR="002B7A33" w:rsidRPr="00A708D6">
        <w:rPr>
          <w:sz w:val="22"/>
          <w:szCs w:val="22"/>
        </w:rPr>
        <w:t>C</w:t>
      </w:r>
      <w:r w:rsidRPr="00A708D6">
        <w:rPr>
          <w:sz w:val="22"/>
          <w:szCs w:val="22"/>
        </w:rPr>
        <w:t>ena</w:t>
      </w:r>
      <w:r w:rsidR="002B7A33" w:rsidRPr="00A708D6">
        <w:rPr>
          <w:sz w:val="22"/>
          <w:szCs w:val="22"/>
        </w:rPr>
        <w:t xml:space="preserve"> (C)</w:t>
      </w:r>
    </w:p>
    <w:p w14:paraId="299AE64D" w14:textId="4E4C533B" w:rsidR="00A708D6" w:rsidRDefault="00A708D6" w:rsidP="00A55922">
      <w:pPr>
        <w:ind w:left="426"/>
        <w:rPr>
          <w:sz w:val="22"/>
          <w:szCs w:val="22"/>
        </w:rPr>
      </w:pPr>
    </w:p>
    <w:p w14:paraId="67D0A442" w14:textId="77777777" w:rsidR="00A55922" w:rsidRDefault="00A55922" w:rsidP="00A55922">
      <w:pPr>
        <w:ind w:left="426"/>
        <w:rPr>
          <w:sz w:val="22"/>
          <w:szCs w:val="22"/>
        </w:rPr>
      </w:pPr>
    </w:p>
    <w:p w14:paraId="15B2D93E" w14:textId="77777777" w:rsidR="00A55922" w:rsidRPr="00A55922" w:rsidRDefault="00A55922" w:rsidP="00A55922">
      <w:pPr>
        <w:pStyle w:val="Akapitzlist"/>
        <w:numPr>
          <w:ilvl w:val="0"/>
          <w:numId w:val="65"/>
        </w:numPr>
        <w:ind w:left="720"/>
        <w:jc w:val="both"/>
        <w:rPr>
          <w:bCs/>
          <w:sz w:val="22"/>
          <w:szCs w:val="22"/>
        </w:rPr>
      </w:pPr>
      <w:r w:rsidRPr="00A55922">
        <w:rPr>
          <w:b/>
          <w:bCs/>
          <w:sz w:val="22"/>
          <w:szCs w:val="22"/>
        </w:rPr>
        <w:t>Kryterium „Skrócony termin realizacji” (T) będzie punktowane według następujących zasad:</w:t>
      </w:r>
    </w:p>
    <w:p w14:paraId="0944D7CC" w14:textId="77777777" w:rsidR="00A55922" w:rsidRPr="00A55922" w:rsidRDefault="00A55922" w:rsidP="00A55922">
      <w:pPr>
        <w:ind w:left="426"/>
        <w:jc w:val="center"/>
        <w:rPr>
          <w:bCs/>
          <w:sz w:val="22"/>
          <w:szCs w:val="22"/>
        </w:rPr>
      </w:pPr>
    </w:p>
    <w:p w14:paraId="31177065" w14:textId="77777777" w:rsidR="00A55922" w:rsidRPr="00A55922" w:rsidRDefault="00A55922" w:rsidP="00A55922">
      <w:pPr>
        <w:ind w:left="426"/>
        <w:jc w:val="both"/>
        <w:rPr>
          <w:b/>
          <w:sz w:val="22"/>
          <w:szCs w:val="22"/>
        </w:rPr>
      </w:pPr>
      <w:r w:rsidRPr="00A55922">
        <w:rPr>
          <w:sz w:val="22"/>
          <w:szCs w:val="22"/>
        </w:rPr>
        <w:t xml:space="preserve">Maksymalna liczba punktów uzyskanych w </w:t>
      </w:r>
      <w:r w:rsidRPr="00A55922">
        <w:rPr>
          <w:bCs/>
          <w:sz w:val="22"/>
          <w:szCs w:val="22"/>
        </w:rPr>
        <w:t>kryterium</w:t>
      </w:r>
      <w:r w:rsidRPr="00A55922">
        <w:rPr>
          <w:sz w:val="22"/>
          <w:szCs w:val="22"/>
        </w:rPr>
        <w:t xml:space="preserve"> </w:t>
      </w:r>
      <w:r w:rsidRPr="00A55922">
        <w:rPr>
          <w:b/>
          <w:sz w:val="22"/>
          <w:szCs w:val="22"/>
        </w:rPr>
        <w:t>„Skrócony termin realizacji” (T) –</w:t>
      </w:r>
      <w:r w:rsidRPr="00A55922">
        <w:rPr>
          <w:b/>
          <w:sz w:val="22"/>
          <w:szCs w:val="22"/>
        </w:rPr>
        <w:br/>
        <w:t xml:space="preserve"> 24 pkt.</w:t>
      </w:r>
    </w:p>
    <w:p w14:paraId="6B3FB0E0" w14:textId="77777777" w:rsidR="00A55922" w:rsidRPr="00A55922" w:rsidRDefault="00A55922" w:rsidP="00A55922">
      <w:pPr>
        <w:ind w:left="426"/>
        <w:jc w:val="both"/>
        <w:rPr>
          <w:b/>
          <w:bCs/>
          <w:sz w:val="22"/>
          <w:szCs w:val="22"/>
        </w:rPr>
      </w:pPr>
    </w:p>
    <w:p w14:paraId="05716795" w14:textId="461E2F2D" w:rsidR="00A55922" w:rsidRPr="00A55922" w:rsidRDefault="00A55922" w:rsidP="00A55922">
      <w:pPr>
        <w:ind w:left="426"/>
        <w:jc w:val="both"/>
        <w:rPr>
          <w:sz w:val="22"/>
          <w:szCs w:val="22"/>
        </w:rPr>
      </w:pPr>
      <w:r w:rsidRPr="00A55922">
        <w:rPr>
          <w:sz w:val="22"/>
          <w:szCs w:val="22"/>
        </w:rPr>
        <w:t xml:space="preserve">Wykonawca może zaoferować skrócony termin końcowy na wykonanie całości zamówienia. Do umowy zostanie wpisany termin realizacji całości zamówienia wyliczony jako </w:t>
      </w:r>
      <w:r>
        <w:rPr>
          <w:sz w:val="22"/>
          <w:szCs w:val="22"/>
        </w:rPr>
        <w:t>60</w:t>
      </w:r>
      <w:r w:rsidRPr="00A55922">
        <w:rPr>
          <w:sz w:val="22"/>
          <w:szCs w:val="22"/>
        </w:rPr>
        <w:t xml:space="preserve"> dni minus </w:t>
      </w:r>
      <w:r w:rsidRPr="00A55922">
        <w:rPr>
          <w:sz w:val="22"/>
          <w:szCs w:val="22"/>
        </w:rPr>
        <w:br/>
        <w:t>liczba dni oferowanego skrócenia terminu, zadeklarowany przez Wykonawcę (</w:t>
      </w:r>
      <w:r w:rsidRPr="00A55922">
        <w:rPr>
          <w:b/>
          <w:bCs/>
          <w:sz w:val="22"/>
          <w:szCs w:val="22"/>
        </w:rPr>
        <w:t>T oferowany</w:t>
      </w:r>
      <w:r w:rsidRPr="00A55922">
        <w:rPr>
          <w:sz w:val="22"/>
          <w:szCs w:val="22"/>
        </w:rPr>
        <w:t>)</w:t>
      </w:r>
      <w:r w:rsidRPr="00A55922">
        <w:rPr>
          <w:b/>
          <w:bCs/>
          <w:sz w:val="22"/>
          <w:szCs w:val="22"/>
        </w:rPr>
        <w:t xml:space="preserve"> </w:t>
      </w:r>
      <w:r w:rsidRPr="00A55922">
        <w:rPr>
          <w:b/>
          <w:bCs/>
          <w:sz w:val="22"/>
          <w:szCs w:val="22"/>
        </w:rPr>
        <w:br/>
      </w:r>
      <w:r w:rsidRPr="00A55922">
        <w:rPr>
          <w:sz w:val="22"/>
          <w:szCs w:val="22"/>
        </w:rPr>
        <w:t>w niniejszym kryterium.</w:t>
      </w:r>
    </w:p>
    <w:p w14:paraId="6A9F6950" w14:textId="77777777" w:rsidR="00A55922" w:rsidRPr="00A55922" w:rsidRDefault="00A55922" w:rsidP="00A55922">
      <w:pPr>
        <w:ind w:left="426"/>
        <w:jc w:val="center"/>
        <w:rPr>
          <w:sz w:val="22"/>
          <w:szCs w:val="22"/>
        </w:rPr>
      </w:pPr>
    </w:p>
    <w:p w14:paraId="00980605" w14:textId="2208EB94" w:rsidR="00A55922" w:rsidRPr="00A55922" w:rsidRDefault="00A55922" w:rsidP="00A55922">
      <w:pPr>
        <w:ind w:left="426"/>
        <w:jc w:val="both"/>
        <w:rPr>
          <w:b/>
          <w:bCs/>
          <w:sz w:val="22"/>
          <w:szCs w:val="22"/>
        </w:rPr>
      </w:pPr>
      <w:r w:rsidRPr="00A55922">
        <w:rPr>
          <w:sz w:val="22"/>
          <w:szCs w:val="22"/>
        </w:rPr>
        <w:lastRenderedPageBreak/>
        <w:t>Zamawiający wymaga wykonania zamówienia w terminie nie dłuższym</w:t>
      </w:r>
      <w:r w:rsidR="00C341F1">
        <w:rPr>
          <w:sz w:val="22"/>
          <w:szCs w:val="22"/>
        </w:rPr>
        <w:t xml:space="preserve"> niż</w:t>
      </w:r>
      <w:r w:rsidRPr="00A55922">
        <w:rPr>
          <w:sz w:val="22"/>
          <w:szCs w:val="22"/>
        </w:rPr>
        <w:t xml:space="preserve"> </w:t>
      </w:r>
      <w:r>
        <w:rPr>
          <w:sz w:val="22"/>
          <w:szCs w:val="22"/>
        </w:rPr>
        <w:t>6</w:t>
      </w:r>
      <w:r w:rsidRPr="00A55922">
        <w:rPr>
          <w:sz w:val="22"/>
          <w:szCs w:val="22"/>
        </w:rPr>
        <w:t xml:space="preserve">0 dni od dnia </w:t>
      </w:r>
      <w:r w:rsidRPr="00A55922">
        <w:rPr>
          <w:sz w:val="22"/>
          <w:szCs w:val="22"/>
        </w:rPr>
        <w:br/>
        <w:t xml:space="preserve">podpisania umowy w sprawie realizacji przedmiotowego zamówienia, w związku z czym </w:t>
      </w:r>
      <w:r w:rsidRPr="00A55922">
        <w:rPr>
          <w:sz w:val="22"/>
          <w:szCs w:val="22"/>
        </w:rPr>
        <w:br/>
      </w:r>
      <w:r w:rsidRPr="00A55922">
        <w:rPr>
          <w:b/>
          <w:bCs/>
          <w:sz w:val="22"/>
          <w:szCs w:val="22"/>
        </w:rPr>
        <w:t xml:space="preserve">T max = </w:t>
      </w:r>
      <w:r>
        <w:rPr>
          <w:b/>
          <w:bCs/>
          <w:sz w:val="22"/>
          <w:szCs w:val="22"/>
        </w:rPr>
        <w:t>6</w:t>
      </w:r>
      <w:r w:rsidRPr="00A55922">
        <w:rPr>
          <w:b/>
          <w:bCs/>
          <w:sz w:val="22"/>
          <w:szCs w:val="22"/>
        </w:rPr>
        <w:t>0 dni</w:t>
      </w:r>
    </w:p>
    <w:p w14:paraId="632BAD21" w14:textId="77777777" w:rsidR="00A55922" w:rsidRPr="00A55922" w:rsidRDefault="00A55922" w:rsidP="00A55922">
      <w:pPr>
        <w:ind w:left="426"/>
        <w:jc w:val="center"/>
        <w:rPr>
          <w:sz w:val="22"/>
          <w:szCs w:val="22"/>
        </w:rPr>
      </w:pPr>
    </w:p>
    <w:p w14:paraId="1D9DB77D" w14:textId="2D277DAE" w:rsidR="00A55922" w:rsidRPr="00A55922" w:rsidRDefault="00A55922" w:rsidP="00A55922">
      <w:pPr>
        <w:ind w:left="426"/>
        <w:jc w:val="both"/>
        <w:rPr>
          <w:sz w:val="22"/>
          <w:szCs w:val="22"/>
        </w:rPr>
      </w:pPr>
      <w:r w:rsidRPr="00A55922">
        <w:rPr>
          <w:sz w:val="22"/>
          <w:szCs w:val="22"/>
        </w:rPr>
        <w:t xml:space="preserve">Wykonawca otrzyma </w:t>
      </w:r>
      <w:r w:rsidRPr="00A55922">
        <w:rPr>
          <w:b/>
          <w:bCs/>
          <w:sz w:val="22"/>
          <w:szCs w:val="22"/>
        </w:rPr>
        <w:t>24 pkt</w:t>
      </w:r>
      <w:r w:rsidRPr="00A55922">
        <w:rPr>
          <w:sz w:val="22"/>
          <w:szCs w:val="22"/>
        </w:rPr>
        <w:t xml:space="preserve"> gdy skróci termin wykonania całości zamówienia o </w:t>
      </w:r>
      <w:r w:rsidRPr="007643C2">
        <w:rPr>
          <w:b/>
          <w:bCs/>
          <w:sz w:val="22"/>
          <w:szCs w:val="22"/>
        </w:rPr>
        <w:t>3</w:t>
      </w:r>
      <w:r w:rsidRPr="00A55922">
        <w:rPr>
          <w:b/>
          <w:bCs/>
          <w:sz w:val="22"/>
          <w:szCs w:val="22"/>
        </w:rPr>
        <w:t>0</w:t>
      </w:r>
      <w:r w:rsidRPr="00A55922">
        <w:rPr>
          <w:sz w:val="22"/>
          <w:szCs w:val="22"/>
        </w:rPr>
        <w:t xml:space="preserve"> </w:t>
      </w:r>
      <w:r w:rsidRPr="00A55922">
        <w:rPr>
          <w:b/>
          <w:bCs/>
          <w:sz w:val="22"/>
          <w:szCs w:val="22"/>
        </w:rPr>
        <w:t>dni</w:t>
      </w:r>
      <w:r w:rsidRPr="00A55922">
        <w:rPr>
          <w:sz w:val="22"/>
          <w:szCs w:val="22"/>
        </w:rPr>
        <w:t>.</w:t>
      </w:r>
    </w:p>
    <w:p w14:paraId="4694F5F3" w14:textId="77777777" w:rsidR="00A55922" w:rsidRPr="00A55922" w:rsidRDefault="00A55922" w:rsidP="00A55922">
      <w:pPr>
        <w:ind w:left="426"/>
        <w:jc w:val="both"/>
        <w:rPr>
          <w:sz w:val="22"/>
          <w:szCs w:val="22"/>
        </w:rPr>
      </w:pPr>
    </w:p>
    <w:p w14:paraId="5BAC4650" w14:textId="18DCB9C0" w:rsidR="00A55922" w:rsidRPr="00A55922" w:rsidRDefault="00A55922" w:rsidP="00A55922">
      <w:pPr>
        <w:ind w:left="426"/>
        <w:jc w:val="both"/>
        <w:rPr>
          <w:sz w:val="22"/>
          <w:szCs w:val="22"/>
        </w:rPr>
      </w:pPr>
      <w:r w:rsidRPr="00A55922">
        <w:rPr>
          <w:sz w:val="22"/>
          <w:szCs w:val="22"/>
        </w:rPr>
        <w:t xml:space="preserve">Za każdy dzień skrócenia terminu wykonania całości zamówienia zostanie przyznane </w:t>
      </w:r>
      <w:r w:rsidRPr="00A55922">
        <w:rPr>
          <w:b/>
          <w:bCs/>
          <w:sz w:val="22"/>
          <w:szCs w:val="22"/>
        </w:rPr>
        <w:t>0,</w:t>
      </w:r>
      <w:r>
        <w:rPr>
          <w:b/>
          <w:bCs/>
          <w:sz w:val="22"/>
          <w:szCs w:val="22"/>
        </w:rPr>
        <w:t>8</w:t>
      </w:r>
      <w:r w:rsidRPr="00A55922">
        <w:rPr>
          <w:b/>
          <w:bCs/>
          <w:sz w:val="22"/>
          <w:szCs w:val="22"/>
        </w:rPr>
        <w:t xml:space="preserve"> pkt</w:t>
      </w:r>
      <w:r w:rsidRPr="00A55922">
        <w:rPr>
          <w:sz w:val="22"/>
          <w:szCs w:val="22"/>
        </w:rPr>
        <w:t xml:space="preserve"> dodatkowo wg wzoru: </w:t>
      </w:r>
    </w:p>
    <w:p w14:paraId="7B125F7F" w14:textId="77777777" w:rsidR="00A55922" w:rsidRPr="00A55922" w:rsidRDefault="00A55922" w:rsidP="00A55922">
      <w:pPr>
        <w:ind w:left="426"/>
        <w:jc w:val="center"/>
        <w:rPr>
          <w:b/>
          <w:bCs/>
          <w:sz w:val="22"/>
          <w:szCs w:val="22"/>
        </w:rPr>
      </w:pPr>
    </w:p>
    <w:p w14:paraId="0AE695AF" w14:textId="21CAFB12" w:rsidR="00A55922" w:rsidRPr="00A55922" w:rsidRDefault="00A55922" w:rsidP="00A55922">
      <w:pPr>
        <w:ind w:left="426"/>
        <w:jc w:val="center"/>
        <w:rPr>
          <w:b/>
          <w:bCs/>
          <w:sz w:val="22"/>
          <w:szCs w:val="22"/>
        </w:rPr>
      </w:pPr>
      <w:r w:rsidRPr="00A55922">
        <w:rPr>
          <w:b/>
          <w:bCs/>
          <w:sz w:val="22"/>
          <w:szCs w:val="22"/>
        </w:rPr>
        <w:t>T = Ilość dni oferowanego skrócenia terminu x 0,</w:t>
      </w:r>
      <w:r>
        <w:rPr>
          <w:b/>
          <w:bCs/>
          <w:sz w:val="22"/>
          <w:szCs w:val="22"/>
        </w:rPr>
        <w:t>8</w:t>
      </w:r>
      <w:r w:rsidRPr="00A55922">
        <w:rPr>
          <w:b/>
          <w:bCs/>
          <w:sz w:val="22"/>
          <w:szCs w:val="22"/>
        </w:rPr>
        <w:t xml:space="preserve"> pkt = ilość przyznanych punktów</w:t>
      </w:r>
    </w:p>
    <w:p w14:paraId="4B090881" w14:textId="77777777" w:rsidR="00A55922" w:rsidRPr="00A55922" w:rsidRDefault="00A55922" w:rsidP="00A55922">
      <w:pPr>
        <w:ind w:left="426"/>
        <w:jc w:val="both"/>
        <w:rPr>
          <w:sz w:val="22"/>
          <w:szCs w:val="22"/>
        </w:rPr>
      </w:pPr>
    </w:p>
    <w:p w14:paraId="349823F7" w14:textId="141ABD6A" w:rsidR="00A55922" w:rsidRPr="00A55922" w:rsidRDefault="00A55922" w:rsidP="00A55922">
      <w:pPr>
        <w:ind w:left="426"/>
        <w:jc w:val="both"/>
        <w:rPr>
          <w:sz w:val="22"/>
          <w:szCs w:val="22"/>
        </w:rPr>
      </w:pPr>
      <w:r w:rsidRPr="00A55922">
        <w:rPr>
          <w:sz w:val="22"/>
          <w:szCs w:val="22"/>
        </w:rPr>
        <w:t xml:space="preserve">W sytuacji gdy Wykonawca nie złoży oświadczenia dotyczącego skrócenia terminu wykonania zamówienia, Zamawiający przyjmie maksymalny termin wykonania zamówienia  </w:t>
      </w:r>
      <w:r>
        <w:rPr>
          <w:sz w:val="22"/>
          <w:szCs w:val="22"/>
        </w:rPr>
        <w:t>6</w:t>
      </w:r>
      <w:r w:rsidRPr="00A55922">
        <w:rPr>
          <w:sz w:val="22"/>
          <w:szCs w:val="22"/>
        </w:rPr>
        <w:t>0 dni i przyzna 0 pkt. do porównania z pozostałymi ofertami w kryterium „Skrócony termin realizacji” (T).</w:t>
      </w:r>
    </w:p>
    <w:p w14:paraId="4BA8922C" w14:textId="77777777" w:rsidR="00A55922" w:rsidRPr="00A55922" w:rsidRDefault="00A55922" w:rsidP="00A55922">
      <w:pPr>
        <w:ind w:left="426"/>
        <w:jc w:val="both"/>
        <w:rPr>
          <w:sz w:val="22"/>
          <w:szCs w:val="22"/>
        </w:rPr>
      </w:pPr>
    </w:p>
    <w:p w14:paraId="1CFC7ADA" w14:textId="303FC8CB" w:rsidR="00A55922" w:rsidRPr="00A55922" w:rsidRDefault="00A55922" w:rsidP="00A55922">
      <w:pPr>
        <w:ind w:left="426"/>
        <w:jc w:val="both"/>
        <w:rPr>
          <w:sz w:val="22"/>
          <w:szCs w:val="22"/>
        </w:rPr>
      </w:pPr>
      <w:r w:rsidRPr="00A55922">
        <w:rPr>
          <w:sz w:val="22"/>
          <w:szCs w:val="22"/>
        </w:rPr>
        <w:t xml:space="preserve">W przypadku zaproponowania przez Wykonawcę skrócenia terminu realizacji o więcej, niż </w:t>
      </w:r>
      <w:r>
        <w:rPr>
          <w:sz w:val="22"/>
          <w:szCs w:val="22"/>
        </w:rPr>
        <w:t>3</w:t>
      </w:r>
      <w:r w:rsidRPr="00A55922">
        <w:rPr>
          <w:sz w:val="22"/>
          <w:szCs w:val="22"/>
        </w:rPr>
        <w:t xml:space="preserve">0 dni, Zamawiający uwzględni do oceny ofert skrócenie terminu o </w:t>
      </w:r>
      <w:r>
        <w:rPr>
          <w:sz w:val="22"/>
          <w:szCs w:val="22"/>
        </w:rPr>
        <w:t>3</w:t>
      </w:r>
      <w:r w:rsidRPr="00A55922">
        <w:rPr>
          <w:sz w:val="22"/>
          <w:szCs w:val="22"/>
        </w:rPr>
        <w:t xml:space="preserve">0 dni (największa możliwa punktowana liczba dni skrócenia terminu wykonania całości zamówienia), przyzna Wykonawcy maksymalną liczbę punktów w kryterium „T”, tj. 24 pkt, natomiast </w:t>
      </w:r>
      <w:r w:rsidRPr="00A55922">
        <w:rPr>
          <w:b/>
          <w:bCs/>
          <w:sz w:val="22"/>
          <w:szCs w:val="22"/>
        </w:rPr>
        <w:t>do umowy zostanie zapisany termin realizacji</w:t>
      </w:r>
      <w:r w:rsidRPr="00A55922">
        <w:rPr>
          <w:sz w:val="22"/>
          <w:szCs w:val="22"/>
        </w:rPr>
        <w:t xml:space="preserve"> </w:t>
      </w:r>
      <w:r w:rsidRPr="00A55922">
        <w:rPr>
          <w:b/>
          <w:bCs/>
          <w:sz w:val="22"/>
          <w:szCs w:val="22"/>
        </w:rPr>
        <w:t xml:space="preserve">całości zamówienia wynikający z zadeklarowanej przez Wykonawcę </w:t>
      </w:r>
      <w:r w:rsidRPr="00A55922">
        <w:rPr>
          <w:b/>
          <w:bCs/>
          <w:sz w:val="22"/>
          <w:szCs w:val="22"/>
        </w:rPr>
        <w:br/>
        <w:t>w ofercie liczby dni skrócenia terminu</w:t>
      </w:r>
      <w:r w:rsidRPr="00A55922">
        <w:rPr>
          <w:sz w:val="22"/>
          <w:szCs w:val="22"/>
        </w:rPr>
        <w:t>.</w:t>
      </w:r>
    </w:p>
    <w:p w14:paraId="68B81B04" w14:textId="77777777" w:rsidR="00A708D6" w:rsidRDefault="00A708D6" w:rsidP="00A55922">
      <w:pPr>
        <w:ind w:left="426"/>
        <w:jc w:val="both"/>
        <w:rPr>
          <w:sz w:val="22"/>
          <w:szCs w:val="22"/>
        </w:rPr>
      </w:pPr>
    </w:p>
    <w:p w14:paraId="0AF252EF" w14:textId="77777777" w:rsidR="000800D1" w:rsidRPr="00BC0FF0" w:rsidRDefault="000800D1" w:rsidP="000800D1">
      <w:pPr>
        <w:pStyle w:val="Akapitzlist"/>
        <w:numPr>
          <w:ilvl w:val="0"/>
          <w:numId w:val="65"/>
        </w:numPr>
        <w:ind w:left="720"/>
        <w:jc w:val="both"/>
        <w:rPr>
          <w:bCs/>
          <w:sz w:val="22"/>
          <w:szCs w:val="22"/>
        </w:rPr>
      </w:pPr>
      <w:r w:rsidRPr="00BC0FF0">
        <w:rPr>
          <w:b/>
          <w:bCs/>
          <w:sz w:val="22"/>
          <w:szCs w:val="22"/>
        </w:rPr>
        <w:t>Kryterium „Wysokość kary umownej” (K) będzie punktowane według następujących zasad:</w:t>
      </w:r>
    </w:p>
    <w:p w14:paraId="0D6454AC" w14:textId="77777777" w:rsidR="000800D1" w:rsidRPr="00B32C51" w:rsidRDefault="000800D1" w:rsidP="000800D1">
      <w:pPr>
        <w:pStyle w:val="Akapitzlist"/>
        <w:ind w:left="426"/>
        <w:jc w:val="both"/>
        <w:rPr>
          <w:bCs/>
          <w:sz w:val="22"/>
          <w:szCs w:val="22"/>
        </w:rPr>
      </w:pPr>
    </w:p>
    <w:p w14:paraId="5D1106A6" w14:textId="77777777" w:rsidR="000800D1" w:rsidRDefault="000800D1" w:rsidP="000800D1">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Wysokość kary umownej”</w:t>
      </w:r>
      <w:r w:rsidRPr="001C3010">
        <w:rPr>
          <w:b/>
          <w:sz w:val="22"/>
          <w:szCs w:val="22"/>
        </w:rPr>
        <w:t xml:space="preserve"> </w:t>
      </w:r>
      <w:r>
        <w:rPr>
          <w:b/>
          <w:sz w:val="22"/>
          <w:szCs w:val="22"/>
        </w:rPr>
        <w:t xml:space="preserve">(K) </w:t>
      </w:r>
      <w:r w:rsidRPr="001C3010">
        <w:rPr>
          <w:b/>
          <w:sz w:val="22"/>
          <w:szCs w:val="22"/>
        </w:rPr>
        <w:t>–</w:t>
      </w:r>
      <w:r>
        <w:rPr>
          <w:b/>
          <w:sz w:val="22"/>
          <w:szCs w:val="22"/>
        </w:rPr>
        <w:br/>
      </w:r>
      <w:r w:rsidRPr="001C3010">
        <w:rPr>
          <w:b/>
          <w:sz w:val="22"/>
          <w:szCs w:val="22"/>
        </w:rPr>
        <w:t xml:space="preserve"> </w:t>
      </w:r>
      <w:r>
        <w:rPr>
          <w:b/>
          <w:sz w:val="22"/>
          <w:szCs w:val="22"/>
        </w:rPr>
        <w:t>16</w:t>
      </w:r>
      <w:r w:rsidRPr="001C3010">
        <w:rPr>
          <w:b/>
          <w:sz w:val="22"/>
          <w:szCs w:val="22"/>
        </w:rPr>
        <w:t xml:space="preserve"> pkt</w:t>
      </w:r>
      <w:r>
        <w:rPr>
          <w:b/>
          <w:sz w:val="22"/>
          <w:szCs w:val="22"/>
        </w:rPr>
        <w:t>.</w:t>
      </w:r>
    </w:p>
    <w:p w14:paraId="71390909" w14:textId="77777777" w:rsidR="000800D1" w:rsidRPr="00AA066A" w:rsidRDefault="000800D1" w:rsidP="000800D1">
      <w:pPr>
        <w:ind w:left="426"/>
        <w:jc w:val="both"/>
        <w:rPr>
          <w:b/>
          <w:sz w:val="22"/>
          <w:szCs w:val="22"/>
        </w:rPr>
      </w:pPr>
    </w:p>
    <w:p w14:paraId="341C8C57" w14:textId="77777777" w:rsidR="000800D1" w:rsidRPr="004B63A2" w:rsidRDefault="000800D1" w:rsidP="000800D1">
      <w:pPr>
        <w:spacing w:after="60"/>
        <w:ind w:left="426"/>
        <w:jc w:val="both"/>
        <w:rPr>
          <w:sz w:val="22"/>
          <w:szCs w:val="22"/>
        </w:rPr>
      </w:pPr>
      <w:r w:rsidRPr="00B32C51">
        <w:rPr>
          <w:sz w:val="22"/>
          <w:szCs w:val="22"/>
        </w:rPr>
        <w:t xml:space="preserve">Wykonawca może </w:t>
      </w:r>
      <w:r>
        <w:rPr>
          <w:sz w:val="22"/>
          <w:szCs w:val="22"/>
        </w:rPr>
        <w:t>zaproponować</w:t>
      </w:r>
      <w:r w:rsidRPr="00B32C51">
        <w:rPr>
          <w:sz w:val="22"/>
          <w:szCs w:val="22"/>
        </w:rPr>
        <w:t xml:space="preserve"> </w:t>
      </w:r>
      <w:r>
        <w:rPr>
          <w:sz w:val="22"/>
          <w:szCs w:val="22"/>
        </w:rPr>
        <w:t>większą wysokość kary umownej od minimalnego poziomu wymaganego przez Zamawiającego</w:t>
      </w:r>
      <w:r w:rsidRPr="00B32C51">
        <w:rPr>
          <w:sz w:val="22"/>
          <w:szCs w:val="22"/>
        </w:rPr>
        <w:t>. Do umowy zostanie wpisan</w:t>
      </w:r>
      <w:r>
        <w:rPr>
          <w:sz w:val="22"/>
          <w:szCs w:val="22"/>
        </w:rPr>
        <w:t>a</w:t>
      </w:r>
      <w:r w:rsidRPr="00B32C51">
        <w:rPr>
          <w:sz w:val="22"/>
          <w:szCs w:val="22"/>
        </w:rPr>
        <w:t xml:space="preserve"> </w:t>
      </w:r>
      <w:r>
        <w:rPr>
          <w:sz w:val="22"/>
          <w:szCs w:val="22"/>
        </w:rPr>
        <w:t>wysokość kary umownej</w:t>
      </w:r>
      <w:r w:rsidRPr="00B32C51">
        <w:rPr>
          <w:sz w:val="22"/>
          <w:szCs w:val="22"/>
        </w:rPr>
        <w:t xml:space="preserve"> </w:t>
      </w:r>
      <w:r>
        <w:rPr>
          <w:sz w:val="22"/>
          <w:szCs w:val="22"/>
        </w:rPr>
        <w:t>zaproponowana</w:t>
      </w:r>
      <w:r w:rsidRPr="00B32C51">
        <w:rPr>
          <w:sz w:val="22"/>
          <w:szCs w:val="22"/>
        </w:rPr>
        <w:t xml:space="preserve"> przez Wykonawcę (</w:t>
      </w:r>
      <w:r w:rsidRPr="00866C25">
        <w:rPr>
          <w:b/>
          <w:bCs/>
          <w:sz w:val="22"/>
          <w:szCs w:val="22"/>
        </w:rPr>
        <w:t>K</w:t>
      </w:r>
      <w:r w:rsidRPr="00B32C51">
        <w:rPr>
          <w:b/>
          <w:bCs/>
          <w:sz w:val="22"/>
          <w:szCs w:val="22"/>
        </w:rPr>
        <w:t xml:space="preserve"> oferowan</w:t>
      </w:r>
      <w:r>
        <w:rPr>
          <w:b/>
          <w:bCs/>
          <w:sz w:val="22"/>
          <w:szCs w:val="22"/>
        </w:rPr>
        <w:t>a</w:t>
      </w:r>
      <w:r w:rsidRPr="00B32C51">
        <w:rPr>
          <w:sz w:val="22"/>
          <w:szCs w:val="22"/>
        </w:rPr>
        <w:t>)</w:t>
      </w:r>
      <w:r w:rsidRPr="00B32C51">
        <w:rPr>
          <w:b/>
          <w:bCs/>
          <w:sz w:val="22"/>
          <w:szCs w:val="22"/>
        </w:rPr>
        <w:t xml:space="preserve"> </w:t>
      </w:r>
      <w:r w:rsidRPr="00B32C51">
        <w:rPr>
          <w:sz w:val="22"/>
          <w:szCs w:val="22"/>
        </w:rPr>
        <w:t>w niniejszym kryterium.</w:t>
      </w:r>
    </w:p>
    <w:p w14:paraId="4640B900" w14:textId="77777777" w:rsidR="000800D1" w:rsidRPr="004B63A2" w:rsidRDefault="000800D1" w:rsidP="000800D1">
      <w:pPr>
        <w:spacing w:after="60"/>
        <w:ind w:left="426"/>
        <w:jc w:val="both"/>
        <w:rPr>
          <w:sz w:val="22"/>
          <w:szCs w:val="22"/>
        </w:rPr>
      </w:pPr>
    </w:p>
    <w:p w14:paraId="3C061535" w14:textId="6502D23B" w:rsidR="000800D1" w:rsidRPr="004B63A2" w:rsidRDefault="000800D1" w:rsidP="000800D1">
      <w:pPr>
        <w:spacing w:after="60"/>
        <w:ind w:left="426"/>
        <w:jc w:val="both"/>
        <w:rPr>
          <w:sz w:val="22"/>
          <w:szCs w:val="22"/>
        </w:rPr>
      </w:pPr>
      <w:r w:rsidRPr="00B32C51">
        <w:rPr>
          <w:sz w:val="22"/>
          <w:szCs w:val="22"/>
        </w:rPr>
        <w:t xml:space="preserve">Zamawiający wymaga </w:t>
      </w:r>
      <w:r>
        <w:rPr>
          <w:sz w:val="22"/>
          <w:szCs w:val="22"/>
        </w:rPr>
        <w:t xml:space="preserve">minimalnego poziomu kary umownej w wysokości </w:t>
      </w:r>
      <w:r w:rsidRPr="000C143C">
        <w:rPr>
          <w:b/>
          <w:bCs/>
          <w:sz w:val="22"/>
          <w:szCs w:val="22"/>
        </w:rPr>
        <w:t>0,</w:t>
      </w:r>
      <w:r w:rsidR="00BF4CE8">
        <w:rPr>
          <w:b/>
          <w:bCs/>
          <w:sz w:val="22"/>
          <w:szCs w:val="22"/>
        </w:rPr>
        <w:t>5</w:t>
      </w:r>
      <w:r w:rsidRPr="000C143C">
        <w:rPr>
          <w:b/>
          <w:bCs/>
          <w:sz w:val="22"/>
          <w:szCs w:val="22"/>
        </w:rPr>
        <w:t>%</w:t>
      </w:r>
      <w:r>
        <w:rPr>
          <w:sz w:val="22"/>
          <w:szCs w:val="22"/>
        </w:rPr>
        <w:t xml:space="preserve"> wynagrodzenia całkowitego brutto</w:t>
      </w:r>
      <w:r w:rsidRPr="00B32C51">
        <w:rPr>
          <w:sz w:val="22"/>
          <w:szCs w:val="22"/>
        </w:rPr>
        <w:t xml:space="preserve">, w związku z czym </w:t>
      </w:r>
      <w:r>
        <w:rPr>
          <w:b/>
          <w:bCs/>
          <w:sz w:val="22"/>
          <w:szCs w:val="22"/>
        </w:rPr>
        <w:t>K min</w:t>
      </w:r>
      <w:r w:rsidRPr="00B32C51">
        <w:rPr>
          <w:b/>
          <w:bCs/>
          <w:sz w:val="22"/>
          <w:szCs w:val="22"/>
        </w:rPr>
        <w:t xml:space="preserve"> = </w:t>
      </w:r>
      <w:r>
        <w:rPr>
          <w:b/>
          <w:bCs/>
          <w:sz w:val="22"/>
          <w:szCs w:val="22"/>
        </w:rPr>
        <w:t>0,</w:t>
      </w:r>
      <w:r w:rsidR="00BF4CE8">
        <w:rPr>
          <w:b/>
          <w:bCs/>
          <w:sz w:val="22"/>
          <w:szCs w:val="22"/>
        </w:rPr>
        <w:t>5</w:t>
      </w:r>
      <w:r>
        <w:rPr>
          <w:b/>
          <w:bCs/>
          <w:sz w:val="22"/>
          <w:szCs w:val="22"/>
        </w:rPr>
        <w:t>%</w:t>
      </w:r>
    </w:p>
    <w:p w14:paraId="506874C9" w14:textId="77777777" w:rsidR="000800D1" w:rsidRPr="004B63A2" w:rsidRDefault="000800D1" w:rsidP="000800D1">
      <w:pPr>
        <w:spacing w:after="60"/>
        <w:ind w:left="426"/>
        <w:jc w:val="both"/>
        <w:rPr>
          <w:sz w:val="22"/>
          <w:szCs w:val="22"/>
        </w:rPr>
      </w:pPr>
    </w:p>
    <w:p w14:paraId="52551763" w14:textId="6E0C15ED" w:rsidR="000800D1" w:rsidRDefault="000800D1" w:rsidP="000800D1">
      <w:pPr>
        <w:spacing w:after="60"/>
        <w:ind w:left="426"/>
        <w:jc w:val="both"/>
        <w:rPr>
          <w:sz w:val="22"/>
          <w:szCs w:val="22"/>
        </w:rPr>
      </w:pPr>
      <w:r w:rsidRPr="00B32C51">
        <w:rPr>
          <w:sz w:val="22"/>
          <w:szCs w:val="22"/>
        </w:rPr>
        <w:t xml:space="preserve">Wykonawca otrzyma </w:t>
      </w:r>
      <w:r>
        <w:rPr>
          <w:b/>
          <w:bCs/>
          <w:sz w:val="22"/>
          <w:szCs w:val="22"/>
        </w:rPr>
        <w:t>16</w:t>
      </w:r>
      <w:r w:rsidRPr="00B32C51">
        <w:rPr>
          <w:b/>
          <w:bCs/>
          <w:sz w:val="22"/>
          <w:szCs w:val="22"/>
        </w:rPr>
        <w:t xml:space="preserve"> pkt</w:t>
      </w:r>
      <w:r w:rsidRPr="00B32C51">
        <w:rPr>
          <w:sz w:val="22"/>
          <w:szCs w:val="22"/>
        </w:rPr>
        <w:t xml:space="preserve"> gdy </w:t>
      </w:r>
      <w:r>
        <w:rPr>
          <w:sz w:val="22"/>
          <w:szCs w:val="22"/>
        </w:rPr>
        <w:t xml:space="preserve">zaproponuje wysokość kary umownej </w:t>
      </w:r>
      <w:r w:rsidRPr="000C143C">
        <w:rPr>
          <w:b/>
          <w:bCs/>
          <w:sz w:val="22"/>
          <w:szCs w:val="22"/>
        </w:rPr>
        <w:t xml:space="preserve">zwiększoną o </w:t>
      </w:r>
      <w:r w:rsidR="00BF4CE8">
        <w:rPr>
          <w:b/>
          <w:bCs/>
          <w:sz w:val="22"/>
          <w:szCs w:val="22"/>
        </w:rPr>
        <w:t>2</w:t>
      </w:r>
      <w:r w:rsidRPr="000C143C">
        <w:rPr>
          <w:b/>
          <w:bCs/>
          <w:sz w:val="22"/>
          <w:szCs w:val="22"/>
        </w:rPr>
        <w:t>%</w:t>
      </w:r>
      <w:r>
        <w:rPr>
          <w:b/>
          <w:bCs/>
          <w:sz w:val="22"/>
          <w:szCs w:val="22"/>
        </w:rPr>
        <w:t xml:space="preserve">, tj. do poziomu </w:t>
      </w:r>
      <w:r w:rsidR="00BF4CE8">
        <w:rPr>
          <w:b/>
          <w:bCs/>
          <w:sz w:val="22"/>
          <w:szCs w:val="22"/>
        </w:rPr>
        <w:t>2,5</w:t>
      </w:r>
      <w:r>
        <w:rPr>
          <w:b/>
          <w:bCs/>
          <w:sz w:val="22"/>
          <w:szCs w:val="22"/>
        </w:rPr>
        <w:t>%</w:t>
      </w:r>
      <w:r>
        <w:rPr>
          <w:sz w:val="22"/>
          <w:szCs w:val="22"/>
        </w:rPr>
        <w:t xml:space="preserve">, w związku z czym </w:t>
      </w:r>
      <w:r>
        <w:rPr>
          <w:b/>
          <w:bCs/>
          <w:sz w:val="22"/>
          <w:szCs w:val="22"/>
        </w:rPr>
        <w:t xml:space="preserve">K </w:t>
      </w:r>
      <w:r w:rsidRPr="00B32C51">
        <w:rPr>
          <w:b/>
          <w:bCs/>
          <w:sz w:val="22"/>
          <w:szCs w:val="22"/>
        </w:rPr>
        <w:t>m</w:t>
      </w:r>
      <w:r>
        <w:rPr>
          <w:b/>
          <w:bCs/>
          <w:sz w:val="22"/>
          <w:szCs w:val="22"/>
        </w:rPr>
        <w:t>ax</w:t>
      </w:r>
      <w:r w:rsidRPr="00B32C51">
        <w:rPr>
          <w:b/>
          <w:bCs/>
          <w:sz w:val="22"/>
          <w:szCs w:val="22"/>
        </w:rPr>
        <w:t xml:space="preserve"> = </w:t>
      </w:r>
      <w:r w:rsidR="00BF4CE8">
        <w:rPr>
          <w:b/>
          <w:bCs/>
          <w:sz w:val="22"/>
          <w:szCs w:val="22"/>
        </w:rPr>
        <w:t>2,5</w:t>
      </w:r>
      <w:r>
        <w:rPr>
          <w:b/>
          <w:bCs/>
          <w:sz w:val="22"/>
          <w:szCs w:val="22"/>
        </w:rPr>
        <w:t>%</w:t>
      </w:r>
    </w:p>
    <w:p w14:paraId="256F1F09" w14:textId="77777777" w:rsidR="000800D1" w:rsidRPr="004B63A2" w:rsidRDefault="000800D1" w:rsidP="000800D1">
      <w:pPr>
        <w:spacing w:after="60"/>
        <w:ind w:left="426"/>
        <w:jc w:val="both"/>
        <w:rPr>
          <w:sz w:val="22"/>
          <w:szCs w:val="22"/>
        </w:rPr>
      </w:pPr>
    </w:p>
    <w:p w14:paraId="33066F97" w14:textId="77777777" w:rsidR="000800D1" w:rsidRPr="00491468" w:rsidRDefault="000800D1" w:rsidP="000800D1">
      <w:pPr>
        <w:ind w:left="426" w:right="-108"/>
        <w:jc w:val="both"/>
        <w:rPr>
          <w:bCs/>
          <w:sz w:val="22"/>
          <w:szCs w:val="22"/>
        </w:rPr>
      </w:pPr>
      <w:r w:rsidRPr="00491468">
        <w:rPr>
          <w:bCs/>
          <w:sz w:val="22"/>
          <w:szCs w:val="22"/>
        </w:rPr>
        <w:t xml:space="preserve">Liczba punktów w kryterium </w:t>
      </w:r>
      <w:r w:rsidRPr="00F045DF">
        <w:rPr>
          <w:b/>
          <w:sz w:val="22"/>
          <w:szCs w:val="22"/>
        </w:rPr>
        <w:t>„</w:t>
      </w:r>
      <w:r>
        <w:rPr>
          <w:b/>
          <w:sz w:val="22"/>
          <w:szCs w:val="22"/>
        </w:rPr>
        <w:t>W</w:t>
      </w:r>
      <w:r w:rsidRPr="00F045DF">
        <w:rPr>
          <w:b/>
          <w:sz w:val="22"/>
          <w:szCs w:val="22"/>
        </w:rPr>
        <w:t>ysokość kary umownej”</w:t>
      </w:r>
      <w:r>
        <w:rPr>
          <w:b/>
          <w:sz w:val="22"/>
          <w:szCs w:val="22"/>
        </w:rPr>
        <w:t xml:space="preserve"> (K)</w:t>
      </w:r>
      <w:r w:rsidRPr="00491468">
        <w:rPr>
          <w:bCs/>
          <w:sz w:val="22"/>
          <w:szCs w:val="22"/>
        </w:rPr>
        <w:t xml:space="preserve"> zostanie obliczona w następujący sposób:</w:t>
      </w:r>
    </w:p>
    <w:p w14:paraId="18F3CD19" w14:textId="77777777" w:rsidR="000800D1" w:rsidRPr="0083405C" w:rsidRDefault="000800D1" w:rsidP="000800D1">
      <w:pPr>
        <w:ind w:left="851" w:right="-108" w:hanging="283"/>
        <w:jc w:val="center"/>
        <w:rPr>
          <w:b/>
          <w:sz w:val="22"/>
          <w:szCs w:val="22"/>
        </w:rPr>
      </w:pPr>
      <w:r w:rsidRPr="0083405C">
        <w:rPr>
          <w:b/>
          <w:sz w:val="22"/>
          <w:szCs w:val="22"/>
        </w:rPr>
        <w:t>(</w:t>
      </w:r>
      <w:r>
        <w:rPr>
          <w:b/>
          <w:sz w:val="22"/>
          <w:szCs w:val="22"/>
        </w:rPr>
        <w:t>K oferowana</w:t>
      </w:r>
      <w:r w:rsidRPr="0083405C">
        <w:rPr>
          <w:b/>
          <w:sz w:val="22"/>
          <w:szCs w:val="22"/>
        </w:rPr>
        <w:t xml:space="preserve">) – </w:t>
      </w:r>
      <w:r>
        <w:rPr>
          <w:b/>
          <w:sz w:val="22"/>
          <w:szCs w:val="22"/>
        </w:rPr>
        <w:t>(K min)</w:t>
      </w:r>
    </w:p>
    <w:p w14:paraId="5C0FF85E" w14:textId="77777777" w:rsidR="000800D1" w:rsidRPr="0083405C" w:rsidRDefault="000800D1" w:rsidP="000800D1">
      <w:pPr>
        <w:ind w:left="851" w:right="-108" w:hanging="283"/>
        <w:jc w:val="center"/>
        <w:rPr>
          <w:b/>
          <w:sz w:val="22"/>
          <w:szCs w:val="22"/>
        </w:rPr>
      </w:pPr>
      <w:r w:rsidRPr="0083405C">
        <w:rPr>
          <w:b/>
          <w:noProof/>
          <w:sz w:val="22"/>
          <w:szCs w:val="22"/>
        </w:rPr>
        <mc:AlternateContent>
          <mc:Choice Requires="wps">
            <w:drawing>
              <wp:anchor distT="0" distB="0" distL="114300" distR="114300" simplePos="0" relativeHeight="251661312" behindDoc="0" locked="0" layoutInCell="1" allowOverlap="1" wp14:anchorId="3E9310C9" wp14:editId="2AF7D6CC">
                <wp:simplePos x="0" y="0"/>
                <wp:positionH relativeFrom="column">
                  <wp:posOffset>2168194</wp:posOffset>
                </wp:positionH>
                <wp:positionV relativeFrom="paragraph">
                  <wp:posOffset>71755</wp:posOffset>
                </wp:positionV>
                <wp:extent cx="189241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1892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23A0B" id="Łącznik prosty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5.65pt" to="319.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"/>
            </w:pict>
          </mc:Fallback>
        </mc:AlternateContent>
      </w:r>
      <w:r w:rsidRPr="0083405C">
        <w:rPr>
          <w:b/>
          <w:sz w:val="22"/>
          <w:szCs w:val="22"/>
        </w:rPr>
        <w:t xml:space="preserve">K =                                                          </w:t>
      </w:r>
      <w:r>
        <w:rPr>
          <w:b/>
          <w:sz w:val="22"/>
          <w:szCs w:val="22"/>
        </w:rPr>
        <w:t xml:space="preserve">            </w:t>
      </w:r>
      <w:r w:rsidRPr="0083405C">
        <w:rPr>
          <w:b/>
          <w:sz w:val="22"/>
          <w:szCs w:val="22"/>
        </w:rPr>
        <w:t xml:space="preserve"> x </w:t>
      </w:r>
      <w:r>
        <w:rPr>
          <w:b/>
          <w:sz w:val="22"/>
          <w:szCs w:val="22"/>
        </w:rPr>
        <w:t>16</w:t>
      </w:r>
    </w:p>
    <w:p w14:paraId="6BB82881" w14:textId="4F4EAAAD" w:rsidR="000800D1" w:rsidRPr="0083405C" w:rsidRDefault="00BF4CE8" w:rsidP="000800D1">
      <w:pPr>
        <w:ind w:right="-108" w:firstLine="426"/>
        <w:jc w:val="center"/>
        <w:rPr>
          <w:b/>
          <w:sz w:val="22"/>
          <w:szCs w:val="22"/>
        </w:rPr>
      </w:pPr>
      <w:r>
        <w:rPr>
          <w:b/>
          <w:sz w:val="22"/>
          <w:szCs w:val="22"/>
        </w:rPr>
        <w:t>2</w:t>
      </w:r>
    </w:p>
    <w:p w14:paraId="12F6CE75" w14:textId="77777777" w:rsidR="000800D1" w:rsidRDefault="000800D1" w:rsidP="000800D1">
      <w:pPr>
        <w:spacing w:after="60"/>
        <w:ind w:left="426"/>
        <w:jc w:val="both"/>
        <w:rPr>
          <w:sz w:val="22"/>
          <w:szCs w:val="22"/>
        </w:rPr>
      </w:pPr>
    </w:p>
    <w:p w14:paraId="215B2012" w14:textId="683715FC" w:rsidR="000800D1" w:rsidRPr="00B32C51" w:rsidRDefault="000800D1" w:rsidP="000800D1">
      <w:pPr>
        <w:spacing w:after="60"/>
        <w:ind w:left="426"/>
        <w:jc w:val="both"/>
        <w:rPr>
          <w:sz w:val="22"/>
          <w:szCs w:val="22"/>
        </w:rPr>
      </w:pPr>
      <w:r w:rsidRPr="00B32C51">
        <w:rPr>
          <w:sz w:val="22"/>
          <w:szCs w:val="22"/>
        </w:rPr>
        <w:t xml:space="preserve">W sytuacji gdy Wykonawca zaoferuje </w:t>
      </w:r>
      <w:r>
        <w:rPr>
          <w:sz w:val="22"/>
          <w:szCs w:val="22"/>
        </w:rPr>
        <w:t>niższą wysokość kary umownej, niż wymagane przez Zamawiającego K min = 0,</w:t>
      </w:r>
      <w:r w:rsidR="00BF4CE8">
        <w:rPr>
          <w:sz w:val="22"/>
          <w:szCs w:val="22"/>
        </w:rPr>
        <w:t>5</w:t>
      </w:r>
      <w:r>
        <w:rPr>
          <w:sz w:val="22"/>
          <w:szCs w:val="22"/>
        </w:rPr>
        <w:t>%</w:t>
      </w:r>
      <w:r w:rsidRPr="00B32C51">
        <w:rPr>
          <w:sz w:val="22"/>
          <w:szCs w:val="22"/>
        </w:rPr>
        <w:t xml:space="preserve">, oferta będzie podlegać odrzuceniu na podstawie art. 226 ust. 1 pkt 5 ustawy </w:t>
      </w:r>
      <w:proofErr w:type="spellStart"/>
      <w:r w:rsidRPr="00B32C51">
        <w:rPr>
          <w:sz w:val="22"/>
          <w:szCs w:val="22"/>
        </w:rPr>
        <w:t>Pzp</w:t>
      </w:r>
      <w:proofErr w:type="spellEnd"/>
      <w:r w:rsidRPr="00B32C51">
        <w:rPr>
          <w:sz w:val="22"/>
          <w:szCs w:val="22"/>
        </w:rPr>
        <w:t>.</w:t>
      </w:r>
    </w:p>
    <w:p w14:paraId="3FEA038B" w14:textId="77777777" w:rsidR="000800D1" w:rsidRPr="00B32C51" w:rsidRDefault="000800D1" w:rsidP="000800D1">
      <w:pPr>
        <w:spacing w:after="60"/>
        <w:jc w:val="both"/>
        <w:rPr>
          <w:sz w:val="22"/>
          <w:szCs w:val="22"/>
        </w:rPr>
      </w:pPr>
    </w:p>
    <w:p w14:paraId="0F96BD65" w14:textId="2E302CB7" w:rsidR="000800D1" w:rsidRPr="00B32C51" w:rsidRDefault="000800D1" w:rsidP="000800D1">
      <w:pPr>
        <w:spacing w:after="60"/>
        <w:ind w:left="426"/>
        <w:jc w:val="both"/>
        <w:rPr>
          <w:sz w:val="22"/>
          <w:szCs w:val="22"/>
        </w:rPr>
      </w:pPr>
      <w:r w:rsidRPr="00B32C51">
        <w:rPr>
          <w:sz w:val="22"/>
          <w:szCs w:val="22"/>
        </w:rPr>
        <w:t xml:space="preserve">W sytuacji gdy Wykonawca nie złoży oświadczenia dotyczącego </w:t>
      </w:r>
      <w:r>
        <w:rPr>
          <w:sz w:val="22"/>
          <w:szCs w:val="22"/>
        </w:rPr>
        <w:t>proponowanej wysokości kary umownej</w:t>
      </w:r>
      <w:r w:rsidRPr="00B32C51">
        <w:rPr>
          <w:sz w:val="22"/>
          <w:szCs w:val="22"/>
        </w:rPr>
        <w:t xml:space="preserve">, Zamawiający przyjmie </w:t>
      </w:r>
      <w:r>
        <w:rPr>
          <w:sz w:val="22"/>
          <w:szCs w:val="22"/>
        </w:rPr>
        <w:t>minimalny</w:t>
      </w:r>
      <w:r w:rsidRPr="00B32C51">
        <w:rPr>
          <w:sz w:val="22"/>
          <w:szCs w:val="22"/>
        </w:rPr>
        <w:t xml:space="preserve"> </w:t>
      </w:r>
      <w:r>
        <w:rPr>
          <w:sz w:val="22"/>
          <w:szCs w:val="22"/>
        </w:rPr>
        <w:t>poziom kary umownej K min = 0,</w:t>
      </w:r>
      <w:r w:rsidR="00BF4CE8">
        <w:rPr>
          <w:sz w:val="22"/>
          <w:szCs w:val="22"/>
        </w:rPr>
        <w:t>5</w:t>
      </w:r>
      <w:r>
        <w:rPr>
          <w:sz w:val="22"/>
          <w:szCs w:val="22"/>
        </w:rPr>
        <w:t>%</w:t>
      </w:r>
      <w:r w:rsidRPr="00B32C51">
        <w:rPr>
          <w:sz w:val="22"/>
          <w:szCs w:val="22"/>
        </w:rPr>
        <w:t xml:space="preserve"> i przyzna </w:t>
      </w:r>
      <w:r>
        <w:rPr>
          <w:sz w:val="22"/>
          <w:szCs w:val="22"/>
        </w:rPr>
        <w:br/>
      </w:r>
      <w:r w:rsidRPr="00B32C51">
        <w:rPr>
          <w:sz w:val="22"/>
          <w:szCs w:val="22"/>
        </w:rPr>
        <w:t>0 pkt. do porównania z pozostałymi ofertami w kryterium „</w:t>
      </w:r>
      <w:r>
        <w:rPr>
          <w:sz w:val="22"/>
          <w:szCs w:val="22"/>
        </w:rPr>
        <w:t>Wysokość kary umownej</w:t>
      </w:r>
      <w:r w:rsidRPr="00B32C51">
        <w:rPr>
          <w:sz w:val="22"/>
          <w:szCs w:val="22"/>
        </w:rPr>
        <w:t>” (</w:t>
      </w:r>
      <w:r>
        <w:rPr>
          <w:sz w:val="22"/>
          <w:szCs w:val="22"/>
        </w:rPr>
        <w:t>K</w:t>
      </w:r>
      <w:r w:rsidRPr="00B32C51">
        <w:rPr>
          <w:sz w:val="22"/>
          <w:szCs w:val="22"/>
        </w:rPr>
        <w:t>).</w:t>
      </w:r>
    </w:p>
    <w:p w14:paraId="24EC93A0" w14:textId="77777777" w:rsidR="000800D1" w:rsidRPr="00B32C51" w:rsidRDefault="000800D1" w:rsidP="000800D1">
      <w:pPr>
        <w:spacing w:after="60"/>
        <w:ind w:left="851"/>
        <w:jc w:val="both"/>
        <w:rPr>
          <w:sz w:val="22"/>
          <w:szCs w:val="22"/>
        </w:rPr>
      </w:pPr>
    </w:p>
    <w:p w14:paraId="22E822FD" w14:textId="2C52A0AD" w:rsidR="000800D1" w:rsidRDefault="000800D1" w:rsidP="000800D1">
      <w:pPr>
        <w:spacing w:after="80"/>
        <w:ind w:left="426"/>
        <w:jc w:val="both"/>
        <w:rPr>
          <w:sz w:val="22"/>
          <w:szCs w:val="22"/>
        </w:rPr>
      </w:pPr>
      <w:r w:rsidRPr="00B32C51">
        <w:rPr>
          <w:sz w:val="22"/>
          <w:szCs w:val="22"/>
        </w:rPr>
        <w:lastRenderedPageBreak/>
        <w:t xml:space="preserve">W przypadku zaproponowania przez Wykonawcę </w:t>
      </w:r>
      <w:r>
        <w:rPr>
          <w:sz w:val="22"/>
          <w:szCs w:val="22"/>
        </w:rPr>
        <w:t xml:space="preserve">kary umownej o wysokości wyższej </w:t>
      </w:r>
      <w:r>
        <w:rPr>
          <w:sz w:val="22"/>
          <w:szCs w:val="22"/>
        </w:rPr>
        <w:br/>
        <w:t xml:space="preserve">niż K max = </w:t>
      </w:r>
      <w:r w:rsidR="00BF4CE8">
        <w:rPr>
          <w:sz w:val="22"/>
          <w:szCs w:val="22"/>
        </w:rPr>
        <w:t>2,5</w:t>
      </w:r>
      <w:r>
        <w:rPr>
          <w:sz w:val="22"/>
          <w:szCs w:val="22"/>
        </w:rPr>
        <w:t>%</w:t>
      </w:r>
      <w:r w:rsidRPr="00B32C51">
        <w:rPr>
          <w:sz w:val="22"/>
          <w:szCs w:val="22"/>
        </w:rPr>
        <w:t xml:space="preserve">, Zamawiający </w:t>
      </w:r>
      <w:r>
        <w:rPr>
          <w:sz w:val="22"/>
          <w:szCs w:val="22"/>
        </w:rPr>
        <w:t>przyjmie przy ocenie</w:t>
      </w:r>
      <w:r w:rsidRPr="00B32C51">
        <w:rPr>
          <w:sz w:val="22"/>
          <w:szCs w:val="22"/>
        </w:rPr>
        <w:t xml:space="preserve"> ofert </w:t>
      </w:r>
      <w:r>
        <w:rPr>
          <w:sz w:val="22"/>
          <w:szCs w:val="22"/>
        </w:rPr>
        <w:t xml:space="preserve">poziom (K oferowana) = </w:t>
      </w:r>
      <w:r w:rsidR="00BF4CE8">
        <w:rPr>
          <w:sz w:val="22"/>
          <w:szCs w:val="22"/>
        </w:rPr>
        <w:t>2,5</w:t>
      </w:r>
      <w:r>
        <w:rPr>
          <w:sz w:val="22"/>
          <w:szCs w:val="22"/>
        </w:rPr>
        <w:t xml:space="preserve">% </w:t>
      </w:r>
      <w:r w:rsidRPr="00B32C51">
        <w:rPr>
          <w:sz w:val="22"/>
          <w:szCs w:val="22"/>
        </w:rPr>
        <w:t>(</w:t>
      </w:r>
      <w:r>
        <w:rPr>
          <w:sz w:val="22"/>
          <w:szCs w:val="22"/>
        </w:rPr>
        <w:t>najwyższy</w:t>
      </w:r>
      <w:r w:rsidRPr="00B32C51">
        <w:rPr>
          <w:sz w:val="22"/>
          <w:szCs w:val="22"/>
        </w:rPr>
        <w:t xml:space="preserve"> punktowany </w:t>
      </w:r>
      <w:r>
        <w:rPr>
          <w:sz w:val="22"/>
          <w:szCs w:val="22"/>
        </w:rPr>
        <w:t>poziom kary umownej</w:t>
      </w:r>
      <w:r w:rsidRPr="00B32C51">
        <w:rPr>
          <w:sz w:val="22"/>
          <w:szCs w:val="22"/>
        </w:rPr>
        <w:t xml:space="preserve">), przyzna Wykonawcy maksymalną liczbę punktów </w:t>
      </w:r>
      <w:r>
        <w:rPr>
          <w:sz w:val="22"/>
          <w:szCs w:val="22"/>
        </w:rPr>
        <w:br/>
      </w:r>
      <w:r w:rsidRPr="00B32C51">
        <w:rPr>
          <w:sz w:val="22"/>
          <w:szCs w:val="22"/>
        </w:rPr>
        <w:t>w kryterium „</w:t>
      </w:r>
      <w:r>
        <w:rPr>
          <w:sz w:val="22"/>
          <w:szCs w:val="22"/>
        </w:rPr>
        <w:t>K</w:t>
      </w:r>
      <w:r w:rsidRPr="00B32C51">
        <w:rPr>
          <w:sz w:val="22"/>
          <w:szCs w:val="22"/>
        </w:rPr>
        <w:t xml:space="preserve">”, tj. </w:t>
      </w:r>
      <w:r>
        <w:rPr>
          <w:sz w:val="22"/>
          <w:szCs w:val="22"/>
        </w:rPr>
        <w:t>16</w:t>
      </w:r>
      <w:r w:rsidRPr="00B32C51">
        <w:rPr>
          <w:sz w:val="22"/>
          <w:szCs w:val="22"/>
        </w:rPr>
        <w:t xml:space="preserve"> pkt, natomiast </w:t>
      </w:r>
      <w:r w:rsidRPr="00B32C51">
        <w:rPr>
          <w:b/>
          <w:bCs/>
          <w:sz w:val="22"/>
          <w:szCs w:val="22"/>
        </w:rPr>
        <w:t>do umowy zostanie zapisan</w:t>
      </w:r>
      <w:r>
        <w:rPr>
          <w:b/>
          <w:bCs/>
          <w:sz w:val="22"/>
          <w:szCs w:val="22"/>
        </w:rPr>
        <w:t>a wysokość kary umownej</w:t>
      </w:r>
      <w:r w:rsidRPr="00B32C51">
        <w:rPr>
          <w:b/>
          <w:bCs/>
          <w:sz w:val="22"/>
          <w:szCs w:val="22"/>
        </w:rPr>
        <w:t xml:space="preserve"> zadeklarowa</w:t>
      </w:r>
      <w:r>
        <w:rPr>
          <w:b/>
          <w:bCs/>
          <w:sz w:val="22"/>
          <w:szCs w:val="22"/>
        </w:rPr>
        <w:t>na</w:t>
      </w:r>
      <w:r w:rsidRPr="00B32C51">
        <w:rPr>
          <w:b/>
          <w:bCs/>
          <w:sz w:val="22"/>
          <w:szCs w:val="22"/>
        </w:rPr>
        <w:t xml:space="preserve"> przez Wykonawcę w ofercie</w:t>
      </w:r>
      <w:r w:rsidRPr="00B32C51">
        <w:rPr>
          <w:sz w:val="22"/>
          <w:szCs w:val="22"/>
        </w:rPr>
        <w:t>.</w:t>
      </w:r>
    </w:p>
    <w:p w14:paraId="46366FC5" w14:textId="77777777" w:rsidR="000800D1" w:rsidRPr="0027337A" w:rsidRDefault="000800D1" w:rsidP="00AA066A">
      <w:pPr>
        <w:rPr>
          <w:rFonts w:asciiTheme="majorHAnsi" w:hAnsiTheme="majorHAnsi"/>
          <w:b/>
          <w:sz w:val="22"/>
          <w:szCs w:val="22"/>
          <w:highlight w:val="lightGray"/>
        </w:rPr>
      </w:pPr>
      <w:bookmarkStart w:id="18" w:name="_Hlk55202907"/>
    </w:p>
    <w:bookmarkEnd w:id="18"/>
    <w:p w14:paraId="6A8179B7" w14:textId="48F14A1F" w:rsidR="00086AB6" w:rsidRPr="00754D9F" w:rsidRDefault="00086AB6" w:rsidP="00675923">
      <w:pPr>
        <w:pStyle w:val="Akapitzlist"/>
        <w:numPr>
          <w:ilvl w:val="0"/>
          <w:numId w:val="41"/>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675923">
      <w:pPr>
        <w:numPr>
          <w:ilvl w:val="0"/>
          <w:numId w:val="41"/>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675923">
      <w:pPr>
        <w:numPr>
          <w:ilvl w:val="0"/>
          <w:numId w:val="41"/>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675923">
      <w:pPr>
        <w:numPr>
          <w:ilvl w:val="0"/>
          <w:numId w:val="41"/>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675923">
      <w:pPr>
        <w:numPr>
          <w:ilvl w:val="0"/>
          <w:numId w:val="41"/>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675923">
      <w:pPr>
        <w:numPr>
          <w:ilvl w:val="0"/>
          <w:numId w:val="41"/>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675923">
      <w:pPr>
        <w:numPr>
          <w:ilvl w:val="0"/>
          <w:numId w:val="41"/>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81BF743" w14:textId="298C1A52" w:rsidR="00423A7D" w:rsidRPr="00754D9F" w:rsidRDefault="000D778E" w:rsidP="00675923">
      <w:pPr>
        <w:pStyle w:val="Akapitzlist"/>
        <w:numPr>
          <w:ilvl w:val="0"/>
          <w:numId w:val="41"/>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675923">
      <w:pPr>
        <w:numPr>
          <w:ilvl w:val="0"/>
          <w:numId w:val="41"/>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675923">
      <w:pPr>
        <w:numPr>
          <w:ilvl w:val="0"/>
          <w:numId w:val="41"/>
        </w:numPr>
        <w:spacing w:after="60"/>
        <w:ind w:left="425" w:right="57" w:hanging="426"/>
        <w:jc w:val="both"/>
        <w:rPr>
          <w:sz w:val="22"/>
          <w:szCs w:val="22"/>
        </w:rPr>
      </w:pPr>
      <w:r w:rsidRPr="00754D9F">
        <w:rPr>
          <w:sz w:val="22"/>
          <w:szCs w:val="22"/>
        </w:rPr>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3853F650" w:rsidR="009615B1" w:rsidRPr="00067FE3" w:rsidRDefault="00F03965" w:rsidP="00067FE3">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067FE3">
        <w:rPr>
          <w:b/>
          <w:sz w:val="22"/>
          <w:szCs w:val="22"/>
          <w:lang w:eastAsia="en-US"/>
        </w:rPr>
        <w:t>P</w:t>
      </w:r>
      <w:r w:rsidR="009615B1" w:rsidRPr="00067FE3">
        <w:rPr>
          <w:b/>
          <w:sz w:val="22"/>
          <w:szCs w:val="22"/>
          <w:lang w:eastAsia="en-US"/>
        </w:rPr>
        <w:t>rojektowane postanowienia umowy w sprawie zamówienia publicznego, które zostaną wprowadzone do umowy w sprawie zamówienia publicznego</w:t>
      </w:r>
    </w:p>
    <w:p w14:paraId="157E3787" w14:textId="02EFEFD6" w:rsidR="00660A68" w:rsidRPr="0097594F" w:rsidRDefault="00545239" w:rsidP="00660A68">
      <w:pPr>
        <w:ind w:right="-108"/>
        <w:jc w:val="both"/>
        <w:rPr>
          <w:sz w:val="22"/>
          <w:szCs w:val="22"/>
        </w:rPr>
      </w:pPr>
      <w:bookmarkStart w:id="19" w:name="_Hlk62132603"/>
      <w:r w:rsidRPr="00754D9F">
        <w:rPr>
          <w:sz w:val="22"/>
          <w:szCs w:val="22"/>
        </w:rPr>
        <w:t xml:space="preserve">Projektowane postanowienia umowy </w:t>
      </w:r>
      <w:bookmarkEnd w:id="19"/>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154E26">
        <w:rPr>
          <w:sz w:val="22"/>
          <w:szCs w:val="22"/>
        </w:rPr>
        <w:t>6</w:t>
      </w:r>
      <w:r w:rsidRPr="0097594F">
        <w:rPr>
          <w:sz w:val="22"/>
          <w:szCs w:val="22"/>
        </w:rPr>
        <w:t xml:space="preserve"> do S</w:t>
      </w:r>
      <w:r w:rsidR="00660A68" w:rsidRPr="0097594F">
        <w:rPr>
          <w:sz w:val="22"/>
          <w:szCs w:val="22"/>
        </w:rPr>
        <w:t xml:space="preserve">WZ. </w:t>
      </w:r>
    </w:p>
    <w:p w14:paraId="2624EB2B" w14:textId="77777777"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ednoznaczne z akceptacją przez 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067FE3">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DE1A63">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DE1A63">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DE1A63">
      <w:pPr>
        <w:numPr>
          <w:ilvl w:val="0"/>
          <w:numId w:val="16"/>
        </w:numPr>
        <w:spacing w:after="60"/>
        <w:ind w:right="-108"/>
        <w:jc w:val="both"/>
        <w:rPr>
          <w:sz w:val="22"/>
          <w:szCs w:val="22"/>
        </w:rPr>
      </w:pPr>
      <w:r w:rsidRPr="0097594F">
        <w:rPr>
          <w:sz w:val="22"/>
          <w:szCs w:val="22"/>
        </w:rPr>
        <w:t xml:space="preserve">Zabezpieczenie należytego wykonania umowy może być wnoszone według wyboru wykonawcy w jednej lub w kilku formach wskazanych w art. 450 ust. 1 ustawy </w:t>
      </w:r>
      <w:proofErr w:type="spellStart"/>
      <w:r w:rsidRPr="0097594F">
        <w:rPr>
          <w:sz w:val="22"/>
          <w:szCs w:val="22"/>
        </w:rPr>
        <w:t>Pzp</w:t>
      </w:r>
      <w:proofErr w:type="spellEnd"/>
      <w:r w:rsidRPr="0097594F">
        <w:rPr>
          <w:sz w:val="22"/>
          <w:szCs w:val="22"/>
        </w:rPr>
        <w:t xml:space="preserve">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lastRenderedPageBreak/>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DE1A63">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w:t>
      </w:r>
      <w:proofErr w:type="spellStart"/>
      <w:r w:rsidRPr="0097594F">
        <w:rPr>
          <w:sz w:val="22"/>
          <w:szCs w:val="22"/>
        </w:rPr>
        <w:t>Pzp</w:t>
      </w:r>
      <w:proofErr w:type="spellEnd"/>
      <w:r w:rsidRPr="0097594F">
        <w:rPr>
          <w:sz w:val="22"/>
          <w:szCs w:val="22"/>
        </w:rPr>
        <w:t>.</w:t>
      </w:r>
    </w:p>
    <w:p w14:paraId="2EB60CB8" w14:textId="77777777" w:rsidR="004F5DFF" w:rsidRPr="0097594F" w:rsidRDefault="004F5DFF" w:rsidP="00DE1A63">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DE1A63">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DE1A63">
      <w:pPr>
        <w:pStyle w:val="Tekstpodstawowywcity"/>
        <w:numPr>
          <w:ilvl w:val="0"/>
          <w:numId w:val="29"/>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6EC77C4A" w:rsidR="004F5DFF" w:rsidRPr="0097594F" w:rsidRDefault="00660A68" w:rsidP="00DE1A63">
      <w:pPr>
        <w:numPr>
          <w:ilvl w:val="0"/>
          <w:numId w:val="16"/>
        </w:numPr>
        <w:spacing w:after="60"/>
        <w:ind w:right="-108"/>
        <w:jc w:val="both"/>
        <w:rPr>
          <w:sz w:val="22"/>
          <w:szCs w:val="22"/>
        </w:rPr>
      </w:pPr>
      <w:r w:rsidRPr="0097594F">
        <w:rPr>
          <w:sz w:val="22"/>
          <w:szCs w:val="22"/>
        </w:rPr>
        <w:t>Zabezpieczenie wnoszone w pieniądzu powinno zostać wpłacone przelewe</w:t>
      </w:r>
      <w:r w:rsidR="00A23B70" w:rsidRPr="0097594F">
        <w:rPr>
          <w:sz w:val="22"/>
          <w:szCs w:val="22"/>
        </w:rPr>
        <w:t xml:space="preserve">m na rachunek bankowy </w:t>
      </w:r>
      <w:r w:rsidR="00DB4497" w:rsidRPr="00754D9F">
        <w:rPr>
          <w:sz w:val="22"/>
          <w:szCs w:val="22"/>
        </w:rPr>
        <w:t>Zamawiają</w:t>
      </w:r>
      <w:r w:rsidRPr="0097594F">
        <w:rPr>
          <w:sz w:val="22"/>
          <w:szCs w:val="22"/>
        </w:rPr>
        <w:t>cego</w:t>
      </w:r>
      <w:r w:rsidR="004F5DFF" w:rsidRPr="0097594F">
        <w:rPr>
          <w:sz w:val="22"/>
          <w:szCs w:val="22"/>
        </w:rPr>
        <w:t>:</w:t>
      </w:r>
      <w:r w:rsidR="004F5DFF" w:rsidRPr="0097594F">
        <w:rPr>
          <w:b/>
          <w:sz w:val="22"/>
          <w:szCs w:val="22"/>
        </w:rPr>
        <w:t xml:space="preserve"> </w:t>
      </w:r>
      <w:r w:rsidR="004F5DFF" w:rsidRPr="00C2308B">
        <w:rPr>
          <w:b/>
          <w:sz w:val="22"/>
          <w:szCs w:val="22"/>
          <w:highlight w:val="lightGray"/>
        </w:rPr>
        <w:t>16 1240 1864 1111 0000 2205 5615</w:t>
      </w:r>
      <w:r w:rsidR="004F5DFF" w:rsidRPr="00C2308B">
        <w:rPr>
          <w:sz w:val="22"/>
          <w:szCs w:val="22"/>
          <w:highlight w:val="lightGray"/>
        </w:rPr>
        <w:t xml:space="preserve"> z dopiskiem na przelewie: </w:t>
      </w:r>
      <w:r w:rsidR="00320BDD">
        <w:rPr>
          <w:b/>
          <w:bCs/>
          <w:sz w:val="22"/>
          <w:szCs w:val="22"/>
          <w:shd w:val="clear" w:color="auto" w:fill="D9D9D9" w:themeFill="background1" w:themeFillShade="D9"/>
        </w:rPr>
        <w:t>”z</w:t>
      </w:r>
      <w:r w:rsidR="007F4100" w:rsidRPr="00586896">
        <w:rPr>
          <w:b/>
          <w:bCs/>
          <w:sz w:val="22"/>
          <w:szCs w:val="22"/>
          <w:shd w:val="clear" w:color="auto" w:fill="D9D9D9" w:themeFill="background1" w:themeFillShade="D9"/>
        </w:rPr>
        <w:t xml:space="preserve">abezpieczenie należytego wykonania umowy </w:t>
      </w:r>
      <w:r w:rsidR="004B63A2" w:rsidRPr="00586896">
        <w:rPr>
          <w:b/>
          <w:bCs/>
          <w:sz w:val="22"/>
          <w:szCs w:val="22"/>
          <w:shd w:val="clear" w:color="auto" w:fill="D9D9D9" w:themeFill="background1" w:themeFillShade="D9"/>
        </w:rPr>
        <w:t>nr AR/262-</w:t>
      </w:r>
      <w:r w:rsidR="001B0EC5">
        <w:rPr>
          <w:b/>
          <w:bCs/>
          <w:sz w:val="22"/>
          <w:szCs w:val="22"/>
          <w:shd w:val="clear" w:color="auto" w:fill="D9D9D9" w:themeFill="background1" w:themeFillShade="D9"/>
        </w:rPr>
        <w:t>1</w:t>
      </w:r>
      <w:r w:rsidR="001F14A7">
        <w:rPr>
          <w:b/>
          <w:bCs/>
          <w:sz w:val="22"/>
          <w:szCs w:val="22"/>
          <w:shd w:val="clear" w:color="auto" w:fill="D9D9D9" w:themeFill="background1" w:themeFillShade="D9"/>
        </w:rPr>
        <w:t>7/</w:t>
      </w:r>
      <w:r w:rsidR="004B63A2" w:rsidRPr="00586896">
        <w:rPr>
          <w:b/>
          <w:bCs/>
          <w:sz w:val="22"/>
          <w:szCs w:val="22"/>
          <w:shd w:val="clear" w:color="auto" w:fill="D9D9D9" w:themeFill="background1" w:themeFillShade="D9"/>
        </w:rPr>
        <w:t>2</w:t>
      </w:r>
      <w:r w:rsidR="002343B0">
        <w:rPr>
          <w:b/>
          <w:bCs/>
          <w:sz w:val="22"/>
          <w:szCs w:val="22"/>
          <w:shd w:val="clear" w:color="auto" w:fill="D9D9D9" w:themeFill="background1" w:themeFillShade="D9"/>
        </w:rPr>
        <w:t>4</w:t>
      </w:r>
      <w:r w:rsidR="00320BDD">
        <w:rPr>
          <w:b/>
          <w:bCs/>
          <w:sz w:val="22"/>
          <w:szCs w:val="22"/>
          <w:shd w:val="clear" w:color="auto" w:fill="D9D9D9" w:themeFill="background1" w:themeFillShade="D9"/>
        </w:rPr>
        <w:t>”</w:t>
      </w:r>
    </w:p>
    <w:p w14:paraId="5A34F0DF" w14:textId="699ECC9B" w:rsidR="00805A04" w:rsidRPr="0097594F" w:rsidRDefault="00660A68" w:rsidP="00DE1A63">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067FE3">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DE1A63">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w:t>
      </w:r>
      <w:proofErr w:type="spellStart"/>
      <w:r w:rsidR="00086AB6" w:rsidRPr="00754D9F">
        <w:rPr>
          <w:spacing w:val="-4"/>
          <w:sz w:val="22"/>
          <w:szCs w:val="22"/>
        </w:rPr>
        <w:t>P</w:t>
      </w:r>
      <w:r w:rsidR="00086AB6" w:rsidRPr="00754D9F">
        <w:rPr>
          <w:sz w:val="22"/>
          <w:szCs w:val="22"/>
        </w:rPr>
        <w:t>zp</w:t>
      </w:r>
      <w:proofErr w:type="spellEnd"/>
      <w:r w:rsidR="00086AB6" w:rsidRPr="00754D9F">
        <w:rPr>
          <w:sz w:val="22"/>
          <w:szCs w:val="22"/>
        </w:rPr>
        <w:t>,</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DE1A63">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DE1A63">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0" w:name="_Toc42045493"/>
    </w:p>
    <w:p w14:paraId="41E42020" w14:textId="12255485" w:rsidR="00086AB6" w:rsidRPr="00754D9F" w:rsidRDefault="00086AB6" w:rsidP="00DE1A63">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A45F4C6" w14:textId="1B87DBBB" w:rsidR="00F55166" w:rsidRPr="00B32C0D" w:rsidRDefault="00DB1A25" w:rsidP="00B32C0D">
      <w:pPr>
        <w:numPr>
          <w:ilvl w:val="0"/>
          <w:numId w:val="15"/>
        </w:numPr>
        <w:spacing w:after="60"/>
        <w:ind w:right="-108"/>
        <w:jc w:val="both"/>
        <w:rPr>
          <w:b/>
          <w:bCs/>
          <w:sz w:val="22"/>
          <w:szCs w:val="22"/>
          <w:highlight w:val="lightGray"/>
        </w:rPr>
      </w:pPr>
      <w:r w:rsidRPr="000E5712">
        <w:rPr>
          <w:b/>
          <w:bCs/>
          <w:sz w:val="22"/>
          <w:szCs w:val="22"/>
          <w:highlight w:val="lightGray"/>
        </w:rPr>
        <w:lastRenderedPageBreak/>
        <w:t>Wykonawca przed zawarciem umowy</w:t>
      </w:r>
      <w:r w:rsidR="00421254" w:rsidRPr="000E5712">
        <w:rPr>
          <w:b/>
          <w:bCs/>
          <w:sz w:val="22"/>
          <w:szCs w:val="22"/>
          <w:highlight w:val="lightGray"/>
        </w:rPr>
        <w:t xml:space="preserve"> </w:t>
      </w:r>
      <w:r w:rsidRPr="000E5712">
        <w:rPr>
          <w:b/>
          <w:bCs/>
          <w:sz w:val="22"/>
          <w:szCs w:val="22"/>
          <w:highlight w:val="lightGray"/>
          <w:u w:val="single"/>
        </w:rPr>
        <w:t>poda wszelkie informacje</w:t>
      </w:r>
      <w:r w:rsidRPr="000E5712">
        <w:rPr>
          <w:b/>
          <w:bCs/>
          <w:sz w:val="22"/>
          <w:szCs w:val="22"/>
          <w:highlight w:val="lightGray"/>
        </w:rPr>
        <w:t xml:space="preserve"> niezbędne do wypełn</w:t>
      </w:r>
      <w:r w:rsidR="00A23B70" w:rsidRPr="000E5712">
        <w:rPr>
          <w:b/>
          <w:bCs/>
          <w:sz w:val="22"/>
          <w:szCs w:val="22"/>
          <w:highlight w:val="lightGray"/>
        </w:rPr>
        <w:t>ienia treści umowy</w:t>
      </w:r>
      <w:r w:rsidR="00765A9B" w:rsidRPr="000E5712">
        <w:rPr>
          <w:b/>
          <w:bCs/>
          <w:sz w:val="22"/>
          <w:szCs w:val="22"/>
          <w:highlight w:val="lightGray"/>
        </w:rPr>
        <w:t xml:space="preserve">, </w:t>
      </w:r>
      <w:r w:rsidR="00765A9B" w:rsidRPr="000E5712">
        <w:rPr>
          <w:b/>
          <w:bCs/>
          <w:sz w:val="22"/>
          <w:szCs w:val="22"/>
          <w:highlight w:val="lightGray"/>
          <w:u w:val="single"/>
        </w:rPr>
        <w:t>wniesie zabezpieczenie</w:t>
      </w:r>
      <w:r w:rsidR="00765A9B" w:rsidRPr="000E5712">
        <w:rPr>
          <w:b/>
          <w:bCs/>
          <w:sz w:val="22"/>
          <w:szCs w:val="22"/>
          <w:highlight w:val="lightGray"/>
        </w:rPr>
        <w:t xml:space="preserve"> należytego wykonania umowy</w:t>
      </w:r>
      <w:r w:rsidR="00F40088" w:rsidRPr="000E5712">
        <w:rPr>
          <w:b/>
          <w:bCs/>
          <w:sz w:val="22"/>
          <w:szCs w:val="22"/>
          <w:highlight w:val="lightGray"/>
        </w:rPr>
        <w:t xml:space="preserve"> oraz </w:t>
      </w:r>
      <w:r w:rsidR="0095038B" w:rsidRPr="000E5712">
        <w:rPr>
          <w:b/>
          <w:bCs/>
          <w:sz w:val="22"/>
          <w:szCs w:val="22"/>
          <w:highlight w:val="lightGray"/>
          <w:u w:val="single"/>
        </w:rPr>
        <w:t>złoży</w:t>
      </w:r>
      <w:r w:rsidR="00042FBA" w:rsidRPr="000E5712">
        <w:rPr>
          <w:b/>
          <w:bCs/>
          <w:sz w:val="22"/>
          <w:szCs w:val="22"/>
          <w:highlight w:val="lightGray"/>
          <w:u w:val="single"/>
        </w:rPr>
        <w:t xml:space="preserve"> następujące dokumenty</w:t>
      </w:r>
      <w:r w:rsidR="00042FBA" w:rsidRPr="000E5712">
        <w:rPr>
          <w:b/>
          <w:bCs/>
          <w:sz w:val="22"/>
          <w:szCs w:val="22"/>
          <w:highlight w:val="lightGray"/>
        </w:rPr>
        <w:t>:</w:t>
      </w:r>
    </w:p>
    <w:p w14:paraId="41C6B74F" w14:textId="265B72B3" w:rsidR="00F55166" w:rsidRPr="00354230" w:rsidRDefault="00F55166" w:rsidP="00587C97">
      <w:pPr>
        <w:pStyle w:val="Akapitzlist"/>
        <w:numPr>
          <w:ilvl w:val="0"/>
          <w:numId w:val="48"/>
        </w:numPr>
        <w:spacing w:after="60"/>
        <w:ind w:left="851" w:right="-108"/>
        <w:jc w:val="both"/>
        <w:rPr>
          <w:b/>
          <w:bCs/>
          <w:sz w:val="22"/>
          <w:szCs w:val="22"/>
          <w:highlight w:val="lightGray"/>
        </w:rPr>
      </w:pPr>
      <w:r w:rsidRPr="00354230">
        <w:rPr>
          <w:b/>
          <w:bCs/>
          <w:sz w:val="22"/>
          <w:szCs w:val="22"/>
          <w:highlight w:val="lightGray"/>
        </w:rPr>
        <w:t>ważną poli</w:t>
      </w:r>
      <w:r w:rsidR="0095038B" w:rsidRPr="00354230">
        <w:rPr>
          <w:b/>
          <w:bCs/>
          <w:sz w:val="22"/>
          <w:szCs w:val="22"/>
          <w:highlight w:val="lightGray"/>
        </w:rPr>
        <w:t>sę</w:t>
      </w:r>
      <w:r w:rsidRPr="00354230">
        <w:rPr>
          <w:b/>
          <w:bCs/>
          <w:sz w:val="22"/>
          <w:szCs w:val="22"/>
          <w:highlight w:val="lightGray"/>
        </w:rPr>
        <w:t xml:space="preserve"> OC wykonawcy</w:t>
      </w:r>
      <w:r w:rsidR="00801622" w:rsidRPr="00354230">
        <w:rPr>
          <w:b/>
          <w:bCs/>
          <w:sz w:val="22"/>
          <w:szCs w:val="22"/>
          <w:highlight w:val="lightGray"/>
        </w:rPr>
        <w:t>,</w:t>
      </w:r>
    </w:p>
    <w:p w14:paraId="19A5967B" w14:textId="73537B5F" w:rsidR="002073D2" w:rsidRDefault="002073D2" w:rsidP="00587C97">
      <w:pPr>
        <w:pStyle w:val="Akapitzlist"/>
        <w:numPr>
          <w:ilvl w:val="0"/>
          <w:numId w:val="48"/>
        </w:numPr>
        <w:spacing w:after="60"/>
        <w:ind w:left="851" w:right="-108"/>
        <w:jc w:val="both"/>
        <w:rPr>
          <w:b/>
          <w:bCs/>
          <w:sz w:val="22"/>
          <w:szCs w:val="22"/>
          <w:highlight w:val="lightGray"/>
        </w:rPr>
      </w:pPr>
      <w:r w:rsidRPr="00C2308B">
        <w:rPr>
          <w:b/>
          <w:bCs/>
          <w:sz w:val="22"/>
          <w:szCs w:val="22"/>
          <w:highlight w:val="lightGray"/>
        </w:rPr>
        <w:t>w</w:t>
      </w:r>
      <w:r w:rsidR="00F55166" w:rsidRPr="00C2308B">
        <w:rPr>
          <w:b/>
          <w:bCs/>
          <w:sz w:val="22"/>
          <w:szCs w:val="22"/>
          <w:highlight w:val="lightGray"/>
        </w:rPr>
        <w:t>ykaz dotyczący podwykonawcó</w:t>
      </w:r>
      <w:r w:rsidRPr="00C2308B">
        <w:rPr>
          <w:b/>
          <w:bCs/>
          <w:sz w:val="22"/>
          <w:szCs w:val="22"/>
          <w:highlight w:val="lightGray"/>
        </w:rPr>
        <w:t>w</w:t>
      </w:r>
      <w:r w:rsidR="00E72B78">
        <w:rPr>
          <w:b/>
          <w:bCs/>
          <w:sz w:val="22"/>
          <w:szCs w:val="22"/>
          <w:highlight w:val="lightGray"/>
        </w:rPr>
        <w:t>,</w:t>
      </w:r>
    </w:p>
    <w:p w14:paraId="1FCE0C95" w14:textId="2C32AF83" w:rsidR="007F4100" w:rsidRPr="00C2308B" w:rsidRDefault="00354230" w:rsidP="00587C97">
      <w:pPr>
        <w:pStyle w:val="Akapitzlist"/>
        <w:numPr>
          <w:ilvl w:val="0"/>
          <w:numId w:val="48"/>
        </w:numPr>
        <w:spacing w:after="60"/>
        <w:ind w:left="851" w:right="-108"/>
        <w:jc w:val="both"/>
        <w:rPr>
          <w:b/>
          <w:bCs/>
          <w:sz w:val="22"/>
          <w:szCs w:val="22"/>
          <w:highlight w:val="lightGray"/>
        </w:rPr>
      </w:pPr>
      <w:r>
        <w:rPr>
          <w:b/>
          <w:bCs/>
          <w:sz w:val="22"/>
          <w:szCs w:val="22"/>
          <w:highlight w:val="lightGray"/>
        </w:rPr>
        <w:t>k</w:t>
      </w:r>
      <w:r w:rsidR="007F4100">
        <w:rPr>
          <w:b/>
          <w:bCs/>
          <w:sz w:val="22"/>
          <w:szCs w:val="22"/>
          <w:highlight w:val="lightGray"/>
        </w:rPr>
        <w:t xml:space="preserve">serokopie (poświadczone za zgodność z oryginałem) uprawnień budowlanych oraz zaświadczenia z właściwych izb samorządu zawodowego wszystkich osób wskazanych przez Wykonawcę do realizacji przedmiotu </w:t>
      </w:r>
      <w:r w:rsidR="00E72B78">
        <w:rPr>
          <w:b/>
          <w:bCs/>
          <w:sz w:val="22"/>
          <w:szCs w:val="22"/>
          <w:highlight w:val="lightGray"/>
        </w:rPr>
        <w:t>zamówienia.</w:t>
      </w:r>
    </w:p>
    <w:p w14:paraId="5F053AAE" w14:textId="53FD3A0D" w:rsidR="00DB1A25" w:rsidRPr="00754D9F" w:rsidRDefault="00263B56" w:rsidP="00DE1A63">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0"/>
    </w:p>
    <w:p w14:paraId="00C2940E" w14:textId="33839955" w:rsidR="00D4155E" w:rsidRPr="00754D9F" w:rsidRDefault="00DB1A25" w:rsidP="00DE1A63">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proofErr w:type="spellStart"/>
      <w:r w:rsidR="006C3F4D" w:rsidRPr="00754D9F">
        <w:rPr>
          <w:sz w:val="22"/>
          <w:szCs w:val="22"/>
        </w:rPr>
        <w:t>Pzp</w:t>
      </w:r>
      <w:proofErr w:type="spellEnd"/>
      <w:r w:rsidR="006C3F4D" w:rsidRPr="00754D9F">
        <w:rPr>
          <w:sz w:val="22"/>
          <w:szCs w:val="22"/>
        </w:rPr>
        <w:t>,</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5742B806" w14:textId="3D28300F" w:rsidR="00416E8E" w:rsidRPr="0097594F" w:rsidRDefault="000D778E" w:rsidP="00DE1A63">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77668C74" w14:textId="77777777" w:rsidR="001F44A3" w:rsidRDefault="001F44A3" w:rsidP="00AA066A">
      <w:pPr>
        <w:shd w:val="clear" w:color="auto" w:fill="FFFFFF"/>
        <w:spacing w:after="120" w:line="276" w:lineRule="auto"/>
        <w:ind w:left="5245" w:firstLine="708"/>
        <w:rPr>
          <w:b/>
          <w:bCs/>
          <w:sz w:val="21"/>
          <w:szCs w:val="21"/>
        </w:rPr>
      </w:pPr>
    </w:p>
    <w:p w14:paraId="23F3360E" w14:textId="72C1299E" w:rsidR="0008146F" w:rsidRDefault="00AC1746" w:rsidP="00AA066A">
      <w:pPr>
        <w:shd w:val="clear" w:color="auto" w:fill="FFFFFF"/>
        <w:spacing w:after="120" w:line="276" w:lineRule="auto"/>
        <w:ind w:left="5245" w:firstLine="708"/>
        <w:rPr>
          <w:b/>
          <w:bCs/>
          <w:sz w:val="21"/>
          <w:szCs w:val="21"/>
        </w:rPr>
      </w:pPr>
      <w:r w:rsidRPr="00AC1746">
        <w:rPr>
          <w:b/>
          <w:bCs/>
          <w:sz w:val="21"/>
          <w:szCs w:val="21"/>
        </w:rPr>
        <w:t xml:space="preserve">Zamawiający </w:t>
      </w:r>
    </w:p>
    <w:p w14:paraId="7D3FD613" w14:textId="77777777" w:rsidR="00327D0C" w:rsidRDefault="00327D0C" w:rsidP="0097594F">
      <w:pPr>
        <w:rPr>
          <w:sz w:val="22"/>
          <w:szCs w:val="22"/>
        </w:rPr>
      </w:pPr>
    </w:p>
    <w:p w14:paraId="48B22AE9" w14:textId="77777777" w:rsidR="002343B0" w:rsidRDefault="002343B0" w:rsidP="0097594F">
      <w:pPr>
        <w:rPr>
          <w:sz w:val="22"/>
          <w:szCs w:val="22"/>
        </w:rPr>
      </w:pPr>
    </w:p>
    <w:p w14:paraId="0473E05D" w14:textId="77777777" w:rsidR="002343B0" w:rsidRDefault="002343B0" w:rsidP="0097594F">
      <w:pPr>
        <w:rPr>
          <w:sz w:val="22"/>
          <w:szCs w:val="22"/>
        </w:rPr>
      </w:pPr>
    </w:p>
    <w:p w14:paraId="115709C7" w14:textId="77777777" w:rsidR="002343B0" w:rsidRDefault="002343B0" w:rsidP="0097594F">
      <w:pPr>
        <w:rPr>
          <w:sz w:val="22"/>
          <w:szCs w:val="22"/>
        </w:rPr>
      </w:pPr>
    </w:p>
    <w:p w14:paraId="5EC03FF6" w14:textId="77777777" w:rsidR="002343B0" w:rsidRDefault="002343B0" w:rsidP="0097594F">
      <w:pPr>
        <w:rPr>
          <w:sz w:val="22"/>
          <w:szCs w:val="22"/>
        </w:rPr>
      </w:pPr>
    </w:p>
    <w:p w14:paraId="350FCEE8" w14:textId="77777777" w:rsidR="002343B0" w:rsidRDefault="002343B0" w:rsidP="0097594F">
      <w:pPr>
        <w:rPr>
          <w:sz w:val="22"/>
          <w:szCs w:val="22"/>
        </w:rPr>
      </w:pPr>
    </w:p>
    <w:p w14:paraId="0FE6C240" w14:textId="77777777" w:rsidR="002343B0" w:rsidRDefault="002343B0" w:rsidP="0097594F">
      <w:pPr>
        <w:rPr>
          <w:sz w:val="22"/>
          <w:szCs w:val="22"/>
        </w:rPr>
      </w:pPr>
    </w:p>
    <w:p w14:paraId="4D0DFDFD" w14:textId="77777777" w:rsidR="00C341F1" w:rsidRDefault="00C341F1" w:rsidP="0097594F">
      <w:pPr>
        <w:rPr>
          <w:sz w:val="22"/>
          <w:szCs w:val="22"/>
        </w:rPr>
      </w:pPr>
    </w:p>
    <w:p w14:paraId="1E259E58" w14:textId="77777777" w:rsidR="00C341F1" w:rsidRDefault="00C341F1" w:rsidP="0097594F">
      <w:pPr>
        <w:rPr>
          <w:sz w:val="22"/>
          <w:szCs w:val="22"/>
        </w:rPr>
      </w:pPr>
    </w:p>
    <w:p w14:paraId="2126AC67" w14:textId="77777777" w:rsidR="00C341F1" w:rsidRDefault="00C341F1" w:rsidP="0097594F">
      <w:pPr>
        <w:rPr>
          <w:sz w:val="22"/>
          <w:szCs w:val="22"/>
        </w:rPr>
      </w:pPr>
    </w:p>
    <w:p w14:paraId="0DA67C82" w14:textId="77777777" w:rsidR="00C341F1" w:rsidRDefault="00C341F1" w:rsidP="0097594F">
      <w:pPr>
        <w:rPr>
          <w:sz w:val="22"/>
          <w:szCs w:val="22"/>
        </w:rPr>
      </w:pPr>
    </w:p>
    <w:p w14:paraId="62C1B39F" w14:textId="77777777" w:rsidR="00C341F1" w:rsidRDefault="00C341F1" w:rsidP="0097594F">
      <w:pPr>
        <w:rPr>
          <w:sz w:val="22"/>
          <w:szCs w:val="22"/>
        </w:rPr>
      </w:pPr>
    </w:p>
    <w:p w14:paraId="0238DFEC" w14:textId="77777777" w:rsidR="00C341F1" w:rsidRDefault="00C341F1" w:rsidP="0097594F">
      <w:pPr>
        <w:rPr>
          <w:sz w:val="22"/>
          <w:szCs w:val="22"/>
        </w:rPr>
      </w:pPr>
    </w:p>
    <w:p w14:paraId="39F691D2" w14:textId="77777777" w:rsidR="00C341F1" w:rsidRDefault="00C341F1" w:rsidP="0097594F">
      <w:pPr>
        <w:rPr>
          <w:sz w:val="22"/>
          <w:szCs w:val="22"/>
        </w:rPr>
      </w:pPr>
    </w:p>
    <w:p w14:paraId="453C51DB" w14:textId="77777777" w:rsidR="00C341F1" w:rsidRDefault="00C341F1" w:rsidP="0097594F">
      <w:pPr>
        <w:rPr>
          <w:sz w:val="22"/>
          <w:szCs w:val="22"/>
        </w:rPr>
      </w:pPr>
    </w:p>
    <w:p w14:paraId="147A5B86" w14:textId="77777777" w:rsidR="00C341F1" w:rsidRDefault="00C341F1" w:rsidP="0097594F">
      <w:pPr>
        <w:rPr>
          <w:sz w:val="22"/>
          <w:szCs w:val="22"/>
        </w:rPr>
      </w:pPr>
    </w:p>
    <w:p w14:paraId="239B17CE" w14:textId="77777777" w:rsidR="00C341F1" w:rsidRDefault="00C341F1" w:rsidP="0097594F">
      <w:pPr>
        <w:rPr>
          <w:sz w:val="22"/>
          <w:szCs w:val="22"/>
        </w:rPr>
      </w:pPr>
    </w:p>
    <w:p w14:paraId="1460ADCD" w14:textId="77777777" w:rsidR="00C341F1" w:rsidRDefault="00C341F1" w:rsidP="0097594F">
      <w:pPr>
        <w:rPr>
          <w:sz w:val="22"/>
          <w:szCs w:val="22"/>
        </w:rPr>
      </w:pPr>
    </w:p>
    <w:p w14:paraId="5DB0B900" w14:textId="77777777" w:rsidR="00C341F1" w:rsidRDefault="00C341F1" w:rsidP="0097594F">
      <w:pPr>
        <w:rPr>
          <w:sz w:val="22"/>
          <w:szCs w:val="22"/>
        </w:rPr>
      </w:pPr>
    </w:p>
    <w:p w14:paraId="694F7E26" w14:textId="77777777" w:rsidR="00C341F1" w:rsidRDefault="00C341F1" w:rsidP="0097594F">
      <w:pPr>
        <w:rPr>
          <w:sz w:val="22"/>
          <w:szCs w:val="22"/>
        </w:rPr>
      </w:pPr>
    </w:p>
    <w:p w14:paraId="1909F285" w14:textId="77777777" w:rsidR="00C341F1" w:rsidRDefault="00C341F1" w:rsidP="0097594F">
      <w:pPr>
        <w:rPr>
          <w:sz w:val="22"/>
          <w:szCs w:val="22"/>
        </w:rPr>
      </w:pPr>
    </w:p>
    <w:p w14:paraId="60CB89B8" w14:textId="77777777" w:rsidR="00C341F1" w:rsidRDefault="00C341F1" w:rsidP="0097594F">
      <w:pPr>
        <w:rPr>
          <w:sz w:val="22"/>
          <w:szCs w:val="22"/>
        </w:rPr>
      </w:pPr>
    </w:p>
    <w:p w14:paraId="78DF5E0C" w14:textId="77777777" w:rsidR="00C341F1" w:rsidRDefault="00C341F1" w:rsidP="0097594F">
      <w:pPr>
        <w:rPr>
          <w:sz w:val="22"/>
          <w:szCs w:val="22"/>
        </w:rPr>
      </w:pPr>
    </w:p>
    <w:p w14:paraId="118BE757" w14:textId="77777777" w:rsidR="00C341F1" w:rsidRDefault="00C341F1" w:rsidP="0097594F">
      <w:pPr>
        <w:rPr>
          <w:sz w:val="22"/>
          <w:szCs w:val="22"/>
        </w:rPr>
      </w:pPr>
    </w:p>
    <w:p w14:paraId="31C37DCE" w14:textId="77777777" w:rsidR="00C341F1" w:rsidRDefault="00C341F1" w:rsidP="0097594F">
      <w:pPr>
        <w:rPr>
          <w:sz w:val="22"/>
          <w:szCs w:val="22"/>
        </w:rPr>
      </w:pPr>
    </w:p>
    <w:p w14:paraId="21131087" w14:textId="77777777" w:rsidR="00C341F1" w:rsidRDefault="00C341F1" w:rsidP="0097594F">
      <w:pPr>
        <w:rPr>
          <w:sz w:val="22"/>
          <w:szCs w:val="22"/>
        </w:rPr>
      </w:pPr>
    </w:p>
    <w:p w14:paraId="5920AD37" w14:textId="77777777" w:rsidR="00C341F1" w:rsidRDefault="00C341F1" w:rsidP="0097594F">
      <w:pPr>
        <w:rPr>
          <w:sz w:val="22"/>
          <w:szCs w:val="22"/>
        </w:rPr>
      </w:pPr>
    </w:p>
    <w:p w14:paraId="6CC58061" w14:textId="5C5A7A90"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1B0EC5">
        <w:rPr>
          <w:sz w:val="22"/>
          <w:szCs w:val="22"/>
        </w:rPr>
        <w:t>1</w:t>
      </w:r>
      <w:r w:rsidR="001F14A7">
        <w:rPr>
          <w:sz w:val="22"/>
          <w:szCs w:val="22"/>
        </w:rPr>
        <w:t>7</w:t>
      </w:r>
      <w:r w:rsidRPr="00754D9F">
        <w:rPr>
          <w:sz w:val="22"/>
          <w:szCs w:val="22"/>
        </w:rPr>
        <w:t>/2</w:t>
      </w:r>
      <w:r w:rsidR="002343B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266A260" w:rsidR="0008146F" w:rsidRPr="00754D9F" w:rsidRDefault="0008146F" w:rsidP="00FE444A">
      <w:pPr>
        <w:tabs>
          <w:tab w:val="left" w:pos="2268"/>
        </w:tabs>
        <w:ind w:left="-284" w:firstLine="284"/>
        <w:rPr>
          <w:sz w:val="22"/>
          <w:szCs w:val="22"/>
        </w:rPr>
      </w:pPr>
      <w:r w:rsidRPr="00754D9F">
        <w:rPr>
          <w:sz w:val="22"/>
          <w:szCs w:val="22"/>
        </w:rPr>
        <w:t>Załącznik nr 1 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1D8253B7"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4EF37BAE" w:rsidR="006062CF" w:rsidRPr="00754D9F" w:rsidRDefault="006062CF" w:rsidP="00FE444A">
      <w:pPr>
        <w:tabs>
          <w:tab w:val="left" w:pos="2268"/>
          <w:tab w:val="left" w:pos="2835"/>
        </w:tabs>
        <w:rPr>
          <w:sz w:val="22"/>
          <w:szCs w:val="22"/>
        </w:rPr>
      </w:pPr>
      <w:r w:rsidRPr="00754D9F">
        <w:rPr>
          <w:sz w:val="22"/>
          <w:szCs w:val="22"/>
        </w:rPr>
        <w:t xml:space="preserve">Załącznik nr 3 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611070AC"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w:t>
      </w:r>
      <w:r w:rsidR="000E5712">
        <w:rPr>
          <w:sz w:val="22"/>
          <w:szCs w:val="22"/>
        </w:rPr>
        <w:t>usług</w:t>
      </w:r>
      <w:r w:rsidRPr="00754D9F">
        <w:rPr>
          <w:sz w:val="22"/>
          <w:szCs w:val="22"/>
        </w:rPr>
        <w:t xml:space="preserve"> </w:t>
      </w:r>
    </w:p>
    <w:p w14:paraId="6AA6E9E0" w14:textId="6CC56CA2"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0A8B05F3" w:rsidR="0008146F" w:rsidRPr="0097594F" w:rsidRDefault="006062CF" w:rsidP="00FE444A">
      <w:pPr>
        <w:tabs>
          <w:tab w:val="left" w:pos="2268"/>
          <w:tab w:val="left" w:pos="2835"/>
        </w:tabs>
        <w:rPr>
          <w:sz w:val="22"/>
          <w:szCs w:val="22"/>
        </w:rPr>
      </w:pPr>
      <w:r w:rsidRPr="00754D9F">
        <w:rPr>
          <w:sz w:val="22"/>
          <w:szCs w:val="22"/>
        </w:rPr>
        <w:t xml:space="preserve">Załącznik nr 6 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Pr="00754D9F" w:rsidRDefault="0008146F" w:rsidP="0008146F">
      <w:pPr>
        <w:ind w:firstLine="284"/>
        <w:rPr>
          <w:sz w:val="22"/>
          <w:szCs w:val="22"/>
        </w:rPr>
      </w:pPr>
    </w:p>
    <w:p w14:paraId="76E88A24" w14:textId="77777777" w:rsidR="0008146F" w:rsidRPr="00754D9F" w:rsidRDefault="0008146F" w:rsidP="0008146F">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5CA181C" w:rsidR="0008146F" w:rsidRPr="00754D9F" w:rsidRDefault="007F4100" w:rsidP="00A71677">
            <w:pPr>
              <w:tabs>
                <w:tab w:val="left" w:pos="5416"/>
              </w:tabs>
              <w:jc w:val="center"/>
              <w:rPr>
                <w:sz w:val="22"/>
                <w:szCs w:val="22"/>
              </w:rPr>
            </w:pPr>
            <w:r>
              <w:rPr>
                <w:sz w:val="22"/>
                <w:szCs w:val="22"/>
              </w:rPr>
              <w:t xml:space="preserve">Michał </w:t>
            </w:r>
            <w:proofErr w:type="spellStart"/>
            <w:r>
              <w:rPr>
                <w:sz w:val="22"/>
                <w:szCs w:val="22"/>
              </w:rPr>
              <w:t>Ślaź</w:t>
            </w:r>
            <w:proofErr w:type="spellEnd"/>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77777777" w:rsidR="0008146F" w:rsidRPr="00754D9F" w:rsidRDefault="0008146F" w:rsidP="00A71677">
            <w:pPr>
              <w:tabs>
                <w:tab w:val="left" w:pos="5416"/>
              </w:tabs>
              <w:jc w:val="center"/>
              <w:rPr>
                <w:sz w:val="22"/>
                <w:szCs w:val="22"/>
              </w:rPr>
            </w:pPr>
            <w:r w:rsidRPr="00754D9F">
              <w:rPr>
                <w:sz w:val="22"/>
                <w:szCs w:val="22"/>
              </w:rPr>
              <w:t>Osoba odpowiedzialna za opis oraz system oceny ofert</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646C8F">
      <w:footerReference w:type="default" r:id="rId1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F602A" w14:textId="77777777" w:rsidR="005C6FBA" w:rsidRDefault="005C6FBA" w:rsidP="000F1DCF">
      <w:r>
        <w:separator/>
      </w:r>
    </w:p>
  </w:endnote>
  <w:endnote w:type="continuationSeparator" w:id="0">
    <w:p w14:paraId="0874D4D3" w14:textId="77777777" w:rsidR="005C6FBA" w:rsidRDefault="005C6FBA" w:rsidP="000F1DCF">
      <w:r>
        <w:continuationSeparator/>
      </w:r>
    </w:p>
  </w:endnote>
  <w:endnote w:type="continuationNotice" w:id="1">
    <w:p w14:paraId="2000315E" w14:textId="77777777" w:rsidR="005C6FBA" w:rsidRDefault="005C6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2B58B8" w:rsidRPr="00646C8F" w:rsidRDefault="002B58B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0A3D" w14:textId="77777777" w:rsidR="005C6FBA" w:rsidRDefault="005C6FBA" w:rsidP="000F1DCF">
      <w:r>
        <w:separator/>
      </w:r>
    </w:p>
  </w:footnote>
  <w:footnote w:type="continuationSeparator" w:id="0">
    <w:p w14:paraId="2929D5D0" w14:textId="77777777" w:rsidR="005C6FBA" w:rsidRDefault="005C6FBA" w:rsidP="000F1DCF">
      <w:r>
        <w:continuationSeparator/>
      </w:r>
    </w:p>
  </w:footnote>
  <w:footnote w:type="continuationNotice" w:id="1">
    <w:p w14:paraId="21C0714A" w14:textId="77777777" w:rsidR="005C6FBA" w:rsidRDefault="005C6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D96812A8"/>
    <w:lvl w:ilvl="0" w:tplc="2C96E7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D25BB8"/>
    <w:multiLevelType w:val="hybridMultilevel"/>
    <w:tmpl w:val="E51CF64C"/>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514078"/>
    <w:multiLevelType w:val="hybridMultilevel"/>
    <w:tmpl w:val="1B7CC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BF5827"/>
    <w:multiLevelType w:val="multilevel"/>
    <w:tmpl w:val="F01CE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80109C7"/>
    <w:multiLevelType w:val="hybridMultilevel"/>
    <w:tmpl w:val="796CC9B8"/>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4601B"/>
    <w:multiLevelType w:val="hybridMultilevel"/>
    <w:tmpl w:val="44A831DE"/>
    <w:lvl w:ilvl="0" w:tplc="FFFFFFFF">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39F5216"/>
    <w:multiLevelType w:val="hybridMultilevel"/>
    <w:tmpl w:val="95A672A0"/>
    <w:lvl w:ilvl="0" w:tplc="0CAEE0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8220E1"/>
    <w:multiLevelType w:val="hybridMultilevel"/>
    <w:tmpl w:val="55CCE1B2"/>
    <w:lvl w:ilvl="0" w:tplc="04150011">
      <w:start w:val="1"/>
      <w:numFmt w:val="decimal"/>
      <w:lvlText w:val="%1)"/>
      <w:lvlJc w:val="left"/>
      <w:pPr>
        <w:ind w:left="2842" w:hanging="360"/>
      </w:pPr>
      <w:rPr>
        <w:rFonts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0"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0D63DD1"/>
    <w:multiLevelType w:val="hybridMultilevel"/>
    <w:tmpl w:val="E13431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210468E"/>
    <w:multiLevelType w:val="hybridMultilevel"/>
    <w:tmpl w:val="B7E2CAD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36F465B0"/>
    <w:multiLevelType w:val="hybridMultilevel"/>
    <w:tmpl w:val="AF7C9C5A"/>
    <w:lvl w:ilvl="0" w:tplc="0CAEE06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6D4C3E"/>
    <w:multiLevelType w:val="hybridMultilevel"/>
    <w:tmpl w:val="E7949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A5216C8"/>
    <w:multiLevelType w:val="hybridMultilevel"/>
    <w:tmpl w:val="3F62F096"/>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BFC3FA5"/>
    <w:multiLevelType w:val="hybridMultilevel"/>
    <w:tmpl w:val="738AEFA2"/>
    <w:lvl w:ilvl="0" w:tplc="04150001">
      <w:start w:val="1"/>
      <w:numFmt w:val="bullet"/>
      <w:lvlText w:val=""/>
      <w:lvlJc w:val="left"/>
      <w:pPr>
        <w:ind w:left="927" w:hanging="360"/>
      </w:pPr>
      <w:rPr>
        <w:rFonts w:ascii="Symbol" w:hAnsi="Symbo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E606F00"/>
    <w:multiLevelType w:val="hybridMultilevel"/>
    <w:tmpl w:val="39CEDD9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50DA10B0"/>
    <w:multiLevelType w:val="hybridMultilevel"/>
    <w:tmpl w:val="CE60DA38"/>
    <w:lvl w:ilvl="0" w:tplc="0CAEE0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65C47D8"/>
    <w:multiLevelType w:val="hybridMultilevel"/>
    <w:tmpl w:val="55CCE1B2"/>
    <w:lvl w:ilvl="0" w:tplc="FFFFFFFF">
      <w:start w:val="1"/>
      <w:numFmt w:val="decimal"/>
      <w:lvlText w:val="%1)"/>
      <w:lvlJc w:val="left"/>
      <w:pPr>
        <w:ind w:left="2842" w:hanging="360"/>
      </w:pPr>
      <w:rPr>
        <w:rFonts w:hint="default"/>
        <w:color w:val="auto"/>
      </w:rPr>
    </w:lvl>
    <w:lvl w:ilvl="1" w:tplc="FFFFFFFF" w:tentative="1">
      <w:start w:val="1"/>
      <w:numFmt w:val="bullet"/>
      <w:lvlText w:val="o"/>
      <w:lvlJc w:val="left"/>
      <w:pPr>
        <w:ind w:left="3562" w:hanging="360"/>
      </w:pPr>
      <w:rPr>
        <w:rFonts w:ascii="Courier New" w:hAnsi="Courier New" w:cs="Courier New" w:hint="default"/>
      </w:rPr>
    </w:lvl>
    <w:lvl w:ilvl="2" w:tplc="FFFFFFFF" w:tentative="1">
      <w:start w:val="1"/>
      <w:numFmt w:val="bullet"/>
      <w:lvlText w:val=""/>
      <w:lvlJc w:val="left"/>
      <w:pPr>
        <w:ind w:left="4282" w:hanging="360"/>
      </w:pPr>
      <w:rPr>
        <w:rFonts w:ascii="Wingdings" w:hAnsi="Wingdings" w:hint="default"/>
      </w:rPr>
    </w:lvl>
    <w:lvl w:ilvl="3" w:tplc="FFFFFFFF" w:tentative="1">
      <w:start w:val="1"/>
      <w:numFmt w:val="bullet"/>
      <w:lvlText w:val=""/>
      <w:lvlJc w:val="left"/>
      <w:pPr>
        <w:ind w:left="5002" w:hanging="360"/>
      </w:pPr>
      <w:rPr>
        <w:rFonts w:ascii="Symbol" w:hAnsi="Symbol" w:hint="default"/>
      </w:rPr>
    </w:lvl>
    <w:lvl w:ilvl="4" w:tplc="FFFFFFFF" w:tentative="1">
      <w:start w:val="1"/>
      <w:numFmt w:val="bullet"/>
      <w:lvlText w:val="o"/>
      <w:lvlJc w:val="left"/>
      <w:pPr>
        <w:ind w:left="5722" w:hanging="360"/>
      </w:pPr>
      <w:rPr>
        <w:rFonts w:ascii="Courier New" w:hAnsi="Courier New" w:cs="Courier New" w:hint="default"/>
      </w:rPr>
    </w:lvl>
    <w:lvl w:ilvl="5" w:tplc="FFFFFFFF" w:tentative="1">
      <w:start w:val="1"/>
      <w:numFmt w:val="bullet"/>
      <w:lvlText w:val=""/>
      <w:lvlJc w:val="left"/>
      <w:pPr>
        <w:ind w:left="6442" w:hanging="360"/>
      </w:pPr>
      <w:rPr>
        <w:rFonts w:ascii="Wingdings" w:hAnsi="Wingdings" w:hint="default"/>
      </w:rPr>
    </w:lvl>
    <w:lvl w:ilvl="6" w:tplc="FFFFFFFF" w:tentative="1">
      <w:start w:val="1"/>
      <w:numFmt w:val="bullet"/>
      <w:lvlText w:val=""/>
      <w:lvlJc w:val="left"/>
      <w:pPr>
        <w:ind w:left="7162" w:hanging="360"/>
      </w:pPr>
      <w:rPr>
        <w:rFonts w:ascii="Symbol" w:hAnsi="Symbol" w:hint="default"/>
      </w:rPr>
    </w:lvl>
    <w:lvl w:ilvl="7" w:tplc="FFFFFFFF" w:tentative="1">
      <w:start w:val="1"/>
      <w:numFmt w:val="bullet"/>
      <w:lvlText w:val="o"/>
      <w:lvlJc w:val="left"/>
      <w:pPr>
        <w:ind w:left="7882" w:hanging="360"/>
      </w:pPr>
      <w:rPr>
        <w:rFonts w:ascii="Courier New" w:hAnsi="Courier New" w:cs="Courier New" w:hint="default"/>
      </w:rPr>
    </w:lvl>
    <w:lvl w:ilvl="8" w:tplc="FFFFFFFF" w:tentative="1">
      <w:start w:val="1"/>
      <w:numFmt w:val="bullet"/>
      <w:lvlText w:val=""/>
      <w:lvlJc w:val="left"/>
      <w:pPr>
        <w:ind w:left="8602" w:hanging="360"/>
      </w:pPr>
      <w:rPr>
        <w:rFonts w:ascii="Wingdings" w:hAnsi="Wingdings" w:hint="default"/>
      </w:rPr>
    </w:lvl>
  </w:abstractNum>
  <w:abstractNum w:abstractNumId="57"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62CC7406"/>
    <w:multiLevelType w:val="hybridMultilevel"/>
    <w:tmpl w:val="99BE8906"/>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639F260B"/>
    <w:multiLevelType w:val="hybridMultilevel"/>
    <w:tmpl w:val="719A8C0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5"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48753E3"/>
    <w:multiLevelType w:val="hybridMultilevel"/>
    <w:tmpl w:val="44A831DE"/>
    <w:lvl w:ilvl="0" w:tplc="FFFFFFFF">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95B6172"/>
    <w:multiLevelType w:val="hybridMultilevel"/>
    <w:tmpl w:val="26864182"/>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CA078B"/>
    <w:multiLevelType w:val="hybridMultilevel"/>
    <w:tmpl w:val="44A831DE"/>
    <w:lvl w:ilvl="0" w:tplc="FFFFFFFF">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4"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5" w15:restartNumberingAfterBreak="0">
    <w:nsid w:val="7C406D44"/>
    <w:multiLevelType w:val="hybridMultilevel"/>
    <w:tmpl w:val="4336E69C"/>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079522213">
    <w:abstractNumId w:val="52"/>
  </w:num>
  <w:num w:numId="2" w16cid:durableId="1310473157">
    <w:abstractNumId w:val="74"/>
  </w:num>
  <w:num w:numId="3" w16cid:durableId="708067192">
    <w:abstractNumId w:val="46"/>
  </w:num>
  <w:num w:numId="4" w16cid:durableId="995649065">
    <w:abstractNumId w:val="71"/>
  </w:num>
  <w:num w:numId="5" w16cid:durableId="623313638">
    <w:abstractNumId w:val="13"/>
  </w:num>
  <w:num w:numId="6" w16cid:durableId="1813981509">
    <w:abstractNumId w:val="35"/>
  </w:num>
  <w:num w:numId="7" w16cid:durableId="810293566">
    <w:abstractNumId w:val="48"/>
  </w:num>
  <w:num w:numId="8" w16cid:durableId="1566839058">
    <w:abstractNumId w:val="29"/>
  </w:num>
  <w:num w:numId="9" w16cid:durableId="122697660">
    <w:abstractNumId w:val="59"/>
  </w:num>
  <w:num w:numId="10" w16cid:durableId="233012794">
    <w:abstractNumId w:val="6"/>
  </w:num>
  <w:num w:numId="11" w16cid:durableId="1146969815">
    <w:abstractNumId w:val="19"/>
  </w:num>
  <w:num w:numId="12" w16cid:durableId="1480809724">
    <w:abstractNumId w:val="47"/>
  </w:num>
  <w:num w:numId="13" w16cid:durableId="647593304">
    <w:abstractNumId w:val="69"/>
  </w:num>
  <w:num w:numId="14" w16cid:durableId="1988971333">
    <w:abstractNumId w:val="60"/>
  </w:num>
  <w:num w:numId="15" w16cid:durableId="1426925441">
    <w:abstractNumId w:val="49"/>
  </w:num>
  <w:num w:numId="16" w16cid:durableId="304044504">
    <w:abstractNumId w:val="50"/>
  </w:num>
  <w:num w:numId="17" w16cid:durableId="1502087536">
    <w:abstractNumId w:val="67"/>
  </w:num>
  <w:num w:numId="18" w16cid:durableId="217210564">
    <w:abstractNumId w:val="36"/>
  </w:num>
  <w:num w:numId="19" w16cid:durableId="1050350174">
    <w:abstractNumId w:val="23"/>
  </w:num>
  <w:num w:numId="20" w16cid:durableId="2092463791">
    <w:abstractNumId w:val="25"/>
  </w:num>
  <w:num w:numId="21" w16cid:durableId="997998383">
    <w:abstractNumId w:val="45"/>
  </w:num>
  <w:num w:numId="22" w16cid:durableId="957295174">
    <w:abstractNumId w:val="65"/>
  </w:num>
  <w:num w:numId="23" w16cid:durableId="337346409">
    <w:abstractNumId w:val="44"/>
  </w:num>
  <w:num w:numId="24" w16cid:durableId="536703420">
    <w:abstractNumId w:val="41"/>
  </w:num>
  <w:num w:numId="25" w16cid:durableId="724257426">
    <w:abstractNumId w:val="7"/>
  </w:num>
  <w:num w:numId="26" w16cid:durableId="1718428954">
    <w:abstractNumId w:val="72"/>
  </w:num>
  <w:num w:numId="27" w16cid:durableId="267397467">
    <w:abstractNumId w:val="28"/>
  </w:num>
  <w:num w:numId="28" w16cid:durableId="756486346">
    <w:abstractNumId w:val="33"/>
  </w:num>
  <w:num w:numId="29" w16cid:durableId="181017509">
    <w:abstractNumId w:val="55"/>
  </w:num>
  <w:num w:numId="30" w16cid:durableId="1526020564">
    <w:abstractNumId w:val="43"/>
  </w:num>
  <w:num w:numId="31" w16cid:durableId="1822623179">
    <w:abstractNumId w:val="27"/>
  </w:num>
  <w:num w:numId="32" w16cid:durableId="1158572340">
    <w:abstractNumId w:val="20"/>
  </w:num>
  <w:num w:numId="33" w16cid:durableId="1294556537">
    <w:abstractNumId w:val="34"/>
  </w:num>
  <w:num w:numId="34" w16cid:durableId="353463610">
    <w:abstractNumId w:val="24"/>
  </w:num>
  <w:num w:numId="35" w16cid:durableId="1515724207">
    <w:abstractNumId w:val="68"/>
  </w:num>
  <w:num w:numId="36" w16cid:durableId="307395446">
    <w:abstractNumId w:val="39"/>
  </w:num>
  <w:num w:numId="37" w16cid:durableId="887841594">
    <w:abstractNumId w:val="15"/>
  </w:num>
  <w:num w:numId="38" w16cid:durableId="1435900302">
    <w:abstractNumId w:val="8"/>
  </w:num>
  <w:num w:numId="39" w16cid:durableId="1412852636">
    <w:abstractNumId w:val="4"/>
  </w:num>
  <w:num w:numId="40" w16cid:durableId="697434588">
    <w:abstractNumId w:val="21"/>
  </w:num>
  <w:num w:numId="41" w16cid:durableId="369696181">
    <w:abstractNumId w:val="70"/>
  </w:num>
  <w:num w:numId="42" w16cid:durableId="124084641">
    <w:abstractNumId w:val="14"/>
  </w:num>
  <w:num w:numId="43" w16cid:durableId="1830560010">
    <w:abstractNumId w:val="58"/>
  </w:num>
  <w:num w:numId="44" w16cid:durableId="907229158">
    <w:abstractNumId w:val="18"/>
  </w:num>
  <w:num w:numId="45" w16cid:durableId="1679388052">
    <w:abstractNumId w:val="11"/>
  </w:num>
  <w:num w:numId="46" w16cid:durableId="1473715430">
    <w:abstractNumId w:val="61"/>
  </w:num>
  <w:num w:numId="47" w16cid:durableId="1328437082">
    <w:abstractNumId w:val="37"/>
  </w:num>
  <w:num w:numId="48" w16cid:durableId="900217674">
    <w:abstractNumId w:val="62"/>
  </w:num>
  <w:num w:numId="49" w16cid:durableId="1672299033">
    <w:abstractNumId w:val="51"/>
  </w:num>
  <w:num w:numId="50" w16cid:durableId="385420867">
    <w:abstractNumId w:val="64"/>
  </w:num>
  <w:num w:numId="51" w16cid:durableId="1835292385">
    <w:abstractNumId w:val="5"/>
  </w:num>
  <w:num w:numId="52" w16cid:durableId="867766336">
    <w:abstractNumId w:val="9"/>
  </w:num>
  <w:num w:numId="53" w16cid:durableId="619384772">
    <w:abstractNumId w:val="30"/>
  </w:num>
  <w:num w:numId="54" w16cid:durableId="500972375">
    <w:abstractNumId w:val="32"/>
  </w:num>
  <w:num w:numId="55" w16cid:durableId="932249883">
    <w:abstractNumId w:val="12"/>
  </w:num>
  <w:num w:numId="56" w16cid:durableId="81336069">
    <w:abstractNumId w:val="73"/>
  </w:num>
  <w:num w:numId="57" w16cid:durableId="1770465947">
    <w:abstractNumId w:val="66"/>
  </w:num>
  <w:num w:numId="58" w16cid:durableId="1080250473">
    <w:abstractNumId w:val="22"/>
  </w:num>
  <w:num w:numId="59" w16cid:durableId="95754818">
    <w:abstractNumId w:val="17"/>
  </w:num>
  <w:num w:numId="60" w16cid:durableId="2065986683">
    <w:abstractNumId w:val="56"/>
  </w:num>
  <w:num w:numId="61" w16cid:durableId="491651283">
    <w:abstractNumId w:val="54"/>
  </w:num>
  <w:num w:numId="62" w16cid:durableId="642390751">
    <w:abstractNumId w:val="26"/>
  </w:num>
  <w:num w:numId="63" w16cid:durableId="842939775">
    <w:abstractNumId w:val="63"/>
  </w:num>
  <w:num w:numId="64" w16cid:durableId="537856199">
    <w:abstractNumId w:val="75"/>
  </w:num>
  <w:num w:numId="65" w16cid:durableId="545259984">
    <w:abstractNumId w:val="31"/>
  </w:num>
  <w:num w:numId="66" w16cid:durableId="2034335673">
    <w:abstractNumId w:val="40"/>
  </w:num>
  <w:num w:numId="67" w16cid:durableId="1937513288">
    <w:abstractNumId w:val="16"/>
  </w:num>
  <w:num w:numId="68" w16cid:durableId="1401445119">
    <w:abstractNumId w:val="38"/>
  </w:num>
  <w:num w:numId="69" w16cid:durableId="949052573">
    <w:abstractNumId w:val="42"/>
  </w:num>
  <w:num w:numId="70" w16cid:durableId="1996299110">
    <w:abstractNumId w:val="53"/>
  </w:num>
  <w:num w:numId="71" w16cid:durableId="79208990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CF2"/>
    <w:rsid w:val="00002E3A"/>
    <w:rsid w:val="0000477C"/>
    <w:rsid w:val="0000654B"/>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F35"/>
    <w:rsid w:val="000171CA"/>
    <w:rsid w:val="000179DD"/>
    <w:rsid w:val="00021F08"/>
    <w:rsid w:val="00022DF5"/>
    <w:rsid w:val="0002409D"/>
    <w:rsid w:val="0002409E"/>
    <w:rsid w:val="00024159"/>
    <w:rsid w:val="00024441"/>
    <w:rsid w:val="00024889"/>
    <w:rsid w:val="00024AF6"/>
    <w:rsid w:val="000254C7"/>
    <w:rsid w:val="000255BE"/>
    <w:rsid w:val="000255DD"/>
    <w:rsid w:val="00025E64"/>
    <w:rsid w:val="000262FC"/>
    <w:rsid w:val="00026B37"/>
    <w:rsid w:val="00027537"/>
    <w:rsid w:val="000278ED"/>
    <w:rsid w:val="00031436"/>
    <w:rsid w:val="0003224C"/>
    <w:rsid w:val="000324FD"/>
    <w:rsid w:val="00033FF9"/>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521B3"/>
    <w:rsid w:val="00052EE9"/>
    <w:rsid w:val="000530B3"/>
    <w:rsid w:val="00053C08"/>
    <w:rsid w:val="0005502D"/>
    <w:rsid w:val="000561B1"/>
    <w:rsid w:val="0005623C"/>
    <w:rsid w:val="0005768C"/>
    <w:rsid w:val="000609DA"/>
    <w:rsid w:val="00061705"/>
    <w:rsid w:val="0006246E"/>
    <w:rsid w:val="00063C1B"/>
    <w:rsid w:val="00063DB3"/>
    <w:rsid w:val="00064F52"/>
    <w:rsid w:val="00065768"/>
    <w:rsid w:val="00065D2D"/>
    <w:rsid w:val="000664BD"/>
    <w:rsid w:val="00066FC6"/>
    <w:rsid w:val="0006778A"/>
    <w:rsid w:val="00067B80"/>
    <w:rsid w:val="00067FE3"/>
    <w:rsid w:val="00070355"/>
    <w:rsid w:val="00070A95"/>
    <w:rsid w:val="00071677"/>
    <w:rsid w:val="00072394"/>
    <w:rsid w:val="00072F3C"/>
    <w:rsid w:val="000733EE"/>
    <w:rsid w:val="00073444"/>
    <w:rsid w:val="000741E0"/>
    <w:rsid w:val="00074A91"/>
    <w:rsid w:val="00075F3E"/>
    <w:rsid w:val="0007618E"/>
    <w:rsid w:val="000761AA"/>
    <w:rsid w:val="000764AD"/>
    <w:rsid w:val="000768EE"/>
    <w:rsid w:val="000778FB"/>
    <w:rsid w:val="0007795A"/>
    <w:rsid w:val="00077BA1"/>
    <w:rsid w:val="00077DF6"/>
    <w:rsid w:val="000800D1"/>
    <w:rsid w:val="00080E73"/>
    <w:rsid w:val="0008146F"/>
    <w:rsid w:val="0008280E"/>
    <w:rsid w:val="000828F2"/>
    <w:rsid w:val="00082FAE"/>
    <w:rsid w:val="00082FED"/>
    <w:rsid w:val="00083114"/>
    <w:rsid w:val="0008405C"/>
    <w:rsid w:val="00084B5A"/>
    <w:rsid w:val="00084E5C"/>
    <w:rsid w:val="000851C8"/>
    <w:rsid w:val="0008609B"/>
    <w:rsid w:val="00086526"/>
    <w:rsid w:val="00086AB6"/>
    <w:rsid w:val="00087C7A"/>
    <w:rsid w:val="000910CE"/>
    <w:rsid w:val="00091B33"/>
    <w:rsid w:val="00094B4F"/>
    <w:rsid w:val="00097655"/>
    <w:rsid w:val="00097C94"/>
    <w:rsid w:val="000A12A1"/>
    <w:rsid w:val="000A1E59"/>
    <w:rsid w:val="000A2873"/>
    <w:rsid w:val="000A3677"/>
    <w:rsid w:val="000A3999"/>
    <w:rsid w:val="000A43B7"/>
    <w:rsid w:val="000A4BC7"/>
    <w:rsid w:val="000A69E2"/>
    <w:rsid w:val="000A6F8A"/>
    <w:rsid w:val="000A7928"/>
    <w:rsid w:val="000B003C"/>
    <w:rsid w:val="000B114D"/>
    <w:rsid w:val="000B1C69"/>
    <w:rsid w:val="000B1CE6"/>
    <w:rsid w:val="000B2F9C"/>
    <w:rsid w:val="000B391F"/>
    <w:rsid w:val="000B3AD8"/>
    <w:rsid w:val="000B3B7D"/>
    <w:rsid w:val="000B484D"/>
    <w:rsid w:val="000B49A8"/>
    <w:rsid w:val="000B4D26"/>
    <w:rsid w:val="000B4D5B"/>
    <w:rsid w:val="000B608D"/>
    <w:rsid w:val="000B741A"/>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1D1"/>
    <w:rsid w:val="000D16F4"/>
    <w:rsid w:val="000D1E74"/>
    <w:rsid w:val="000D1EB6"/>
    <w:rsid w:val="000D2A39"/>
    <w:rsid w:val="000D390A"/>
    <w:rsid w:val="000D3D99"/>
    <w:rsid w:val="000D419A"/>
    <w:rsid w:val="000D4695"/>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4143"/>
    <w:rsid w:val="00104E3B"/>
    <w:rsid w:val="00104E69"/>
    <w:rsid w:val="00104FD4"/>
    <w:rsid w:val="0010510E"/>
    <w:rsid w:val="001055BB"/>
    <w:rsid w:val="001063DB"/>
    <w:rsid w:val="00110CE6"/>
    <w:rsid w:val="00110D3E"/>
    <w:rsid w:val="00113196"/>
    <w:rsid w:val="001133B0"/>
    <w:rsid w:val="001144A7"/>
    <w:rsid w:val="0011460F"/>
    <w:rsid w:val="00114DA5"/>
    <w:rsid w:val="00114E78"/>
    <w:rsid w:val="00114ECB"/>
    <w:rsid w:val="00115D7F"/>
    <w:rsid w:val="00115EB2"/>
    <w:rsid w:val="00116C5E"/>
    <w:rsid w:val="00116EAA"/>
    <w:rsid w:val="00117109"/>
    <w:rsid w:val="00117E71"/>
    <w:rsid w:val="00120EB5"/>
    <w:rsid w:val="00121144"/>
    <w:rsid w:val="00121AAD"/>
    <w:rsid w:val="00121ECB"/>
    <w:rsid w:val="00121F03"/>
    <w:rsid w:val="00122345"/>
    <w:rsid w:val="001223CB"/>
    <w:rsid w:val="001235BC"/>
    <w:rsid w:val="00123A83"/>
    <w:rsid w:val="00124914"/>
    <w:rsid w:val="00124A46"/>
    <w:rsid w:val="00124FA0"/>
    <w:rsid w:val="00126F5A"/>
    <w:rsid w:val="001270F0"/>
    <w:rsid w:val="001272CC"/>
    <w:rsid w:val="00131911"/>
    <w:rsid w:val="00131B26"/>
    <w:rsid w:val="00131D21"/>
    <w:rsid w:val="00131E3A"/>
    <w:rsid w:val="00132335"/>
    <w:rsid w:val="001323B3"/>
    <w:rsid w:val="00132484"/>
    <w:rsid w:val="001331F0"/>
    <w:rsid w:val="001334CF"/>
    <w:rsid w:val="001339C7"/>
    <w:rsid w:val="00134E89"/>
    <w:rsid w:val="00135E48"/>
    <w:rsid w:val="00136D19"/>
    <w:rsid w:val="001402A0"/>
    <w:rsid w:val="001412E3"/>
    <w:rsid w:val="001413BE"/>
    <w:rsid w:val="00141B63"/>
    <w:rsid w:val="00142312"/>
    <w:rsid w:val="00142A1B"/>
    <w:rsid w:val="00142F98"/>
    <w:rsid w:val="00144616"/>
    <w:rsid w:val="00146475"/>
    <w:rsid w:val="00150742"/>
    <w:rsid w:val="00150950"/>
    <w:rsid w:val="001512BA"/>
    <w:rsid w:val="001515DD"/>
    <w:rsid w:val="00153745"/>
    <w:rsid w:val="001537D4"/>
    <w:rsid w:val="0015398B"/>
    <w:rsid w:val="001548DC"/>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F35"/>
    <w:rsid w:val="00167512"/>
    <w:rsid w:val="001676E3"/>
    <w:rsid w:val="00170449"/>
    <w:rsid w:val="00170CE0"/>
    <w:rsid w:val="0017194A"/>
    <w:rsid w:val="00173278"/>
    <w:rsid w:val="001734FC"/>
    <w:rsid w:val="00174979"/>
    <w:rsid w:val="0017725B"/>
    <w:rsid w:val="00177863"/>
    <w:rsid w:val="00177AAF"/>
    <w:rsid w:val="00180145"/>
    <w:rsid w:val="00181A82"/>
    <w:rsid w:val="00181CC0"/>
    <w:rsid w:val="0018257D"/>
    <w:rsid w:val="0018285D"/>
    <w:rsid w:val="00182BF1"/>
    <w:rsid w:val="00185B4D"/>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256C"/>
    <w:rsid w:val="001A33C6"/>
    <w:rsid w:val="001A50A7"/>
    <w:rsid w:val="001A5B3C"/>
    <w:rsid w:val="001A6F87"/>
    <w:rsid w:val="001B01D0"/>
    <w:rsid w:val="001B069A"/>
    <w:rsid w:val="001B0EC5"/>
    <w:rsid w:val="001B0FF5"/>
    <w:rsid w:val="001B1476"/>
    <w:rsid w:val="001B1C4E"/>
    <w:rsid w:val="001B30C5"/>
    <w:rsid w:val="001B3D50"/>
    <w:rsid w:val="001B42DA"/>
    <w:rsid w:val="001B4630"/>
    <w:rsid w:val="001B46AE"/>
    <w:rsid w:val="001B4F32"/>
    <w:rsid w:val="001B543A"/>
    <w:rsid w:val="001B65E8"/>
    <w:rsid w:val="001B6665"/>
    <w:rsid w:val="001B6DA1"/>
    <w:rsid w:val="001B70C8"/>
    <w:rsid w:val="001C0DD0"/>
    <w:rsid w:val="001C1481"/>
    <w:rsid w:val="001C1597"/>
    <w:rsid w:val="001C3010"/>
    <w:rsid w:val="001C3E55"/>
    <w:rsid w:val="001C46B2"/>
    <w:rsid w:val="001C4A2D"/>
    <w:rsid w:val="001C5024"/>
    <w:rsid w:val="001C6784"/>
    <w:rsid w:val="001C6A9E"/>
    <w:rsid w:val="001C7A17"/>
    <w:rsid w:val="001D001F"/>
    <w:rsid w:val="001D033E"/>
    <w:rsid w:val="001D0340"/>
    <w:rsid w:val="001D0A25"/>
    <w:rsid w:val="001D1358"/>
    <w:rsid w:val="001D1497"/>
    <w:rsid w:val="001D1728"/>
    <w:rsid w:val="001D1A4E"/>
    <w:rsid w:val="001D1B43"/>
    <w:rsid w:val="001D1C85"/>
    <w:rsid w:val="001D2D95"/>
    <w:rsid w:val="001D3C29"/>
    <w:rsid w:val="001D4853"/>
    <w:rsid w:val="001D52C6"/>
    <w:rsid w:val="001D5D85"/>
    <w:rsid w:val="001D6101"/>
    <w:rsid w:val="001D665C"/>
    <w:rsid w:val="001D726F"/>
    <w:rsid w:val="001D7A55"/>
    <w:rsid w:val="001D7A91"/>
    <w:rsid w:val="001D7C30"/>
    <w:rsid w:val="001E02BF"/>
    <w:rsid w:val="001E0768"/>
    <w:rsid w:val="001E0889"/>
    <w:rsid w:val="001E1808"/>
    <w:rsid w:val="001E26AB"/>
    <w:rsid w:val="001E3B05"/>
    <w:rsid w:val="001E467C"/>
    <w:rsid w:val="001E4DEE"/>
    <w:rsid w:val="001E5801"/>
    <w:rsid w:val="001E5CB9"/>
    <w:rsid w:val="001E5F51"/>
    <w:rsid w:val="001E72B7"/>
    <w:rsid w:val="001E7AD0"/>
    <w:rsid w:val="001F0D7F"/>
    <w:rsid w:val="001F14A7"/>
    <w:rsid w:val="001F44A3"/>
    <w:rsid w:val="001F4F16"/>
    <w:rsid w:val="001F5028"/>
    <w:rsid w:val="001F5B1E"/>
    <w:rsid w:val="001F6D05"/>
    <w:rsid w:val="001F71E7"/>
    <w:rsid w:val="001F72E4"/>
    <w:rsid w:val="001F7390"/>
    <w:rsid w:val="0020063A"/>
    <w:rsid w:val="002035BE"/>
    <w:rsid w:val="00205450"/>
    <w:rsid w:val="00205672"/>
    <w:rsid w:val="00206687"/>
    <w:rsid w:val="0020682A"/>
    <w:rsid w:val="00206FC6"/>
    <w:rsid w:val="002073D2"/>
    <w:rsid w:val="00207AC9"/>
    <w:rsid w:val="00212D4B"/>
    <w:rsid w:val="002134A8"/>
    <w:rsid w:val="0021392A"/>
    <w:rsid w:val="00213CF0"/>
    <w:rsid w:val="0021475D"/>
    <w:rsid w:val="00217332"/>
    <w:rsid w:val="00217870"/>
    <w:rsid w:val="00220389"/>
    <w:rsid w:val="00221090"/>
    <w:rsid w:val="00222203"/>
    <w:rsid w:val="00222984"/>
    <w:rsid w:val="00223FF0"/>
    <w:rsid w:val="002241E4"/>
    <w:rsid w:val="00224931"/>
    <w:rsid w:val="002250A5"/>
    <w:rsid w:val="00225666"/>
    <w:rsid w:val="00226422"/>
    <w:rsid w:val="00226659"/>
    <w:rsid w:val="00226C79"/>
    <w:rsid w:val="002301E5"/>
    <w:rsid w:val="002304C5"/>
    <w:rsid w:val="00230F21"/>
    <w:rsid w:val="00231A4B"/>
    <w:rsid w:val="00232A4E"/>
    <w:rsid w:val="0023371F"/>
    <w:rsid w:val="00233A98"/>
    <w:rsid w:val="00233ED3"/>
    <w:rsid w:val="002343B0"/>
    <w:rsid w:val="00235A20"/>
    <w:rsid w:val="0023658A"/>
    <w:rsid w:val="00236611"/>
    <w:rsid w:val="00236739"/>
    <w:rsid w:val="002375DC"/>
    <w:rsid w:val="00242490"/>
    <w:rsid w:val="002431BA"/>
    <w:rsid w:val="00245825"/>
    <w:rsid w:val="00245A1A"/>
    <w:rsid w:val="002469EF"/>
    <w:rsid w:val="00246F8D"/>
    <w:rsid w:val="00247911"/>
    <w:rsid w:val="00247D6B"/>
    <w:rsid w:val="00247EF7"/>
    <w:rsid w:val="00250601"/>
    <w:rsid w:val="00250EE5"/>
    <w:rsid w:val="00251153"/>
    <w:rsid w:val="00251531"/>
    <w:rsid w:val="00253687"/>
    <w:rsid w:val="00253B05"/>
    <w:rsid w:val="00255126"/>
    <w:rsid w:val="0025536B"/>
    <w:rsid w:val="002561EC"/>
    <w:rsid w:val="00257397"/>
    <w:rsid w:val="00262490"/>
    <w:rsid w:val="002629BC"/>
    <w:rsid w:val="00262ADB"/>
    <w:rsid w:val="0026342C"/>
    <w:rsid w:val="00263B56"/>
    <w:rsid w:val="00263FA0"/>
    <w:rsid w:val="0026486D"/>
    <w:rsid w:val="00266790"/>
    <w:rsid w:val="00266916"/>
    <w:rsid w:val="00266CC0"/>
    <w:rsid w:val="00271867"/>
    <w:rsid w:val="002728AE"/>
    <w:rsid w:val="00272F11"/>
    <w:rsid w:val="0027337A"/>
    <w:rsid w:val="002739F2"/>
    <w:rsid w:val="00273F4D"/>
    <w:rsid w:val="00274D88"/>
    <w:rsid w:val="002753C7"/>
    <w:rsid w:val="00275654"/>
    <w:rsid w:val="002760B5"/>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4570"/>
    <w:rsid w:val="002A475E"/>
    <w:rsid w:val="002A58BF"/>
    <w:rsid w:val="002A5E78"/>
    <w:rsid w:val="002B07B9"/>
    <w:rsid w:val="002B0EF1"/>
    <w:rsid w:val="002B0FD0"/>
    <w:rsid w:val="002B132C"/>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7E1C"/>
    <w:rsid w:val="002D0644"/>
    <w:rsid w:val="002D09DD"/>
    <w:rsid w:val="002D0C9E"/>
    <w:rsid w:val="002D12A1"/>
    <w:rsid w:val="002D1B86"/>
    <w:rsid w:val="002D249E"/>
    <w:rsid w:val="002D2DBE"/>
    <w:rsid w:val="002D48ED"/>
    <w:rsid w:val="002D566D"/>
    <w:rsid w:val="002D6352"/>
    <w:rsid w:val="002E0D5F"/>
    <w:rsid w:val="002E15C9"/>
    <w:rsid w:val="002E16EC"/>
    <w:rsid w:val="002E18FC"/>
    <w:rsid w:val="002E1D84"/>
    <w:rsid w:val="002E1DE9"/>
    <w:rsid w:val="002E2944"/>
    <w:rsid w:val="002E2F67"/>
    <w:rsid w:val="002E3871"/>
    <w:rsid w:val="002E4726"/>
    <w:rsid w:val="002E54C1"/>
    <w:rsid w:val="002E557A"/>
    <w:rsid w:val="002E5BBC"/>
    <w:rsid w:val="002E6D69"/>
    <w:rsid w:val="002F06D2"/>
    <w:rsid w:val="002F1700"/>
    <w:rsid w:val="002F346D"/>
    <w:rsid w:val="002F4402"/>
    <w:rsid w:val="002F588A"/>
    <w:rsid w:val="002F61DB"/>
    <w:rsid w:val="002F731B"/>
    <w:rsid w:val="002F7C46"/>
    <w:rsid w:val="003004B3"/>
    <w:rsid w:val="00300F65"/>
    <w:rsid w:val="0030178F"/>
    <w:rsid w:val="00301BA4"/>
    <w:rsid w:val="00301BC1"/>
    <w:rsid w:val="00301C1B"/>
    <w:rsid w:val="00302D55"/>
    <w:rsid w:val="003035B5"/>
    <w:rsid w:val="003042BF"/>
    <w:rsid w:val="00304B07"/>
    <w:rsid w:val="00306039"/>
    <w:rsid w:val="0030603D"/>
    <w:rsid w:val="00306FEE"/>
    <w:rsid w:val="00307399"/>
    <w:rsid w:val="003079BA"/>
    <w:rsid w:val="00310306"/>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2718"/>
    <w:rsid w:val="00323B10"/>
    <w:rsid w:val="003247A5"/>
    <w:rsid w:val="00324D72"/>
    <w:rsid w:val="0032556F"/>
    <w:rsid w:val="0032562F"/>
    <w:rsid w:val="00325750"/>
    <w:rsid w:val="00325AC4"/>
    <w:rsid w:val="00325D16"/>
    <w:rsid w:val="003273CB"/>
    <w:rsid w:val="00327C4B"/>
    <w:rsid w:val="00327D0C"/>
    <w:rsid w:val="003313EB"/>
    <w:rsid w:val="00331C07"/>
    <w:rsid w:val="003320AC"/>
    <w:rsid w:val="0033351C"/>
    <w:rsid w:val="00334054"/>
    <w:rsid w:val="00335030"/>
    <w:rsid w:val="003356CD"/>
    <w:rsid w:val="003361EA"/>
    <w:rsid w:val="00336261"/>
    <w:rsid w:val="00337B48"/>
    <w:rsid w:val="0034067C"/>
    <w:rsid w:val="00340CDF"/>
    <w:rsid w:val="00340DE7"/>
    <w:rsid w:val="00341D66"/>
    <w:rsid w:val="00341E11"/>
    <w:rsid w:val="00342227"/>
    <w:rsid w:val="003431DC"/>
    <w:rsid w:val="0034391A"/>
    <w:rsid w:val="0034392C"/>
    <w:rsid w:val="00343BA6"/>
    <w:rsid w:val="00343CF0"/>
    <w:rsid w:val="00343ED5"/>
    <w:rsid w:val="003443E3"/>
    <w:rsid w:val="00344669"/>
    <w:rsid w:val="003448AD"/>
    <w:rsid w:val="00344A5D"/>
    <w:rsid w:val="003457C1"/>
    <w:rsid w:val="00350114"/>
    <w:rsid w:val="0035012D"/>
    <w:rsid w:val="00350B38"/>
    <w:rsid w:val="00351F67"/>
    <w:rsid w:val="003524F5"/>
    <w:rsid w:val="00352806"/>
    <w:rsid w:val="00353DD4"/>
    <w:rsid w:val="00354033"/>
    <w:rsid w:val="00354230"/>
    <w:rsid w:val="00354AD9"/>
    <w:rsid w:val="00354D22"/>
    <w:rsid w:val="003553FA"/>
    <w:rsid w:val="0036009E"/>
    <w:rsid w:val="00362037"/>
    <w:rsid w:val="0036323C"/>
    <w:rsid w:val="00363749"/>
    <w:rsid w:val="00363B8C"/>
    <w:rsid w:val="00363F44"/>
    <w:rsid w:val="003654CE"/>
    <w:rsid w:val="003659F5"/>
    <w:rsid w:val="00366CCD"/>
    <w:rsid w:val="003673C5"/>
    <w:rsid w:val="00367B8C"/>
    <w:rsid w:val="00370CC8"/>
    <w:rsid w:val="00370F46"/>
    <w:rsid w:val="00372DF6"/>
    <w:rsid w:val="00372E47"/>
    <w:rsid w:val="00373448"/>
    <w:rsid w:val="003744BF"/>
    <w:rsid w:val="00374596"/>
    <w:rsid w:val="00376700"/>
    <w:rsid w:val="00380C45"/>
    <w:rsid w:val="00380ECF"/>
    <w:rsid w:val="0038352A"/>
    <w:rsid w:val="00383625"/>
    <w:rsid w:val="003836FC"/>
    <w:rsid w:val="00384420"/>
    <w:rsid w:val="00384C06"/>
    <w:rsid w:val="00384D62"/>
    <w:rsid w:val="003867FC"/>
    <w:rsid w:val="00386B4D"/>
    <w:rsid w:val="00386CBE"/>
    <w:rsid w:val="00387C05"/>
    <w:rsid w:val="00387FA1"/>
    <w:rsid w:val="003903B0"/>
    <w:rsid w:val="00391761"/>
    <w:rsid w:val="00391EF0"/>
    <w:rsid w:val="00397908"/>
    <w:rsid w:val="003979FA"/>
    <w:rsid w:val="00397A9A"/>
    <w:rsid w:val="003A0A4A"/>
    <w:rsid w:val="003A0C82"/>
    <w:rsid w:val="003A11E7"/>
    <w:rsid w:val="003A193C"/>
    <w:rsid w:val="003A1E63"/>
    <w:rsid w:val="003A207B"/>
    <w:rsid w:val="003A24FE"/>
    <w:rsid w:val="003A3475"/>
    <w:rsid w:val="003A4F4E"/>
    <w:rsid w:val="003A5304"/>
    <w:rsid w:val="003A6E5F"/>
    <w:rsid w:val="003A708D"/>
    <w:rsid w:val="003A74E9"/>
    <w:rsid w:val="003B0E8A"/>
    <w:rsid w:val="003B1402"/>
    <w:rsid w:val="003B369B"/>
    <w:rsid w:val="003B36E0"/>
    <w:rsid w:val="003B41A6"/>
    <w:rsid w:val="003B44E5"/>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90D"/>
    <w:rsid w:val="003D3349"/>
    <w:rsid w:val="003D364E"/>
    <w:rsid w:val="003D39E9"/>
    <w:rsid w:val="003D4025"/>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92D"/>
    <w:rsid w:val="003F3B3E"/>
    <w:rsid w:val="003F4620"/>
    <w:rsid w:val="003F5A7C"/>
    <w:rsid w:val="003F5C0C"/>
    <w:rsid w:val="003F5FBF"/>
    <w:rsid w:val="003F6689"/>
    <w:rsid w:val="003F69D7"/>
    <w:rsid w:val="003F77AD"/>
    <w:rsid w:val="003F7DE9"/>
    <w:rsid w:val="003F7E4E"/>
    <w:rsid w:val="00401C5E"/>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4662"/>
    <w:rsid w:val="00415686"/>
    <w:rsid w:val="0041594B"/>
    <w:rsid w:val="00415B47"/>
    <w:rsid w:val="00415D11"/>
    <w:rsid w:val="004169C5"/>
    <w:rsid w:val="00416A44"/>
    <w:rsid w:val="00416E8E"/>
    <w:rsid w:val="004171B0"/>
    <w:rsid w:val="00417C8B"/>
    <w:rsid w:val="00420BAF"/>
    <w:rsid w:val="00421254"/>
    <w:rsid w:val="00421A27"/>
    <w:rsid w:val="00422DB4"/>
    <w:rsid w:val="00423A33"/>
    <w:rsid w:val="00423A7D"/>
    <w:rsid w:val="00423E9B"/>
    <w:rsid w:val="0042455F"/>
    <w:rsid w:val="004253C7"/>
    <w:rsid w:val="004256A9"/>
    <w:rsid w:val="004257AF"/>
    <w:rsid w:val="00425ADC"/>
    <w:rsid w:val="00425DAA"/>
    <w:rsid w:val="00425E63"/>
    <w:rsid w:val="0042664D"/>
    <w:rsid w:val="00427DC1"/>
    <w:rsid w:val="00430ABF"/>
    <w:rsid w:val="00432337"/>
    <w:rsid w:val="00432806"/>
    <w:rsid w:val="00433AED"/>
    <w:rsid w:val="00433E8F"/>
    <w:rsid w:val="00434F4D"/>
    <w:rsid w:val="0044087B"/>
    <w:rsid w:val="00442159"/>
    <w:rsid w:val="00443AFB"/>
    <w:rsid w:val="00443C4D"/>
    <w:rsid w:val="0044416D"/>
    <w:rsid w:val="00444E99"/>
    <w:rsid w:val="0044563F"/>
    <w:rsid w:val="00445B27"/>
    <w:rsid w:val="00446599"/>
    <w:rsid w:val="00447382"/>
    <w:rsid w:val="00447396"/>
    <w:rsid w:val="00447E67"/>
    <w:rsid w:val="00450D14"/>
    <w:rsid w:val="00451B08"/>
    <w:rsid w:val="0045303F"/>
    <w:rsid w:val="00453426"/>
    <w:rsid w:val="004546B5"/>
    <w:rsid w:val="00455E00"/>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1C07"/>
    <w:rsid w:val="00474D16"/>
    <w:rsid w:val="0047511B"/>
    <w:rsid w:val="00475FFB"/>
    <w:rsid w:val="00476408"/>
    <w:rsid w:val="00477C08"/>
    <w:rsid w:val="00480E8D"/>
    <w:rsid w:val="00480EC1"/>
    <w:rsid w:val="00480FD1"/>
    <w:rsid w:val="0048160F"/>
    <w:rsid w:val="00481A05"/>
    <w:rsid w:val="0048246B"/>
    <w:rsid w:val="004826A9"/>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813"/>
    <w:rsid w:val="00491E1C"/>
    <w:rsid w:val="004923B0"/>
    <w:rsid w:val="00492954"/>
    <w:rsid w:val="00493561"/>
    <w:rsid w:val="00493828"/>
    <w:rsid w:val="004939A6"/>
    <w:rsid w:val="00493BC9"/>
    <w:rsid w:val="00494831"/>
    <w:rsid w:val="0049567C"/>
    <w:rsid w:val="004958F7"/>
    <w:rsid w:val="00495CEA"/>
    <w:rsid w:val="00497145"/>
    <w:rsid w:val="00497560"/>
    <w:rsid w:val="004A0746"/>
    <w:rsid w:val="004A1CDB"/>
    <w:rsid w:val="004A1D27"/>
    <w:rsid w:val="004A2F30"/>
    <w:rsid w:val="004A3755"/>
    <w:rsid w:val="004A4B4A"/>
    <w:rsid w:val="004A50D3"/>
    <w:rsid w:val="004A5464"/>
    <w:rsid w:val="004A5B68"/>
    <w:rsid w:val="004A65DA"/>
    <w:rsid w:val="004A6CBB"/>
    <w:rsid w:val="004A78A4"/>
    <w:rsid w:val="004B0A25"/>
    <w:rsid w:val="004B0ADB"/>
    <w:rsid w:val="004B1501"/>
    <w:rsid w:val="004B1854"/>
    <w:rsid w:val="004B1BE4"/>
    <w:rsid w:val="004B227D"/>
    <w:rsid w:val="004B37F8"/>
    <w:rsid w:val="004B3AF1"/>
    <w:rsid w:val="004B3BBC"/>
    <w:rsid w:val="004B4168"/>
    <w:rsid w:val="004B50C0"/>
    <w:rsid w:val="004B521D"/>
    <w:rsid w:val="004B52BB"/>
    <w:rsid w:val="004B63A2"/>
    <w:rsid w:val="004B64E5"/>
    <w:rsid w:val="004B6CE4"/>
    <w:rsid w:val="004B7F25"/>
    <w:rsid w:val="004C01CA"/>
    <w:rsid w:val="004C0F24"/>
    <w:rsid w:val="004C3078"/>
    <w:rsid w:val="004C3E03"/>
    <w:rsid w:val="004C4B45"/>
    <w:rsid w:val="004C4FA9"/>
    <w:rsid w:val="004C5145"/>
    <w:rsid w:val="004C6342"/>
    <w:rsid w:val="004C6C8A"/>
    <w:rsid w:val="004C7C56"/>
    <w:rsid w:val="004D08F8"/>
    <w:rsid w:val="004D18E8"/>
    <w:rsid w:val="004D2482"/>
    <w:rsid w:val="004D2628"/>
    <w:rsid w:val="004D2A11"/>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5D36"/>
    <w:rsid w:val="004F5DFF"/>
    <w:rsid w:val="004F63EB"/>
    <w:rsid w:val="004F6812"/>
    <w:rsid w:val="004F74E2"/>
    <w:rsid w:val="004F7D01"/>
    <w:rsid w:val="00500770"/>
    <w:rsid w:val="0050204D"/>
    <w:rsid w:val="00503361"/>
    <w:rsid w:val="005034DB"/>
    <w:rsid w:val="005040AC"/>
    <w:rsid w:val="005057B5"/>
    <w:rsid w:val="005068F1"/>
    <w:rsid w:val="00506D4A"/>
    <w:rsid w:val="00507788"/>
    <w:rsid w:val="005109E2"/>
    <w:rsid w:val="005110E1"/>
    <w:rsid w:val="00511B8B"/>
    <w:rsid w:val="00512AAF"/>
    <w:rsid w:val="00512FC8"/>
    <w:rsid w:val="00513159"/>
    <w:rsid w:val="00513282"/>
    <w:rsid w:val="005137AD"/>
    <w:rsid w:val="00514BAF"/>
    <w:rsid w:val="00515767"/>
    <w:rsid w:val="00515E02"/>
    <w:rsid w:val="0051653E"/>
    <w:rsid w:val="00516A48"/>
    <w:rsid w:val="00520398"/>
    <w:rsid w:val="00522B6D"/>
    <w:rsid w:val="00523418"/>
    <w:rsid w:val="0052346B"/>
    <w:rsid w:val="00523D66"/>
    <w:rsid w:val="00524383"/>
    <w:rsid w:val="0052446B"/>
    <w:rsid w:val="0052490C"/>
    <w:rsid w:val="00524C8F"/>
    <w:rsid w:val="00524F81"/>
    <w:rsid w:val="005253B2"/>
    <w:rsid w:val="00525711"/>
    <w:rsid w:val="00525A7B"/>
    <w:rsid w:val="005260A1"/>
    <w:rsid w:val="00532992"/>
    <w:rsid w:val="0053312B"/>
    <w:rsid w:val="00533DCC"/>
    <w:rsid w:val="00533E87"/>
    <w:rsid w:val="005340CE"/>
    <w:rsid w:val="00534763"/>
    <w:rsid w:val="00534BF9"/>
    <w:rsid w:val="00534CF3"/>
    <w:rsid w:val="00534F77"/>
    <w:rsid w:val="005372CC"/>
    <w:rsid w:val="005375FA"/>
    <w:rsid w:val="00541BD3"/>
    <w:rsid w:val="00541DD3"/>
    <w:rsid w:val="005436E4"/>
    <w:rsid w:val="00544C94"/>
    <w:rsid w:val="00544FE1"/>
    <w:rsid w:val="005450A7"/>
    <w:rsid w:val="00545239"/>
    <w:rsid w:val="00545378"/>
    <w:rsid w:val="0054687E"/>
    <w:rsid w:val="00547C0C"/>
    <w:rsid w:val="0055033D"/>
    <w:rsid w:val="0055085B"/>
    <w:rsid w:val="00550868"/>
    <w:rsid w:val="0055100A"/>
    <w:rsid w:val="00551622"/>
    <w:rsid w:val="00551C33"/>
    <w:rsid w:val="00552834"/>
    <w:rsid w:val="00552BCA"/>
    <w:rsid w:val="005530A3"/>
    <w:rsid w:val="00553261"/>
    <w:rsid w:val="00554306"/>
    <w:rsid w:val="00557025"/>
    <w:rsid w:val="0055742C"/>
    <w:rsid w:val="005613E7"/>
    <w:rsid w:val="00562ED9"/>
    <w:rsid w:val="0056437C"/>
    <w:rsid w:val="00565529"/>
    <w:rsid w:val="005668AF"/>
    <w:rsid w:val="00570F42"/>
    <w:rsid w:val="00571D0D"/>
    <w:rsid w:val="005738E8"/>
    <w:rsid w:val="00573D87"/>
    <w:rsid w:val="005741A8"/>
    <w:rsid w:val="005745E3"/>
    <w:rsid w:val="005749F7"/>
    <w:rsid w:val="0057539E"/>
    <w:rsid w:val="00575714"/>
    <w:rsid w:val="00577053"/>
    <w:rsid w:val="00577851"/>
    <w:rsid w:val="00580367"/>
    <w:rsid w:val="00580658"/>
    <w:rsid w:val="00581F72"/>
    <w:rsid w:val="0058231D"/>
    <w:rsid w:val="00582C43"/>
    <w:rsid w:val="005835C9"/>
    <w:rsid w:val="005837FE"/>
    <w:rsid w:val="00584149"/>
    <w:rsid w:val="0058533D"/>
    <w:rsid w:val="00586515"/>
    <w:rsid w:val="00586896"/>
    <w:rsid w:val="00587187"/>
    <w:rsid w:val="00587C97"/>
    <w:rsid w:val="00587F52"/>
    <w:rsid w:val="00591530"/>
    <w:rsid w:val="00592F37"/>
    <w:rsid w:val="00594236"/>
    <w:rsid w:val="00594F01"/>
    <w:rsid w:val="00595317"/>
    <w:rsid w:val="005954F9"/>
    <w:rsid w:val="00595907"/>
    <w:rsid w:val="00596027"/>
    <w:rsid w:val="0059613E"/>
    <w:rsid w:val="005961F5"/>
    <w:rsid w:val="0059683A"/>
    <w:rsid w:val="005A0A0B"/>
    <w:rsid w:val="005A218C"/>
    <w:rsid w:val="005A2E75"/>
    <w:rsid w:val="005A494D"/>
    <w:rsid w:val="005A57E7"/>
    <w:rsid w:val="005A66A0"/>
    <w:rsid w:val="005A792D"/>
    <w:rsid w:val="005A7BEC"/>
    <w:rsid w:val="005A7C83"/>
    <w:rsid w:val="005B061B"/>
    <w:rsid w:val="005B1FDE"/>
    <w:rsid w:val="005B300B"/>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6FBA"/>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376"/>
    <w:rsid w:val="005D7924"/>
    <w:rsid w:val="005D7EDC"/>
    <w:rsid w:val="005E091E"/>
    <w:rsid w:val="005E3304"/>
    <w:rsid w:val="005E574E"/>
    <w:rsid w:val="005E65E2"/>
    <w:rsid w:val="005F0AD7"/>
    <w:rsid w:val="005F100B"/>
    <w:rsid w:val="005F2F1F"/>
    <w:rsid w:val="005F2F41"/>
    <w:rsid w:val="005F4A54"/>
    <w:rsid w:val="005F5876"/>
    <w:rsid w:val="005F621F"/>
    <w:rsid w:val="005F7442"/>
    <w:rsid w:val="005F74F8"/>
    <w:rsid w:val="005F7E83"/>
    <w:rsid w:val="00600234"/>
    <w:rsid w:val="00600C6F"/>
    <w:rsid w:val="00600D37"/>
    <w:rsid w:val="00601087"/>
    <w:rsid w:val="006013BE"/>
    <w:rsid w:val="0060154D"/>
    <w:rsid w:val="00601FF8"/>
    <w:rsid w:val="00602F4B"/>
    <w:rsid w:val="0060366F"/>
    <w:rsid w:val="00605A89"/>
    <w:rsid w:val="006062CF"/>
    <w:rsid w:val="00606657"/>
    <w:rsid w:val="00607D4C"/>
    <w:rsid w:val="006110BC"/>
    <w:rsid w:val="00612D30"/>
    <w:rsid w:val="0061324C"/>
    <w:rsid w:val="00614B79"/>
    <w:rsid w:val="006169DA"/>
    <w:rsid w:val="00617C7C"/>
    <w:rsid w:val="00617C86"/>
    <w:rsid w:val="00621336"/>
    <w:rsid w:val="0062337B"/>
    <w:rsid w:val="00625125"/>
    <w:rsid w:val="00625D61"/>
    <w:rsid w:val="006268D9"/>
    <w:rsid w:val="0062714D"/>
    <w:rsid w:val="006320D5"/>
    <w:rsid w:val="00632588"/>
    <w:rsid w:val="00635204"/>
    <w:rsid w:val="006359EA"/>
    <w:rsid w:val="006374A7"/>
    <w:rsid w:val="00640889"/>
    <w:rsid w:val="00640D74"/>
    <w:rsid w:val="006417AB"/>
    <w:rsid w:val="006430FD"/>
    <w:rsid w:val="0064330E"/>
    <w:rsid w:val="006438A4"/>
    <w:rsid w:val="00643A54"/>
    <w:rsid w:val="006469BD"/>
    <w:rsid w:val="00646C8F"/>
    <w:rsid w:val="006470AB"/>
    <w:rsid w:val="00647D03"/>
    <w:rsid w:val="006500EA"/>
    <w:rsid w:val="00653870"/>
    <w:rsid w:val="00653F27"/>
    <w:rsid w:val="006547CD"/>
    <w:rsid w:val="00654B01"/>
    <w:rsid w:val="00655463"/>
    <w:rsid w:val="00660A68"/>
    <w:rsid w:val="00661DAC"/>
    <w:rsid w:val="00662A29"/>
    <w:rsid w:val="0066344E"/>
    <w:rsid w:val="00664A1D"/>
    <w:rsid w:val="00666F41"/>
    <w:rsid w:val="00666FE7"/>
    <w:rsid w:val="00667596"/>
    <w:rsid w:val="006703E1"/>
    <w:rsid w:val="00670DB0"/>
    <w:rsid w:val="0067144D"/>
    <w:rsid w:val="00671598"/>
    <w:rsid w:val="00672F29"/>
    <w:rsid w:val="00672F9D"/>
    <w:rsid w:val="00673144"/>
    <w:rsid w:val="0067328D"/>
    <w:rsid w:val="00673AD8"/>
    <w:rsid w:val="00673C8F"/>
    <w:rsid w:val="006749A1"/>
    <w:rsid w:val="00674DBD"/>
    <w:rsid w:val="00675246"/>
    <w:rsid w:val="00675923"/>
    <w:rsid w:val="00676A96"/>
    <w:rsid w:val="00677D7B"/>
    <w:rsid w:val="0068130F"/>
    <w:rsid w:val="006823F3"/>
    <w:rsid w:val="00683608"/>
    <w:rsid w:val="00683F59"/>
    <w:rsid w:val="0068419A"/>
    <w:rsid w:val="0068680A"/>
    <w:rsid w:val="0068788A"/>
    <w:rsid w:val="00690C09"/>
    <w:rsid w:val="00690FA6"/>
    <w:rsid w:val="00691310"/>
    <w:rsid w:val="00691710"/>
    <w:rsid w:val="006929D6"/>
    <w:rsid w:val="00692B88"/>
    <w:rsid w:val="00692F70"/>
    <w:rsid w:val="00693C5E"/>
    <w:rsid w:val="00694F07"/>
    <w:rsid w:val="00695B51"/>
    <w:rsid w:val="006968DE"/>
    <w:rsid w:val="00696ADA"/>
    <w:rsid w:val="006A0146"/>
    <w:rsid w:val="006A046F"/>
    <w:rsid w:val="006A0EB1"/>
    <w:rsid w:val="006A2B5A"/>
    <w:rsid w:val="006A4679"/>
    <w:rsid w:val="006A4F2A"/>
    <w:rsid w:val="006A529E"/>
    <w:rsid w:val="006A55CE"/>
    <w:rsid w:val="006A7A05"/>
    <w:rsid w:val="006B1ED3"/>
    <w:rsid w:val="006B2C8A"/>
    <w:rsid w:val="006B662F"/>
    <w:rsid w:val="006B7695"/>
    <w:rsid w:val="006B79A3"/>
    <w:rsid w:val="006B7C5D"/>
    <w:rsid w:val="006B7E11"/>
    <w:rsid w:val="006B7E80"/>
    <w:rsid w:val="006C24DA"/>
    <w:rsid w:val="006C3F4D"/>
    <w:rsid w:val="006C541D"/>
    <w:rsid w:val="006C5FC4"/>
    <w:rsid w:val="006C6E4C"/>
    <w:rsid w:val="006C7C3A"/>
    <w:rsid w:val="006D14A4"/>
    <w:rsid w:val="006D1BD2"/>
    <w:rsid w:val="006D23CA"/>
    <w:rsid w:val="006D23D2"/>
    <w:rsid w:val="006D3864"/>
    <w:rsid w:val="006D3E2F"/>
    <w:rsid w:val="006D4CF2"/>
    <w:rsid w:val="006D5910"/>
    <w:rsid w:val="006D7527"/>
    <w:rsid w:val="006E03AC"/>
    <w:rsid w:val="006E162C"/>
    <w:rsid w:val="006E189B"/>
    <w:rsid w:val="006E2432"/>
    <w:rsid w:val="006E2A4B"/>
    <w:rsid w:val="006E50F9"/>
    <w:rsid w:val="006E69E3"/>
    <w:rsid w:val="006E6BDE"/>
    <w:rsid w:val="006E73BC"/>
    <w:rsid w:val="006E75FC"/>
    <w:rsid w:val="006E7FC4"/>
    <w:rsid w:val="006F1689"/>
    <w:rsid w:val="006F1EA5"/>
    <w:rsid w:val="006F38B7"/>
    <w:rsid w:val="006F4D3F"/>
    <w:rsid w:val="006F53DA"/>
    <w:rsid w:val="006F6489"/>
    <w:rsid w:val="006F6744"/>
    <w:rsid w:val="006F69FC"/>
    <w:rsid w:val="006F7619"/>
    <w:rsid w:val="006F7FA0"/>
    <w:rsid w:val="0070110F"/>
    <w:rsid w:val="00701C6A"/>
    <w:rsid w:val="007042BB"/>
    <w:rsid w:val="00704BD1"/>
    <w:rsid w:val="00704FCD"/>
    <w:rsid w:val="00706468"/>
    <w:rsid w:val="00707D49"/>
    <w:rsid w:val="0071485B"/>
    <w:rsid w:val="00714882"/>
    <w:rsid w:val="00714A06"/>
    <w:rsid w:val="007155DA"/>
    <w:rsid w:val="007161F2"/>
    <w:rsid w:val="00716461"/>
    <w:rsid w:val="00716689"/>
    <w:rsid w:val="00716AB7"/>
    <w:rsid w:val="0072017F"/>
    <w:rsid w:val="0072068C"/>
    <w:rsid w:val="007208A4"/>
    <w:rsid w:val="007212CC"/>
    <w:rsid w:val="007244E6"/>
    <w:rsid w:val="00724A0F"/>
    <w:rsid w:val="0072567A"/>
    <w:rsid w:val="00725BAF"/>
    <w:rsid w:val="007260C5"/>
    <w:rsid w:val="00727805"/>
    <w:rsid w:val="00727B78"/>
    <w:rsid w:val="00730839"/>
    <w:rsid w:val="00732163"/>
    <w:rsid w:val="007335D2"/>
    <w:rsid w:val="00733794"/>
    <w:rsid w:val="00733855"/>
    <w:rsid w:val="007338C9"/>
    <w:rsid w:val="00733A6A"/>
    <w:rsid w:val="007345CA"/>
    <w:rsid w:val="00735855"/>
    <w:rsid w:val="007440DB"/>
    <w:rsid w:val="00744680"/>
    <w:rsid w:val="00744AEA"/>
    <w:rsid w:val="0074543F"/>
    <w:rsid w:val="00745DA7"/>
    <w:rsid w:val="00745F2F"/>
    <w:rsid w:val="00746815"/>
    <w:rsid w:val="00747543"/>
    <w:rsid w:val="007515D3"/>
    <w:rsid w:val="00752A2D"/>
    <w:rsid w:val="00754D9F"/>
    <w:rsid w:val="00755614"/>
    <w:rsid w:val="0076101F"/>
    <w:rsid w:val="00762198"/>
    <w:rsid w:val="00762855"/>
    <w:rsid w:val="007643C2"/>
    <w:rsid w:val="007644F3"/>
    <w:rsid w:val="00765A9B"/>
    <w:rsid w:val="0077233A"/>
    <w:rsid w:val="00773D17"/>
    <w:rsid w:val="00775E5E"/>
    <w:rsid w:val="00776580"/>
    <w:rsid w:val="00777B35"/>
    <w:rsid w:val="00777D93"/>
    <w:rsid w:val="007805F4"/>
    <w:rsid w:val="007838DB"/>
    <w:rsid w:val="007839E2"/>
    <w:rsid w:val="00784131"/>
    <w:rsid w:val="0078519A"/>
    <w:rsid w:val="0078662B"/>
    <w:rsid w:val="0078693A"/>
    <w:rsid w:val="007872F6"/>
    <w:rsid w:val="007904AD"/>
    <w:rsid w:val="007908CA"/>
    <w:rsid w:val="00790F53"/>
    <w:rsid w:val="007910A2"/>
    <w:rsid w:val="007912AF"/>
    <w:rsid w:val="0079228E"/>
    <w:rsid w:val="007945C1"/>
    <w:rsid w:val="00795597"/>
    <w:rsid w:val="00795BA8"/>
    <w:rsid w:val="00795EB8"/>
    <w:rsid w:val="00796A26"/>
    <w:rsid w:val="00796BA3"/>
    <w:rsid w:val="00797CBC"/>
    <w:rsid w:val="007A1D95"/>
    <w:rsid w:val="007A1DDB"/>
    <w:rsid w:val="007A211F"/>
    <w:rsid w:val="007A2948"/>
    <w:rsid w:val="007A2BCD"/>
    <w:rsid w:val="007A2E20"/>
    <w:rsid w:val="007A371C"/>
    <w:rsid w:val="007A41C9"/>
    <w:rsid w:val="007A49C5"/>
    <w:rsid w:val="007A634E"/>
    <w:rsid w:val="007A6614"/>
    <w:rsid w:val="007A6E04"/>
    <w:rsid w:val="007A78E1"/>
    <w:rsid w:val="007B14FE"/>
    <w:rsid w:val="007B2902"/>
    <w:rsid w:val="007B34BD"/>
    <w:rsid w:val="007B3676"/>
    <w:rsid w:val="007B388A"/>
    <w:rsid w:val="007B3EF8"/>
    <w:rsid w:val="007B459A"/>
    <w:rsid w:val="007B48BF"/>
    <w:rsid w:val="007B4EC9"/>
    <w:rsid w:val="007B6148"/>
    <w:rsid w:val="007B6AA5"/>
    <w:rsid w:val="007B6B96"/>
    <w:rsid w:val="007B72CA"/>
    <w:rsid w:val="007B72FB"/>
    <w:rsid w:val="007B7A08"/>
    <w:rsid w:val="007C0085"/>
    <w:rsid w:val="007C14F5"/>
    <w:rsid w:val="007C15EA"/>
    <w:rsid w:val="007C1A96"/>
    <w:rsid w:val="007C1B3F"/>
    <w:rsid w:val="007C240F"/>
    <w:rsid w:val="007C2AE5"/>
    <w:rsid w:val="007C3A9F"/>
    <w:rsid w:val="007C45F9"/>
    <w:rsid w:val="007C5D05"/>
    <w:rsid w:val="007C5F1D"/>
    <w:rsid w:val="007C6EFE"/>
    <w:rsid w:val="007C7832"/>
    <w:rsid w:val="007C7EBD"/>
    <w:rsid w:val="007D0752"/>
    <w:rsid w:val="007D103B"/>
    <w:rsid w:val="007D1555"/>
    <w:rsid w:val="007D2A6C"/>
    <w:rsid w:val="007D2B17"/>
    <w:rsid w:val="007D3432"/>
    <w:rsid w:val="007D3F62"/>
    <w:rsid w:val="007D427B"/>
    <w:rsid w:val="007D42B5"/>
    <w:rsid w:val="007D4439"/>
    <w:rsid w:val="007D4F6A"/>
    <w:rsid w:val="007D580B"/>
    <w:rsid w:val="007D631E"/>
    <w:rsid w:val="007D63B3"/>
    <w:rsid w:val="007D67B6"/>
    <w:rsid w:val="007D6E52"/>
    <w:rsid w:val="007D7898"/>
    <w:rsid w:val="007D7D9D"/>
    <w:rsid w:val="007E049F"/>
    <w:rsid w:val="007E05F9"/>
    <w:rsid w:val="007E1ABF"/>
    <w:rsid w:val="007E1B2C"/>
    <w:rsid w:val="007E1C3E"/>
    <w:rsid w:val="007E3986"/>
    <w:rsid w:val="007E3F62"/>
    <w:rsid w:val="007E436D"/>
    <w:rsid w:val="007E44B2"/>
    <w:rsid w:val="007E4BE9"/>
    <w:rsid w:val="007E7A9F"/>
    <w:rsid w:val="007F0775"/>
    <w:rsid w:val="007F0DA0"/>
    <w:rsid w:val="007F144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4111"/>
    <w:rsid w:val="008041F5"/>
    <w:rsid w:val="00804A54"/>
    <w:rsid w:val="00804ACA"/>
    <w:rsid w:val="00804EF6"/>
    <w:rsid w:val="008050EE"/>
    <w:rsid w:val="00805A04"/>
    <w:rsid w:val="00805D81"/>
    <w:rsid w:val="00805D95"/>
    <w:rsid w:val="00805DC1"/>
    <w:rsid w:val="0081096A"/>
    <w:rsid w:val="00812FA7"/>
    <w:rsid w:val="008135BC"/>
    <w:rsid w:val="008135FB"/>
    <w:rsid w:val="00813913"/>
    <w:rsid w:val="008143DD"/>
    <w:rsid w:val="00814ACA"/>
    <w:rsid w:val="00814EB5"/>
    <w:rsid w:val="008152F6"/>
    <w:rsid w:val="0081543D"/>
    <w:rsid w:val="00816456"/>
    <w:rsid w:val="00816C68"/>
    <w:rsid w:val="008204FC"/>
    <w:rsid w:val="0082105F"/>
    <w:rsid w:val="00821F8E"/>
    <w:rsid w:val="008231AE"/>
    <w:rsid w:val="00823425"/>
    <w:rsid w:val="0082603D"/>
    <w:rsid w:val="00826E43"/>
    <w:rsid w:val="00830DD6"/>
    <w:rsid w:val="00832755"/>
    <w:rsid w:val="0083277D"/>
    <w:rsid w:val="008330F9"/>
    <w:rsid w:val="00833EC4"/>
    <w:rsid w:val="0083405C"/>
    <w:rsid w:val="0083423B"/>
    <w:rsid w:val="00834EA3"/>
    <w:rsid w:val="00835624"/>
    <w:rsid w:val="008358A3"/>
    <w:rsid w:val="00835E4A"/>
    <w:rsid w:val="008372B2"/>
    <w:rsid w:val="00840152"/>
    <w:rsid w:val="00840160"/>
    <w:rsid w:val="00843ADE"/>
    <w:rsid w:val="00843CB9"/>
    <w:rsid w:val="00843DEB"/>
    <w:rsid w:val="00843F67"/>
    <w:rsid w:val="0084465D"/>
    <w:rsid w:val="008450FC"/>
    <w:rsid w:val="00845F59"/>
    <w:rsid w:val="00846346"/>
    <w:rsid w:val="00846443"/>
    <w:rsid w:val="00846FBB"/>
    <w:rsid w:val="008471B2"/>
    <w:rsid w:val="00847757"/>
    <w:rsid w:val="008508D5"/>
    <w:rsid w:val="008509DD"/>
    <w:rsid w:val="00850FF2"/>
    <w:rsid w:val="00851C32"/>
    <w:rsid w:val="00851F72"/>
    <w:rsid w:val="00852C50"/>
    <w:rsid w:val="00852CFA"/>
    <w:rsid w:val="008531FB"/>
    <w:rsid w:val="008532FC"/>
    <w:rsid w:val="008536DD"/>
    <w:rsid w:val="00853A8B"/>
    <w:rsid w:val="00853C78"/>
    <w:rsid w:val="008577F2"/>
    <w:rsid w:val="00857A1E"/>
    <w:rsid w:val="008605D7"/>
    <w:rsid w:val="00860CE1"/>
    <w:rsid w:val="0086107E"/>
    <w:rsid w:val="0086113F"/>
    <w:rsid w:val="008617B6"/>
    <w:rsid w:val="008617E7"/>
    <w:rsid w:val="008625D6"/>
    <w:rsid w:val="008634F9"/>
    <w:rsid w:val="00863D74"/>
    <w:rsid w:val="008646F2"/>
    <w:rsid w:val="00864FB6"/>
    <w:rsid w:val="008655A9"/>
    <w:rsid w:val="00865DDE"/>
    <w:rsid w:val="00866071"/>
    <w:rsid w:val="00866456"/>
    <w:rsid w:val="00866777"/>
    <w:rsid w:val="00866B88"/>
    <w:rsid w:val="00866C25"/>
    <w:rsid w:val="00867299"/>
    <w:rsid w:val="00867A33"/>
    <w:rsid w:val="00867D98"/>
    <w:rsid w:val="0087114F"/>
    <w:rsid w:val="008726C7"/>
    <w:rsid w:val="00873192"/>
    <w:rsid w:val="00873DFF"/>
    <w:rsid w:val="00875A5E"/>
    <w:rsid w:val="00876F5F"/>
    <w:rsid w:val="0087787E"/>
    <w:rsid w:val="00877E48"/>
    <w:rsid w:val="00880399"/>
    <w:rsid w:val="00880C74"/>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1D6"/>
    <w:rsid w:val="0089263F"/>
    <w:rsid w:val="00893D49"/>
    <w:rsid w:val="00893D97"/>
    <w:rsid w:val="00895178"/>
    <w:rsid w:val="0089529E"/>
    <w:rsid w:val="00895518"/>
    <w:rsid w:val="008968BB"/>
    <w:rsid w:val="00896A57"/>
    <w:rsid w:val="00897586"/>
    <w:rsid w:val="008979CA"/>
    <w:rsid w:val="008A0085"/>
    <w:rsid w:val="008A00D9"/>
    <w:rsid w:val="008A0B0D"/>
    <w:rsid w:val="008A0DDD"/>
    <w:rsid w:val="008A20B6"/>
    <w:rsid w:val="008A25FC"/>
    <w:rsid w:val="008A2895"/>
    <w:rsid w:val="008A389F"/>
    <w:rsid w:val="008A5619"/>
    <w:rsid w:val="008A5B98"/>
    <w:rsid w:val="008A5CC9"/>
    <w:rsid w:val="008A77AF"/>
    <w:rsid w:val="008A7D89"/>
    <w:rsid w:val="008B0064"/>
    <w:rsid w:val="008B0184"/>
    <w:rsid w:val="008B15FA"/>
    <w:rsid w:val="008B2C6D"/>
    <w:rsid w:val="008B54D5"/>
    <w:rsid w:val="008B58DE"/>
    <w:rsid w:val="008B5AFA"/>
    <w:rsid w:val="008B5C2B"/>
    <w:rsid w:val="008B722E"/>
    <w:rsid w:val="008B7355"/>
    <w:rsid w:val="008B73D6"/>
    <w:rsid w:val="008B7F69"/>
    <w:rsid w:val="008C040D"/>
    <w:rsid w:val="008C0A21"/>
    <w:rsid w:val="008C110D"/>
    <w:rsid w:val="008C186D"/>
    <w:rsid w:val="008C1997"/>
    <w:rsid w:val="008C201C"/>
    <w:rsid w:val="008C2363"/>
    <w:rsid w:val="008C3413"/>
    <w:rsid w:val="008C49CB"/>
    <w:rsid w:val="008C4E60"/>
    <w:rsid w:val="008C4FDA"/>
    <w:rsid w:val="008C5632"/>
    <w:rsid w:val="008C6235"/>
    <w:rsid w:val="008C72F2"/>
    <w:rsid w:val="008D26C5"/>
    <w:rsid w:val="008D2764"/>
    <w:rsid w:val="008D311D"/>
    <w:rsid w:val="008D59C3"/>
    <w:rsid w:val="008D5B63"/>
    <w:rsid w:val="008D6D8B"/>
    <w:rsid w:val="008E1190"/>
    <w:rsid w:val="008E24B4"/>
    <w:rsid w:val="008E258D"/>
    <w:rsid w:val="008E2912"/>
    <w:rsid w:val="008E2F35"/>
    <w:rsid w:val="008E3763"/>
    <w:rsid w:val="008E44E5"/>
    <w:rsid w:val="008E5A5F"/>
    <w:rsid w:val="008F092C"/>
    <w:rsid w:val="008F1D84"/>
    <w:rsid w:val="008F28C4"/>
    <w:rsid w:val="008F3EF8"/>
    <w:rsid w:val="008F4290"/>
    <w:rsid w:val="008F4580"/>
    <w:rsid w:val="008F4894"/>
    <w:rsid w:val="008F4A6A"/>
    <w:rsid w:val="008F4F4C"/>
    <w:rsid w:val="008F5003"/>
    <w:rsid w:val="008F50B6"/>
    <w:rsid w:val="008F5882"/>
    <w:rsid w:val="008F6463"/>
    <w:rsid w:val="008F6A34"/>
    <w:rsid w:val="008F73F2"/>
    <w:rsid w:val="00901B73"/>
    <w:rsid w:val="009050E2"/>
    <w:rsid w:val="009067A4"/>
    <w:rsid w:val="00907000"/>
    <w:rsid w:val="00907FF9"/>
    <w:rsid w:val="009104C1"/>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88A"/>
    <w:rsid w:val="00925C76"/>
    <w:rsid w:val="00927907"/>
    <w:rsid w:val="00927ECC"/>
    <w:rsid w:val="009303A8"/>
    <w:rsid w:val="009303B3"/>
    <w:rsid w:val="0093072B"/>
    <w:rsid w:val="00930D85"/>
    <w:rsid w:val="00931BE6"/>
    <w:rsid w:val="009321C8"/>
    <w:rsid w:val="00932F6D"/>
    <w:rsid w:val="0093304E"/>
    <w:rsid w:val="009347ED"/>
    <w:rsid w:val="00934BCF"/>
    <w:rsid w:val="00936656"/>
    <w:rsid w:val="0093682D"/>
    <w:rsid w:val="00940397"/>
    <w:rsid w:val="00940E0B"/>
    <w:rsid w:val="00941263"/>
    <w:rsid w:val="00941CF6"/>
    <w:rsid w:val="0094222C"/>
    <w:rsid w:val="009423F6"/>
    <w:rsid w:val="00942AF8"/>
    <w:rsid w:val="0094313D"/>
    <w:rsid w:val="00943395"/>
    <w:rsid w:val="009439B1"/>
    <w:rsid w:val="00943E12"/>
    <w:rsid w:val="009445E7"/>
    <w:rsid w:val="00944D8E"/>
    <w:rsid w:val="009450F5"/>
    <w:rsid w:val="00946EFA"/>
    <w:rsid w:val="009472BE"/>
    <w:rsid w:val="00947AEA"/>
    <w:rsid w:val="00950040"/>
    <w:rsid w:val="0095038B"/>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3FC0"/>
    <w:rsid w:val="00974DFE"/>
    <w:rsid w:val="0097594F"/>
    <w:rsid w:val="0097614A"/>
    <w:rsid w:val="00976556"/>
    <w:rsid w:val="00977AC1"/>
    <w:rsid w:val="00980365"/>
    <w:rsid w:val="009817EF"/>
    <w:rsid w:val="009832E0"/>
    <w:rsid w:val="009834C6"/>
    <w:rsid w:val="0098416C"/>
    <w:rsid w:val="00985C28"/>
    <w:rsid w:val="00985ECE"/>
    <w:rsid w:val="00986057"/>
    <w:rsid w:val="0098605C"/>
    <w:rsid w:val="00986E9A"/>
    <w:rsid w:val="009878DF"/>
    <w:rsid w:val="00991CDC"/>
    <w:rsid w:val="00992905"/>
    <w:rsid w:val="00992FF7"/>
    <w:rsid w:val="0099461B"/>
    <w:rsid w:val="00995A53"/>
    <w:rsid w:val="00996F21"/>
    <w:rsid w:val="009A0360"/>
    <w:rsid w:val="009A0CEE"/>
    <w:rsid w:val="009A11B8"/>
    <w:rsid w:val="009A2537"/>
    <w:rsid w:val="009A3625"/>
    <w:rsid w:val="009A43F7"/>
    <w:rsid w:val="009A469F"/>
    <w:rsid w:val="009A482A"/>
    <w:rsid w:val="009A51AC"/>
    <w:rsid w:val="009A5671"/>
    <w:rsid w:val="009A5B16"/>
    <w:rsid w:val="009A6477"/>
    <w:rsid w:val="009B00E1"/>
    <w:rsid w:val="009B22E2"/>
    <w:rsid w:val="009B2E71"/>
    <w:rsid w:val="009B3FD1"/>
    <w:rsid w:val="009B5D72"/>
    <w:rsid w:val="009B5ED5"/>
    <w:rsid w:val="009B62B8"/>
    <w:rsid w:val="009B69E1"/>
    <w:rsid w:val="009B6DA2"/>
    <w:rsid w:val="009C02EA"/>
    <w:rsid w:val="009C0E33"/>
    <w:rsid w:val="009C101A"/>
    <w:rsid w:val="009C115C"/>
    <w:rsid w:val="009C14AF"/>
    <w:rsid w:val="009C3048"/>
    <w:rsid w:val="009C33D7"/>
    <w:rsid w:val="009C3538"/>
    <w:rsid w:val="009C3A0B"/>
    <w:rsid w:val="009C4529"/>
    <w:rsid w:val="009C477C"/>
    <w:rsid w:val="009C4D42"/>
    <w:rsid w:val="009C5346"/>
    <w:rsid w:val="009C55A5"/>
    <w:rsid w:val="009C577B"/>
    <w:rsid w:val="009C6BD5"/>
    <w:rsid w:val="009C7BF7"/>
    <w:rsid w:val="009D0E77"/>
    <w:rsid w:val="009D115F"/>
    <w:rsid w:val="009D22B0"/>
    <w:rsid w:val="009D470D"/>
    <w:rsid w:val="009D4DAE"/>
    <w:rsid w:val="009D503C"/>
    <w:rsid w:val="009D50A4"/>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2DE4"/>
    <w:rsid w:val="009F3A23"/>
    <w:rsid w:val="009F3F0E"/>
    <w:rsid w:val="009F4459"/>
    <w:rsid w:val="009F493C"/>
    <w:rsid w:val="009F4FD3"/>
    <w:rsid w:val="009F542E"/>
    <w:rsid w:val="009F61FD"/>
    <w:rsid w:val="009F6209"/>
    <w:rsid w:val="009F62A5"/>
    <w:rsid w:val="009F6FFD"/>
    <w:rsid w:val="00A02406"/>
    <w:rsid w:val="00A02411"/>
    <w:rsid w:val="00A03866"/>
    <w:rsid w:val="00A04311"/>
    <w:rsid w:val="00A0455C"/>
    <w:rsid w:val="00A04E44"/>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311"/>
    <w:rsid w:val="00A30F76"/>
    <w:rsid w:val="00A325B2"/>
    <w:rsid w:val="00A33F72"/>
    <w:rsid w:val="00A3473B"/>
    <w:rsid w:val="00A35531"/>
    <w:rsid w:val="00A36F7F"/>
    <w:rsid w:val="00A3786A"/>
    <w:rsid w:val="00A37A1A"/>
    <w:rsid w:val="00A37AEB"/>
    <w:rsid w:val="00A40C22"/>
    <w:rsid w:val="00A41B55"/>
    <w:rsid w:val="00A421C9"/>
    <w:rsid w:val="00A430F4"/>
    <w:rsid w:val="00A43CF8"/>
    <w:rsid w:val="00A44241"/>
    <w:rsid w:val="00A4461F"/>
    <w:rsid w:val="00A44726"/>
    <w:rsid w:val="00A447C1"/>
    <w:rsid w:val="00A454A1"/>
    <w:rsid w:val="00A46B0B"/>
    <w:rsid w:val="00A4701E"/>
    <w:rsid w:val="00A47666"/>
    <w:rsid w:val="00A476DE"/>
    <w:rsid w:val="00A514B6"/>
    <w:rsid w:val="00A51B3F"/>
    <w:rsid w:val="00A5234B"/>
    <w:rsid w:val="00A52C23"/>
    <w:rsid w:val="00A5424C"/>
    <w:rsid w:val="00A550BE"/>
    <w:rsid w:val="00A55922"/>
    <w:rsid w:val="00A56C4C"/>
    <w:rsid w:val="00A5798B"/>
    <w:rsid w:val="00A60B12"/>
    <w:rsid w:val="00A60EAD"/>
    <w:rsid w:val="00A622D6"/>
    <w:rsid w:val="00A6282E"/>
    <w:rsid w:val="00A628AD"/>
    <w:rsid w:val="00A63E6C"/>
    <w:rsid w:val="00A64908"/>
    <w:rsid w:val="00A653FB"/>
    <w:rsid w:val="00A655B9"/>
    <w:rsid w:val="00A66BDD"/>
    <w:rsid w:val="00A67961"/>
    <w:rsid w:val="00A708D6"/>
    <w:rsid w:val="00A71677"/>
    <w:rsid w:val="00A71B19"/>
    <w:rsid w:val="00A72F86"/>
    <w:rsid w:val="00A73652"/>
    <w:rsid w:val="00A73B0F"/>
    <w:rsid w:val="00A76348"/>
    <w:rsid w:val="00A77743"/>
    <w:rsid w:val="00A8003D"/>
    <w:rsid w:val="00A80AEA"/>
    <w:rsid w:val="00A80F8A"/>
    <w:rsid w:val="00A81A4F"/>
    <w:rsid w:val="00A8489B"/>
    <w:rsid w:val="00A85EAD"/>
    <w:rsid w:val="00A86598"/>
    <w:rsid w:val="00A87297"/>
    <w:rsid w:val="00A87478"/>
    <w:rsid w:val="00A8759C"/>
    <w:rsid w:val="00A90D86"/>
    <w:rsid w:val="00A91339"/>
    <w:rsid w:val="00A9168A"/>
    <w:rsid w:val="00A91907"/>
    <w:rsid w:val="00A9207B"/>
    <w:rsid w:val="00A93810"/>
    <w:rsid w:val="00A93D6D"/>
    <w:rsid w:val="00A9405B"/>
    <w:rsid w:val="00A94450"/>
    <w:rsid w:val="00A96540"/>
    <w:rsid w:val="00A97059"/>
    <w:rsid w:val="00AA066A"/>
    <w:rsid w:val="00AA1932"/>
    <w:rsid w:val="00AA21A8"/>
    <w:rsid w:val="00AA2AD2"/>
    <w:rsid w:val="00AA3FDD"/>
    <w:rsid w:val="00AA4970"/>
    <w:rsid w:val="00AA4F20"/>
    <w:rsid w:val="00AA4FDB"/>
    <w:rsid w:val="00AA59A0"/>
    <w:rsid w:val="00AB006C"/>
    <w:rsid w:val="00AB0104"/>
    <w:rsid w:val="00AB027D"/>
    <w:rsid w:val="00AB05B0"/>
    <w:rsid w:val="00AB1419"/>
    <w:rsid w:val="00AB1D20"/>
    <w:rsid w:val="00AB30F8"/>
    <w:rsid w:val="00AB3704"/>
    <w:rsid w:val="00AB37EF"/>
    <w:rsid w:val="00AB3B64"/>
    <w:rsid w:val="00AB491F"/>
    <w:rsid w:val="00AB53D1"/>
    <w:rsid w:val="00AB5B48"/>
    <w:rsid w:val="00AB7524"/>
    <w:rsid w:val="00AB7DAF"/>
    <w:rsid w:val="00AC0F44"/>
    <w:rsid w:val="00AC1746"/>
    <w:rsid w:val="00AC1CD8"/>
    <w:rsid w:val="00AC26F5"/>
    <w:rsid w:val="00AC2E99"/>
    <w:rsid w:val="00AC3735"/>
    <w:rsid w:val="00AC4CFE"/>
    <w:rsid w:val="00AC4DA3"/>
    <w:rsid w:val="00AC671E"/>
    <w:rsid w:val="00AC678E"/>
    <w:rsid w:val="00AC6ECF"/>
    <w:rsid w:val="00AD03BE"/>
    <w:rsid w:val="00AD13F0"/>
    <w:rsid w:val="00AD1687"/>
    <w:rsid w:val="00AD2855"/>
    <w:rsid w:val="00AD32BE"/>
    <w:rsid w:val="00AD4375"/>
    <w:rsid w:val="00AD48DC"/>
    <w:rsid w:val="00AD4A71"/>
    <w:rsid w:val="00AD4EA0"/>
    <w:rsid w:val="00AD5CC3"/>
    <w:rsid w:val="00AD74B5"/>
    <w:rsid w:val="00AD7AAC"/>
    <w:rsid w:val="00AD7B9C"/>
    <w:rsid w:val="00AE03CE"/>
    <w:rsid w:val="00AE0410"/>
    <w:rsid w:val="00AE2B21"/>
    <w:rsid w:val="00AE3A7B"/>
    <w:rsid w:val="00AE474B"/>
    <w:rsid w:val="00AE49F1"/>
    <w:rsid w:val="00AE51E1"/>
    <w:rsid w:val="00AE57B1"/>
    <w:rsid w:val="00AE61CC"/>
    <w:rsid w:val="00AF064F"/>
    <w:rsid w:val="00AF0B91"/>
    <w:rsid w:val="00AF173C"/>
    <w:rsid w:val="00AF25E9"/>
    <w:rsid w:val="00AF34E8"/>
    <w:rsid w:val="00AF443F"/>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0924"/>
    <w:rsid w:val="00B11662"/>
    <w:rsid w:val="00B12042"/>
    <w:rsid w:val="00B12D55"/>
    <w:rsid w:val="00B131BC"/>
    <w:rsid w:val="00B13F50"/>
    <w:rsid w:val="00B142B3"/>
    <w:rsid w:val="00B14C7B"/>
    <w:rsid w:val="00B14D9C"/>
    <w:rsid w:val="00B15047"/>
    <w:rsid w:val="00B1578E"/>
    <w:rsid w:val="00B15C88"/>
    <w:rsid w:val="00B16D97"/>
    <w:rsid w:val="00B170B2"/>
    <w:rsid w:val="00B174FF"/>
    <w:rsid w:val="00B21070"/>
    <w:rsid w:val="00B2253C"/>
    <w:rsid w:val="00B2342A"/>
    <w:rsid w:val="00B23DC7"/>
    <w:rsid w:val="00B2574C"/>
    <w:rsid w:val="00B301AB"/>
    <w:rsid w:val="00B309A3"/>
    <w:rsid w:val="00B30B4C"/>
    <w:rsid w:val="00B31202"/>
    <w:rsid w:val="00B32864"/>
    <w:rsid w:val="00B32A86"/>
    <w:rsid w:val="00B32C0D"/>
    <w:rsid w:val="00B32C51"/>
    <w:rsid w:val="00B34300"/>
    <w:rsid w:val="00B34E71"/>
    <w:rsid w:val="00B36291"/>
    <w:rsid w:val="00B36E63"/>
    <w:rsid w:val="00B40D1F"/>
    <w:rsid w:val="00B41512"/>
    <w:rsid w:val="00B41A18"/>
    <w:rsid w:val="00B41C54"/>
    <w:rsid w:val="00B42290"/>
    <w:rsid w:val="00B42395"/>
    <w:rsid w:val="00B42702"/>
    <w:rsid w:val="00B4354F"/>
    <w:rsid w:val="00B43E83"/>
    <w:rsid w:val="00B43FDD"/>
    <w:rsid w:val="00B446C5"/>
    <w:rsid w:val="00B454F6"/>
    <w:rsid w:val="00B4592E"/>
    <w:rsid w:val="00B46746"/>
    <w:rsid w:val="00B46AA2"/>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9D"/>
    <w:rsid w:val="00B57AF5"/>
    <w:rsid w:val="00B602FA"/>
    <w:rsid w:val="00B613A2"/>
    <w:rsid w:val="00B630EE"/>
    <w:rsid w:val="00B63157"/>
    <w:rsid w:val="00B63531"/>
    <w:rsid w:val="00B6376E"/>
    <w:rsid w:val="00B63974"/>
    <w:rsid w:val="00B641D4"/>
    <w:rsid w:val="00B6446B"/>
    <w:rsid w:val="00B654B8"/>
    <w:rsid w:val="00B6671A"/>
    <w:rsid w:val="00B66CB3"/>
    <w:rsid w:val="00B704D9"/>
    <w:rsid w:val="00B70BEB"/>
    <w:rsid w:val="00B72489"/>
    <w:rsid w:val="00B72C8B"/>
    <w:rsid w:val="00B7339E"/>
    <w:rsid w:val="00B73849"/>
    <w:rsid w:val="00B73AAB"/>
    <w:rsid w:val="00B73C0E"/>
    <w:rsid w:val="00B73E44"/>
    <w:rsid w:val="00B745DF"/>
    <w:rsid w:val="00B7479D"/>
    <w:rsid w:val="00B74FF9"/>
    <w:rsid w:val="00B75081"/>
    <w:rsid w:val="00B75108"/>
    <w:rsid w:val="00B75D21"/>
    <w:rsid w:val="00B763A0"/>
    <w:rsid w:val="00B80C29"/>
    <w:rsid w:val="00B815C8"/>
    <w:rsid w:val="00B81E09"/>
    <w:rsid w:val="00B81F30"/>
    <w:rsid w:val="00B82088"/>
    <w:rsid w:val="00B822E8"/>
    <w:rsid w:val="00B839A6"/>
    <w:rsid w:val="00B8611C"/>
    <w:rsid w:val="00B86599"/>
    <w:rsid w:val="00B876AF"/>
    <w:rsid w:val="00B903C9"/>
    <w:rsid w:val="00B91119"/>
    <w:rsid w:val="00B9155B"/>
    <w:rsid w:val="00B9200D"/>
    <w:rsid w:val="00B9298F"/>
    <w:rsid w:val="00B92F13"/>
    <w:rsid w:val="00B940EF"/>
    <w:rsid w:val="00B9474A"/>
    <w:rsid w:val="00B9655D"/>
    <w:rsid w:val="00B96B78"/>
    <w:rsid w:val="00BA004F"/>
    <w:rsid w:val="00BA0BEF"/>
    <w:rsid w:val="00BA10E5"/>
    <w:rsid w:val="00BA2247"/>
    <w:rsid w:val="00BA303B"/>
    <w:rsid w:val="00BA4FBC"/>
    <w:rsid w:val="00BA5B40"/>
    <w:rsid w:val="00BA6D52"/>
    <w:rsid w:val="00BA7D34"/>
    <w:rsid w:val="00BB063E"/>
    <w:rsid w:val="00BB13AE"/>
    <w:rsid w:val="00BB1698"/>
    <w:rsid w:val="00BB1B42"/>
    <w:rsid w:val="00BB2804"/>
    <w:rsid w:val="00BB3CA2"/>
    <w:rsid w:val="00BB4B63"/>
    <w:rsid w:val="00BB6588"/>
    <w:rsid w:val="00BB6880"/>
    <w:rsid w:val="00BB76F8"/>
    <w:rsid w:val="00BC1073"/>
    <w:rsid w:val="00BC13B2"/>
    <w:rsid w:val="00BC28D0"/>
    <w:rsid w:val="00BC303C"/>
    <w:rsid w:val="00BC40C0"/>
    <w:rsid w:val="00BC4676"/>
    <w:rsid w:val="00BC5875"/>
    <w:rsid w:val="00BC64AB"/>
    <w:rsid w:val="00BC676F"/>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21CB"/>
    <w:rsid w:val="00BE2495"/>
    <w:rsid w:val="00BE353D"/>
    <w:rsid w:val="00BE4FFD"/>
    <w:rsid w:val="00BE5D23"/>
    <w:rsid w:val="00BE66BE"/>
    <w:rsid w:val="00BE66CE"/>
    <w:rsid w:val="00BE69C2"/>
    <w:rsid w:val="00BF05DB"/>
    <w:rsid w:val="00BF079E"/>
    <w:rsid w:val="00BF1327"/>
    <w:rsid w:val="00BF1803"/>
    <w:rsid w:val="00BF269D"/>
    <w:rsid w:val="00BF2B94"/>
    <w:rsid w:val="00BF3D6D"/>
    <w:rsid w:val="00BF4397"/>
    <w:rsid w:val="00BF4A58"/>
    <w:rsid w:val="00BF4CE8"/>
    <w:rsid w:val="00BF56D6"/>
    <w:rsid w:val="00BF6B17"/>
    <w:rsid w:val="00BF6F5A"/>
    <w:rsid w:val="00BF7AA7"/>
    <w:rsid w:val="00C00803"/>
    <w:rsid w:val="00C00CB1"/>
    <w:rsid w:val="00C00EB1"/>
    <w:rsid w:val="00C00F92"/>
    <w:rsid w:val="00C0174D"/>
    <w:rsid w:val="00C024D0"/>
    <w:rsid w:val="00C0464F"/>
    <w:rsid w:val="00C04EEE"/>
    <w:rsid w:val="00C0515F"/>
    <w:rsid w:val="00C05987"/>
    <w:rsid w:val="00C05DBF"/>
    <w:rsid w:val="00C066BA"/>
    <w:rsid w:val="00C073C7"/>
    <w:rsid w:val="00C07677"/>
    <w:rsid w:val="00C10AEE"/>
    <w:rsid w:val="00C10EA2"/>
    <w:rsid w:val="00C10FCE"/>
    <w:rsid w:val="00C11069"/>
    <w:rsid w:val="00C11079"/>
    <w:rsid w:val="00C11203"/>
    <w:rsid w:val="00C1121D"/>
    <w:rsid w:val="00C1201C"/>
    <w:rsid w:val="00C1217D"/>
    <w:rsid w:val="00C12348"/>
    <w:rsid w:val="00C12A99"/>
    <w:rsid w:val="00C13094"/>
    <w:rsid w:val="00C1340B"/>
    <w:rsid w:val="00C1418D"/>
    <w:rsid w:val="00C14656"/>
    <w:rsid w:val="00C1471C"/>
    <w:rsid w:val="00C15A87"/>
    <w:rsid w:val="00C16473"/>
    <w:rsid w:val="00C20446"/>
    <w:rsid w:val="00C20DEE"/>
    <w:rsid w:val="00C22385"/>
    <w:rsid w:val="00C2308B"/>
    <w:rsid w:val="00C260D4"/>
    <w:rsid w:val="00C26557"/>
    <w:rsid w:val="00C269AE"/>
    <w:rsid w:val="00C307C6"/>
    <w:rsid w:val="00C30B87"/>
    <w:rsid w:val="00C31C2E"/>
    <w:rsid w:val="00C33183"/>
    <w:rsid w:val="00C340CC"/>
    <w:rsid w:val="00C341F1"/>
    <w:rsid w:val="00C34D89"/>
    <w:rsid w:val="00C36405"/>
    <w:rsid w:val="00C36888"/>
    <w:rsid w:val="00C36C98"/>
    <w:rsid w:val="00C36FC0"/>
    <w:rsid w:val="00C402BA"/>
    <w:rsid w:val="00C40815"/>
    <w:rsid w:val="00C416C7"/>
    <w:rsid w:val="00C4221C"/>
    <w:rsid w:val="00C427C9"/>
    <w:rsid w:val="00C42A49"/>
    <w:rsid w:val="00C431AD"/>
    <w:rsid w:val="00C43608"/>
    <w:rsid w:val="00C43657"/>
    <w:rsid w:val="00C447CB"/>
    <w:rsid w:val="00C44DC0"/>
    <w:rsid w:val="00C461A9"/>
    <w:rsid w:val="00C4625F"/>
    <w:rsid w:val="00C479DE"/>
    <w:rsid w:val="00C47D0E"/>
    <w:rsid w:val="00C5035C"/>
    <w:rsid w:val="00C510BD"/>
    <w:rsid w:val="00C51F59"/>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C25"/>
    <w:rsid w:val="00C838EC"/>
    <w:rsid w:val="00C83A21"/>
    <w:rsid w:val="00C83C05"/>
    <w:rsid w:val="00C858C6"/>
    <w:rsid w:val="00C8667D"/>
    <w:rsid w:val="00C90F84"/>
    <w:rsid w:val="00C9105F"/>
    <w:rsid w:val="00C92170"/>
    <w:rsid w:val="00C92A33"/>
    <w:rsid w:val="00C92B9D"/>
    <w:rsid w:val="00C93666"/>
    <w:rsid w:val="00C938B8"/>
    <w:rsid w:val="00C9532A"/>
    <w:rsid w:val="00C968E1"/>
    <w:rsid w:val="00CA029C"/>
    <w:rsid w:val="00CA159F"/>
    <w:rsid w:val="00CA19BD"/>
    <w:rsid w:val="00CA2CC7"/>
    <w:rsid w:val="00CA31F2"/>
    <w:rsid w:val="00CA3D9F"/>
    <w:rsid w:val="00CA46FA"/>
    <w:rsid w:val="00CA5107"/>
    <w:rsid w:val="00CA5975"/>
    <w:rsid w:val="00CA6AF2"/>
    <w:rsid w:val="00CA707A"/>
    <w:rsid w:val="00CA70C6"/>
    <w:rsid w:val="00CA76E9"/>
    <w:rsid w:val="00CA7A91"/>
    <w:rsid w:val="00CB02D9"/>
    <w:rsid w:val="00CB0419"/>
    <w:rsid w:val="00CB0AED"/>
    <w:rsid w:val="00CB0D88"/>
    <w:rsid w:val="00CB1952"/>
    <w:rsid w:val="00CB366E"/>
    <w:rsid w:val="00CB379D"/>
    <w:rsid w:val="00CB3869"/>
    <w:rsid w:val="00CB74F6"/>
    <w:rsid w:val="00CB78AC"/>
    <w:rsid w:val="00CC15A4"/>
    <w:rsid w:val="00CC1C23"/>
    <w:rsid w:val="00CC4EBA"/>
    <w:rsid w:val="00CC5BEF"/>
    <w:rsid w:val="00CC64FA"/>
    <w:rsid w:val="00CC692F"/>
    <w:rsid w:val="00CC6E9B"/>
    <w:rsid w:val="00CD0F4F"/>
    <w:rsid w:val="00CD1235"/>
    <w:rsid w:val="00CD16F0"/>
    <w:rsid w:val="00CD174A"/>
    <w:rsid w:val="00CD345D"/>
    <w:rsid w:val="00CD4C86"/>
    <w:rsid w:val="00CD5113"/>
    <w:rsid w:val="00CD62F6"/>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6B7D"/>
    <w:rsid w:val="00D170B1"/>
    <w:rsid w:val="00D17309"/>
    <w:rsid w:val="00D20F29"/>
    <w:rsid w:val="00D227EE"/>
    <w:rsid w:val="00D22E4A"/>
    <w:rsid w:val="00D24F95"/>
    <w:rsid w:val="00D2574B"/>
    <w:rsid w:val="00D25B32"/>
    <w:rsid w:val="00D25F77"/>
    <w:rsid w:val="00D263AD"/>
    <w:rsid w:val="00D27F94"/>
    <w:rsid w:val="00D30BF5"/>
    <w:rsid w:val="00D312A6"/>
    <w:rsid w:val="00D313AC"/>
    <w:rsid w:val="00D323C2"/>
    <w:rsid w:val="00D34E9E"/>
    <w:rsid w:val="00D355CD"/>
    <w:rsid w:val="00D35A3B"/>
    <w:rsid w:val="00D4019A"/>
    <w:rsid w:val="00D407C1"/>
    <w:rsid w:val="00D40A96"/>
    <w:rsid w:val="00D4155E"/>
    <w:rsid w:val="00D42815"/>
    <w:rsid w:val="00D431EF"/>
    <w:rsid w:val="00D43756"/>
    <w:rsid w:val="00D43AE1"/>
    <w:rsid w:val="00D43D9D"/>
    <w:rsid w:val="00D44540"/>
    <w:rsid w:val="00D4563C"/>
    <w:rsid w:val="00D4594A"/>
    <w:rsid w:val="00D46066"/>
    <w:rsid w:val="00D46866"/>
    <w:rsid w:val="00D46EDD"/>
    <w:rsid w:val="00D476BC"/>
    <w:rsid w:val="00D47AC4"/>
    <w:rsid w:val="00D50D67"/>
    <w:rsid w:val="00D510E4"/>
    <w:rsid w:val="00D5197A"/>
    <w:rsid w:val="00D51C2D"/>
    <w:rsid w:val="00D52136"/>
    <w:rsid w:val="00D523D6"/>
    <w:rsid w:val="00D52F4F"/>
    <w:rsid w:val="00D53DC3"/>
    <w:rsid w:val="00D543A7"/>
    <w:rsid w:val="00D54408"/>
    <w:rsid w:val="00D5479A"/>
    <w:rsid w:val="00D54BC9"/>
    <w:rsid w:val="00D551DB"/>
    <w:rsid w:val="00D56A75"/>
    <w:rsid w:val="00D56C04"/>
    <w:rsid w:val="00D57AA3"/>
    <w:rsid w:val="00D57B53"/>
    <w:rsid w:val="00D60341"/>
    <w:rsid w:val="00D612B0"/>
    <w:rsid w:val="00D614EA"/>
    <w:rsid w:val="00D61920"/>
    <w:rsid w:val="00D62A29"/>
    <w:rsid w:val="00D63F94"/>
    <w:rsid w:val="00D645B8"/>
    <w:rsid w:val="00D6479A"/>
    <w:rsid w:val="00D67304"/>
    <w:rsid w:val="00D67A20"/>
    <w:rsid w:val="00D7005D"/>
    <w:rsid w:val="00D70085"/>
    <w:rsid w:val="00D708DA"/>
    <w:rsid w:val="00D72AC3"/>
    <w:rsid w:val="00D7389E"/>
    <w:rsid w:val="00D7561F"/>
    <w:rsid w:val="00D758C2"/>
    <w:rsid w:val="00D80530"/>
    <w:rsid w:val="00D80872"/>
    <w:rsid w:val="00D80D06"/>
    <w:rsid w:val="00D81020"/>
    <w:rsid w:val="00D8154D"/>
    <w:rsid w:val="00D81CE5"/>
    <w:rsid w:val="00D8290E"/>
    <w:rsid w:val="00D82AC5"/>
    <w:rsid w:val="00D8473C"/>
    <w:rsid w:val="00D84AAB"/>
    <w:rsid w:val="00D852E4"/>
    <w:rsid w:val="00D8541D"/>
    <w:rsid w:val="00D86136"/>
    <w:rsid w:val="00D866EE"/>
    <w:rsid w:val="00D907AF"/>
    <w:rsid w:val="00D91E00"/>
    <w:rsid w:val="00D93D35"/>
    <w:rsid w:val="00D940FF"/>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5672"/>
    <w:rsid w:val="00DA569F"/>
    <w:rsid w:val="00DA5BE2"/>
    <w:rsid w:val="00DA6F3F"/>
    <w:rsid w:val="00DB181E"/>
    <w:rsid w:val="00DB1923"/>
    <w:rsid w:val="00DB1A25"/>
    <w:rsid w:val="00DB22BC"/>
    <w:rsid w:val="00DB393F"/>
    <w:rsid w:val="00DB3C44"/>
    <w:rsid w:val="00DB4497"/>
    <w:rsid w:val="00DB4A2F"/>
    <w:rsid w:val="00DB4CFB"/>
    <w:rsid w:val="00DB5266"/>
    <w:rsid w:val="00DB5355"/>
    <w:rsid w:val="00DB57E4"/>
    <w:rsid w:val="00DB5CBE"/>
    <w:rsid w:val="00DB65A7"/>
    <w:rsid w:val="00DB7788"/>
    <w:rsid w:val="00DC0B3A"/>
    <w:rsid w:val="00DC25DF"/>
    <w:rsid w:val="00DC2A3E"/>
    <w:rsid w:val="00DC3711"/>
    <w:rsid w:val="00DC4EE1"/>
    <w:rsid w:val="00DC632D"/>
    <w:rsid w:val="00DC6E39"/>
    <w:rsid w:val="00DD0276"/>
    <w:rsid w:val="00DD03C1"/>
    <w:rsid w:val="00DD05B2"/>
    <w:rsid w:val="00DD11DE"/>
    <w:rsid w:val="00DD1B70"/>
    <w:rsid w:val="00DD1F6F"/>
    <w:rsid w:val="00DD2962"/>
    <w:rsid w:val="00DD31B0"/>
    <w:rsid w:val="00DD3394"/>
    <w:rsid w:val="00DD36DB"/>
    <w:rsid w:val="00DD3D80"/>
    <w:rsid w:val="00DD4D87"/>
    <w:rsid w:val="00DD4DF2"/>
    <w:rsid w:val="00DD5F8F"/>
    <w:rsid w:val="00DE03A4"/>
    <w:rsid w:val="00DE1543"/>
    <w:rsid w:val="00DE1A63"/>
    <w:rsid w:val="00DE2041"/>
    <w:rsid w:val="00DE2055"/>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DF7DD3"/>
    <w:rsid w:val="00E0124C"/>
    <w:rsid w:val="00E01355"/>
    <w:rsid w:val="00E02416"/>
    <w:rsid w:val="00E02451"/>
    <w:rsid w:val="00E0443A"/>
    <w:rsid w:val="00E05915"/>
    <w:rsid w:val="00E06CDA"/>
    <w:rsid w:val="00E06E06"/>
    <w:rsid w:val="00E0732D"/>
    <w:rsid w:val="00E1023A"/>
    <w:rsid w:val="00E11346"/>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CD6"/>
    <w:rsid w:val="00E23215"/>
    <w:rsid w:val="00E23757"/>
    <w:rsid w:val="00E23FAA"/>
    <w:rsid w:val="00E2450C"/>
    <w:rsid w:val="00E25832"/>
    <w:rsid w:val="00E26763"/>
    <w:rsid w:val="00E27D90"/>
    <w:rsid w:val="00E27DE6"/>
    <w:rsid w:val="00E305F4"/>
    <w:rsid w:val="00E310D2"/>
    <w:rsid w:val="00E32808"/>
    <w:rsid w:val="00E32E9E"/>
    <w:rsid w:val="00E341CD"/>
    <w:rsid w:val="00E34622"/>
    <w:rsid w:val="00E34C19"/>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76C"/>
    <w:rsid w:val="00E52E86"/>
    <w:rsid w:val="00E53FDF"/>
    <w:rsid w:val="00E547B9"/>
    <w:rsid w:val="00E5559D"/>
    <w:rsid w:val="00E55882"/>
    <w:rsid w:val="00E55A28"/>
    <w:rsid w:val="00E55A9C"/>
    <w:rsid w:val="00E55D57"/>
    <w:rsid w:val="00E56A9C"/>
    <w:rsid w:val="00E57296"/>
    <w:rsid w:val="00E57723"/>
    <w:rsid w:val="00E57E3A"/>
    <w:rsid w:val="00E60454"/>
    <w:rsid w:val="00E6107E"/>
    <w:rsid w:val="00E6218F"/>
    <w:rsid w:val="00E7022A"/>
    <w:rsid w:val="00E708E1"/>
    <w:rsid w:val="00E70C5B"/>
    <w:rsid w:val="00E72452"/>
    <w:rsid w:val="00E72B78"/>
    <w:rsid w:val="00E72E22"/>
    <w:rsid w:val="00E7318F"/>
    <w:rsid w:val="00E742B5"/>
    <w:rsid w:val="00E74BAB"/>
    <w:rsid w:val="00E74EA1"/>
    <w:rsid w:val="00E7526A"/>
    <w:rsid w:val="00E75917"/>
    <w:rsid w:val="00E77F60"/>
    <w:rsid w:val="00E8091D"/>
    <w:rsid w:val="00E80ABE"/>
    <w:rsid w:val="00E80CBB"/>
    <w:rsid w:val="00E81643"/>
    <w:rsid w:val="00E83371"/>
    <w:rsid w:val="00E8422A"/>
    <w:rsid w:val="00E84AB8"/>
    <w:rsid w:val="00E853AC"/>
    <w:rsid w:val="00E85D10"/>
    <w:rsid w:val="00E86D9D"/>
    <w:rsid w:val="00E90B9E"/>
    <w:rsid w:val="00E914EC"/>
    <w:rsid w:val="00E91DDD"/>
    <w:rsid w:val="00E928E4"/>
    <w:rsid w:val="00E92B12"/>
    <w:rsid w:val="00E92E63"/>
    <w:rsid w:val="00E9377E"/>
    <w:rsid w:val="00E93BBE"/>
    <w:rsid w:val="00E951C6"/>
    <w:rsid w:val="00E952E0"/>
    <w:rsid w:val="00E955AF"/>
    <w:rsid w:val="00E95CB9"/>
    <w:rsid w:val="00E96E26"/>
    <w:rsid w:val="00EA25F4"/>
    <w:rsid w:val="00EA29AF"/>
    <w:rsid w:val="00EA3496"/>
    <w:rsid w:val="00EA3C7E"/>
    <w:rsid w:val="00EA49DF"/>
    <w:rsid w:val="00EA5CC4"/>
    <w:rsid w:val="00EA60C2"/>
    <w:rsid w:val="00EA6475"/>
    <w:rsid w:val="00EA7814"/>
    <w:rsid w:val="00EA7C97"/>
    <w:rsid w:val="00EA7E2B"/>
    <w:rsid w:val="00EA7F4C"/>
    <w:rsid w:val="00EB0037"/>
    <w:rsid w:val="00EB0F32"/>
    <w:rsid w:val="00EB1059"/>
    <w:rsid w:val="00EB2E7F"/>
    <w:rsid w:val="00EB516A"/>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2576"/>
    <w:rsid w:val="00ED2F1B"/>
    <w:rsid w:val="00ED462C"/>
    <w:rsid w:val="00ED5500"/>
    <w:rsid w:val="00ED62A7"/>
    <w:rsid w:val="00ED6401"/>
    <w:rsid w:val="00ED7138"/>
    <w:rsid w:val="00ED7540"/>
    <w:rsid w:val="00EE210C"/>
    <w:rsid w:val="00EE2A32"/>
    <w:rsid w:val="00EE3FD0"/>
    <w:rsid w:val="00EE4AAE"/>
    <w:rsid w:val="00EE4E2B"/>
    <w:rsid w:val="00EE646D"/>
    <w:rsid w:val="00EE7C15"/>
    <w:rsid w:val="00EF033E"/>
    <w:rsid w:val="00EF0C4E"/>
    <w:rsid w:val="00EF13CE"/>
    <w:rsid w:val="00EF1DF9"/>
    <w:rsid w:val="00EF334A"/>
    <w:rsid w:val="00EF36A4"/>
    <w:rsid w:val="00EF3982"/>
    <w:rsid w:val="00EF556E"/>
    <w:rsid w:val="00EF60D8"/>
    <w:rsid w:val="00EF64B6"/>
    <w:rsid w:val="00EF77F1"/>
    <w:rsid w:val="00EF7CF4"/>
    <w:rsid w:val="00EF7F38"/>
    <w:rsid w:val="00F00218"/>
    <w:rsid w:val="00F00611"/>
    <w:rsid w:val="00F00957"/>
    <w:rsid w:val="00F00A91"/>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665"/>
    <w:rsid w:val="00F209ED"/>
    <w:rsid w:val="00F21A92"/>
    <w:rsid w:val="00F23E7B"/>
    <w:rsid w:val="00F23E90"/>
    <w:rsid w:val="00F24684"/>
    <w:rsid w:val="00F24B9B"/>
    <w:rsid w:val="00F25D2D"/>
    <w:rsid w:val="00F262F6"/>
    <w:rsid w:val="00F264CC"/>
    <w:rsid w:val="00F267DB"/>
    <w:rsid w:val="00F26F4F"/>
    <w:rsid w:val="00F308CE"/>
    <w:rsid w:val="00F315A0"/>
    <w:rsid w:val="00F31D80"/>
    <w:rsid w:val="00F31F22"/>
    <w:rsid w:val="00F31FFE"/>
    <w:rsid w:val="00F32B0D"/>
    <w:rsid w:val="00F33181"/>
    <w:rsid w:val="00F3708F"/>
    <w:rsid w:val="00F37E69"/>
    <w:rsid w:val="00F40088"/>
    <w:rsid w:val="00F402A1"/>
    <w:rsid w:val="00F40C6A"/>
    <w:rsid w:val="00F40E76"/>
    <w:rsid w:val="00F422DF"/>
    <w:rsid w:val="00F43A18"/>
    <w:rsid w:val="00F43C9B"/>
    <w:rsid w:val="00F46088"/>
    <w:rsid w:val="00F468E4"/>
    <w:rsid w:val="00F469B5"/>
    <w:rsid w:val="00F4720D"/>
    <w:rsid w:val="00F47955"/>
    <w:rsid w:val="00F5187A"/>
    <w:rsid w:val="00F51F25"/>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38EB"/>
    <w:rsid w:val="00F7431E"/>
    <w:rsid w:val="00F74666"/>
    <w:rsid w:val="00F746B3"/>
    <w:rsid w:val="00F754E9"/>
    <w:rsid w:val="00F75664"/>
    <w:rsid w:val="00F76470"/>
    <w:rsid w:val="00F765EE"/>
    <w:rsid w:val="00F779C7"/>
    <w:rsid w:val="00F77A1B"/>
    <w:rsid w:val="00F77FDE"/>
    <w:rsid w:val="00F80BD1"/>
    <w:rsid w:val="00F81BE2"/>
    <w:rsid w:val="00F832E5"/>
    <w:rsid w:val="00F84266"/>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A226F"/>
    <w:rsid w:val="00FA2AE5"/>
    <w:rsid w:val="00FA2EFD"/>
    <w:rsid w:val="00FA45C2"/>
    <w:rsid w:val="00FA4CDF"/>
    <w:rsid w:val="00FA5529"/>
    <w:rsid w:val="00FA5614"/>
    <w:rsid w:val="00FA5741"/>
    <w:rsid w:val="00FA57E2"/>
    <w:rsid w:val="00FA6CBA"/>
    <w:rsid w:val="00FA6F35"/>
    <w:rsid w:val="00FA7134"/>
    <w:rsid w:val="00FA7ECA"/>
    <w:rsid w:val="00FB1DD0"/>
    <w:rsid w:val="00FB2292"/>
    <w:rsid w:val="00FB4488"/>
    <w:rsid w:val="00FB484C"/>
    <w:rsid w:val="00FB5EC5"/>
    <w:rsid w:val="00FB621F"/>
    <w:rsid w:val="00FB6881"/>
    <w:rsid w:val="00FB7151"/>
    <w:rsid w:val="00FB778B"/>
    <w:rsid w:val="00FB778F"/>
    <w:rsid w:val="00FB7B63"/>
    <w:rsid w:val="00FB7F53"/>
    <w:rsid w:val="00FC03EE"/>
    <w:rsid w:val="00FC0F6F"/>
    <w:rsid w:val="00FC28EF"/>
    <w:rsid w:val="00FC2DCC"/>
    <w:rsid w:val="00FC3334"/>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4CF0"/>
    <w:rsid w:val="00FD510B"/>
    <w:rsid w:val="00FD52EC"/>
    <w:rsid w:val="00FD5C35"/>
    <w:rsid w:val="00FE192A"/>
    <w:rsid w:val="00FE21C5"/>
    <w:rsid w:val="00FE25B8"/>
    <w:rsid w:val="00FE361A"/>
    <w:rsid w:val="00FE38A3"/>
    <w:rsid w:val="00FE4000"/>
    <w:rsid w:val="00FE4449"/>
    <w:rsid w:val="00FE444A"/>
    <w:rsid w:val="00FE5694"/>
    <w:rsid w:val="00FE70F7"/>
    <w:rsid w:val="00FE7477"/>
    <w:rsid w:val="00FE7803"/>
    <w:rsid w:val="00FE7FA5"/>
    <w:rsid w:val="00FF0519"/>
    <w:rsid w:val="00FF0878"/>
    <w:rsid w:val="00FF30F4"/>
    <w:rsid w:val="00FF3E61"/>
    <w:rsid w:val="00FF3EE0"/>
    <w:rsid w:val="00FF4B52"/>
    <w:rsid w:val="00FF4E11"/>
    <w:rsid w:val="00FF5F28"/>
    <w:rsid w:val="00FF6442"/>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088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4"/>
      </w:numPr>
      <w:suppressAutoHyphens/>
      <w:spacing w:line="360" w:lineRule="auto"/>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20%20do%20dnia%2018.07.202"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9817</Words>
  <Characters>63378</Characters>
  <Application>Microsoft Office Word</Application>
  <DocSecurity>0</DocSecurity>
  <Lines>528</Lines>
  <Paragraphs>146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73049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8</cp:revision>
  <cp:lastPrinted>2023-12-12T14:33:00Z</cp:lastPrinted>
  <dcterms:created xsi:type="dcterms:W3CDTF">2024-07-05T10:38:00Z</dcterms:created>
  <dcterms:modified xsi:type="dcterms:W3CDTF">2024-07-16T09:25:00Z</dcterms:modified>
</cp:coreProperties>
</file>