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607D8" w14:textId="77777777" w:rsidR="00956068" w:rsidRPr="00DB2725" w:rsidRDefault="00956068">
      <w:pPr>
        <w:spacing w:after="0" w:line="240" w:lineRule="auto"/>
        <w:jc w:val="center"/>
        <w:rPr>
          <w:rFonts w:cstheme="minorHAnsi"/>
          <w:b/>
          <w:sz w:val="16"/>
          <w:szCs w:val="16"/>
        </w:rPr>
      </w:pPr>
    </w:p>
    <w:p w14:paraId="14C397D6" w14:textId="2DE94984" w:rsidR="007C1DD1" w:rsidRPr="00DB2725" w:rsidRDefault="00055BB6">
      <w:pPr>
        <w:spacing w:after="0" w:line="240" w:lineRule="auto"/>
        <w:jc w:val="center"/>
        <w:rPr>
          <w:rFonts w:cstheme="minorHAnsi"/>
          <w:b/>
          <w:sz w:val="16"/>
          <w:szCs w:val="16"/>
        </w:rPr>
      </w:pPr>
      <w:r w:rsidRPr="00DB2725">
        <w:rPr>
          <w:rFonts w:cstheme="minorHAnsi"/>
          <w:b/>
          <w:sz w:val="16"/>
          <w:szCs w:val="16"/>
        </w:rPr>
        <w:t>Opis przedmiotu zamówienia</w:t>
      </w:r>
    </w:p>
    <w:p w14:paraId="2EA4AD8F" w14:textId="77777777" w:rsidR="007C1DD1" w:rsidRPr="00DB2725" w:rsidRDefault="007C1DD1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15168" w:type="dxa"/>
        <w:tblInd w:w="2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"/>
        <w:gridCol w:w="14832"/>
      </w:tblGrid>
      <w:tr w:rsidR="007C1DD1" w:rsidRPr="00DB2725" w14:paraId="6F066949" w14:textId="77777777" w:rsidTr="00D334E5"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4F6228" w:themeFill="accent3" w:themeFillShade="80"/>
            <w:vAlign w:val="bottom"/>
          </w:tcPr>
          <w:p w14:paraId="7EA30D5C" w14:textId="77777777" w:rsidR="007C1DD1" w:rsidRPr="00DB2725" w:rsidRDefault="00055BB6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4F6228" w:themeFill="accent3" w:themeFillShade="80"/>
            <w:vAlign w:val="bottom"/>
          </w:tcPr>
          <w:p w14:paraId="5044809A" w14:textId="77777777" w:rsidR="007C1DD1" w:rsidRPr="00DB2725" w:rsidRDefault="00055BB6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vertAlign w:val="superscript"/>
                <w:lang w:eastAsia="pl-PL"/>
              </w:rPr>
            </w:pPr>
            <w:r w:rsidRPr="00DB2725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pl-PL"/>
              </w:rPr>
              <w:t>Opis – minimalne parametry techniczne lub równoważne</w:t>
            </w:r>
            <w:r w:rsidRPr="00DB2725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vertAlign w:val="superscript"/>
                <w:lang w:eastAsia="pl-PL"/>
              </w:rPr>
              <w:t>*)</w:t>
            </w:r>
          </w:p>
        </w:tc>
      </w:tr>
      <w:tr w:rsidR="007C1DD1" w:rsidRPr="00DB2725" w14:paraId="29E05C1A" w14:textId="77777777" w:rsidTr="00D334E5">
        <w:trPr>
          <w:trHeight w:val="618"/>
        </w:trPr>
        <w:tc>
          <w:tcPr>
            <w:tcW w:w="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21173" w14:textId="77777777" w:rsidR="007C1DD1" w:rsidRPr="00DB2725" w:rsidRDefault="00055BB6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645367" w14:textId="1F8CB334" w:rsidR="007C1DD1" w:rsidRPr="00DB2725" w:rsidRDefault="00D334E5" w:rsidP="00D334E5">
            <w:pPr>
              <w:tabs>
                <w:tab w:val="left" w:pos="1275"/>
              </w:tabs>
              <w:rPr>
                <w:rFonts w:cstheme="minorHAnsi"/>
                <w:sz w:val="16"/>
                <w:szCs w:val="16"/>
              </w:rPr>
            </w:pPr>
            <w:r w:rsidRPr="00DB2725">
              <w:rPr>
                <w:b/>
                <w:sz w:val="16"/>
                <w:szCs w:val="16"/>
              </w:rPr>
              <w:t xml:space="preserve">Program do edycji i tworzenia plików PDF. </w:t>
            </w:r>
            <w:r w:rsidRPr="00DB2725">
              <w:rPr>
                <w:rFonts w:cstheme="minorHAnsi"/>
                <w:b/>
                <w:sz w:val="16"/>
                <w:szCs w:val="16"/>
              </w:rPr>
              <w:t xml:space="preserve">Program Adobe Acrobat Pro 2020 PL lub nowszy z </w:t>
            </w:r>
            <w:r w:rsidRPr="00DB2725">
              <w:rPr>
                <w:rFonts w:cstheme="minorHAnsi"/>
                <w:b/>
                <w:sz w:val="16"/>
                <w:szCs w:val="16"/>
                <w:u w:val="single"/>
              </w:rPr>
              <w:t>wieczystą licencją</w:t>
            </w:r>
            <w:r w:rsidRPr="00DB2725">
              <w:rPr>
                <w:rFonts w:cstheme="minorHAnsi"/>
                <w:b/>
                <w:sz w:val="16"/>
                <w:szCs w:val="16"/>
              </w:rPr>
              <w:t xml:space="preserve"> uprawniającą do </w:t>
            </w:r>
            <w:r w:rsidRPr="00DB2725">
              <w:rPr>
                <w:rFonts w:cstheme="minorHAnsi"/>
                <w:sz w:val="16"/>
                <w:szCs w:val="16"/>
              </w:rPr>
              <w:t>korzystania z oprogramowania dla systemu Windows, MacOS lub produkt równoważny.</w:t>
            </w:r>
          </w:p>
        </w:tc>
      </w:tr>
      <w:tr w:rsidR="00D334E5" w:rsidRPr="00DB2725" w14:paraId="2CFB229E" w14:textId="77777777" w:rsidTr="00D334E5">
        <w:trPr>
          <w:trHeight w:val="274"/>
        </w:trPr>
        <w:tc>
          <w:tcPr>
            <w:tcW w:w="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A2870" w14:textId="77777777" w:rsidR="00D334E5" w:rsidRPr="00DB2725" w:rsidRDefault="00D334E5" w:rsidP="00D334E5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3F7FD" w14:textId="77777777" w:rsidR="00D334E5" w:rsidRPr="00DB2725" w:rsidRDefault="00D334E5" w:rsidP="00D334E5">
            <w:pPr>
              <w:widowControl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Tworzenie musi odbywać się na dowolnym komputerze lub urządzeniu przenośnym z systemem Windows, MacOS gdzie można konwertować dokumenty i obrazy na pliki PDF łatwe do otwierania i przeglądania za pomocą bezpłatnego programu Adobe Reader.</w:t>
            </w:r>
          </w:p>
          <w:p w14:paraId="141E1220" w14:textId="1EFE160C" w:rsidR="00D334E5" w:rsidRPr="00DB2725" w:rsidRDefault="00D334E5" w:rsidP="00D334E5">
            <w:pPr>
              <w:widowControl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 xml:space="preserve">Zapisywanie plików PDF jako plików Microsoft Word lub Excel z zachowaniem układu, czcionek, formatowania i tabel. </w:t>
            </w:r>
          </w:p>
          <w:p w14:paraId="2415C666" w14:textId="03CA1214" w:rsidR="00D334E5" w:rsidRPr="00DB2725" w:rsidRDefault="00D334E5" w:rsidP="00D334E5">
            <w:pPr>
              <w:widowControl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Program musi pozwalać na ponowne wpisywanie i formatowanie danych, oraz umożliwiać konwertowanie plików PDF na formaty programów Word, Excel i PowerPoint na komputerze lub urządzeniu przenośnym</w:t>
            </w:r>
          </w:p>
          <w:p w14:paraId="1BCB4C12" w14:textId="07CC1409" w:rsidR="00D334E5" w:rsidRPr="00DB2725" w:rsidRDefault="00D334E5" w:rsidP="00D334E5">
            <w:pPr>
              <w:widowControl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Program musi umożliwiać poprawienie literówki, zmianę czcionek, dodanie akapitu w pliku PDF, formatowanie układu.</w:t>
            </w:r>
          </w:p>
          <w:p w14:paraId="0D943EDB" w14:textId="352F4FC0" w:rsidR="00D334E5" w:rsidRPr="00DB2725" w:rsidRDefault="00D334E5" w:rsidP="00D334E5">
            <w:pPr>
              <w:widowControl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Program musi umożliwiać zmienianie rozmiaru, zastępowanie i dopasowywanie obrazów w plikach PDF</w:t>
            </w:r>
          </w:p>
          <w:p w14:paraId="52784CAC" w14:textId="7CF7EFC9" w:rsidR="00D334E5" w:rsidRPr="00DB2725" w:rsidRDefault="00D334E5" w:rsidP="00D334E5">
            <w:pPr>
              <w:widowControl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Po zainstalowaniu oferowanego programu można za pomocą przeglądarki przeglądać, scalać i porządkować wiele dokumentów, arkuszy kalkulacyjnych, stron internetowych oraz innych elementów, tworząc np. pojedynczy plik wynikowy PDF . Plik taki musi być łatwy do udostępnienia.</w:t>
            </w:r>
          </w:p>
          <w:p w14:paraId="4EB6E4CF" w14:textId="0BB61304" w:rsidR="00D334E5" w:rsidRPr="00DB2725" w:rsidRDefault="00D334E5" w:rsidP="00D334E5">
            <w:pPr>
              <w:widowControl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Program musi zapisywać strony internetowe jako pliki PDF np. dla prostej metody archiwizacji zawartości internetowej, recenzowania stron w trybie offline oraz niezawodnego drukowania stron.</w:t>
            </w:r>
          </w:p>
          <w:p w14:paraId="63042DC8" w14:textId="2CD6DB15" w:rsidR="00D334E5" w:rsidRPr="00DB2725" w:rsidRDefault="00D334E5" w:rsidP="00D334E5">
            <w:pPr>
              <w:widowControl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Program musi umożliwiać porównywanie dwóch wersji dokumentu PDF i podświetlanie różnic między nimi. Oferowana wersja programu musi w prosty sposób umożliwiać poprawianie dostępności plików PDF Sprawdzanie, weryfikowanie i dopasowywanie dokumentów pod kątem zgodności ze standardami WCAG 2.1</w:t>
            </w:r>
          </w:p>
          <w:p w14:paraId="499F8F4B" w14:textId="32401B6E" w:rsidR="00D334E5" w:rsidRPr="00DB2725" w:rsidRDefault="00D334E5" w:rsidP="00D334E5">
            <w:pPr>
              <w:widowControl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Program musi umożliwiać dołączanie dźwięku, wideo i interaktywnych obiektów 3D do plików PDF poprzez dodawanie bezpośrednio do pliku PDF lub tworzenie łącza do plików w Internecie</w:t>
            </w:r>
          </w:p>
          <w:p w14:paraId="60691E21" w14:textId="094553C5" w:rsidR="00D334E5" w:rsidRPr="00DB2725" w:rsidRDefault="00D334E5" w:rsidP="00D334E5">
            <w:pPr>
              <w:widowControl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Program musi umożliwiać tworzenie dodatkowych widoków 3D,  dzięki którym można oglądać składniki modelu z różnej perspektywy (z góry, z dołu, z lewej, z prawej, z zewnątrz, rozłożony, złożony)</w:t>
            </w:r>
          </w:p>
          <w:p w14:paraId="43AB698F" w14:textId="197F3919" w:rsidR="00D334E5" w:rsidRPr="00DB2725" w:rsidRDefault="00D334E5" w:rsidP="00D334E5">
            <w:pPr>
              <w:widowControl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Aplikacja musi posiadać polskojęzyczny interfejs użytkownika</w:t>
            </w:r>
          </w:p>
          <w:p w14:paraId="0B5091EF" w14:textId="0D5E7F3A" w:rsidR="00D334E5" w:rsidRPr="00DB2725" w:rsidRDefault="00D334E5" w:rsidP="00D334E5">
            <w:pPr>
              <w:widowControl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Wymagana jest wieczysta licencja uprawniająca do korzystania z oprogramowania dla systemu Windows</w:t>
            </w:r>
          </w:p>
        </w:tc>
      </w:tr>
    </w:tbl>
    <w:p w14:paraId="5F20B38D" w14:textId="46927344" w:rsidR="00956068" w:rsidRPr="00DB2725" w:rsidRDefault="00956068">
      <w:pPr>
        <w:spacing w:after="0" w:line="240" w:lineRule="auto"/>
        <w:rPr>
          <w:rFonts w:cstheme="minorHAnsi"/>
          <w:sz w:val="16"/>
          <w:szCs w:val="16"/>
        </w:rPr>
      </w:pPr>
    </w:p>
    <w:p w14:paraId="5360187E" w14:textId="77777777" w:rsidR="007C1DD1" w:rsidRPr="00DB2725" w:rsidRDefault="007C1DD1">
      <w:pPr>
        <w:spacing w:after="0" w:line="240" w:lineRule="auto"/>
        <w:rPr>
          <w:rFonts w:cstheme="minorHAnsi"/>
          <w:sz w:val="16"/>
          <w:szCs w:val="16"/>
          <w:lang w:eastAsia="pl-PL"/>
        </w:rPr>
      </w:pPr>
    </w:p>
    <w:p w14:paraId="1437561F" w14:textId="1ED28ACC" w:rsidR="007C1DD1" w:rsidRPr="00DB2725" w:rsidRDefault="007C1DD1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15168" w:type="dxa"/>
        <w:tblInd w:w="2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"/>
        <w:gridCol w:w="14832"/>
      </w:tblGrid>
      <w:tr w:rsidR="00D334E5" w:rsidRPr="00DB2725" w14:paraId="3187D548" w14:textId="77777777" w:rsidTr="00007A54"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4F6228" w:themeFill="accent3" w:themeFillShade="80"/>
            <w:vAlign w:val="bottom"/>
          </w:tcPr>
          <w:p w14:paraId="2629A03A" w14:textId="77777777" w:rsidR="00D334E5" w:rsidRPr="00DB2725" w:rsidRDefault="00D334E5" w:rsidP="00007A54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4F6228" w:themeFill="accent3" w:themeFillShade="80"/>
            <w:vAlign w:val="bottom"/>
          </w:tcPr>
          <w:p w14:paraId="25F48B11" w14:textId="77777777" w:rsidR="00D334E5" w:rsidRPr="00DB2725" w:rsidRDefault="00D334E5" w:rsidP="00007A54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vertAlign w:val="superscript"/>
                <w:lang w:eastAsia="pl-PL"/>
              </w:rPr>
            </w:pPr>
            <w:r w:rsidRPr="00DB2725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pl-PL"/>
              </w:rPr>
              <w:t>Opis – minimalne parametry techniczne lub równoważne</w:t>
            </w:r>
            <w:r w:rsidRPr="00DB2725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vertAlign w:val="superscript"/>
                <w:lang w:eastAsia="pl-PL"/>
              </w:rPr>
              <w:t>*)</w:t>
            </w:r>
          </w:p>
        </w:tc>
      </w:tr>
      <w:tr w:rsidR="00D334E5" w:rsidRPr="00DB2725" w14:paraId="36720A19" w14:textId="77777777" w:rsidTr="00007A54">
        <w:trPr>
          <w:trHeight w:val="618"/>
        </w:trPr>
        <w:tc>
          <w:tcPr>
            <w:tcW w:w="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DF749" w14:textId="6EB48BDF" w:rsidR="00D334E5" w:rsidRPr="00DB2725" w:rsidRDefault="00D334E5" w:rsidP="00007A54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D473FB" w14:textId="5658E7A9" w:rsidR="00D334E5" w:rsidRPr="00DB2725" w:rsidRDefault="00D334E5" w:rsidP="00007A54">
            <w:pPr>
              <w:tabs>
                <w:tab w:val="left" w:pos="1275"/>
              </w:tabs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BarTender 2022 Entrprise 5 drukarek lub równoważne</w:t>
            </w:r>
          </w:p>
        </w:tc>
      </w:tr>
      <w:tr w:rsidR="00D334E5" w:rsidRPr="00DB2725" w14:paraId="01161FF9" w14:textId="77777777" w:rsidTr="00007A54">
        <w:trPr>
          <w:trHeight w:val="274"/>
        </w:trPr>
        <w:tc>
          <w:tcPr>
            <w:tcW w:w="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A3779" w14:textId="77777777" w:rsidR="00D334E5" w:rsidRPr="00DB2725" w:rsidRDefault="00D334E5" w:rsidP="00007A54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3764F" w14:textId="77777777" w:rsidR="00D334E5" w:rsidRPr="00DB2725" w:rsidRDefault="00D334E5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Licencjonowanie w oparciu o liczbę drukarek; możliwości integracji oprogramowania. Nieograniczona liczba użytkowników sieciowych</w:t>
            </w:r>
          </w:p>
          <w:p w14:paraId="6C0B30E7" w14:textId="77777777" w:rsidR="00D334E5" w:rsidRPr="00DB2725" w:rsidRDefault="00D334E5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Bezpłatna pomoc telefoniczna oraz przez e-mail</w:t>
            </w:r>
          </w:p>
          <w:p w14:paraId="1926B397" w14:textId="384D78B9" w:rsidR="00D334E5" w:rsidRPr="00DB2725" w:rsidRDefault="00D334E5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System pomocy na stronach HTML</w:t>
            </w:r>
          </w:p>
          <w:p w14:paraId="0F1D30BE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  <w:p w14:paraId="1A6AC196" w14:textId="7D5B2C84" w:rsidR="00D334E5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 xml:space="preserve">Projektowanie etykiet: </w:t>
            </w:r>
          </w:p>
          <w:p w14:paraId="54CF07FE" w14:textId="77777777" w:rsidR="00D334E5" w:rsidRPr="00DB2725" w:rsidRDefault="00D334E5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Projektowanie etykiet w trybie graficznym WYSIWYG</w:t>
            </w:r>
          </w:p>
          <w:p w14:paraId="20113EEA" w14:textId="77777777" w:rsidR="00D334E5" w:rsidRPr="00DB2725" w:rsidRDefault="00D334E5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Tworzenie obiektów poprzez przeciąganie i upuszczanie elementów</w:t>
            </w:r>
          </w:p>
          <w:p w14:paraId="5374D03B" w14:textId="77777777" w:rsidR="00D334E5" w:rsidRPr="00DB2725" w:rsidRDefault="00D334E5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Import licznych formatów graficznych</w:t>
            </w:r>
          </w:p>
          <w:p w14:paraId="3D0441F8" w14:textId="77777777" w:rsidR="00D334E5" w:rsidRPr="00DB2725" w:rsidRDefault="00D334E5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Biblioteki czcionek symboli przemysłowych</w:t>
            </w:r>
          </w:p>
          <w:p w14:paraId="5A8E5859" w14:textId="77777777" w:rsidR="00D334E5" w:rsidRPr="00DB2725" w:rsidRDefault="00D334E5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Rotacja obiektów w krokach co jeden stopień</w:t>
            </w:r>
          </w:p>
          <w:p w14:paraId="65363200" w14:textId="77777777" w:rsidR="00D334E5" w:rsidRPr="00DB2725" w:rsidRDefault="00D334E5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Eksportowanie kodów kreskowych do innych programów</w:t>
            </w:r>
          </w:p>
          <w:p w14:paraId="2CAB9AD4" w14:textId="77777777" w:rsidR="00D334E5" w:rsidRPr="00DB2725" w:rsidRDefault="00D334E5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Funkcje Cofnij / Ponów bez ograniczeń</w:t>
            </w:r>
          </w:p>
          <w:p w14:paraId="3576BA18" w14:textId="77777777" w:rsidR="00D334E5" w:rsidRPr="00DB2725" w:rsidRDefault="00D334E5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Obsługa pełnej gamy kolorów</w:t>
            </w:r>
          </w:p>
          <w:p w14:paraId="53260DEE" w14:textId="77777777" w:rsidR="00D334E5" w:rsidRPr="00DB2725" w:rsidRDefault="00D334E5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Zgłaszanie danych w czasie wydruku</w:t>
            </w:r>
          </w:p>
          <w:p w14:paraId="5AC1CF8E" w14:textId="77777777" w:rsidR="00D334E5" w:rsidRPr="00DB2725" w:rsidRDefault="00D334E5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Biblioteka szablonów</w:t>
            </w:r>
          </w:p>
          <w:p w14:paraId="366BAEEE" w14:textId="77777777" w:rsidR="00D334E5" w:rsidRPr="00DB2725" w:rsidRDefault="00D334E5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lastRenderedPageBreak/>
              <w:t>Tworzenie elementów do wielokrotnego użytku</w:t>
            </w:r>
          </w:p>
          <w:p w14:paraId="22551E2E" w14:textId="77777777" w:rsidR="00D334E5" w:rsidRPr="00DB2725" w:rsidRDefault="00D334E5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Wielka baza danych wymiarów predefiniowanych etykiet</w:t>
            </w:r>
          </w:p>
          <w:p w14:paraId="13735ACE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Wymiary w systemie metrycznym i calowym</w:t>
            </w:r>
          </w:p>
          <w:p w14:paraId="4EE24314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Ochrona hasłem</w:t>
            </w:r>
          </w:p>
          <w:p w14:paraId="120A122B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  <w:p w14:paraId="09FEE600" w14:textId="0FC53CEA" w:rsidR="000F556B" w:rsidRPr="00DB2725" w:rsidRDefault="000F556B" w:rsidP="00007A54">
            <w:pPr>
              <w:widowControl w:val="0"/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DB2725">
              <w:rPr>
                <w:rFonts w:cstheme="minorHAnsi"/>
                <w:b/>
                <w:sz w:val="16"/>
                <w:szCs w:val="16"/>
              </w:rPr>
              <w:t>Tekst:</w:t>
            </w:r>
          </w:p>
          <w:p w14:paraId="1CBE98EA" w14:textId="65791C6E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Edycja i wymiarowanie tekstu na ekranie</w:t>
            </w:r>
          </w:p>
          <w:p w14:paraId="7244A277" w14:textId="0735263E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Dokument tekstu formatowanego</w:t>
            </w:r>
          </w:p>
          <w:p w14:paraId="1D08BAB1" w14:textId="2450EC72" w:rsidR="000F556B" w:rsidRPr="00DB2725" w:rsidRDefault="000F556B" w:rsidP="00007A54">
            <w:pPr>
              <w:widowControl w:val="0"/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Automatyczne dopasowywanie rozmiaru tekstu</w:t>
            </w:r>
          </w:p>
          <w:p w14:paraId="2DD30765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Wyrównanie i wstawianie odstępów w akapitach</w:t>
            </w:r>
          </w:p>
          <w:p w14:paraId="179B4F06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Wyjustowanie i wcięcia w akapitach</w:t>
            </w:r>
          </w:p>
          <w:p w14:paraId="24E2729B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używanie czcionek Windows i czcionek drukarek</w:t>
            </w:r>
          </w:p>
          <w:p w14:paraId="742A3790" w14:textId="021AD754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  <w:p w14:paraId="5AC36B82" w14:textId="77777777" w:rsidR="00BB0A18" w:rsidRPr="00DB2725" w:rsidRDefault="00BB0A18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  <w:p w14:paraId="1BA87D76" w14:textId="77777777" w:rsidR="000F556B" w:rsidRPr="003F1AD0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val="en-US" w:eastAsia="pl-PL"/>
              </w:rPr>
            </w:pPr>
            <w:r w:rsidRPr="003F1AD0">
              <w:rPr>
                <w:rFonts w:eastAsia="Times New Roman" w:cstheme="minorHAnsi"/>
                <w:b/>
                <w:sz w:val="16"/>
                <w:szCs w:val="16"/>
                <w:lang w:val="en-US" w:eastAsia="pl-PL"/>
              </w:rPr>
              <w:t>Kody kreskowe:</w:t>
            </w:r>
          </w:p>
          <w:p w14:paraId="352FD9F8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val="en-US" w:eastAsia="pl-PL"/>
              </w:rPr>
              <w:t>Liczne symbole jednowymiarowe: AIAG, Australia Post, Canadian Customs, Codabar,  Code 128, Code 39 (Regular &amp; Full ASCII), Code 93, EAN 128, EAN Bookland, EAN-JAN-13, EAN-JAN-8, FIM A, FIM C, HIBC Primary, HIBC Secondary, Interleaved 2-of-5, ISBT 128, ITF-14, KIX Code, LOGMARS, MSI Plessey, Royal Mail, RSS, SCC-14, SSCC-18, Telepen, Trioptic, UCC-EAN  28, UPC-A, UPC-E, UPS Tracking oraz US Postal</w:t>
            </w:r>
          </w:p>
          <w:p w14:paraId="56366A30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val="en-US"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val="en-US" w:eastAsia="pl-PL"/>
              </w:rPr>
              <w:t>Liczne symbole dwuwymiarowe: Aztec, Datamatrix, Maxicode, PDF417 (Micro &amp; Standard), QR Code, EAN.UCC Composite oraz TLC39</w:t>
            </w:r>
          </w:p>
          <w:p w14:paraId="0D4CC05E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Nieograniczona szerokość i wysokość</w:t>
            </w:r>
          </w:p>
          <w:p w14:paraId="3CF9413E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Asystent UCC / EAN 128</w:t>
            </w:r>
          </w:p>
          <w:p w14:paraId="188AFC64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Możliwość automatycznego stosowania cyfr kontrolnych</w:t>
            </w:r>
          </w:p>
          <w:p w14:paraId="0963AF6C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Kody kreskowe numerowane sekwencyjnie</w:t>
            </w:r>
          </w:p>
          <w:p w14:paraId="5281BCCC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Modyfikowany szablon znaków</w:t>
            </w:r>
          </w:p>
          <w:p w14:paraId="23F83DDE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  <w:p w14:paraId="70C18545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Drukowanie:</w:t>
            </w:r>
          </w:p>
          <w:p w14:paraId="74E9684C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Sterowniki Windows; możliwość użycia programu buforującego Windows</w:t>
            </w:r>
          </w:p>
          <w:p w14:paraId="6A64B32F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Zaawansowany podgląd wydruku</w:t>
            </w:r>
          </w:p>
          <w:p w14:paraId="55D9D19D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obsługa kodów kreskowych, numerów seryjnych i kopii dla drukarki</w:t>
            </w:r>
          </w:p>
          <w:p w14:paraId="20287FFF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Rejestracja zadań</w:t>
            </w:r>
          </w:p>
          <w:p w14:paraId="13357D3F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Drukowanie lokalne lub w sieci</w:t>
            </w:r>
          </w:p>
          <w:p w14:paraId="1F6133F6" w14:textId="0BA90B67" w:rsidR="000F556B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Liczba etykiet kontrolowana z klawiatury i bazy danych</w:t>
            </w:r>
          </w:p>
          <w:p w14:paraId="20427245" w14:textId="77777777" w:rsidR="00307EFF" w:rsidRPr="00307EFF" w:rsidRDefault="00307EFF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307EFF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Druk automatyczny w odpowiedzi na komunikację z interfejsu API usług sieciowych albo protokołu TCP/IP. </w:t>
            </w:r>
          </w:p>
          <w:p w14:paraId="4F827C75" w14:textId="77777777" w:rsidR="00307EFF" w:rsidRPr="00307EFF" w:rsidRDefault="00307EFF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307EFF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Integracja z systemami SAP i Oracle. </w:t>
            </w:r>
          </w:p>
          <w:p w14:paraId="6F272A82" w14:textId="5BED856B" w:rsidR="00307EFF" w:rsidRPr="00DB2725" w:rsidRDefault="00307EFF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307EFF">
              <w:rPr>
                <w:rFonts w:eastAsia="Times New Roman" w:cstheme="minorHAnsi"/>
                <w:sz w:val="16"/>
                <w:szCs w:val="16"/>
                <w:lang w:eastAsia="pl-PL"/>
              </w:rPr>
              <w:t>Wykorzystanie centralnego systemu zarządzania, drukowania z poziomu przeglądarki</w:t>
            </w:r>
          </w:p>
          <w:p w14:paraId="2A5DA1C6" w14:textId="77777777" w:rsidR="00307EFF" w:rsidRDefault="00307EFF" w:rsidP="00007A5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</w:p>
          <w:p w14:paraId="13EAA091" w14:textId="06168E4C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Serializacja</w:t>
            </w: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:</w:t>
            </w:r>
          </w:p>
          <w:p w14:paraId="6E534DBF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Serializacja podstawowa (rosnąco)</w:t>
            </w:r>
          </w:p>
          <w:p w14:paraId="3C79E520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Serializacja zaawansowana</w:t>
            </w:r>
          </w:p>
          <w:p w14:paraId="1CC25BC2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  <w:p w14:paraId="44611722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 xml:space="preserve">Opcje bazy danych: </w:t>
            </w:r>
          </w:p>
          <w:p w14:paraId="7765B831" w14:textId="5BD66D5C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Odczyt plików tekstowych, baz danych, arkuszy kalkulacyjnych itd.</w:t>
            </w:r>
          </w:p>
          <w:p w14:paraId="4F62B3EF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Interfejs z certyfikatem SAP</w:t>
            </w:r>
          </w:p>
          <w:p w14:paraId="20FA8F5F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Konsolidacja danych poprzez przeciąganie i upuszczanie</w:t>
            </w:r>
          </w:p>
          <w:p w14:paraId="2BEE79CD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Wielotabelaryczny dostęp do danych</w:t>
            </w:r>
          </w:p>
          <w:p w14:paraId="5190CFC8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Grafiki w bazach danych</w:t>
            </w:r>
          </w:p>
          <w:p w14:paraId="420C4E23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Kreator zapytań i asystent SQL</w:t>
            </w:r>
          </w:p>
          <w:p w14:paraId="6C1C0D42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lastRenderedPageBreak/>
              <w:t>Wybieranie rekordów w czasie wydruku</w:t>
            </w:r>
          </w:p>
          <w:p w14:paraId="3CAB6F05" w14:textId="644DD0FE" w:rsidR="000F556B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  <w:p w14:paraId="18579D8F" w14:textId="3E597276" w:rsidR="00DB2725" w:rsidRDefault="00DB2725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  <w:p w14:paraId="0888FF00" w14:textId="77777777" w:rsidR="00DB2725" w:rsidRPr="00DB2725" w:rsidRDefault="00DB2725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  <w:p w14:paraId="7FB5A961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Przetwarzanie danych</w:t>
            </w: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: </w:t>
            </w:r>
          </w:p>
          <w:p w14:paraId="09EF4C9A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Dostosowywanie przy użyciu skryptu VB</w:t>
            </w:r>
          </w:p>
          <w:p w14:paraId="58CAC2BD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Limity długości pól, filtry wprowadzania danych i sprawdzanie błędów dostosowywane do potrzeb klienta</w:t>
            </w:r>
          </w:p>
          <w:p w14:paraId="24B86F29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łączenie łańcuchów znaków</w:t>
            </w:r>
          </w:p>
          <w:p w14:paraId="18D514D4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Pobieranie danych z Czasu, Daty i Klawiatury</w:t>
            </w:r>
          </w:p>
          <w:p w14:paraId="31439FF2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Proste wpisywanie znaków specjalnych i niedrukowalnych</w:t>
            </w:r>
          </w:p>
          <w:p w14:paraId="12DA0080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  <w:p w14:paraId="7C38F211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b/>
                <w:sz w:val="16"/>
                <w:szCs w:val="16"/>
                <w:lang w:eastAsia="pl-PL"/>
              </w:rPr>
              <w:t>Integracja:</w:t>
            </w:r>
          </w:p>
          <w:p w14:paraId="2FD488B7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Sterowanie zadaniami wydruku za pośrednictwem innych programów</w:t>
            </w:r>
          </w:p>
          <w:p w14:paraId="72E35F82" w14:textId="7777777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Automatyczny wybór drukarki</w:t>
            </w:r>
          </w:p>
          <w:p w14:paraId="620A4372" w14:textId="3218E5A3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Rejestracja błędów i zdarzeń w pliku</w:t>
            </w:r>
          </w:p>
          <w:p w14:paraId="002E5AC3" w14:textId="0CA38424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Rejestracja błędów i zdarzeń za pośrednictwem e-maila</w:t>
            </w:r>
          </w:p>
          <w:p w14:paraId="78110881" w14:textId="4037575A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Opcja interfejsu wiersza poleceń</w:t>
            </w:r>
          </w:p>
          <w:p w14:paraId="261EF1FC" w14:textId="61867A70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Automatyzacja ActiveX</w:t>
            </w:r>
          </w:p>
          <w:p w14:paraId="7F141617" w14:textId="6D7583C5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Integrujący program użytkowy „Commander”: Wykrywa dane przychodzące, a następnie uruchamia zadania</w:t>
            </w:r>
          </w:p>
          <w:p w14:paraId="0C5702E1" w14:textId="5FBBB7C7" w:rsidR="000F556B" w:rsidRPr="00DB2725" w:rsidRDefault="000F556B" w:rsidP="00007A54">
            <w:pPr>
              <w:widowControl w:val="0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drukowania i rejestruje rezultat</w:t>
            </w:r>
          </w:p>
        </w:tc>
      </w:tr>
    </w:tbl>
    <w:p w14:paraId="0E23803D" w14:textId="02FB6C9F" w:rsidR="00E825F4" w:rsidRPr="00DB2725" w:rsidRDefault="00E825F4">
      <w:pPr>
        <w:spacing w:after="0" w:line="240" w:lineRule="auto"/>
        <w:rPr>
          <w:rFonts w:cstheme="minorHAnsi"/>
          <w:sz w:val="16"/>
          <w:szCs w:val="16"/>
        </w:rPr>
      </w:pPr>
    </w:p>
    <w:p w14:paraId="0282B5AE" w14:textId="77777777" w:rsidR="00E825F4" w:rsidRPr="00DB2725" w:rsidRDefault="00E825F4">
      <w:pPr>
        <w:spacing w:after="0" w:line="240" w:lineRule="auto"/>
        <w:rPr>
          <w:rFonts w:cstheme="minorHAnsi"/>
          <w:sz w:val="16"/>
          <w:szCs w:val="16"/>
        </w:rPr>
      </w:pPr>
    </w:p>
    <w:p w14:paraId="347002D9" w14:textId="77777777" w:rsidR="007C1DD1" w:rsidRPr="00DB2725" w:rsidRDefault="007C1DD1">
      <w:pPr>
        <w:spacing w:after="0" w:line="240" w:lineRule="auto"/>
        <w:rPr>
          <w:rFonts w:cstheme="minorHAnsi"/>
          <w:sz w:val="16"/>
          <w:szCs w:val="16"/>
        </w:rPr>
      </w:pPr>
    </w:p>
    <w:p w14:paraId="482A0C02" w14:textId="77777777" w:rsidR="007C1DD1" w:rsidRPr="00DB2725" w:rsidRDefault="007C1DD1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15168" w:type="dxa"/>
        <w:tblInd w:w="2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"/>
        <w:gridCol w:w="14832"/>
      </w:tblGrid>
      <w:tr w:rsidR="00091F82" w:rsidRPr="00DB2725" w14:paraId="209CFE0F" w14:textId="77777777" w:rsidTr="00007A54"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4F6228" w:themeFill="accent3" w:themeFillShade="80"/>
            <w:vAlign w:val="bottom"/>
          </w:tcPr>
          <w:p w14:paraId="7D78CA80" w14:textId="77777777" w:rsidR="00091F82" w:rsidRPr="00DB2725" w:rsidRDefault="00091F82" w:rsidP="00007A54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4F6228" w:themeFill="accent3" w:themeFillShade="80"/>
            <w:vAlign w:val="bottom"/>
          </w:tcPr>
          <w:p w14:paraId="1DFD7C79" w14:textId="77777777" w:rsidR="00091F82" w:rsidRPr="00DB2725" w:rsidRDefault="00091F82" w:rsidP="00007A54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vertAlign w:val="superscript"/>
                <w:lang w:eastAsia="pl-PL"/>
              </w:rPr>
            </w:pPr>
            <w:r w:rsidRPr="00DB2725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lang w:eastAsia="pl-PL"/>
              </w:rPr>
              <w:t>Opis – minimalne parametry techniczne lub równoważne</w:t>
            </w:r>
            <w:r w:rsidRPr="00DB2725">
              <w:rPr>
                <w:rFonts w:eastAsia="Times New Roman" w:cstheme="minorHAnsi"/>
                <w:b/>
                <w:bCs/>
                <w:color w:val="FFFFFF"/>
                <w:sz w:val="16"/>
                <w:szCs w:val="16"/>
                <w:vertAlign w:val="superscript"/>
                <w:lang w:eastAsia="pl-PL"/>
              </w:rPr>
              <w:t>*)</w:t>
            </w:r>
          </w:p>
        </w:tc>
      </w:tr>
      <w:tr w:rsidR="00091F82" w:rsidRPr="00DB2725" w14:paraId="77B90839" w14:textId="77777777" w:rsidTr="00007A54">
        <w:trPr>
          <w:trHeight w:val="618"/>
        </w:trPr>
        <w:tc>
          <w:tcPr>
            <w:tcW w:w="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B3F98" w14:textId="6D63FB5B" w:rsidR="00091F82" w:rsidRPr="00DB2725" w:rsidRDefault="00091F82" w:rsidP="00007A54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B272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538243" w14:textId="55AC034C" w:rsidR="00091F82" w:rsidRPr="00DB2725" w:rsidRDefault="00091F82" w:rsidP="00007A54">
            <w:pPr>
              <w:tabs>
                <w:tab w:val="left" w:pos="1275"/>
              </w:tabs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UEStudio Suite + Mobility - 2 licencje wieczyste bez subskrypcji wsparcia</w:t>
            </w:r>
          </w:p>
        </w:tc>
      </w:tr>
      <w:tr w:rsidR="00091F82" w:rsidRPr="00DB2725" w14:paraId="5D27EBE0" w14:textId="77777777" w:rsidTr="00091F82">
        <w:trPr>
          <w:trHeight w:val="564"/>
        </w:trPr>
        <w:tc>
          <w:tcPr>
            <w:tcW w:w="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D6247" w14:textId="77777777" w:rsidR="00091F82" w:rsidRPr="00DB2725" w:rsidRDefault="00091F82" w:rsidP="00007A54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E8A99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Edycja dużych plików,  powodujących awarię innych edytorów tekstu</w:t>
            </w:r>
          </w:p>
          <w:p w14:paraId="1553A894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System MAC/WIN/LINUX</w:t>
            </w:r>
          </w:p>
          <w:p w14:paraId="12238F49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Łatwość otwierania i edytuj dużych plików powyżej 4 GB</w:t>
            </w:r>
          </w:p>
          <w:p w14:paraId="228E9C75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Edycja trybu kolumnowego (blokowego)</w:t>
            </w:r>
          </w:p>
          <w:p w14:paraId="6D048B8C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Zaawansowane wyszukiwanie i zmiany w plikach, wyrażeniach regularnych, wyszukiwaniu odwrotnym itp.</w:t>
            </w:r>
          </w:p>
          <w:p w14:paraId="6413FC4D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Porównanie plików, podświetlanie składni kodu dla prawie każdego języka programowania</w:t>
            </w:r>
          </w:p>
          <w:p w14:paraId="4CBC3722" w14:textId="7BA33B4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Zaawansowana obsługa XML ponowne formatowanie, walidacja itp.</w:t>
            </w:r>
          </w:p>
          <w:p w14:paraId="78074F4D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Automatyczne zamykanie tagów XML/HTML</w:t>
            </w:r>
          </w:p>
          <w:p w14:paraId="45D59F1C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Inteligentne szablony – automatyczne inteligentne uzupełnianie kodu Motywy edytora</w:t>
            </w:r>
          </w:p>
          <w:p w14:paraId="5835EF47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Sortowanie plików i danych Zintegrowany klient FTP (obsługa FTP, SFTP i FTPS)</w:t>
            </w:r>
          </w:p>
          <w:p w14:paraId="3520DF03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Zintegrowany klient SSH/telnet Filtrowane sprawdzanie pisowni Obsługa Unicode/UTF-8</w:t>
            </w:r>
          </w:p>
          <w:p w14:paraId="50E19F20" w14:textId="4C83C5D8" w:rsidR="00091F82" w:rsidRPr="00DB2725" w:rsidRDefault="00091F82" w:rsidP="00091F82">
            <w:pPr>
              <w:suppressAutoHyphens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Edycja okna podziału/duplikacji</w:t>
            </w:r>
          </w:p>
          <w:p w14:paraId="7649BE11" w14:textId="7D4F65C2" w:rsidR="00091F82" w:rsidRPr="00DB2725" w:rsidRDefault="00091F82" w:rsidP="00091F82">
            <w:pPr>
              <w:suppressAutoHyphens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Edycja heksadecymalna Makra i skrypty do automatycznej edycji</w:t>
            </w:r>
          </w:p>
          <w:p w14:paraId="22F95A82" w14:textId="18B0C72E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Przeformatowanie danych CSV</w:t>
            </w:r>
          </w:p>
          <w:p w14:paraId="124319A4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Odpytywanie pliku dziennika</w:t>
            </w:r>
          </w:p>
          <w:p w14:paraId="6EFBCC44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Szyfrowanie i deszyfrowanie plików Zintegrowane Ctags (lista symboli)</w:t>
            </w:r>
          </w:p>
          <w:p w14:paraId="45026C9D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Kodowanie/dekodowanie Base64 Wsparcie projektu Solidne zakładki</w:t>
            </w:r>
          </w:p>
          <w:p w14:paraId="0BF1A921" w14:textId="573252A3" w:rsidR="00091F82" w:rsidRPr="00DB2725" w:rsidRDefault="00091F82" w:rsidP="00091F82">
            <w:pPr>
              <w:suppressAutoHyphens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lastRenderedPageBreak/>
              <w:t xml:space="preserve">Zintegrowany debuger PHP (przy użyciu XDebug) umożliwia uruchamianie skryptów PHP na lokalnym serwerze WWW i debugowanie ich za pomocą UEStudio </w:t>
            </w:r>
          </w:p>
          <w:p w14:paraId="40991028" w14:textId="060B5C54" w:rsidR="00091F82" w:rsidRPr="00DB2725" w:rsidRDefault="00091F82" w:rsidP="00091F82">
            <w:pPr>
              <w:suppressAutoHyphens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Wskazówki IntelliTips dotyczące elementów języka specyficznych dla PHP</w:t>
            </w:r>
          </w:p>
          <w:p w14:paraId="0E740118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Zintegrowane funkcje PHP umożliwiają parsowanie i uruchamianie skryptów PHP, a także sprawdzanie składni kodu PHP</w:t>
            </w:r>
          </w:p>
          <w:p w14:paraId="765EAAD8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Uruchamianie skryptów Pythona/sprawdzanie składni za pomocą Pylint</w:t>
            </w:r>
          </w:p>
          <w:p w14:paraId="53F5FCC0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Wykonanie i sprawdzania kodu Rubiego, uruchamianie Rubiego z określonymi opcjami wiersza poleceń i uruchom go w aktywnym skrypcie</w:t>
            </w:r>
          </w:p>
          <w:p w14:paraId="1DE76488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Przeglądanie listy projektów, ustawianie kopii zapasowych, określanie lokalizacji projektów, tworzenie listy konstruktorów wsadowych, śledzenie czasu spędzonego na projektach</w:t>
            </w:r>
          </w:p>
          <w:p w14:paraId="52BD39D7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Zarządzanie sposobem konfigurowania, budowania i wdrażania zestawów powiązanych projektów</w:t>
            </w:r>
          </w:p>
          <w:p w14:paraId="65B147E6" w14:textId="38406457" w:rsidR="00091F82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Sprawdzanie modułów CVS, commit, diff, itp.</w:t>
            </w:r>
          </w:p>
          <w:p w14:paraId="19562B3C" w14:textId="3EE28253" w:rsidR="00307EFF" w:rsidRPr="00DB2725" w:rsidRDefault="00307EFF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>
              <w:rPr>
                <w:rStyle w:val="q4iawc"/>
                <w:sz w:val="16"/>
                <w:szCs w:val="16"/>
              </w:rPr>
              <w:t>Wbudowany edytor GIT.</w:t>
            </w:r>
          </w:p>
          <w:p w14:paraId="7C2B83C4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Automatycznie wykrywane wszelkich elementów dodanych do projektu pod kontrolą CVS</w:t>
            </w:r>
          </w:p>
          <w:p w14:paraId="34F5ECC9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Zarządzanie sposobem konfigurowania, budowania i wdrażania zestawów powiązanych projektów</w:t>
            </w:r>
          </w:p>
          <w:p w14:paraId="7C17C6E4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Wykonywanie wielu funkcji i przechowywanie oddzielnie generowanych dynamicznie danych wyjściowych tych funkcji do wykorzystania w przyszłości (podczas aktywnej sesji edycji</w:t>
            </w:r>
          </w:p>
          <w:p w14:paraId="72F69ED4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Moc inteligencji językowej zintegrowana z inteligentną podpowiedź autouzupełniania dla elementów kodu bieżącego pliku.</w:t>
            </w:r>
            <w:r w:rsidRPr="00DB2725">
              <w:rPr>
                <w:rStyle w:val="viiyi"/>
                <w:sz w:val="16"/>
                <w:szCs w:val="16"/>
              </w:rPr>
              <w:t xml:space="preserve"> </w:t>
            </w:r>
            <w:r w:rsidRPr="00DB2725">
              <w:rPr>
                <w:rStyle w:val="q4iawc"/>
                <w:sz w:val="16"/>
                <w:szCs w:val="16"/>
              </w:rPr>
              <w:t>IntelliTips udostępnia również okienko dialogowe, które wyświetla elementy i funkcje danych klasy/struktury.</w:t>
            </w:r>
            <w:r w:rsidRPr="00DB2725">
              <w:rPr>
                <w:rStyle w:val="viiyi"/>
                <w:sz w:val="16"/>
                <w:szCs w:val="16"/>
              </w:rPr>
              <w:t xml:space="preserve"> </w:t>
            </w:r>
            <w:r w:rsidRPr="00DB2725">
              <w:rPr>
                <w:rStyle w:val="q4iawc"/>
                <w:sz w:val="16"/>
                <w:szCs w:val="16"/>
              </w:rPr>
              <w:t>Niektóre z tych funkcji są uruchamiane automatycznie podczas procesu kodowania, podczas gdy inne elementy mogą być wywoływane z paska narzędzi IntelliTips</w:t>
            </w:r>
          </w:p>
          <w:p w14:paraId="7D20D3DC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Wykonanie sesji edycji</w:t>
            </w:r>
          </w:p>
          <w:p w14:paraId="04834A30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Interfejs z zakładkami, który daje użytkownikowi wiele metod interakcji z projektami, rozwiązaniami, plikami, zasobami, tagami i wieloma innymi</w:t>
            </w:r>
          </w:p>
          <w:p w14:paraId="600ECE46" w14:textId="45327B1D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Funkcja Dodaj, Usuń, Przeglądaj zasoby zgodnie z potrzebami.</w:t>
            </w:r>
            <w:r w:rsidRPr="00DB2725">
              <w:rPr>
                <w:rStyle w:val="viiyi"/>
                <w:sz w:val="16"/>
                <w:szCs w:val="16"/>
              </w:rPr>
              <w:t xml:space="preserve"> </w:t>
            </w:r>
            <w:r w:rsidRPr="00DB2725">
              <w:rPr>
                <w:rStyle w:val="q4iawc"/>
                <w:sz w:val="16"/>
                <w:szCs w:val="16"/>
              </w:rPr>
              <w:t>Edytuj okna dialogowe, tabele ciągów, menu itp.</w:t>
            </w:r>
          </w:p>
          <w:p w14:paraId="55668217" w14:textId="77777777" w:rsidR="00091F82" w:rsidRPr="00DB2725" w:rsidRDefault="00091F82" w:rsidP="00007A54">
            <w:pPr>
              <w:widowControl w:val="0"/>
              <w:spacing w:after="0" w:line="240" w:lineRule="auto"/>
              <w:rPr>
                <w:rStyle w:val="q4iawc"/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Możliwość zapisania aktywnego dokumentu, skompilowania i połączenia wszystkich plików projektu</w:t>
            </w:r>
          </w:p>
          <w:p w14:paraId="01C77D8B" w14:textId="385E701B" w:rsidR="00091F82" w:rsidRPr="00DB2725" w:rsidRDefault="00091F82" w:rsidP="00091F82">
            <w:pPr>
              <w:rPr>
                <w:sz w:val="16"/>
                <w:szCs w:val="16"/>
              </w:rPr>
            </w:pPr>
            <w:r w:rsidRPr="00DB2725">
              <w:rPr>
                <w:rStyle w:val="q4iawc"/>
                <w:sz w:val="16"/>
                <w:szCs w:val="16"/>
              </w:rPr>
              <w:t>Przystosowane do natywnej obsługi konfiguracji projektów dla wielu popularnych kompilatorów i asemblerów programowania, w tym Microsoft Visual C++, Java, GNU C/C++ i wielu innych.</w:t>
            </w:r>
            <w:r w:rsidRPr="00DB2725">
              <w:rPr>
                <w:rStyle w:val="viiyi"/>
                <w:sz w:val="16"/>
                <w:szCs w:val="16"/>
              </w:rPr>
              <w:t xml:space="preserve"> Za</w:t>
            </w:r>
            <w:r w:rsidRPr="00DB2725">
              <w:rPr>
                <w:rStyle w:val="q4iawc"/>
                <w:sz w:val="16"/>
                <w:szCs w:val="16"/>
              </w:rPr>
              <w:t>pewnienie użytkownikom zaawansowanych operacji IDE</w:t>
            </w:r>
          </w:p>
        </w:tc>
      </w:tr>
    </w:tbl>
    <w:p w14:paraId="2618EF0D" w14:textId="77777777" w:rsidR="00091F82" w:rsidRPr="00DB2725" w:rsidRDefault="00091F82" w:rsidP="00091F82">
      <w:pPr>
        <w:spacing w:after="0" w:line="240" w:lineRule="auto"/>
        <w:rPr>
          <w:sz w:val="16"/>
          <w:szCs w:val="16"/>
        </w:rPr>
      </w:pPr>
      <w:bookmarkStart w:id="0" w:name="_GoBack"/>
      <w:bookmarkEnd w:id="0"/>
    </w:p>
    <w:p w14:paraId="05777BE3" w14:textId="202CCC68" w:rsidR="00956068" w:rsidRDefault="00956068" w:rsidP="00091F82">
      <w:pPr>
        <w:spacing w:after="0" w:line="240" w:lineRule="auto"/>
        <w:rPr>
          <w:sz w:val="16"/>
          <w:szCs w:val="16"/>
        </w:rPr>
      </w:pPr>
    </w:p>
    <w:p w14:paraId="71AA755D" w14:textId="33656AD8" w:rsidR="003F1AD0" w:rsidRDefault="003F1AD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54C0B643" w14:textId="77777777" w:rsidR="003F1AD0" w:rsidRPr="00DB2725" w:rsidRDefault="003F1AD0" w:rsidP="00091F82">
      <w:pPr>
        <w:spacing w:after="0" w:line="240" w:lineRule="auto"/>
        <w:rPr>
          <w:sz w:val="16"/>
          <w:szCs w:val="16"/>
        </w:rPr>
      </w:pPr>
    </w:p>
    <w:p w14:paraId="6C2FA8EC" w14:textId="77777777" w:rsidR="00956068" w:rsidRPr="00DB2725" w:rsidRDefault="00956068" w:rsidP="00091F82">
      <w:pPr>
        <w:spacing w:after="0" w:line="240" w:lineRule="auto"/>
        <w:rPr>
          <w:sz w:val="16"/>
          <w:szCs w:val="16"/>
        </w:rPr>
      </w:pPr>
    </w:p>
    <w:p w14:paraId="7721924A" w14:textId="643E50D4" w:rsidR="007C1DD1" w:rsidRPr="00DB2725" w:rsidRDefault="00055BB6" w:rsidP="00091F82">
      <w:pPr>
        <w:spacing w:after="0" w:line="240" w:lineRule="auto"/>
        <w:jc w:val="center"/>
        <w:rPr>
          <w:rFonts w:cstheme="minorHAnsi"/>
          <w:b/>
          <w:color w:val="000000"/>
          <w:sz w:val="16"/>
          <w:szCs w:val="16"/>
        </w:rPr>
      </w:pPr>
      <w:r w:rsidRPr="00DB2725">
        <w:rPr>
          <w:rFonts w:cstheme="minorHAnsi"/>
          <w:b/>
          <w:color w:val="000000"/>
          <w:sz w:val="16"/>
          <w:szCs w:val="16"/>
        </w:rPr>
        <w:t>Formularz cenowy</w:t>
      </w:r>
    </w:p>
    <w:p w14:paraId="5DF622A8" w14:textId="77777777" w:rsidR="007C1DD1" w:rsidRPr="00DB2725" w:rsidRDefault="007C1DD1">
      <w:pPr>
        <w:spacing w:after="0" w:line="240" w:lineRule="auto"/>
        <w:jc w:val="center"/>
        <w:rPr>
          <w:rFonts w:cstheme="minorHAnsi"/>
          <w:b/>
          <w:color w:val="000000"/>
          <w:sz w:val="16"/>
          <w:szCs w:val="16"/>
        </w:rPr>
      </w:pPr>
    </w:p>
    <w:p w14:paraId="469C77F3" w14:textId="77777777" w:rsidR="007C1DD1" w:rsidRPr="00DB2725" w:rsidRDefault="007C1DD1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4519"/>
        <w:gridCol w:w="1598"/>
        <w:gridCol w:w="1302"/>
        <w:gridCol w:w="721"/>
        <w:gridCol w:w="1739"/>
        <w:gridCol w:w="1342"/>
        <w:gridCol w:w="1139"/>
        <w:gridCol w:w="2404"/>
      </w:tblGrid>
      <w:tr w:rsidR="00CE76FD" w:rsidRPr="00DB2725" w14:paraId="333C4115" w14:textId="77777777" w:rsidTr="00D334E5">
        <w:trPr>
          <w:jc w:val="center"/>
        </w:trPr>
        <w:tc>
          <w:tcPr>
            <w:tcW w:w="404" w:type="dxa"/>
            <w:tcBorders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F1E4132" w14:textId="77777777" w:rsidR="00CE76FD" w:rsidRPr="00DB2725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Lp.</w:t>
            </w:r>
          </w:p>
        </w:tc>
        <w:tc>
          <w:tcPr>
            <w:tcW w:w="4519" w:type="dxa"/>
            <w:tcBorders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6B7EF29" w14:textId="77777777" w:rsidR="00CE76FD" w:rsidRPr="00DB2725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Opis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95EC31F" w14:textId="77777777" w:rsidR="00CE76FD" w:rsidRPr="00DB2725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Oferowany model, typ, nazwa producenta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706430" w14:textId="5D9E6245" w:rsidR="00CE76FD" w:rsidRPr="00DB2725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Spełnienie minimalnych parametrów technicznych (TAK/NIE*</w:t>
            </w:r>
            <w:r w:rsidR="003F1AD0">
              <w:rPr>
                <w:rFonts w:cstheme="minorHAnsi"/>
                <w:sz w:val="16"/>
                <w:szCs w:val="16"/>
              </w:rPr>
              <w:t>*</w:t>
            </w:r>
            <w:r w:rsidRPr="00DB2725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721" w:type="dxa"/>
            <w:tcBorders>
              <w:bottom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C05CCE" w14:textId="77777777" w:rsidR="00CE76FD" w:rsidRPr="00DB2725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Ilość</w:t>
            </w:r>
            <w:r w:rsidRPr="00DB2725">
              <w:rPr>
                <w:rFonts w:cstheme="minorHAnsi"/>
                <w:sz w:val="16"/>
                <w:szCs w:val="16"/>
              </w:rPr>
              <w:br/>
              <w:t>[szt.]</w:t>
            </w:r>
          </w:p>
        </w:tc>
        <w:tc>
          <w:tcPr>
            <w:tcW w:w="1739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B51CBD" w14:textId="77777777" w:rsidR="00CE76FD" w:rsidRPr="00DB2725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Cena netto</w:t>
            </w:r>
            <w:r w:rsidRPr="00DB2725">
              <w:rPr>
                <w:rFonts w:cstheme="minorHAnsi"/>
                <w:sz w:val="16"/>
                <w:szCs w:val="16"/>
              </w:rPr>
              <w:br/>
              <w:t>[PLN]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61C203A" w14:textId="77777777" w:rsidR="00CE76FD" w:rsidRPr="00DB2725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Wartość netto</w:t>
            </w:r>
            <w:r w:rsidRPr="00DB2725">
              <w:rPr>
                <w:rFonts w:cstheme="minorHAnsi"/>
                <w:sz w:val="16"/>
                <w:szCs w:val="16"/>
              </w:rPr>
              <w:br/>
              <w:t>[PLN]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100D394C" w14:textId="77777777" w:rsidR="00CE76FD" w:rsidRPr="00DB2725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Podatek VAT</w:t>
            </w:r>
          </w:p>
          <w:p w14:paraId="665BE57C" w14:textId="77777777" w:rsidR="00CE76FD" w:rsidRPr="00DB2725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[stawka %]</w:t>
            </w:r>
          </w:p>
        </w:tc>
        <w:tc>
          <w:tcPr>
            <w:tcW w:w="2404" w:type="dxa"/>
            <w:tcBorders>
              <w:bottom w:val="single" w:sz="4" w:space="0" w:color="auto"/>
            </w:tcBorders>
            <w:shd w:val="clear" w:color="000000" w:fill="auto"/>
            <w:noWrap/>
            <w:vAlign w:val="center"/>
          </w:tcPr>
          <w:p w14:paraId="6E7FADD2" w14:textId="77777777" w:rsidR="00CE76FD" w:rsidRPr="00DB2725" w:rsidRDefault="00CE76FD" w:rsidP="00007A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Wartość brutto</w:t>
            </w:r>
            <w:r w:rsidRPr="00DB2725">
              <w:rPr>
                <w:rFonts w:cstheme="minorHAnsi"/>
                <w:sz w:val="16"/>
                <w:szCs w:val="16"/>
              </w:rPr>
              <w:br/>
              <w:t>[PLN]</w:t>
            </w:r>
          </w:p>
        </w:tc>
      </w:tr>
      <w:tr w:rsidR="00D334E5" w:rsidRPr="00DB2725" w14:paraId="0D9E2D2D" w14:textId="77777777" w:rsidTr="00D334E5">
        <w:trPr>
          <w:trHeight w:val="1202"/>
          <w:jc w:val="center"/>
        </w:trPr>
        <w:tc>
          <w:tcPr>
            <w:tcW w:w="404" w:type="dxa"/>
            <w:shd w:val="clear" w:color="auto" w:fill="auto"/>
            <w:noWrap/>
            <w:vAlign w:val="center"/>
          </w:tcPr>
          <w:p w14:paraId="29999CC5" w14:textId="77777777" w:rsidR="00D334E5" w:rsidRPr="00DB2725" w:rsidRDefault="00D334E5" w:rsidP="00D334E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519" w:type="dxa"/>
            <w:shd w:val="clear" w:color="auto" w:fill="auto"/>
            <w:noWrap/>
            <w:vAlign w:val="center"/>
          </w:tcPr>
          <w:p w14:paraId="051FF8C1" w14:textId="324F589F" w:rsidR="00D334E5" w:rsidRPr="00DB2725" w:rsidRDefault="00D334E5" w:rsidP="00D334E5">
            <w:pPr>
              <w:rPr>
                <w:rFonts w:cstheme="minorHAnsi"/>
                <w:sz w:val="16"/>
                <w:szCs w:val="16"/>
              </w:rPr>
            </w:pPr>
            <w:r w:rsidRPr="00DB2725">
              <w:rPr>
                <w:sz w:val="16"/>
                <w:szCs w:val="16"/>
              </w:rPr>
              <w:t xml:space="preserve">Program do edycji i tworzenia plików PDF. </w:t>
            </w:r>
            <w:r w:rsidRPr="00DB2725">
              <w:rPr>
                <w:rFonts w:cstheme="minorHAnsi"/>
                <w:sz w:val="16"/>
                <w:szCs w:val="16"/>
              </w:rPr>
              <w:t xml:space="preserve">Program Adobe Acrobat Pro 2020 PL lub nowszy z </w:t>
            </w:r>
            <w:r w:rsidRPr="00DB2725">
              <w:rPr>
                <w:rFonts w:cstheme="minorHAnsi"/>
                <w:sz w:val="16"/>
                <w:szCs w:val="16"/>
                <w:u w:val="single"/>
              </w:rPr>
              <w:t>wieczystą licencją</w:t>
            </w:r>
            <w:r w:rsidRPr="00DB2725">
              <w:rPr>
                <w:rFonts w:cstheme="minorHAnsi"/>
                <w:sz w:val="16"/>
                <w:szCs w:val="16"/>
              </w:rPr>
              <w:t xml:space="preserve"> uprawniającą do korzystania z oprogramowania dla systemu Windows, MacOS lub produkt równoważny.</w:t>
            </w:r>
          </w:p>
        </w:tc>
        <w:tc>
          <w:tcPr>
            <w:tcW w:w="1598" w:type="dxa"/>
            <w:vAlign w:val="center"/>
          </w:tcPr>
          <w:p w14:paraId="3696A6A8" w14:textId="77777777" w:rsidR="00D334E5" w:rsidRPr="00DB2725" w:rsidRDefault="00D334E5" w:rsidP="00D334E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14:paraId="4C844AC1" w14:textId="77777777" w:rsidR="00D334E5" w:rsidRPr="00DB2725" w:rsidRDefault="00D334E5" w:rsidP="00D334E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21" w:type="dxa"/>
            <w:shd w:val="clear" w:color="auto" w:fill="auto"/>
            <w:noWrap/>
            <w:vAlign w:val="center"/>
          </w:tcPr>
          <w:p w14:paraId="0A34B225" w14:textId="7E63CEF9" w:rsidR="00D334E5" w:rsidRPr="00DB2725" w:rsidRDefault="00956068" w:rsidP="00D334E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739" w:type="dxa"/>
            <w:vAlign w:val="center"/>
          </w:tcPr>
          <w:p w14:paraId="22A2FBBA" w14:textId="77777777" w:rsidR="00D334E5" w:rsidRPr="00DB2725" w:rsidRDefault="00D334E5" w:rsidP="00D334E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42" w:type="dxa"/>
            <w:vAlign w:val="center"/>
          </w:tcPr>
          <w:p w14:paraId="619FD095" w14:textId="77777777" w:rsidR="00D334E5" w:rsidRPr="00DB2725" w:rsidRDefault="00D334E5" w:rsidP="00D334E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4B11BEF1" w14:textId="74BB92D4" w:rsidR="00D334E5" w:rsidRPr="00DB2725" w:rsidRDefault="003F1AD0" w:rsidP="00D334E5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23</w:t>
            </w:r>
          </w:p>
        </w:tc>
        <w:tc>
          <w:tcPr>
            <w:tcW w:w="2404" w:type="dxa"/>
            <w:shd w:val="clear" w:color="auto" w:fill="auto"/>
            <w:noWrap/>
            <w:vAlign w:val="center"/>
          </w:tcPr>
          <w:p w14:paraId="02D70317" w14:textId="77777777" w:rsidR="00D334E5" w:rsidRPr="00DB2725" w:rsidRDefault="00D334E5" w:rsidP="00D334E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D334E5" w:rsidRPr="00DB2725" w14:paraId="6C2B6813" w14:textId="77777777" w:rsidTr="00D334E5">
        <w:trPr>
          <w:trHeight w:val="498"/>
          <w:jc w:val="center"/>
        </w:trPr>
        <w:tc>
          <w:tcPr>
            <w:tcW w:w="404" w:type="dxa"/>
            <w:shd w:val="clear" w:color="auto" w:fill="auto"/>
            <w:noWrap/>
            <w:vAlign w:val="center"/>
          </w:tcPr>
          <w:p w14:paraId="715AA56E" w14:textId="580CAE31" w:rsidR="00D334E5" w:rsidRPr="00DB2725" w:rsidRDefault="00D334E5" w:rsidP="00D334E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4519" w:type="dxa"/>
            <w:shd w:val="clear" w:color="auto" w:fill="auto"/>
            <w:noWrap/>
            <w:vAlign w:val="center"/>
          </w:tcPr>
          <w:p w14:paraId="3D897375" w14:textId="61A462C6" w:rsidR="00D334E5" w:rsidRPr="00DB2725" w:rsidRDefault="00D334E5" w:rsidP="00D334E5">
            <w:pPr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BarTender 2022 Entrprise 5 drukarek </w:t>
            </w:r>
            <w:r w:rsidR="000F556B" w:rsidRPr="00DB2725">
              <w:rPr>
                <w:rFonts w:cstheme="minorHAnsi"/>
                <w:sz w:val="16"/>
                <w:szCs w:val="16"/>
              </w:rPr>
              <w:t>lub produkt równoważny</w:t>
            </w:r>
          </w:p>
        </w:tc>
        <w:tc>
          <w:tcPr>
            <w:tcW w:w="1598" w:type="dxa"/>
            <w:vAlign w:val="center"/>
          </w:tcPr>
          <w:p w14:paraId="5D1F2B24" w14:textId="77777777" w:rsidR="00D334E5" w:rsidRPr="00DB2725" w:rsidRDefault="00D334E5" w:rsidP="00D334E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14:paraId="0FC6E38A" w14:textId="77777777" w:rsidR="00D334E5" w:rsidRPr="00DB2725" w:rsidRDefault="00D334E5" w:rsidP="00D334E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21" w:type="dxa"/>
            <w:shd w:val="clear" w:color="auto" w:fill="auto"/>
            <w:noWrap/>
            <w:vAlign w:val="center"/>
          </w:tcPr>
          <w:p w14:paraId="5C13E858" w14:textId="339BA20C" w:rsidR="00D334E5" w:rsidRPr="00DB2725" w:rsidRDefault="00091F82" w:rsidP="00D334E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1739" w:type="dxa"/>
            <w:vAlign w:val="center"/>
          </w:tcPr>
          <w:p w14:paraId="02C54F30" w14:textId="77777777" w:rsidR="00D334E5" w:rsidRPr="00DB2725" w:rsidRDefault="00D334E5" w:rsidP="00D334E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42" w:type="dxa"/>
            <w:vAlign w:val="center"/>
          </w:tcPr>
          <w:p w14:paraId="667BA865" w14:textId="77777777" w:rsidR="00D334E5" w:rsidRPr="00DB2725" w:rsidRDefault="00D334E5" w:rsidP="00D334E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30F8213B" w14:textId="2E1C9AE2" w:rsidR="00D334E5" w:rsidRPr="00DB2725" w:rsidRDefault="003F1AD0" w:rsidP="00D334E5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23</w:t>
            </w:r>
          </w:p>
        </w:tc>
        <w:tc>
          <w:tcPr>
            <w:tcW w:w="2404" w:type="dxa"/>
            <w:shd w:val="clear" w:color="auto" w:fill="auto"/>
            <w:noWrap/>
            <w:vAlign w:val="center"/>
          </w:tcPr>
          <w:p w14:paraId="3A1FAC8D" w14:textId="77777777" w:rsidR="00D334E5" w:rsidRPr="00DB2725" w:rsidRDefault="00D334E5" w:rsidP="00D334E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D334E5" w:rsidRPr="00DB2725" w14:paraId="05DDEA04" w14:textId="77777777" w:rsidTr="000F556B">
        <w:trPr>
          <w:trHeight w:val="420"/>
          <w:jc w:val="center"/>
        </w:trPr>
        <w:tc>
          <w:tcPr>
            <w:tcW w:w="404" w:type="dxa"/>
            <w:shd w:val="clear" w:color="auto" w:fill="auto"/>
            <w:noWrap/>
            <w:vAlign w:val="center"/>
          </w:tcPr>
          <w:p w14:paraId="4506811B" w14:textId="6DA98266" w:rsidR="00D334E5" w:rsidRPr="00DB2725" w:rsidRDefault="00D334E5" w:rsidP="00D334E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4519" w:type="dxa"/>
            <w:shd w:val="clear" w:color="auto" w:fill="auto"/>
            <w:noWrap/>
            <w:vAlign w:val="center"/>
          </w:tcPr>
          <w:p w14:paraId="2593B6F6" w14:textId="667364E9" w:rsidR="00D334E5" w:rsidRPr="00DB2725" w:rsidRDefault="000F556B" w:rsidP="00D334E5">
            <w:pPr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>UEStudio Suite + Mobility</w:t>
            </w:r>
            <w:r w:rsidR="00956068"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 - </w:t>
            </w:r>
            <w:r w:rsidRPr="00DB2725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licencje wieczyste bez subskrypcji wsparcia </w:t>
            </w:r>
            <w:r w:rsidRPr="00DB2725">
              <w:rPr>
                <w:rFonts w:cstheme="minorHAnsi"/>
                <w:sz w:val="16"/>
                <w:szCs w:val="16"/>
              </w:rPr>
              <w:t>lub produkt równoważny</w:t>
            </w:r>
          </w:p>
        </w:tc>
        <w:tc>
          <w:tcPr>
            <w:tcW w:w="1598" w:type="dxa"/>
            <w:vAlign w:val="center"/>
          </w:tcPr>
          <w:p w14:paraId="2EDEC027" w14:textId="77777777" w:rsidR="00D334E5" w:rsidRPr="00DB2725" w:rsidRDefault="00D334E5" w:rsidP="00D334E5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14:paraId="327E6844" w14:textId="77777777" w:rsidR="00D334E5" w:rsidRPr="00DB2725" w:rsidRDefault="00D334E5" w:rsidP="00D334E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21" w:type="dxa"/>
            <w:shd w:val="clear" w:color="auto" w:fill="auto"/>
            <w:noWrap/>
            <w:vAlign w:val="center"/>
          </w:tcPr>
          <w:p w14:paraId="3672D936" w14:textId="23E2A749" w:rsidR="00D334E5" w:rsidRPr="00DB2725" w:rsidRDefault="00956068" w:rsidP="00D334E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1739" w:type="dxa"/>
            <w:vAlign w:val="center"/>
          </w:tcPr>
          <w:p w14:paraId="6F03C4A8" w14:textId="77777777" w:rsidR="00D334E5" w:rsidRPr="00DB2725" w:rsidRDefault="00D334E5" w:rsidP="00D334E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42" w:type="dxa"/>
            <w:vAlign w:val="center"/>
          </w:tcPr>
          <w:p w14:paraId="7E9C4B47" w14:textId="77777777" w:rsidR="00D334E5" w:rsidRPr="00DB2725" w:rsidRDefault="00D334E5" w:rsidP="00D334E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4D00D283" w14:textId="22DEEFB3" w:rsidR="00D334E5" w:rsidRPr="00DB2725" w:rsidRDefault="003F1AD0" w:rsidP="00D334E5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23</w:t>
            </w:r>
          </w:p>
        </w:tc>
        <w:tc>
          <w:tcPr>
            <w:tcW w:w="2404" w:type="dxa"/>
            <w:shd w:val="clear" w:color="auto" w:fill="auto"/>
            <w:noWrap/>
            <w:vAlign w:val="center"/>
          </w:tcPr>
          <w:p w14:paraId="3398BED6" w14:textId="77777777" w:rsidR="00D334E5" w:rsidRPr="00DB2725" w:rsidRDefault="00D334E5" w:rsidP="00D334E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D334E5" w:rsidRPr="00DB2725" w14:paraId="745440FF" w14:textId="77777777" w:rsidTr="00D334E5">
        <w:trPr>
          <w:jc w:val="center"/>
        </w:trPr>
        <w:tc>
          <w:tcPr>
            <w:tcW w:w="1028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37C416" w14:textId="77777777" w:rsidR="00D334E5" w:rsidRPr="00DB2725" w:rsidRDefault="00D334E5" w:rsidP="00D334E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DB2725">
              <w:rPr>
                <w:rFonts w:cstheme="minorHAnsi"/>
                <w:b/>
                <w:sz w:val="16"/>
                <w:szCs w:val="16"/>
              </w:rPr>
              <w:t>SUMA</w:t>
            </w: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A34F7" w14:textId="77777777" w:rsidR="00D334E5" w:rsidRPr="00DB2725" w:rsidRDefault="00D334E5" w:rsidP="00D334E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7ED1AE" w14:textId="77777777" w:rsidR="00D334E5" w:rsidRPr="00DB2725" w:rsidRDefault="00D334E5" w:rsidP="00D334E5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DB2725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24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3ED3E8" w14:textId="77777777" w:rsidR="00D334E5" w:rsidRPr="00DB2725" w:rsidRDefault="00D334E5" w:rsidP="00D334E5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68951100" w14:textId="468209E9" w:rsidR="007C1DD1" w:rsidRDefault="007C1DD1">
      <w:pPr>
        <w:spacing w:after="0" w:line="240" w:lineRule="auto"/>
        <w:rPr>
          <w:rFonts w:cstheme="minorHAnsi"/>
          <w:sz w:val="16"/>
          <w:szCs w:val="16"/>
        </w:rPr>
      </w:pPr>
    </w:p>
    <w:p w14:paraId="05C3133A" w14:textId="77777777" w:rsidR="003F1AD0" w:rsidRPr="00DB2725" w:rsidRDefault="003F1AD0">
      <w:pPr>
        <w:spacing w:after="0" w:line="240" w:lineRule="auto"/>
        <w:rPr>
          <w:bCs/>
          <w:sz w:val="16"/>
          <w:szCs w:val="16"/>
        </w:rPr>
      </w:pPr>
    </w:p>
    <w:p w14:paraId="001D015C" w14:textId="77777777" w:rsidR="003F1AD0" w:rsidRPr="00D8285B" w:rsidRDefault="003F1AD0" w:rsidP="003F1AD0">
      <w:pPr>
        <w:spacing w:after="0" w:line="240" w:lineRule="auto"/>
        <w:rPr>
          <w:rFonts w:cstheme="minorHAnsi"/>
          <w:sz w:val="16"/>
          <w:szCs w:val="16"/>
        </w:rPr>
      </w:pPr>
      <w:r w:rsidRPr="00D8285B">
        <w:rPr>
          <w:rFonts w:cstheme="minorHAnsi"/>
          <w:sz w:val="16"/>
          <w:szCs w:val="16"/>
        </w:rPr>
        <w:t>UWAGI:</w:t>
      </w:r>
    </w:p>
    <w:p w14:paraId="73C9D1CD" w14:textId="77777777" w:rsidR="003F1AD0" w:rsidRPr="00D8285B" w:rsidRDefault="003F1AD0" w:rsidP="003F1AD0">
      <w:pPr>
        <w:spacing w:after="0" w:line="240" w:lineRule="auto"/>
        <w:rPr>
          <w:rFonts w:cstheme="minorHAnsi"/>
          <w:sz w:val="16"/>
          <w:szCs w:val="16"/>
        </w:rPr>
      </w:pPr>
      <w:r w:rsidRPr="00D8285B">
        <w:rPr>
          <w:rFonts w:cstheme="minorHAnsi"/>
          <w:sz w:val="16"/>
          <w:szCs w:val="16"/>
        </w:rPr>
        <w:t>*</w:t>
      </w:r>
      <w:r w:rsidRPr="00D8285B">
        <w:rPr>
          <w:rFonts w:cstheme="minorHAnsi"/>
          <w:sz w:val="16"/>
          <w:szCs w:val="16"/>
          <w:vertAlign w:val="superscript"/>
        </w:rPr>
        <w:t>)</w:t>
      </w:r>
      <w:r w:rsidRPr="00D8285B">
        <w:rPr>
          <w:rFonts w:cstheme="minorHAnsi"/>
          <w:sz w:val="16"/>
          <w:szCs w:val="16"/>
        </w:rPr>
        <w:t xml:space="preserve"> Wykorzystanie w opisie przedmiotu zamówienia nazw własnych oraz znaków towarowych ma na celu wyłącznie zapewnienie kompatybilności zamawianego sprzętu i oprogramowania ze sprzętem i oprogramowaniem już posiadanym przez Zamawiającego oraz zapewnienie właściwości i parametrów zamawianego sprzętu i oprogramowania niezbędnych ze względu na specyfikę prowadzonej działalności naukowo-badawczej. Dopuszcza się zastosowanie parametrów równoważnych</w:t>
      </w:r>
    </w:p>
    <w:p w14:paraId="2082AC33" w14:textId="77777777" w:rsidR="003F1AD0" w:rsidRPr="00D8285B" w:rsidRDefault="003F1AD0" w:rsidP="003F1AD0">
      <w:pPr>
        <w:spacing w:after="0" w:line="240" w:lineRule="auto"/>
        <w:rPr>
          <w:rFonts w:cstheme="minorHAnsi"/>
          <w:sz w:val="16"/>
          <w:szCs w:val="16"/>
        </w:rPr>
      </w:pPr>
      <w:r w:rsidRPr="00D8285B">
        <w:rPr>
          <w:rFonts w:cstheme="minorHAnsi"/>
          <w:sz w:val="16"/>
          <w:szCs w:val="16"/>
        </w:rPr>
        <w:t>**</w:t>
      </w:r>
      <w:r w:rsidRPr="00D8285B">
        <w:rPr>
          <w:rFonts w:cstheme="minorHAnsi"/>
          <w:sz w:val="16"/>
          <w:szCs w:val="16"/>
          <w:vertAlign w:val="superscript"/>
        </w:rPr>
        <w:t>)</w:t>
      </w:r>
      <w:r w:rsidRPr="00D8285B">
        <w:rPr>
          <w:rFonts w:cstheme="minorHAnsi"/>
          <w:sz w:val="16"/>
          <w:szCs w:val="16"/>
        </w:rPr>
        <w:t xml:space="preserve"> Wpisać właściwe.</w:t>
      </w:r>
    </w:p>
    <w:p w14:paraId="0C72B277" w14:textId="77777777" w:rsidR="007C1DD1" w:rsidRPr="00DB2725" w:rsidRDefault="007C1DD1">
      <w:pPr>
        <w:spacing w:after="0" w:line="240" w:lineRule="auto"/>
        <w:rPr>
          <w:rFonts w:cstheme="minorHAnsi"/>
          <w:color w:val="FF0000"/>
          <w:sz w:val="16"/>
          <w:szCs w:val="16"/>
        </w:rPr>
      </w:pPr>
    </w:p>
    <w:p w14:paraId="5A8DA79F" w14:textId="638FC50F" w:rsidR="007C1DD1" w:rsidRPr="00DB2725" w:rsidRDefault="007C1DD1">
      <w:pPr>
        <w:spacing w:after="0" w:line="240" w:lineRule="auto"/>
        <w:rPr>
          <w:sz w:val="16"/>
          <w:szCs w:val="16"/>
        </w:rPr>
      </w:pPr>
    </w:p>
    <w:sectPr w:rsidR="007C1DD1" w:rsidRPr="00DB2725">
      <w:headerReference w:type="default" r:id="rId7"/>
      <w:footerReference w:type="default" r:id="rId8"/>
      <w:pgSz w:w="16838" w:h="11906" w:orient="landscape"/>
      <w:pgMar w:top="720" w:right="720" w:bottom="765" w:left="720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15989" w14:textId="77777777" w:rsidR="00416FC8" w:rsidRDefault="00416FC8">
      <w:pPr>
        <w:spacing w:after="0" w:line="240" w:lineRule="auto"/>
      </w:pPr>
      <w:r>
        <w:separator/>
      </w:r>
    </w:p>
  </w:endnote>
  <w:endnote w:type="continuationSeparator" w:id="0">
    <w:p w14:paraId="0E0C907E" w14:textId="77777777" w:rsidR="00416FC8" w:rsidRDefault="00416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iberation Serif">
    <w:altName w:val="Times New Roman"/>
    <w:charset w:val="01"/>
    <w:family w:val="roman"/>
    <w:pitch w:val="default"/>
  </w:font>
  <w:font w:name="DejaVu Sans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tah CEMT">
    <w:altName w:val="Cambria"/>
    <w:charset w:val="01"/>
    <w:family w:val="roman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altName w:val="Arial Unicode MS"/>
    <w:charset w:val="01"/>
    <w:family w:val="roman"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oto Sans CJK SC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049391"/>
      <w:docPartObj>
        <w:docPartGallery w:val="Page Numbers (Bottom of Page)"/>
        <w:docPartUnique/>
      </w:docPartObj>
    </w:sdtPr>
    <w:sdtEndPr/>
    <w:sdtContent>
      <w:p w14:paraId="13A1FD4E" w14:textId="6D396E8B" w:rsidR="007C1DD1" w:rsidRDefault="00055BB6">
        <w:pPr>
          <w:pStyle w:val="Stopka"/>
          <w:jc w:val="center"/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PAGE</w:instrText>
        </w:r>
        <w:r>
          <w:rPr>
            <w:sz w:val="16"/>
            <w:szCs w:val="16"/>
          </w:rPr>
          <w:fldChar w:fldCharType="separate"/>
        </w:r>
        <w:r w:rsidR="006F20A8">
          <w:rPr>
            <w:noProof/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</w:p>
    </w:sdtContent>
  </w:sdt>
  <w:p w14:paraId="487F611E" w14:textId="77777777" w:rsidR="007C1DD1" w:rsidRDefault="00055BB6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 w:val="12"/>
        <w:szCs w:val="12"/>
      </w:rPr>
    </w:pPr>
    <w:r>
      <w:rPr>
        <w:rFonts w:eastAsia="Times New Roman" w:cs="Calibri"/>
        <w:sz w:val="12"/>
        <w:szCs w:val="12"/>
      </w:rPr>
      <w:t>………………………………………………………………………………………………………</w:t>
    </w:r>
    <w:r>
      <w:rPr>
        <w:rFonts w:eastAsia="Times New Roman" w:cs="Calibri"/>
        <w:sz w:val="12"/>
        <w:szCs w:val="12"/>
      </w:rPr>
      <w:br/>
      <w:t>upełnomocnieni przedstawiciele wykonawcy (podpis+ pieczątka)</w:t>
    </w:r>
  </w:p>
  <w:p w14:paraId="59BD9630" w14:textId="77777777" w:rsidR="007C1DD1" w:rsidRDefault="007C1DD1">
    <w:pPr>
      <w:pStyle w:val="Stopka"/>
    </w:pPr>
  </w:p>
  <w:p w14:paraId="3446AF83" w14:textId="77777777" w:rsidR="00956068" w:rsidRPr="000F5E14" w:rsidRDefault="00956068" w:rsidP="00956068">
    <w:pPr>
      <w:pStyle w:val="Nagwek"/>
      <w:jc w:val="center"/>
      <w:rPr>
        <w:rFonts w:ascii="Calibri" w:hAnsi="Calibri"/>
        <w:sz w:val="16"/>
        <w:szCs w:val="16"/>
      </w:rPr>
    </w:pPr>
    <w:r w:rsidRPr="000F5E14">
      <w:rPr>
        <w:rFonts w:ascii="Calibri" w:hAnsi="Calibri"/>
        <w:noProof/>
        <w:sz w:val="16"/>
        <w:szCs w:val="16"/>
      </w:rPr>
      <w:t xml:space="preserve">Projekt </w:t>
    </w:r>
    <w:r w:rsidRPr="000F5E14">
      <w:rPr>
        <w:rFonts w:ascii="Calibri" w:hAnsi="Calibri"/>
        <w:i/>
        <w:sz w:val="16"/>
        <w:szCs w:val="16"/>
      </w:rPr>
      <w:t xml:space="preserve">Centrum Badań Innowacyjnych w zakresie Prewencji Chorób Cywilizacyjnych i Medycyny Indywidualizowanej (CBI PLUS) </w:t>
    </w:r>
    <w:r w:rsidRPr="000F5E14">
      <w:rPr>
        <w:rFonts w:ascii="Calibri" w:hAnsi="Calibri"/>
        <w:sz w:val="16"/>
        <w:szCs w:val="16"/>
      </w:rPr>
      <w:t>współfinansowany ze środków Europejskiego Funduszu Rozwoju Regionalnego w ramach Działania 1.1</w:t>
    </w:r>
  </w:p>
  <w:p w14:paraId="16C7FE2C" w14:textId="77777777" w:rsidR="00956068" w:rsidRDefault="00956068" w:rsidP="00956068">
    <w:pPr>
      <w:pStyle w:val="Nagwek"/>
      <w:jc w:val="center"/>
      <w:rPr>
        <w:rFonts w:ascii="Calibri" w:hAnsi="Calibri"/>
        <w:sz w:val="16"/>
        <w:szCs w:val="16"/>
      </w:rPr>
    </w:pPr>
    <w:r w:rsidRPr="000F5E14">
      <w:rPr>
        <w:rFonts w:ascii="Calibri" w:hAnsi="Calibri"/>
        <w:sz w:val="16"/>
        <w:szCs w:val="16"/>
      </w:rPr>
      <w:t>Regionalnego Programu Operacyjnego Województwa Podlaskiego na lata 2014-2020</w:t>
    </w:r>
  </w:p>
  <w:p w14:paraId="5937848E" w14:textId="1F980F4A" w:rsidR="007C1DD1" w:rsidRDefault="00956068" w:rsidP="00956068">
    <w:pPr>
      <w:tabs>
        <w:tab w:val="center" w:pos="4536"/>
        <w:tab w:val="left" w:pos="6885"/>
        <w:tab w:val="right" w:pos="9072"/>
      </w:tabs>
      <w:spacing w:after="0" w:line="240" w:lineRule="auto"/>
      <w:rPr>
        <w:rFonts w:eastAsia="Times New Roman" w:cs="Times New Roman"/>
        <w:sz w:val="12"/>
        <w:szCs w:val="12"/>
      </w:rPr>
    </w:pPr>
    <w:r>
      <w:rPr>
        <w:rFonts w:eastAsia="Times New Roman" w:cs="Times New Roman"/>
        <w:sz w:val="12"/>
        <w:szCs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14525" w14:textId="77777777" w:rsidR="00416FC8" w:rsidRDefault="00416FC8">
      <w:pPr>
        <w:spacing w:after="0" w:line="240" w:lineRule="auto"/>
      </w:pPr>
      <w:r>
        <w:separator/>
      </w:r>
    </w:p>
  </w:footnote>
  <w:footnote w:type="continuationSeparator" w:id="0">
    <w:p w14:paraId="42971962" w14:textId="77777777" w:rsidR="00416FC8" w:rsidRDefault="00416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D078C" w14:textId="35AFA300" w:rsidR="00956068" w:rsidRDefault="00956068">
    <w:pPr>
      <w:pStyle w:val="Nagwek"/>
    </w:pPr>
    <w:r w:rsidRPr="008771CD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7D0A2D4" wp14:editId="13B9FC1A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5762625" cy="466725"/>
          <wp:effectExtent l="0" t="0" r="9525" b="9525"/>
          <wp:wrapNone/>
          <wp:docPr id="1" name="Obraz 3" descr="C:\Users\janusz.kobryn\Downloads\Zestaw+logotypĂłw+monochrom+GRAY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janusz.kobryn\Downloads\Zestaw+logotypĂłw+monochrom+GRAY+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84A23"/>
    <w:multiLevelType w:val="hybridMultilevel"/>
    <w:tmpl w:val="C45CAA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A7ABF"/>
    <w:multiLevelType w:val="hybridMultilevel"/>
    <w:tmpl w:val="C12E9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80648"/>
    <w:multiLevelType w:val="multilevel"/>
    <w:tmpl w:val="62C0CED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 w15:restartNumberingAfterBreak="0">
    <w:nsid w:val="443C6493"/>
    <w:multiLevelType w:val="multilevel"/>
    <w:tmpl w:val="3FB446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D1"/>
    <w:rsid w:val="000416D4"/>
    <w:rsid w:val="00055BB6"/>
    <w:rsid w:val="00091F82"/>
    <w:rsid w:val="000F556B"/>
    <w:rsid w:val="001048C1"/>
    <w:rsid w:val="001F025D"/>
    <w:rsid w:val="002A5D8F"/>
    <w:rsid w:val="003033B2"/>
    <w:rsid w:val="00307EFF"/>
    <w:rsid w:val="003E72A3"/>
    <w:rsid w:val="003F1AD0"/>
    <w:rsid w:val="00410DEC"/>
    <w:rsid w:val="00411DBE"/>
    <w:rsid w:val="00416FC8"/>
    <w:rsid w:val="006D4424"/>
    <w:rsid w:val="006F20A8"/>
    <w:rsid w:val="0074591A"/>
    <w:rsid w:val="0076002B"/>
    <w:rsid w:val="007B4DA7"/>
    <w:rsid w:val="007C1DD1"/>
    <w:rsid w:val="007C5A24"/>
    <w:rsid w:val="00956068"/>
    <w:rsid w:val="00982ADB"/>
    <w:rsid w:val="00AA1892"/>
    <w:rsid w:val="00B203B0"/>
    <w:rsid w:val="00BB0A18"/>
    <w:rsid w:val="00BD0C06"/>
    <w:rsid w:val="00CA14D9"/>
    <w:rsid w:val="00CE76FD"/>
    <w:rsid w:val="00D334E5"/>
    <w:rsid w:val="00D61772"/>
    <w:rsid w:val="00DB2725"/>
    <w:rsid w:val="00DC2CEE"/>
    <w:rsid w:val="00E825F4"/>
    <w:rsid w:val="00FA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B1F26B"/>
  <w15:docId w15:val="{2D14B97F-A9C5-1F44-BBBB-A13769FC9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26DB"/>
    <w:pPr>
      <w:spacing w:after="200" w:line="276" w:lineRule="auto"/>
    </w:pPr>
    <w:rPr>
      <w:sz w:val="22"/>
    </w:rPr>
  </w:style>
  <w:style w:type="paragraph" w:styleId="Nagwek3">
    <w:name w:val="heading 3"/>
    <w:basedOn w:val="Normalny"/>
    <w:next w:val="Normalny"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agwek1"/>
    <w:next w:val="Tekstpodstawowy"/>
    <w:qFormat/>
    <w:pPr>
      <w:spacing w:before="120"/>
      <w:outlineLvl w:val="3"/>
    </w:pPr>
    <w:rPr>
      <w:rFonts w:ascii="Liberation Serif" w:eastAsia="DejaVu Sans" w:hAnsi="Liberation Serif" w:cs="DejaVu Sans"/>
      <w:b/>
      <w:bCs/>
      <w:sz w:val="24"/>
      <w:szCs w:val="24"/>
    </w:rPr>
  </w:style>
  <w:style w:type="paragraph" w:styleId="Nagwek5">
    <w:name w:val="heading 5"/>
    <w:basedOn w:val="Nagwek1"/>
    <w:next w:val="Tekstpodstawowy"/>
    <w:qFormat/>
    <w:pPr>
      <w:spacing w:before="120" w:after="60"/>
      <w:outlineLvl w:val="4"/>
    </w:pPr>
    <w:rPr>
      <w:rFonts w:ascii="Liberation Serif" w:eastAsia="DejaVu Sans" w:hAnsi="Liberation Serif" w:cs="DejaVu Sans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"/>
    <w:uiPriority w:val="99"/>
    <w:qFormat/>
    <w:rsid w:val="0053420C"/>
  </w:style>
  <w:style w:type="character" w:customStyle="1" w:styleId="StopkaZnak">
    <w:name w:val="Stopka Znak"/>
    <w:basedOn w:val="Domylnaczcionkaakapitu"/>
    <w:link w:val="Stopka"/>
    <w:uiPriority w:val="99"/>
    <w:qFormat/>
    <w:rsid w:val="0053420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3420C"/>
    <w:rPr>
      <w:rFonts w:ascii="Tahoma" w:hAnsi="Tahoma" w:cs="Tahoma"/>
      <w:sz w:val="16"/>
      <w:szCs w:val="16"/>
    </w:rPr>
  </w:style>
  <w:style w:type="character" w:customStyle="1" w:styleId="A3">
    <w:name w:val="A3"/>
    <w:qFormat/>
    <w:rsid w:val="00F73688"/>
    <w:rPr>
      <w:rFonts w:ascii="Utah CEMT" w:eastAsia="Utah CEMT" w:hAnsi="Utah CEMT" w:cs="Utah CEMT"/>
      <w:color w:val="000000"/>
      <w:sz w:val="14"/>
      <w:szCs w:val="14"/>
    </w:rPr>
  </w:style>
  <w:style w:type="character" w:customStyle="1" w:styleId="czeinternetowe">
    <w:name w:val="Łącze internetowe"/>
    <w:rsid w:val="004204D2"/>
    <w:rPr>
      <w:color w:val="0000FF"/>
      <w:u w:val="singl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4204D2"/>
    <w:rPr>
      <w:rFonts w:ascii="Consolas" w:hAnsi="Consolas" w:cs="Consolas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90BF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90BF8"/>
    <w:rPr>
      <w:sz w:val="20"/>
      <w:szCs w:val="20"/>
      <w:lang w:val="de-D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34510"/>
    <w:rPr>
      <w:b/>
      <w:bCs/>
      <w:sz w:val="20"/>
      <w:szCs w:val="20"/>
      <w:lang w:val="de-D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Wingdings" w:hAnsi="Wingdings" w:cs="Wingdings"/>
      <w:sz w:val="20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3">
    <w:name w:val="WW8Num11z3"/>
    <w:qFormat/>
    <w:rPr>
      <w:rFonts w:ascii="Symbol" w:hAnsi="Symbol" w:cs="Symbo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Times New Roman" w:eastAsia="DejaVu Sans" w:hAnsi="Times New Roman" w:cs="Free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Nagwek1">
    <w:name w:val="Nagłówek1"/>
    <w:basedOn w:val="Normalny"/>
    <w:next w:val="Tekstpodstawowy"/>
    <w:link w:val="NagwekZnak"/>
    <w:qFormat/>
    <w:pPr>
      <w:keepNext/>
      <w:spacing w:before="240" w:after="120"/>
    </w:pPr>
    <w:rPr>
      <w:rFonts w:ascii="Times New Roman" w:eastAsia="Noto Sans CJK SC" w:hAnsi="Times New Roman" w:cs="Lohit Devanagari"/>
      <w:sz w:val="28"/>
      <w:szCs w:val="28"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next w:val="Tekstpodstawowy"/>
    <w:uiPriority w:val="99"/>
    <w:unhideWhenUsed/>
    <w:rsid w:val="0053420C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53420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3420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7A341A"/>
    <w:rPr>
      <w:rFonts w:ascii="Arial" w:eastAsia="MS Mincho" w:hAnsi="Arial" w:cs="Arial"/>
      <w:color w:val="000000"/>
      <w:sz w:val="24"/>
      <w:szCs w:val="24"/>
      <w:lang w:eastAsia="ja-JP"/>
    </w:rPr>
  </w:style>
  <w:style w:type="paragraph" w:styleId="Akapitzlist">
    <w:name w:val="List Paragraph"/>
    <w:basedOn w:val="Normalny"/>
    <w:uiPriority w:val="34"/>
    <w:qFormat/>
    <w:rsid w:val="00F73688"/>
    <w:pPr>
      <w:ind w:left="720"/>
      <w:contextualSpacing/>
    </w:pPr>
  </w:style>
  <w:style w:type="paragraph" w:customStyle="1" w:styleId="Tabelapozycja">
    <w:name w:val="Tabela pozycja"/>
    <w:basedOn w:val="Normalny"/>
    <w:qFormat/>
    <w:rsid w:val="004204D2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4204D2"/>
    <w:pPr>
      <w:spacing w:after="0" w:line="240" w:lineRule="auto"/>
    </w:pPr>
    <w:rPr>
      <w:rFonts w:ascii="Consolas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4265AE"/>
    <w:pPr>
      <w:spacing w:after="0" w:line="240" w:lineRule="auto"/>
    </w:pPr>
    <w:rPr>
      <w:rFonts w:ascii="Lucida Sans Unicode" w:eastAsia="Times New Roman" w:hAnsi="Lucida Sans Unicode" w:cs="Lucida Sans Unicode"/>
      <w:color w:val="666666"/>
      <w:sz w:val="21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90BF8"/>
    <w:pPr>
      <w:spacing w:line="240" w:lineRule="auto"/>
    </w:pPr>
    <w:rPr>
      <w:sz w:val="20"/>
      <w:szCs w:val="20"/>
      <w:lang w:val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34510"/>
    <w:rPr>
      <w:b/>
      <w:bCs/>
      <w:lang w:val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B10F7A"/>
  </w:style>
  <w:style w:type="numbering" w:customStyle="1" w:styleId="WW8Num3">
    <w:name w:val="WW8Num3"/>
    <w:qFormat/>
  </w:style>
  <w:style w:type="numbering" w:customStyle="1" w:styleId="WW8Num11">
    <w:name w:val="WW8Num11"/>
    <w:qFormat/>
  </w:style>
  <w:style w:type="table" w:styleId="Tabela-Siatka">
    <w:name w:val="Table Grid"/>
    <w:basedOn w:val="Standardowy"/>
    <w:uiPriority w:val="39"/>
    <w:rsid w:val="00420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4iawc">
    <w:name w:val="q4iawc"/>
    <w:basedOn w:val="Domylnaczcionkaakapitu"/>
    <w:rsid w:val="00091F82"/>
  </w:style>
  <w:style w:type="character" w:customStyle="1" w:styleId="viiyi">
    <w:name w:val="viiyi"/>
    <w:basedOn w:val="Domylnaczcionkaakapitu"/>
    <w:rsid w:val="00091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1457</Words>
  <Characters>8747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10184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revision>17</cp:revision>
  <dcterms:created xsi:type="dcterms:W3CDTF">2022-10-28T10:18:00Z</dcterms:created>
  <dcterms:modified xsi:type="dcterms:W3CDTF">2022-11-17T13:57:00Z</dcterms:modified>
  <cp:category/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MSIP_Label_17cb76b2-10b8-4fe1-93d4-2202842406cd_Application">
    <vt:lpwstr>Microsoft Azure Information Protection</vt:lpwstr>
  </property>
  <property fmtid="{D5CDD505-2E9C-101B-9397-08002B2CF9AE}" pid="5" name="MSIP_Label_17cb76b2-10b8-4fe1-93d4-2202842406cd_Enabled">
    <vt:lpwstr>True</vt:lpwstr>
  </property>
  <property fmtid="{D5CDD505-2E9C-101B-9397-08002B2CF9AE}" pid="6" name="MSIP_Label_17cb76b2-10b8-4fe1-93d4-2202842406cd_Extended_MSFT_Method">
    <vt:lpwstr>Manual</vt:lpwstr>
  </property>
  <property fmtid="{D5CDD505-2E9C-101B-9397-08002B2CF9AE}" pid="7" name="MSIP_Label_17cb76b2-10b8-4fe1-93d4-2202842406cd_Name">
    <vt:lpwstr>External Public</vt:lpwstr>
  </property>
  <property fmtid="{D5CDD505-2E9C-101B-9397-08002B2CF9AE}" pid="8" name="MSIP_Label_17cb76b2-10b8-4fe1-93d4-2202842406cd_Owner">
    <vt:lpwstr>Krzysztof_Karlewski@Dell.com</vt:lpwstr>
  </property>
  <property fmtid="{D5CDD505-2E9C-101B-9397-08002B2CF9AE}" pid="9" name="MSIP_Label_17cb76b2-10b8-4fe1-93d4-2202842406cd_SetDate">
    <vt:lpwstr>2020-02-10T11:14:41.2905443Z</vt:lpwstr>
  </property>
  <property fmtid="{D5CDD505-2E9C-101B-9397-08002B2CF9AE}" pid="10" name="MSIP_Label_17cb76b2-10b8-4fe1-93d4-2202842406cd_SiteId">
    <vt:lpwstr>945c199a-83a2-4e80-9f8c-5a91be5752dd</vt:lpwstr>
  </property>
  <property fmtid="{D5CDD505-2E9C-101B-9397-08002B2CF9AE}" pid="11" name="ScaleCrop">
    <vt:bool>false</vt:bool>
  </property>
  <property fmtid="{D5CDD505-2E9C-101B-9397-08002B2CF9AE}" pid="12" name="ShareDoc">
    <vt:bool>false</vt:bool>
  </property>
  <property fmtid="{D5CDD505-2E9C-101B-9397-08002B2CF9AE}" pid="13" name="aiplabel">
    <vt:lpwstr>External Public</vt:lpwstr>
  </property>
  <property fmtid="{D5CDD505-2E9C-101B-9397-08002B2CF9AE}" pid="14" name="GrammarlyDocumentId">
    <vt:lpwstr>5d246ad2cdb4f178b7328d3da71ffca5cdd8a5d7fe9d9ed7105fd3e7a80f96cc</vt:lpwstr>
  </property>
</Properties>
</file>